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1CCB" w14:textId="77777777" w:rsidR="00561476" w:rsidRPr="00F34FD9" w:rsidRDefault="00FE54A9" w:rsidP="00561476">
      <w:pPr>
        <w:jc w:val="center"/>
        <w:rPr>
          <w:b/>
          <w:sz w:val="36"/>
          <w:szCs w:val="36"/>
        </w:rPr>
      </w:pPr>
      <w:r>
        <w:rPr>
          <w:b/>
          <w:sz w:val="36"/>
          <w:szCs w:val="36"/>
        </w:rPr>
        <w:pict w14:anchorId="181AD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B135111" w14:textId="77777777" w:rsidR="00561476" w:rsidRPr="00F34FD9" w:rsidRDefault="00561476" w:rsidP="00561476">
      <w:pPr>
        <w:jc w:val="center"/>
        <w:rPr>
          <w:b/>
          <w:sz w:val="36"/>
          <w:szCs w:val="36"/>
          <w:lang w:val="en-US"/>
        </w:rPr>
      </w:pPr>
    </w:p>
    <w:p w14:paraId="6F19D14A" w14:textId="77777777" w:rsidR="000A4DD6" w:rsidRPr="00F34FD9" w:rsidRDefault="000A4DD6" w:rsidP="00561476">
      <w:pPr>
        <w:jc w:val="center"/>
        <w:rPr>
          <w:b/>
          <w:sz w:val="36"/>
          <w:szCs w:val="36"/>
          <w:lang w:val="en-US"/>
        </w:rPr>
      </w:pPr>
    </w:p>
    <w:p w14:paraId="4C7EF519" w14:textId="77777777" w:rsidR="000A4DD6" w:rsidRPr="00F34FD9" w:rsidRDefault="000A4DD6" w:rsidP="00561476">
      <w:pPr>
        <w:jc w:val="center"/>
        <w:rPr>
          <w:b/>
          <w:sz w:val="36"/>
          <w:szCs w:val="36"/>
          <w:lang w:val="en-US"/>
        </w:rPr>
      </w:pPr>
    </w:p>
    <w:p w14:paraId="3D8DAB9B" w14:textId="77777777" w:rsidR="000A4DD6" w:rsidRPr="00F34FD9" w:rsidRDefault="000A4DD6" w:rsidP="00561476">
      <w:pPr>
        <w:jc w:val="center"/>
        <w:rPr>
          <w:b/>
          <w:sz w:val="36"/>
          <w:szCs w:val="36"/>
          <w:lang w:val="en-US"/>
        </w:rPr>
      </w:pPr>
    </w:p>
    <w:p w14:paraId="7EFD25E2" w14:textId="77777777" w:rsidR="00561476" w:rsidRPr="00F34FD9" w:rsidRDefault="00561476" w:rsidP="005A52BD">
      <w:pPr>
        <w:jc w:val="center"/>
        <w:rPr>
          <w:b/>
          <w:sz w:val="36"/>
          <w:szCs w:val="36"/>
          <w:lang w:val="en-US"/>
        </w:rPr>
      </w:pPr>
    </w:p>
    <w:p w14:paraId="50A3415E" w14:textId="77777777" w:rsidR="00561476" w:rsidRPr="00F34FD9" w:rsidRDefault="00561476" w:rsidP="00561476">
      <w:pPr>
        <w:jc w:val="center"/>
        <w:rPr>
          <w:b/>
          <w:sz w:val="36"/>
          <w:szCs w:val="36"/>
        </w:rPr>
      </w:pPr>
    </w:p>
    <w:p w14:paraId="220F8D24" w14:textId="77777777" w:rsidR="00561476" w:rsidRPr="00F34FD9" w:rsidRDefault="00CB76D2" w:rsidP="00561476">
      <w:pPr>
        <w:jc w:val="center"/>
        <w:rPr>
          <w:b/>
          <w:sz w:val="48"/>
          <w:szCs w:val="48"/>
        </w:rPr>
      </w:pPr>
      <w:bookmarkStart w:id="0" w:name="_Toc226196784"/>
      <w:bookmarkStart w:id="1" w:name="_Toc226197203"/>
      <w:r w:rsidRPr="00F34FD9">
        <w:rPr>
          <w:b/>
          <w:sz w:val="48"/>
          <w:szCs w:val="48"/>
        </w:rPr>
        <w:t>М</w:t>
      </w:r>
      <w:r w:rsidR="00561476" w:rsidRPr="00F34FD9">
        <w:rPr>
          <w:b/>
          <w:sz w:val="48"/>
          <w:szCs w:val="48"/>
        </w:rPr>
        <w:t>ониторинг</w:t>
      </w:r>
      <w:r w:rsidR="00947699" w:rsidRPr="00F34FD9">
        <w:rPr>
          <w:b/>
          <w:sz w:val="48"/>
          <w:szCs w:val="48"/>
        </w:rPr>
        <w:t xml:space="preserve"> </w:t>
      </w:r>
      <w:r w:rsidR="00561476" w:rsidRPr="00F34FD9">
        <w:rPr>
          <w:b/>
          <w:sz w:val="48"/>
          <w:szCs w:val="48"/>
        </w:rPr>
        <w:t>СМИ</w:t>
      </w:r>
      <w:bookmarkEnd w:id="0"/>
      <w:bookmarkEnd w:id="1"/>
      <w:r w:rsidR="00947699" w:rsidRPr="00F34FD9">
        <w:rPr>
          <w:b/>
          <w:sz w:val="48"/>
          <w:szCs w:val="48"/>
        </w:rPr>
        <w:t xml:space="preserve"> </w:t>
      </w:r>
      <w:r w:rsidR="00561476" w:rsidRPr="00F34FD9">
        <w:rPr>
          <w:b/>
          <w:sz w:val="48"/>
          <w:szCs w:val="48"/>
        </w:rPr>
        <w:t>РФ</w:t>
      </w:r>
    </w:p>
    <w:p w14:paraId="49A65753" w14:textId="77777777" w:rsidR="00561476" w:rsidRPr="00F34FD9" w:rsidRDefault="00561476" w:rsidP="00561476">
      <w:pPr>
        <w:jc w:val="center"/>
        <w:rPr>
          <w:b/>
          <w:sz w:val="48"/>
          <w:szCs w:val="48"/>
        </w:rPr>
      </w:pPr>
      <w:bookmarkStart w:id="2" w:name="_Toc226196785"/>
      <w:bookmarkStart w:id="3" w:name="_Toc226197204"/>
      <w:r w:rsidRPr="00F34FD9">
        <w:rPr>
          <w:b/>
          <w:sz w:val="48"/>
          <w:szCs w:val="48"/>
        </w:rPr>
        <w:t>по</w:t>
      </w:r>
      <w:r w:rsidR="00947699" w:rsidRPr="00F34FD9">
        <w:rPr>
          <w:b/>
          <w:sz w:val="48"/>
          <w:szCs w:val="48"/>
        </w:rPr>
        <w:t xml:space="preserve"> </w:t>
      </w:r>
      <w:r w:rsidRPr="00F34FD9">
        <w:rPr>
          <w:b/>
          <w:sz w:val="48"/>
          <w:szCs w:val="48"/>
        </w:rPr>
        <w:t>пенсионной</w:t>
      </w:r>
      <w:r w:rsidR="00947699" w:rsidRPr="00F34FD9">
        <w:rPr>
          <w:b/>
          <w:sz w:val="48"/>
          <w:szCs w:val="48"/>
        </w:rPr>
        <w:t xml:space="preserve"> </w:t>
      </w:r>
      <w:r w:rsidRPr="00F34FD9">
        <w:rPr>
          <w:b/>
          <w:sz w:val="48"/>
          <w:szCs w:val="48"/>
        </w:rPr>
        <w:t>тематике</w:t>
      </w:r>
      <w:bookmarkEnd w:id="2"/>
      <w:bookmarkEnd w:id="3"/>
    </w:p>
    <w:p w14:paraId="0D70DC4E" w14:textId="77777777" w:rsidR="008B6D1B" w:rsidRPr="00F34FD9" w:rsidRDefault="008B6D1B" w:rsidP="00C70A20">
      <w:pPr>
        <w:jc w:val="center"/>
        <w:rPr>
          <w:b/>
          <w:sz w:val="36"/>
          <w:szCs w:val="36"/>
        </w:rPr>
      </w:pPr>
    </w:p>
    <w:p w14:paraId="3DC044F3" w14:textId="77777777" w:rsidR="007D6FE5" w:rsidRPr="00F34FD9" w:rsidRDefault="007D6FE5" w:rsidP="00C70A20">
      <w:pPr>
        <w:jc w:val="center"/>
        <w:rPr>
          <w:b/>
          <w:sz w:val="36"/>
          <w:szCs w:val="36"/>
        </w:rPr>
      </w:pPr>
    </w:p>
    <w:p w14:paraId="1421E2FD" w14:textId="77777777" w:rsidR="00C70A20" w:rsidRPr="00F34FD9" w:rsidRDefault="003847F2" w:rsidP="00C70A20">
      <w:pPr>
        <w:jc w:val="center"/>
        <w:rPr>
          <w:b/>
          <w:sz w:val="40"/>
          <w:szCs w:val="40"/>
        </w:rPr>
      </w:pPr>
      <w:r w:rsidRPr="00F34FD9">
        <w:rPr>
          <w:b/>
          <w:sz w:val="40"/>
          <w:szCs w:val="40"/>
        </w:rPr>
        <w:t>11</w:t>
      </w:r>
      <w:r w:rsidR="00CB6B64" w:rsidRPr="00F34FD9">
        <w:rPr>
          <w:b/>
          <w:sz w:val="40"/>
          <w:szCs w:val="40"/>
        </w:rPr>
        <w:t>.</w:t>
      </w:r>
      <w:r w:rsidR="00C8666E" w:rsidRPr="00F34FD9">
        <w:rPr>
          <w:b/>
          <w:sz w:val="40"/>
          <w:szCs w:val="40"/>
        </w:rPr>
        <w:t>0</w:t>
      </w:r>
      <w:r w:rsidR="004B2D5A" w:rsidRPr="00F34FD9">
        <w:rPr>
          <w:b/>
          <w:sz w:val="40"/>
          <w:szCs w:val="40"/>
        </w:rPr>
        <w:t>2</w:t>
      </w:r>
      <w:r w:rsidR="000214CF" w:rsidRPr="00F34FD9">
        <w:rPr>
          <w:b/>
          <w:sz w:val="40"/>
          <w:szCs w:val="40"/>
        </w:rPr>
        <w:t>.</w:t>
      </w:r>
      <w:r w:rsidR="007D6FE5" w:rsidRPr="00F34FD9">
        <w:rPr>
          <w:b/>
          <w:sz w:val="40"/>
          <w:szCs w:val="40"/>
        </w:rPr>
        <w:t>20</w:t>
      </w:r>
      <w:r w:rsidR="00EB57E7" w:rsidRPr="00F34FD9">
        <w:rPr>
          <w:b/>
          <w:sz w:val="40"/>
          <w:szCs w:val="40"/>
        </w:rPr>
        <w:t>2</w:t>
      </w:r>
      <w:r w:rsidR="00C8666E" w:rsidRPr="00F34FD9">
        <w:rPr>
          <w:b/>
          <w:sz w:val="40"/>
          <w:szCs w:val="40"/>
        </w:rPr>
        <w:t>5</w:t>
      </w:r>
      <w:r w:rsidR="00947699" w:rsidRPr="00F34FD9">
        <w:rPr>
          <w:b/>
          <w:sz w:val="40"/>
          <w:szCs w:val="40"/>
        </w:rPr>
        <w:t xml:space="preserve"> </w:t>
      </w:r>
      <w:r w:rsidR="00C70A20" w:rsidRPr="00F34FD9">
        <w:rPr>
          <w:b/>
          <w:sz w:val="40"/>
          <w:szCs w:val="40"/>
        </w:rPr>
        <w:t>г</w:t>
      </w:r>
      <w:r w:rsidR="007D6FE5" w:rsidRPr="00F34FD9">
        <w:rPr>
          <w:b/>
          <w:sz w:val="40"/>
          <w:szCs w:val="40"/>
        </w:rPr>
        <w:t>.</w:t>
      </w:r>
    </w:p>
    <w:p w14:paraId="730DCD0A" w14:textId="77777777" w:rsidR="007D6FE5" w:rsidRPr="00F34FD9" w:rsidRDefault="007D6FE5" w:rsidP="000C1A46">
      <w:pPr>
        <w:jc w:val="center"/>
        <w:rPr>
          <w:b/>
          <w:sz w:val="40"/>
          <w:szCs w:val="40"/>
        </w:rPr>
      </w:pPr>
    </w:p>
    <w:p w14:paraId="737FDD42" w14:textId="77777777" w:rsidR="00C16C6D" w:rsidRPr="00F34FD9" w:rsidRDefault="00C16C6D" w:rsidP="000C1A46">
      <w:pPr>
        <w:jc w:val="center"/>
        <w:rPr>
          <w:b/>
          <w:sz w:val="40"/>
          <w:szCs w:val="40"/>
        </w:rPr>
      </w:pPr>
    </w:p>
    <w:p w14:paraId="0B582B16" w14:textId="77777777" w:rsidR="00C70A20" w:rsidRPr="00F34FD9" w:rsidRDefault="00C70A20" w:rsidP="000C1A46">
      <w:pPr>
        <w:jc w:val="center"/>
        <w:rPr>
          <w:b/>
          <w:sz w:val="40"/>
          <w:szCs w:val="40"/>
        </w:rPr>
      </w:pPr>
    </w:p>
    <w:p w14:paraId="50799314" w14:textId="77777777" w:rsidR="00CB76D2" w:rsidRPr="00F34FD9" w:rsidRDefault="00CB76D2" w:rsidP="000C1A46">
      <w:pPr>
        <w:jc w:val="center"/>
        <w:rPr>
          <w:b/>
          <w:sz w:val="40"/>
          <w:szCs w:val="40"/>
        </w:rPr>
      </w:pPr>
    </w:p>
    <w:p w14:paraId="630C46EC" w14:textId="77777777" w:rsidR="009D66A1" w:rsidRPr="00F34FD9" w:rsidRDefault="009B23FE" w:rsidP="009B23FE">
      <w:pPr>
        <w:pStyle w:val="10"/>
        <w:jc w:val="center"/>
      </w:pPr>
      <w:r w:rsidRPr="00F34FD9">
        <w:br w:type="page"/>
      </w:r>
      <w:bookmarkStart w:id="4" w:name="_Toc396864626"/>
      <w:bookmarkStart w:id="5" w:name="_Toc190151718"/>
      <w:r w:rsidR="009D79CC" w:rsidRPr="00F34FD9">
        <w:lastRenderedPageBreak/>
        <w:t>Те</w:t>
      </w:r>
      <w:r w:rsidR="009D66A1" w:rsidRPr="00F34FD9">
        <w:t>мы</w:t>
      </w:r>
      <w:r w:rsidR="00947699" w:rsidRPr="00F34FD9">
        <w:rPr>
          <w:rFonts w:ascii="Arial Rounded MT Bold" w:hAnsi="Arial Rounded MT Bold"/>
        </w:rPr>
        <w:t xml:space="preserve"> </w:t>
      </w:r>
      <w:r w:rsidR="009D66A1" w:rsidRPr="00F34FD9">
        <w:t>дня</w:t>
      </w:r>
      <w:bookmarkEnd w:id="4"/>
      <w:bookmarkEnd w:id="5"/>
    </w:p>
    <w:p w14:paraId="6909B1B6" w14:textId="77777777" w:rsidR="00482EAD" w:rsidRPr="00F34FD9" w:rsidRDefault="00482EAD" w:rsidP="00676D5F">
      <w:pPr>
        <w:numPr>
          <w:ilvl w:val="0"/>
          <w:numId w:val="25"/>
        </w:numPr>
        <w:rPr>
          <w:i/>
        </w:rPr>
      </w:pPr>
      <w:r w:rsidRPr="00F34FD9">
        <w:rPr>
          <w:i/>
        </w:rPr>
        <w:t>Негосударственные</w:t>
      </w:r>
      <w:r w:rsidR="00947699" w:rsidRPr="00F34FD9">
        <w:rPr>
          <w:i/>
        </w:rPr>
        <w:t xml:space="preserve"> </w:t>
      </w:r>
      <w:r w:rsidRPr="00F34FD9">
        <w:rPr>
          <w:i/>
        </w:rPr>
        <w:t>пенсионные</w:t>
      </w:r>
      <w:r w:rsidR="00947699" w:rsidRPr="00F34FD9">
        <w:rPr>
          <w:i/>
        </w:rPr>
        <w:t xml:space="preserve"> </w:t>
      </w:r>
      <w:r w:rsidRPr="00F34FD9">
        <w:rPr>
          <w:i/>
        </w:rPr>
        <w:t>фонды</w:t>
      </w:r>
      <w:r w:rsidR="00947699" w:rsidRPr="00F34FD9">
        <w:rPr>
          <w:i/>
        </w:rPr>
        <w:t xml:space="preserve"> </w:t>
      </w:r>
      <w:r w:rsidRPr="00F34FD9">
        <w:rPr>
          <w:i/>
        </w:rPr>
        <w:t>(НПФ)</w:t>
      </w:r>
      <w:r w:rsidR="00947699" w:rsidRPr="00F34FD9">
        <w:rPr>
          <w:i/>
        </w:rPr>
        <w:t xml:space="preserve"> </w:t>
      </w:r>
      <w:r w:rsidRPr="00F34FD9">
        <w:rPr>
          <w:i/>
        </w:rPr>
        <w:t>будут</w:t>
      </w:r>
      <w:r w:rsidR="00947699" w:rsidRPr="00F34FD9">
        <w:rPr>
          <w:i/>
        </w:rPr>
        <w:t xml:space="preserve"> </w:t>
      </w:r>
      <w:r w:rsidRPr="00F34FD9">
        <w:rPr>
          <w:i/>
        </w:rPr>
        <w:t>обязаны</w:t>
      </w:r>
      <w:r w:rsidR="00947699" w:rsidRPr="00F34FD9">
        <w:rPr>
          <w:i/>
        </w:rPr>
        <w:t xml:space="preserve"> </w:t>
      </w:r>
      <w:r w:rsidRPr="00F34FD9">
        <w:rPr>
          <w:i/>
        </w:rPr>
        <w:t>выявлять</w:t>
      </w:r>
      <w:r w:rsidR="00947699" w:rsidRPr="00F34FD9">
        <w:rPr>
          <w:i/>
        </w:rPr>
        <w:t xml:space="preserve"> </w:t>
      </w:r>
      <w:r w:rsidRPr="00F34FD9">
        <w:rPr>
          <w:i/>
        </w:rPr>
        <w:t>конфликты</w:t>
      </w:r>
      <w:r w:rsidR="00947699" w:rsidRPr="00F34FD9">
        <w:rPr>
          <w:i/>
        </w:rPr>
        <w:t xml:space="preserve"> </w:t>
      </w:r>
      <w:r w:rsidRPr="00F34FD9">
        <w:rPr>
          <w:i/>
        </w:rPr>
        <w:t>интересов</w:t>
      </w:r>
      <w:r w:rsidR="00947699" w:rsidRPr="00F34FD9">
        <w:rPr>
          <w:i/>
        </w:rPr>
        <w:t xml:space="preserve"> </w:t>
      </w:r>
      <w:r w:rsidRPr="00F34FD9">
        <w:rPr>
          <w:i/>
        </w:rPr>
        <w:t>и</w:t>
      </w:r>
      <w:r w:rsidR="00947699" w:rsidRPr="00F34FD9">
        <w:rPr>
          <w:i/>
        </w:rPr>
        <w:t xml:space="preserve"> </w:t>
      </w:r>
      <w:r w:rsidRPr="00F34FD9">
        <w:rPr>
          <w:i/>
        </w:rPr>
        <w:t>управлять</w:t>
      </w:r>
      <w:r w:rsidR="00947699" w:rsidRPr="00F34FD9">
        <w:rPr>
          <w:i/>
        </w:rPr>
        <w:t xml:space="preserve"> </w:t>
      </w:r>
      <w:r w:rsidRPr="00F34FD9">
        <w:rPr>
          <w:i/>
        </w:rPr>
        <w:t>ими.</w:t>
      </w:r>
      <w:r w:rsidR="00947699" w:rsidRPr="00F34FD9">
        <w:rPr>
          <w:i/>
        </w:rPr>
        <w:t xml:space="preserve"> </w:t>
      </w:r>
      <w:r w:rsidRPr="00F34FD9">
        <w:rPr>
          <w:i/>
        </w:rPr>
        <w:t>Соответствующее</w:t>
      </w:r>
      <w:r w:rsidR="00947699" w:rsidRPr="00F34FD9">
        <w:rPr>
          <w:i/>
        </w:rPr>
        <w:t xml:space="preserve"> </w:t>
      </w:r>
      <w:r w:rsidRPr="00F34FD9">
        <w:rPr>
          <w:i/>
        </w:rPr>
        <w:t>указание</w:t>
      </w:r>
      <w:r w:rsidR="00947699" w:rsidRPr="00F34FD9">
        <w:rPr>
          <w:i/>
        </w:rPr>
        <w:t xml:space="preserve"> </w:t>
      </w:r>
      <w:r w:rsidRPr="00F34FD9">
        <w:rPr>
          <w:i/>
        </w:rPr>
        <w:t>Банка</w:t>
      </w:r>
      <w:r w:rsidR="00947699" w:rsidRPr="00F34FD9">
        <w:rPr>
          <w:i/>
        </w:rPr>
        <w:t xml:space="preserve"> </w:t>
      </w:r>
      <w:r w:rsidRPr="00F34FD9">
        <w:rPr>
          <w:i/>
        </w:rPr>
        <w:t>России,</w:t>
      </w:r>
      <w:r w:rsidR="00947699" w:rsidRPr="00F34FD9">
        <w:rPr>
          <w:i/>
        </w:rPr>
        <w:t xml:space="preserve"> </w:t>
      </w:r>
      <w:r w:rsidRPr="00F34FD9">
        <w:rPr>
          <w:i/>
        </w:rPr>
        <w:t>зарегистрированное</w:t>
      </w:r>
      <w:r w:rsidR="00947699" w:rsidRPr="00F34FD9">
        <w:rPr>
          <w:i/>
        </w:rPr>
        <w:t xml:space="preserve"> </w:t>
      </w:r>
      <w:r w:rsidRPr="00F34FD9">
        <w:rPr>
          <w:i/>
        </w:rPr>
        <w:t>Минюстом,</w:t>
      </w:r>
      <w:r w:rsidR="00947699" w:rsidRPr="00F34FD9">
        <w:rPr>
          <w:i/>
        </w:rPr>
        <w:t xml:space="preserve"> </w:t>
      </w:r>
      <w:r w:rsidRPr="00F34FD9">
        <w:rPr>
          <w:i/>
        </w:rPr>
        <w:t>опубликовано</w:t>
      </w:r>
      <w:r w:rsidR="00947699" w:rsidRPr="00F34FD9">
        <w:rPr>
          <w:i/>
        </w:rPr>
        <w:t xml:space="preserve"> </w:t>
      </w:r>
      <w:r w:rsidRPr="00F34FD9">
        <w:rPr>
          <w:i/>
        </w:rPr>
        <w:t>на</w:t>
      </w:r>
      <w:r w:rsidR="00947699" w:rsidRPr="00F34FD9">
        <w:rPr>
          <w:i/>
        </w:rPr>
        <w:t xml:space="preserve"> </w:t>
      </w:r>
      <w:r w:rsidRPr="00F34FD9">
        <w:rPr>
          <w:i/>
        </w:rPr>
        <w:t>сайте</w:t>
      </w:r>
      <w:r w:rsidR="00947699" w:rsidRPr="00F34FD9">
        <w:rPr>
          <w:i/>
        </w:rPr>
        <w:t xml:space="preserve"> </w:t>
      </w:r>
      <w:r w:rsidRPr="00F34FD9">
        <w:rPr>
          <w:i/>
        </w:rPr>
        <w:t>регулятора.</w:t>
      </w:r>
      <w:r w:rsidR="00947699" w:rsidRPr="00F34FD9">
        <w:rPr>
          <w:i/>
        </w:rPr>
        <w:t xml:space="preserve"> </w:t>
      </w:r>
      <w:r w:rsidRPr="00F34FD9">
        <w:rPr>
          <w:i/>
        </w:rPr>
        <w:t>Допустить</w:t>
      </w:r>
      <w:r w:rsidR="00947699" w:rsidRPr="00F34FD9">
        <w:rPr>
          <w:i/>
        </w:rPr>
        <w:t xml:space="preserve"> </w:t>
      </w:r>
      <w:r w:rsidRPr="00F34FD9">
        <w:rPr>
          <w:i/>
        </w:rPr>
        <w:t>возникновение</w:t>
      </w:r>
      <w:r w:rsidR="00947699" w:rsidRPr="00F34FD9">
        <w:rPr>
          <w:i/>
        </w:rPr>
        <w:t xml:space="preserve"> </w:t>
      </w:r>
      <w:r w:rsidRPr="00F34FD9">
        <w:rPr>
          <w:i/>
        </w:rPr>
        <w:t>конфликта</w:t>
      </w:r>
      <w:r w:rsidR="00947699" w:rsidRPr="00F34FD9">
        <w:rPr>
          <w:i/>
        </w:rPr>
        <w:t xml:space="preserve"> </w:t>
      </w:r>
      <w:r w:rsidRPr="00F34FD9">
        <w:rPr>
          <w:i/>
        </w:rPr>
        <w:t>фонды</w:t>
      </w:r>
      <w:r w:rsidR="00947699" w:rsidRPr="00F34FD9">
        <w:rPr>
          <w:i/>
        </w:rPr>
        <w:t xml:space="preserve"> </w:t>
      </w:r>
      <w:r w:rsidRPr="00F34FD9">
        <w:rPr>
          <w:i/>
        </w:rPr>
        <w:t>смогут,</w:t>
      </w:r>
      <w:r w:rsidR="00947699" w:rsidRPr="00F34FD9">
        <w:rPr>
          <w:i/>
        </w:rPr>
        <w:t xml:space="preserve"> </w:t>
      </w:r>
      <w:r w:rsidRPr="00F34FD9">
        <w:rPr>
          <w:i/>
        </w:rPr>
        <w:t>только</w:t>
      </w:r>
      <w:r w:rsidR="00947699" w:rsidRPr="00F34FD9">
        <w:rPr>
          <w:i/>
        </w:rPr>
        <w:t xml:space="preserve"> </w:t>
      </w:r>
      <w:r w:rsidRPr="00F34FD9">
        <w:rPr>
          <w:i/>
        </w:rPr>
        <w:t>если</w:t>
      </w:r>
      <w:r w:rsidR="00947699" w:rsidRPr="00F34FD9">
        <w:rPr>
          <w:i/>
        </w:rPr>
        <w:t xml:space="preserve"> </w:t>
      </w:r>
      <w:r w:rsidRPr="00F34FD9">
        <w:rPr>
          <w:i/>
        </w:rPr>
        <w:t>они</w:t>
      </w:r>
      <w:r w:rsidR="00947699" w:rsidRPr="00F34FD9">
        <w:rPr>
          <w:i/>
        </w:rPr>
        <w:t xml:space="preserve"> </w:t>
      </w:r>
      <w:r w:rsidRPr="00F34FD9">
        <w:rPr>
          <w:i/>
        </w:rPr>
        <w:t>уведомили</w:t>
      </w:r>
      <w:r w:rsidR="00947699" w:rsidRPr="00F34FD9">
        <w:rPr>
          <w:i/>
        </w:rPr>
        <w:t xml:space="preserve"> </w:t>
      </w:r>
      <w:r w:rsidRPr="00F34FD9">
        <w:rPr>
          <w:i/>
        </w:rPr>
        <w:t>об</w:t>
      </w:r>
      <w:r w:rsidR="00947699" w:rsidRPr="00F34FD9">
        <w:rPr>
          <w:i/>
        </w:rPr>
        <w:t xml:space="preserve"> </w:t>
      </w:r>
      <w:r w:rsidRPr="00F34FD9">
        <w:rPr>
          <w:i/>
        </w:rPr>
        <w:t>этом</w:t>
      </w:r>
      <w:r w:rsidR="00947699" w:rsidRPr="00F34FD9">
        <w:rPr>
          <w:i/>
        </w:rPr>
        <w:t xml:space="preserve"> </w:t>
      </w:r>
      <w:r w:rsidRPr="00F34FD9">
        <w:rPr>
          <w:i/>
        </w:rPr>
        <w:t>своих</w:t>
      </w:r>
      <w:r w:rsidR="00947699" w:rsidRPr="00F34FD9">
        <w:rPr>
          <w:i/>
        </w:rPr>
        <w:t xml:space="preserve"> </w:t>
      </w:r>
      <w:r w:rsidRPr="00F34FD9">
        <w:rPr>
          <w:i/>
        </w:rPr>
        <w:t>клиентов</w:t>
      </w:r>
      <w:r w:rsidR="00947699" w:rsidRPr="00F34FD9">
        <w:rPr>
          <w:i/>
        </w:rPr>
        <w:t xml:space="preserve"> </w:t>
      </w:r>
      <w:r w:rsidRPr="00F34FD9">
        <w:rPr>
          <w:i/>
        </w:rPr>
        <w:t>и</w:t>
      </w:r>
      <w:r w:rsidR="00947699" w:rsidRPr="00F34FD9">
        <w:rPr>
          <w:i/>
        </w:rPr>
        <w:t xml:space="preserve"> </w:t>
      </w:r>
      <w:r w:rsidRPr="00F34FD9">
        <w:rPr>
          <w:i/>
        </w:rPr>
        <w:t>их</w:t>
      </w:r>
      <w:r w:rsidR="00947699" w:rsidRPr="00F34FD9">
        <w:rPr>
          <w:i/>
        </w:rPr>
        <w:t xml:space="preserve"> </w:t>
      </w:r>
      <w:r w:rsidRPr="00F34FD9">
        <w:rPr>
          <w:i/>
        </w:rPr>
        <w:t>права</w:t>
      </w:r>
      <w:r w:rsidR="00947699" w:rsidRPr="00F34FD9">
        <w:rPr>
          <w:i/>
        </w:rPr>
        <w:t xml:space="preserve"> </w:t>
      </w:r>
      <w:r w:rsidRPr="00F34FD9">
        <w:rPr>
          <w:i/>
        </w:rPr>
        <w:t>при</w:t>
      </w:r>
      <w:r w:rsidR="00947699" w:rsidRPr="00F34FD9">
        <w:rPr>
          <w:i/>
        </w:rPr>
        <w:t xml:space="preserve"> </w:t>
      </w:r>
      <w:r w:rsidRPr="00F34FD9">
        <w:rPr>
          <w:i/>
        </w:rPr>
        <w:t>этом</w:t>
      </w:r>
      <w:r w:rsidR="00947699" w:rsidRPr="00F34FD9">
        <w:rPr>
          <w:i/>
        </w:rPr>
        <w:t xml:space="preserve"> </w:t>
      </w:r>
      <w:r w:rsidRPr="00F34FD9">
        <w:rPr>
          <w:i/>
        </w:rPr>
        <w:t>не</w:t>
      </w:r>
      <w:r w:rsidR="00947699" w:rsidRPr="00F34FD9">
        <w:rPr>
          <w:i/>
        </w:rPr>
        <w:t xml:space="preserve"> </w:t>
      </w:r>
      <w:r w:rsidRPr="00F34FD9">
        <w:rPr>
          <w:i/>
        </w:rPr>
        <w:t>нарушаются.</w:t>
      </w:r>
      <w:r w:rsidR="00947699" w:rsidRPr="00F34FD9">
        <w:rPr>
          <w:i/>
        </w:rPr>
        <w:t xml:space="preserve"> </w:t>
      </w:r>
      <w:r w:rsidRPr="00F34FD9">
        <w:rPr>
          <w:i/>
        </w:rPr>
        <w:t>Указание</w:t>
      </w:r>
      <w:r w:rsidR="00947699" w:rsidRPr="00F34FD9">
        <w:rPr>
          <w:i/>
        </w:rPr>
        <w:t xml:space="preserve"> </w:t>
      </w:r>
      <w:r w:rsidRPr="00F34FD9">
        <w:rPr>
          <w:i/>
        </w:rPr>
        <w:t>вступит</w:t>
      </w:r>
      <w:r w:rsidR="00947699" w:rsidRPr="00F34FD9">
        <w:rPr>
          <w:i/>
        </w:rPr>
        <w:t xml:space="preserve"> </w:t>
      </w:r>
      <w:r w:rsidRPr="00F34FD9">
        <w:rPr>
          <w:i/>
        </w:rPr>
        <w:t>в</w:t>
      </w:r>
      <w:r w:rsidR="00947699" w:rsidRPr="00F34FD9">
        <w:rPr>
          <w:i/>
        </w:rPr>
        <w:t xml:space="preserve"> </w:t>
      </w:r>
      <w:r w:rsidRPr="00F34FD9">
        <w:rPr>
          <w:i/>
        </w:rPr>
        <w:t>силу</w:t>
      </w:r>
      <w:r w:rsidR="00947699" w:rsidRPr="00F34FD9">
        <w:rPr>
          <w:i/>
        </w:rPr>
        <w:t xml:space="preserve"> </w:t>
      </w:r>
      <w:r w:rsidRPr="00F34FD9">
        <w:rPr>
          <w:i/>
        </w:rPr>
        <w:t>21</w:t>
      </w:r>
      <w:r w:rsidR="00947699" w:rsidRPr="00F34FD9">
        <w:rPr>
          <w:i/>
        </w:rPr>
        <w:t xml:space="preserve"> </w:t>
      </w:r>
      <w:r w:rsidRPr="00F34FD9">
        <w:rPr>
          <w:i/>
        </w:rPr>
        <w:t>февраля,</w:t>
      </w:r>
      <w:r w:rsidR="00947699" w:rsidRPr="00F34FD9">
        <w:rPr>
          <w:i/>
        </w:rPr>
        <w:t xml:space="preserve"> </w:t>
      </w:r>
      <w:hyperlink w:anchor="А101" w:history="1">
        <w:r w:rsidRPr="00F34FD9">
          <w:rPr>
            <w:rStyle w:val="a3"/>
            <w:i/>
          </w:rPr>
          <w:t>сообщает</w:t>
        </w:r>
        <w:r w:rsidR="00947699" w:rsidRPr="00F34FD9">
          <w:rPr>
            <w:rStyle w:val="a3"/>
            <w:i/>
          </w:rPr>
          <w:t xml:space="preserve"> «</w:t>
        </w:r>
        <w:r w:rsidRPr="00F34FD9">
          <w:rPr>
            <w:rStyle w:val="a3"/>
            <w:i/>
          </w:rPr>
          <w:t>Интерфакс</w:t>
        </w:r>
        <w:r w:rsidR="00947699" w:rsidRPr="00F34FD9">
          <w:rPr>
            <w:rStyle w:val="a3"/>
            <w:i/>
          </w:rPr>
          <w:t>»</w:t>
        </w:r>
      </w:hyperlink>
    </w:p>
    <w:p w14:paraId="33F37520" w14:textId="77777777" w:rsidR="00F34FD9" w:rsidRPr="00F34FD9" w:rsidRDefault="00F34FD9" w:rsidP="00F34FD9">
      <w:pPr>
        <w:numPr>
          <w:ilvl w:val="0"/>
          <w:numId w:val="25"/>
        </w:numPr>
        <w:rPr>
          <w:i/>
        </w:rPr>
      </w:pPr>
      <w:r w:rsidRPr="00F34FD9">
        <w:rPr>
          <w:i/>
        </w:rPr>
        <w:t xml:space="preserve">Большинство жителей России не готовятся финансово к жизни на пенсии. Об этом 10 февраля, как </w:t>
      </w:r>
      <w:hyperlink w:anchor="А102" w:history="1">
        <w:r w:rsidRPr="00F34FD9">
          <w:rPr>
            <w:rStyle w:val="a3"/>
            <w:i/>
          </w:rPr>
          <w:t>передают «Известия»</w:t>
        </w:r>
      </w:hyperlink>
      <w:r w:rsidRPr="00F34FD9">
        <w:rPr>
          <w:i/>
        </w:rPr>
        <w:t>, сообщило издание РБК со ссылкой на исследование пенсионного фонда «Эволюция», проведенное совместно с Финансовым университетом при правительстве России. «Хотя 99% опрошенных хотели бы на пенсии жить в достатке, 89% ответили отрицательно на вопрос: «Готовитесь ли вы с финансовой точки зрения, чтобы обеспечить себе желаемую пенсию?», - говорится в материале.</w:t>
      </w:r>
    </w:p>
    <w:p w14:paraId="1DE11695" w14:textId="77777777" w:rsidR="00F91D1F" w:rsidRPr="00F34FD9" w:rsidRDefault="00A76778" w:rsidP="00676D5F">
      <w:pPr>
        <w:numPr>
          <w:ilvl w:val="0"/>
          <w:numId w:val="25"/>
        </w:numPr>
        <w:rPr>
          <w:i/>
        </w:rPr>
      </w:pPr>
      <w:r w:rsidRPr="00F34FD9">
        <w:rPr>
          <w:i/>
        </w:rPr>
        <w:t>Программа</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привлекла</w:t>
      </w:r>
      <w:r w:rsidR="00947699" w:rsidRPr="00F34FD9">
        <w:rPr>
          <w:i/>
        </w:rPr>
        <w:t xml:space="preserve"> </w:t>
      </w:r>
      <w:r w:rsidRPr="00F34FD9">
        <w:rPr>
          <w:i/>
        </w:rPr>
        <w:t>за</w:t>
      </w:r>
      <w:r w:rsidR="00947699" w:rsidRPr="00F34FD9">
        <w:rPr>
          <w:i/>
        </w:rPr>
        <w:t xml:space="preserve"> </w:t>
      </w:r>
      <w:r w:rsidRPr="00F34FD9">
        <w:rPr>
          <w:i/>
        </w:rPr>
        <w:t>первый</w:t>
      </w:r>
      <w:r w:rsidR="00947699" w:rsidRPr="00F34FD9">
        <w:rPr>
          <w:i/>
        </w:rPr>
        <w:t xml:space="preserve"> </w:t>
      </w:r>
      <w:r w:rsidRPr="00F34FD9">
        <w:rPr>
          <w:i/>
        </w:rPr>
        <w:t>год</w:t>
      </w:r>
      <w:r w:rsidR="00947699" w:rsidRPr="00F34FD9">
        <w:rPr>
          <w:i/>
        </w:rPr>
        <w:t xml:space="preserve"> </w:t>
      </w:r>
      <w:r w:rsidRPr="00F34FD9">
        <w:rPr>
          <w:i/>
        </w:rPr>
        <w:t>существования</w:t>
      </w:r>
      <w:r w:rsidR="00947699" w:rsidRPr="00F34FD9">
        <w:rPr>
          <w:i/>
        </w:rPr>
        <w:t xml:space="preserve"> </w:t>
      </w:r>
      <w:r w:rsidRPr="00F34FD9">
        <w:rPr>
          <w:i/>
        </w:rPr>
        <w:t>216</w:t>
      </w:r>
      <w:r w:rsidR="00947699" w:rsidRPr="00F34FD9">
        <w:rPr>
          <w:i/>
        </w:rPr>
        <w:t xml:space="preserve"> </w:t>
      </w:r>
      <w:r w:rsidRPr="00F34FD9">
        <w:rPr>
          <w:i/>
        </w:rPr>
        <w:t>млрд</w:t>
      </w:r>
      <w:r w:rsidR="00947699" w:rsidRPr="00F34FD9">
        <w:rPr>
          <w:i/>
        </w:rPr>
        <w:t xml:space="preserve"> </w:t>
      </w:r>
      <w:r w:rsidRPr="00F34FD9">
        <w:rPr>
          <w:i/>
        </w:rPr>
        <w:t>рублей</w:t>
      </w:r>
      <w:r w:rsidR="00947699" w:rsidRPr="00F34FD9">
        <w:rPr>
          <w:i/>
        </w:rPr>
        <w:t xml:space="preserve"> </w:t>
      </w:r>
      <w:r w:rsidRPr="00F34FD9">
        <w:rPr>
          <w:i/>
        </w:rPr>
        <w:t>участников</w:t>
      </w:r>
      <w:r w:rsidR="00947699" w:rsidRPr="00F34FD9">
        <w:rPr>
          <w:i/>
        </w:rPr>
        <w:t xml:space="preserve"> - </w:t>
      </w:r>
      <w:r w:rsidRPr="00F34FD9">
        <w:rPr>
          <w:i/>
        </w:rPr>
        <w:t>в</w:t>
      </w:r>
      <w:r w:rsidR="00947699" w:rsidRPr="00F34FD9">
        <w:rPr>
          <w:i/>
        </w:rPr>
        <w:t xml:space="preserve"> </w:t>
      </w:r>
      <w:r w:rsidRPr="00F34FD9">
        <w:rPr>
          <w:i/>
        </w:rPr>
        <w:t>том</w:t>
      </w:r>
      <w:r w:rsidR="00947699" w:rsidRPr="00F34FD9">
        <w:rPr>
          <w:i/>
        </w:rPr>
        <w:t xml:space="preserve"> </w:t>
      </w:r>
      <w:r w:rsidRPr="00F34FD9">
        <w:rPr>
          <w:i/>
        </w:rPr>
        <w:t>числе</w:t>
      </w:r>
      <w:r w:rsidR="00947699" w:rsidRPr="00F34FD9">
        <w:rPr>
          <w:i/>
        </w:rPr>
        <w:t xml:space="preserve"> </w:t>
      </w:r>
      <w:r w:rsidRPr="00F34FD9">
        <w:rPr>
          <w:i/>
        </w:rPr>
        <w:t>с</w:t>
      </w:r>
      <w:r w:rsidR="00947699" w:rsidRPr="00F34FD9">
        <w:rPr>
          <w:i/>
        </w:rPr>
        <w:t xml:space="preserve"> </w:t>
      </w:r>
      <w:r w:rsidRPr="00F34FD9">
        <w:rPr>
          <w:i/>
        </w:rPr>
        <w:t>учетом</w:t>
      </w:r>
      <w:r w:rsidR="00947699" w:rsidRPr="00F34FD9">
        <w:rPr>
          <w:i/>
        </w:rPr>
        <w:t xml:space="preserve"> </w:t>
      </w:r>
      <w:r w:rsidRPr="00F34FD9">
        <w:rPr>
          <w:i/>
        </w:rPr>
        <w:t>переводов</w:t>
      </w:r>
      <w:r w:rsidR="00947699" w:rsidRPr="00F34FD9">
        <w:rPr>
          <w:i/>
        </w:rPr>
        <w:t xml:space="preserve"> </w:t>
      </w:r>
      <w:r w:rsidRPr="00F34FD9">
        <w:rPr>
          <w:i/>
        </w:rPr>
        <w:t>замороженной</w:t>
      </w:r>
      <w:r w:rsidR="00947699" w:rsidRPr="00F34FD9">
        <w:rPr>
          <w:i/>
        </w:rPr>
        <w:t xml:space="preserve"> </w:t>
      </w:r>
      <w:r w:rsidRPr="00F34FD9">
        <w:rPr>
          <w:i/>
        </w:rPr>
        <w:t>в</w:t>
      </w:r>
      <w:r w:rsidR="00947699" w:rsidRPr="00F34FD9">
        <w:rPr>
          <w:i/>
        </w:rPr>
        <w:t xml:space="preserve"> </w:t>
      </w:r>
      <w:r w:rsidRPr="00F34FD9">
        <w:rPr>
          <w:i/>
        </w:rPr>
        <w:t>2014</w:t>
      </w:r>
      <w:r w:rsidR="00947699" w:rsidRPr="00F34FD9">
        <w:rPr>
          <w:i/>
        </w:rPr>
        <w:t xml:space="preserve"> </w:t>
      </w:r>
      <w:r w:rsidRPr="00F34FD9">
        <w:rPr>
          <w:i/>
        </w:rPr>
        <w:t>году</w:t>
      </w:r>
      <w:r w:rsidR="00947699" w:rsidRPr="00F34FD9">
        <w:rPr>
          <w:i/>
        </w:rPr>
        <w:t xml:space="preserve"> </w:t>
      </w:r>
      <w:r w:rsidRPr="00F34FD9">
        <w:rPr>
          <w:i/>
        </w:rPr>
        <w:t>накопительной</w:t>
      </w:r>
      <w:r w:rsidR="00947699" w:rsidRPr="00F34FD9">
        <w:rPr>
          <w:i/>
        </w:rPr>
        <w:t xml:space="preserve"> </w:t>
      </w:r>
      <w:r w:rsidRPr="00F34FD9">
        <w:rPr>
          <w:i/>
        </w:rPr>
        <w:t>пенсии</w:t>
      </w:r>
      <w:r w:rsidR="00947699" w:rsidRPr="00F34FD9">
        <w:rPr>
          <w:i/>
        </w:rPr>
        <w:t xml:space="preserve"> </w:t>
      </w:r>
      <w:r w:rsidRPr="00F34FD9">
        <w:rPr>
          <w:i/>
        </w:rPr>
        <w:t>и</w:t>
      </w:r>
      <w:r w:rsidR="00947699" w:rsidRPr="00F34FD9">
        <w:rPr>
          <w:i/>
        </w:rPr>
        <w:t xml:space="preserve"> </w:t>
      </w:r>
      <w:r w:rsidRPr="00F34FD9">
        <w:rPr>
          <w:i/>
        </w:rPr>
        <w:t>софинансирования</w:t>
      </w:r>
      <w:r w:rsidR="00947699" w:rsidRPr="00F34FD9">
        <w:rPr>
          <w:i/>
        </w:rPr>
        <w:t xml:space="preserve"> </w:t>
      </w:r>
      <w:r w:rsidRPr="00F34FD9">
        <w:rPr>
          <w:i/>
        </w:rPr>
        <w:t>государства.</w:t>
      </w:r>
      <w:r w:rsidR="00947699" w:rsidRPr="00F34FD9">
        <w:rPr>
          <w:i/>
        </w:rPr>
        <w:t xml:space="preserve"> </w:t>
      </w:r>
      <w:r w:rsidRPr="00F34FD9">
        <w:rPr>
          <w:i/>
        </w:rPr>
        <w:t>Изначально</w:t>
      </w:r>
      <w:r w:rsidR="00947699" w:rsidRPr="00F34FD9">
        <w:rPr>
          <w:i/>
        </w:rPr>
        <w:t xml:space="preserve"> </w:t>
      </w:r>
      <w:r w:rsidRPr="00F34FD9">
        <w:rPr>
          <w:i/>
        </w:rPr>
        <w:t>планировалось</w:t>
      </w:r>
      <w:r w:rsidR="00947699" w:rsidRPr="00F34FD9">
        <w:rPr>
          <w:i/>
        </w:rPr>
        <w:t xml:space="preserve"> </w:t>
      </w:r>
      <w:r w:rsidRPr="00F34FD9">
        <w:rPr>
          <w:i/>
        </w:rPr>
        <w:t>привлечь</w:t>
      </w:r>
      <w:r w:rsidR="00947699" w:rsidRPr="00F34FD9">
        <w:rPr>
          <w:i/>
        </w:rPr>
        <w:t xml:space="preserve"> </w:t>
      </w:r>
      <w:r w:rsidRPr="00F34FD9">
        <w:rPr>
          <w:i/>
        </w:rPr>
        <w:t>250</w:t>
      </w:r>
      <w:r w:rsidR="00947699" w:rsidRPr="00F34FD9">
        <w:rPr>
          <w:i/>
        </w:rPr>
        <w:t xml:space="preserve"> </w:t>
      </w:r>
      <w:r w:rsidRPr="00F34FD9">
        <w:rPr>
          <w:i/>
        </w:rPr>
        <w:t>млрд,</w:t>
      </w:r>
      <w:r w:rsidR="00947699" w:rsidRPr="00F34FD9">
        <w:rPr>
          <w:i/>
        </w:rPr>
        <w:t xml:space="preserve"> </w:t>
      </w:r>
      <w:r w:rsidRPr="00F34FD9">
        <w:rPr>
          <w:i/>
        </w:rPr>
        <w:t>а</w:t>
      </w:r>
      <w:r w:rsidR="00947699" w:rsidRPr="00F34FD9">
        <w:rPr>
          <w:i/>
        </w:rPr>
        <w:t xml:space="preserve"> </w:t>
      </w:r>
      <w:r w:rsidRPr="00F34FD9">
        <w:rPr>
          <w:i/>
        </w:rPr>
        <w:t>каковы</w:t>
      </w:r>
      <w:r w:rsidR="00947699" w:rsidRPr="00F34FD9">
        <w:rPr>
          <w:i/>
        </w:rPr>
        <w:t xml:space="preserve"> </w:t>
      </w:r>
      <w:r w:rsidRPr="00F34FD9">
        <w:rPr>
          <w:i/>
        </w:rPr>
        <w:t>перспективы</w:t>
      </w:r>
      <w:r w:rsidR="00947699" w:rsidRPr="00F34FD9">
        <w:rPr>
          <w:i/>
        </w:rPr>
        <w:t xml:space="preserve"> </w:t>
      </w:r>
      <w:r w:rsidRPr="00F34FD9">
        <w:rPr>
          <w:i/>
        </w:rPr>
        <w:t>ПДС</w:t>
      </w:r>
      <w:r w:rsidR="00947699" w:rsidRPr="00F34FD9">
        <w:rPr>
          <w:i/>
        </w:rPr>
        <w:t xml:space="preserve"> </w:t>
      </w:r>
      <w:r w:rsidRPr="00F34FD9">
        <w:rPr>
          <w:i/>
        </w:rPr>
        <w:t>на</w:t>
      </w:r>
      <w:r w:rsidR="00947699" w:rsidRPr="00F34FD9">
        <w:rPr>
          <w:i/>
        </w:rPr>
        <w:t xml:space="preserve"> </w:t>
      </w:r>
      <w:r w:rsidRPr="00F34FD9">
        <w:rPr>
          <w:i/>
        </w:rPr>
        <w:t>2025</w:t>
      </w:r>
      <w:r w:rsidR="00947699" w:rsidRPr="00F34FD9">
        <w:rPr>
          <w:i/>
        </w:rPr>
        <w:t xml:space="preserve"> </w:t>
      </w:r>
      <w:r w:rsidRPr="00F34FD9">
        <w:rPr>
          <w:i/>
        </w:rPr>
        <w:t>год?</w:t>
      </w:r>
      <w:r w:rsidR="00947699" w:rsidRPr="00F34FD9">
        <w:rPr>
          <w:i/>
        </w:rPr>
        <w:t xml:space="preserve"> </w:t>
      </w:r>
      <w:r w:rsidRPr="00F34FD9">
        <w:rPr>
          <w:i/>
        </w:rPr>
        <w:t>Что</w:t>
      </w:r>
      <w:r w:rsidR="00947699" w:rsidRPr="00F34FD9">
        <w:rPr>
          <w:i/>
        </w:rPr>
        <w:t xml:space="preserve"> </w:t>
      </w:r>
      <w:r w:rsidRPr="00F34FD9">
        <w:rPr>
          <w:i/>
        </w:rPr>
        <w:t>ждет</w:t>
      </w:r>
      <w:r w:rsidR="00947699" w:rsidRPr="00F34FD9">
        <w:rPr>
          <w:i/>
        </w:rPr>
        <w:t xml:space="preserve"> </w:t>
      </w:r>
      <w:r w:rsidRPr="00F34FD9">
        <w:rPr>
          <w:i/>
        </w:rPr>
        <w:t>негосударственные</w:t>
      </w:r>
      <w:r w:rsidR="00947699" w:rsidRPr="00F34FD9">
        <w:rPr>
          <w:i/>
        </w:rPr>
        <w:t xml:space="preserve"> </w:t>
      </w:r>
      <w:r w:rsidRPr="00F34FD9">
        <w:rPr>
          <w:i/>
        </w:rPr>
        <w:t>пенсионные</w:t>
      </w:r>
      <w:r w:rsidR="00947699" w:rsidRPr="00F34FD9">
        <w:rPr>
          <w:i/>
        </w:rPr>
        <w:t xml:space="preserve"> </w:t>
      </w:r>
      <w:r w:rsidRPr="00F34FD9">
        <w:rPr>
          <w:i/>
        </w:rPr>
        <w:t>фонды</w:t>
      </w:r>
      <w:r w:rsidR="00947699" w:rsidRPr="00F34FD9">
        <w:rPr>
          <w:i/>
        </w:rPr>
        <w:t xml:space="preserve"> </w:t>
      </w:r>
      <w:r w:rsidRPr="00F34FD9">
        <w:rPr>
          <w:i/>
        </w:rPr>
        <w:t>и</w:t>
      </w:r>
      <w:r w:rsidR="00947699" w:rsidRPr="00F34FD9">
        <w:rPr>
          <w:i/>
        </w:rPr>
        <w:t xml:space="preserve"> </w:t>
      </w:r>
      <w:r w:rsidRPr="00F34FD9">
        <w:rPr>
          <w:i/>
        </w:rPr>
        <w:t>как</w:t>
      </w:r>
      <w:r w:rsidR="00947699" w:rsidRPr="00F34FD9">
        <w:rPr>
          <w:i/>
        </w:rPr>
        <w:t xml:space="preserve"> </w:t>
      </w:r>
      <w:r w:rsidRPr="00F34FD9">
        <w:rPr>
          <w:i/>
        </w:rPr>
        <w:t>изменится</w:t>
      </w:r>
      <w:r w:rsidR="00947699" w:rsidRPr="00F34FD9">
        <w:rPr>
          <w:i/>
        </w:rPr>
        <w:t xml:space="preserve"> </w:t>
      </w:r>
      <w:r w:rsidRPr="00F34FD9">
        <w:rPr>
          <w:i/>
        </w:rPr>
        <w:t>рынок</w:t>
      </w:r>
      <w:r w:rsidR="00947699" w:rsidRPr="00F34FD9">
        <w:rPr>
          <w:i/>
        </w:rPr>
        <w:t xml:space="preserve"> </w:t>
      </w:r>
      <w:r w:rsidRPr="00F34FD9">
        <w:rPr>
          <w:i/>
        </w:rPr>
        <w:t>в</w:t>
      </w:r>
      <w:r w:rsidR="00947699" w:rsidRPr="00F34FD9">
        <w:rPr>
          <w:i/>
        </w:rPr>
        <w:t xml:space="preserve"> </w:t>
      </w:r>
      <w:r w:rsidRPr="00F34FD9">
        <w:rPr>
          <w:i/>
        </w:rPr>
        <w:t>целом</w:t>
      </w:r>
      <w:r w:rsidR="00947699" w:rsidRPr="00F34FD9">
        <w:rPr>
          <w:i/>
        </w:rPr>
        <w:t xml:space="preserve"> - </w:t>
      </w:r>
      <w:hyperlink w:anchor="А103" w:history="1">
        <w:r w:rsidR="00947699" w:rsidRPr="00F34FD9">
          <w:rPr>
            <w:rStyle w:val="a3"/>
            <w:i/>
          </w:rPr>
          <w:t>«</w:t>
        </w:r>
        <w:r w:rsidRPr="00F34FD9">
          <w:rPr>
            <w:rStyle w:val="a3"/>
            <w:i/>
          </w:rPr>
          <w:t>Пенсия.pro</w:t>
        </w:r>
        <w:r w:rsidR="00947699" w:rsidRPr="00F34FD9">
          <w:rPr>
            <w:rStyle w:val="a3"/>
            <w:i/>
          </w:rPr>
          <w:t xml:space="preserve">» </w:t>
        </w:r>
        <w:r w:rsidRPr="00F34FD9">
          <w:rPr>
            <w:rStyle w:val="a3"/>
            <w:i/>
          </w:rPr>
          <w:t>узнала</w:t>
        </w:r>
      </w:hyperlink>
      <w:r w:rsidR="00947699" w:rsidRPr="00F34FD9">
        <w:rPr>
          <w:i/>
        </w:rPr>
        <w:t xml:space="preserve"> </w:t>
      </w:r>
      <w:r w:rsidRPr="00F34FD9">
        <w:rPr>
          <w:i/>
        </w:rPr>
        <w:t>у</w:t>
      </w:r>
      <w:r w:rsidR="00947699" w:rsidRPr="00F34FD9">
        <w:rPr>
          <w:i/>
        </w:rPr>
        <w:t xml:space="preserve"> </w:t>
      </w:r>
      <w:r w:rsidRPr="00F34FD9">
        <w:rPr>
          <w:i/>
        </w:rPr>
        <w:t>экспертов</w:t>
      </w:r>
    </w:p>
    <w:p w14:paraId="5F2C1051" w14:textId="77777777" w:rsidR="00A76778" w:rsidRPr="00F34FD9" w:rsidRDefault="00A76778" w:rsidP="00676D5F">
      <w:pPr>
        <w:numPr>
          <w:ilvl w:val="0"/>
          <w:numId w:val="25"/>
        </w:numPr>
        <w:rPr>
          <w:i/>
        </w:rPr>
      </w:pPr>
      <w:r w:rsidRPr="00F34FD9">
        <w:rPr>
          <w:i/>
        </w:rPr>
        <w:t>Минфин</w:t>
      </w:r>
      <w:r w:rsidR="00947699" w:rsidRPr="00F34FD9">
        <w:rPr>
          <w:i/>
        </w:rPr>
        <w:t xml:space="preserve"> </w:t>
      </w:r>
      <w:r w:rsidRPr="00F34FD9">
        <w:rPr>
          <w:i/>
        </w:rPr>
        <w:t>и</w:t>
      </w:r>
      <w:r w:rsidR="00947699" w:rsidRPr="00F34FD9">
        <w:rPr>
          <w:i/>
        </w:rPr>
        <w:t xml:space="preserve"> </w:t>
      </w:r>
      <w:r w:rsidRPr="00F34FD9">
        <w:rPr>
          <w:i/>
        </w:rPr>
        <w:t>Банк</w:t>
      </w:r>
      <w:r w:rsidR="00947699" w:rsidRPr="00F34FD9">
        <w:rPr>
          <w:i/>
        </w:rPr>
        <w:t xml:space="preserve"> </w:t>
      </w:r>
      <w:r w:rsidRPr="00F34FD9">
        <w:rPr>
          <w:i/>
        </w:rPr>
        <w:t>России</w:t>
      </w:r>
      <w:r w:rsidR="00947699" w:rsidRPr="00F34FD9">
        <w:rPr>
          <w:i/>
        </w:rPr>
        <w:t xml:space="preserve"> </w:t>
      </w:r>
      <w:r w:rsidRPr="00F34FD9">
        <w:rPr>
          <w:i/>
        </w:rPr>
        <w:t>готовят</w:t>
      </w:r>
      <w:r w:rsidR="00947699" w:rsidRPr="00F34FD9">
        <w:rPr>
          <w:i/>
        </w:rPr>
        <w:t xml:space="preserve"> </w:t>
      </w:r>
      <w:r w:rsidRPr="00F34FD9">
        <w:rPr>
          <w:i/>
        </w:rPr>
        <w:t>поправки</w:t>
      </w:r>
      <w:r w:rsidR="00947699" w:rsidRPr="00F34FD9">
        <w:rPr>
          <w:i/>
        </w:rPr>
        <w:t xml:space="preserve"> </w:t>
      </w:r>
      <w:r w:rsidRPr="00F34FD9">
        <w:rPr>
          <w:i/>
        </w:rPr>
        <w:t>в</w:t>
      </w:r>
      <w:r w:rsidR="00947699" w:rsidRPr="00F34FD9">
        <w:rPr>
          <w:i/>
        </w:rPr>
        <w:t xml:space="preserve"> </w:t>
      </w:r>
      <w:r w:rsidRPr="00F34FD9">
        <w:rPr>
          <w:i/>
        </w:rPr>
        <w:t>законодательство,</w:t>
      </w:r>
      <w:r w:rsidR="00947699" w:rsidRPr="00F34FD9">
        <w:rPr>
          <w:i/>
        </w:rPr>
        <w:t xml:space="preserve"> </w:t>
      </w:r>
      <w:r w:rsidRPr="00F34FD9">
        <w:rPr>
          <w:i/>
        </w:rPr>
        <w:t>которые</w:t>
      </w:r>
      <w:r w:rsidR="00947699" w:rsidRPr="00F34FD9">
        <w:rPr>
          <w:i/>
        </w:rPr>
        <w:t xml:space="preserve"> </w:t>
      </w:r>
      <w:r w:rsidRPr="00F34FD9">
        <w:rPr>
          <w:i/>
        </w:rPr>
        <w:t>разрешат</w:t>
      </w:r>
      <w:r w:rsidR="00947699" w:rsidRPr="00F34FD9">
        <w:rPr>
          <w:i/>
        </w:rPr>
        <w:t xml:space="preserve"> </w:t>
      </w:r>
      <w:r w:rsidRPr="00F34FD9">
        <w:rPr>
          <w:i/>
        </w:rPr>
        <w:t>россиянам</w:t>
      </w:r>
      <w:r w:rsidR="00947699" w:rsidRPr="00F34FD9">
        <w:rPr>
          <w:i/>
        </w:rPr>
        <w:t xml:space="preserve"> </w:t>
      </w:r>
      <w:r w:rsidRPr="00F34FD9">
        <w:rPr>
          <w:i/>
        </w:rPr>
        <w:t>досрочно</w:t>
      </w:r>
      <w:r w:rsidR="00947699" w:rsidRPr="00F34FD9">
        <w:rPr>
          <w:i/>
        </w:rPr>
        <w:t xml:space="preserve"> </w:t>
      </w:r>
      <w:r w:rsidRPr="00F34FD9">
        <w:rPr>
          <w:i/>
        </w:rPr>
        <w:t>закрывать</w:t>
      </w:r>
      <w:r w:rsidR="00947699" w:rsidRPr="00F34FD9">
        <w:rPr>
          <w:i/>
        </w:rPr>
        <w:t xml:space="preserve"> </w:t>
      </w:r>
      <w:r w:rsidRPr="00F34FD9">
        <w:rPr>
          <w:i/>
        </w:rPr>
        <w:t>счета</w:t>
      </w:r>
      <w:r w:rsidR="00947699" w:rsidRPr="00F34FD9">
        <w:rPr>
          <w:i/>
        </w:rPr>
        <w:t xml:space="preserve"> </w:t>
      </w:r>
      <w:r w:rsidRPr="00F34FD9">
        <w:rPr>
          <w:i/>
        </w:rPr>
        <w:t>по</w:t>
      </w:r>
      <w:r w:rsidR="00947699" w:rsidRPr="00F34FD9">
        <w:rPr>
          <w:i/>
        </w:rPr>
        <w:t xml:space="preserve"> </w:t>
      </w:r>
      <w:r w:rsidRPr="00F34FD9">
        <w:rPr>
          <w:i/>
        </w:rPr>
        <w:t>программе</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(ПДС)</w:t>
      </w:r>
      <w:r w:rsidR="00947699" w:rsidRPr="00F34FD9">
        <w:rPr>
          <w:i/>
        </w:rPr>
        <w:t xml:space="preserve"> </w:t>
      </w:r>
      <w:r w:rsidRPr="00F34FD9">
        <w:rPr>
          <w:i/>
        </w:rPr>
        <w:t>без</w:t>
      </w:r>
      <w:r w:rsidR="00947699" w:rsidRPr="00F34FD9">
        <w:rPr>
          <w:i/>
        </w:rPr>
        <w:t xml:space="preserve"> </w:t>
      </w:r>
      <w:r w:rsidRPr="00F34FD9">
        <w:rPr>
          <w:i/>
        </w:rPr>
        <w:t>потери</w:t>
      </w:r>
      <w:r w:rsidR="00947699" w:rsidRPr="00F34FD9">
        <w:rPr>
          <w:i/>
        </w:rPr>
        <w:t xml:space="preserve"> </w:t>
      </w:r>
      <w:r w:rsidRPr="00F34FD9">
        <w:rPr>
          <w:i/>
        </w:rPr>
        <w:t>права</w:t>
      </w:r>
      <w:r w:rsidR="00947699" w:rsidRPr="00F34FD9">
        <w:rPr>
          <w:i/>
        </w:rPr>
        <w:t xml:space="preserve"> </w:t>
      </w:r>
      <w:r w:rsidRPr="00F34FD9">
        <w:rPr>
          <w:i/>
        </w:rPr>
        <w:t>на</w:t>
      </w:r>
      <w:r w:rsidR="00947699" w:rsidRPr="00F34FD9">
        <w:rPr>
          <w:i/>
        </w:rPr>
        <w:t xml:space="preserve"> </w:t>
      </w:r>
      <w:r w:rsidRPr="00F34FD9">
        <w:rPr>
          <w:i/>
        </w:rPr>
        <w:t>софинансирование.</w:t>
      </w:r>
      <w:r w:rsidR="00947699" w:rsidRPr="00F34FD9">
        <w:rPr>
          <w:i/>
        </w:rPr>
        <w:t xml:space="preserve"> </w:t>
      </w:r>
      <w:r w:rsidRPr="00F34FD9">
        <w:rPr>
          <w:i/>
        </w:rPr>
        <w:t>Прибавка</w:t>
      </w:r>
      <w:r w:rsidR="00947699" w:rsidRPr="00F34FD9">
        <w:rPr>
          <w:i/>
        </w:rPr>
        <w:t xml:space="preserve"> </w:t>
      </w:r>
      <w:r w:rsidRPr="00F34FD9">
        <w:rPr>
          <w:i/>
        </w:rPr>
        <w:t>из</w:t>
      </w:r>
      <w:r w:rsidR="00947699" w:rsidRPr="00F34FD9">
        <w:rPr>
          <w:i/>
        </w:rPr>
        <w:t xml:space="preserve"> </w:t>
      </w:r>
      <w:r w:rsidRPr="00F34FD9">
        <w:rPr>
          <w:i/>
        </w:rPr>
        <w:t>бюджета</w:t>
      </w:r>
      <w:r w:rsidR="00947699" w:rsidRPr="00F34FD9">
        <w:rPr>
          <w:i/>
        </w:rPr>
        <w:t xml:space="preserve"> </w:t>
      </w:r>
      <w:r w:rsidRPr="00F34FD9">
        <w:rPr>
          <w:i/>
        </w:rPr>
        <w:t>останется</w:t>
      </w:r>
      <w:r w:rsidR="00947699" w:rsidRPr="00F34FD9">
        <w:rPr>
          <w:i/>
        </w:rPr>
        <w:t xml:space="preserve"> </w:t>
      </w:r>
      <w:r w:rsidRPr="00F34FD9">
        <w:rPr>
          <w:i/>
        </w:rPr>
        <w:t>доступной,</w:t>
      </w:r>
      <w:r w:rsidR="00947699" w:rsidRPr="00F34FD9">
        <w:rPr>
          <w:i/>
        </w:rPr>
        <w:t xml:space="preserve"> </w:t>
      </w:r>
      <w:r w:rsidRPr="00F34FD9">
        <w:rPr>
          <w:i/>
        </w:rPr>
        <w:t>если</w:t>
      </w:r>
      <w:r w:rsidR="00947699" w:rsidRPr="00F34FD9">
        <w:rPr>
          <w:i/>
        </w:rPr>
        <w:t xml:space="preserve"> </w:t>
      </w:r>
      <w:r w:rsidRPr="00F34FD9">
        <w:rPr>
          <w:i/>
        </w:rPr>
        <w:t>у</w:t>
      </w:r>
      <w:r w:rsidR="00947699" w:rsidRPr="00F34FD9">
        <w:rPr>
          <w:i/>
        </w:rPr>
        <w:t xml:space="preserve"> </w:t>
      </w:r>
      <w:r w:rsidRPr="00F34FD9">
        <w:rPr>
          <w:i/>
        </w:rPr>
        <w:t>клиента</w:t>
      </w:r>
      <w:r w:rsidR="00947699" w:rsidRPr="00F34FD9">
        <w:rPr>
          <w:i/>
        </w:rPr>
        <w:t xml:space="preserve"> </w:t>
      </w:r>
      <w:r w:rsidRPr="00F34FD9">
        <w:rPr>
          <w:i/>
        </w:rPr>
        <w:t>остался</w:t>
      </w:r>
      <w:r w:rsidR="00947699" w:rsidRPr="00F34FD9">
        <w:rPr>
          <w:i/>
        </w:rPr>
        <w:t xml:space="preserve"> </w:t>
      </w:r>
      <w:r w:rsidRPr="00F34FD9">
        <w:rPr>
          <w:i/>
        </w:rPr>
        <w:t>хотя</w:t>
      </w:r>
      <w:r w:rsidR="00947699" w:rsidRPr="00F34FD9">
        <w:rPr>
          <w:i/>
        </w:rPr>
        <w:t xml:space="preserve"> </w:t>
      </w:r>
      <w:r w:rsidRPr="00F34FD9">
        <w:rPr>
          <w:i/>
        </w:rPr>
        <w:t>бы</w:t>
      </w:r>
      <w:r w:rsidR="00947699" w:rsidRPr="00F34FD9">
        <w:rPr>
          <w:i/>
        </w:rPr>
        <w:t xml:space="preserve"> </w:t>
      </w:r>
      <w:r w:rsidRPr="00F34FD9">
        <w:rPr>
          <w:i/>
        </w:rPr>
        <w:t>один</w:t>
      </w:r>
      <w:r w:rsidR="00947699" w:rsidRPr="00F34FD9">
        <w:rPr>
          <w:i/>
        </w:rPr>
        <w:t xml:space="preserve"> </w:t>
      </w:r>
      <w:r w:rsidRPr="00F34FD9">
        <w:rPr>
          <w:i/>
        </w:rPr>
        <w:t>счет</w:t>
      </w:r>
      <w:r w:rsidR="00947699" w:rsidRPr="00F34FD9">
        <w:rPr>
          <w:i/>
        </w:rPr>
        <w:t xml:space="preserve"> </w:t>
      </w:r>
      <w:r w:rsidRPr="00F34FD9">
        <w:rPr>
          <w:i/>
        </w:rPr>
        <w:t>по</w:t>
      </w:r>
      <w:r w:rsidR="00947699" w:rsidRPr="00F34FD9">
        <w:rPr>
          <w:i/>
        </w:rPr>
        <w:t xml:space="preserve"> </w:t>
      </w:r>
      <w:r w:rsidRPr="00F34FD9">
        <w:rPr>
          <w:i/>
        </w:rPr>
        <w:t>ПДС.</w:t>
      </w:r>
      <w:r w:rsidR="00947699" w:rsidRPr="00F34FD9">
        <w:rPr>
          <w:i/>
        </w:rPr>
        <w:t xml:space="preserve"> </w:t>
      </w:r>
      <w:r w:rsidRPr="00F34FD9">
        <w:rPr>
          <w:i/>
        </w:rPr>
        <w:t>По</w:t>
      </w:r>
      <w:r w:rsidR="00947699" w:rsidRPr="00F34FD9">
        <w:rPr>
          <w:i/>
        </w:rPr>
        <w:t xml:space="preserve"> </w:t>
      </w:r>
      <w:r w:rsidRPr="00F34FD9">
        <w:rPr>
          <w:i/>
        </w:rPr>
        <w:t>задумке</w:t>
      </w:r>
      <w:r w:rsidR="00947699" w:rsidRPr="00F34FD9">
        <w:rPr>
          <w:i/>
        </w:rPr>
        <w:t xml:space="preserve"> </w:t>
      </w:r>
      <w:r w:rsidRPr="00F34FD9">
        <w:rPr>
          <w:i/>
        </w:rPr>
        <w:t>чиновников,</w:t>
      </w:r>
      <w:r w:rsidR="00947699" w:rsidRPr="00F34FD9">
        <w:rPr>
          <w:i/>
        </w:rPr>
        <w:t xml:space="preserve"> </w:t>
      </w:r>
      <w:r w:rsidRPr="00F34FD9">
        <w:rPr>
          <w:i/>
        </w:rPr>
        <w:t>право</w:t>
      </w:r>
      <w:r w:rsidR="00947699" w:rsidRPr="00F34FD9">
        <w:rPr>
          <w:i/>
        </w:rPr>
        <w:t xml:space="preserve"> </w:t>
      </w:r>
      <w:r w:rsidRPr="00F34FD9">
        <w:rPr>
          <w:i/>
        </w:rPr>
        <w:t>получить</w:t>
      </w:r>
      <w:r w:rsidR="00947699" w:rsidRPr="00F34FD9">
        <w:rPr>
          <w:i/>
        </w:rPr>
        <w:t xml:space="preserve"> </w:t>
      </w:r>
      <w:r w:rsidRPr="00F34FD9">
        <w:rPr>
          <w:i/>
        </w:rPr>
        <w:t>надбавку</w:t>
      </w:r>
      <w:r w:rsidR="00947699" w:rsidRPr="00F34FD9">
        <w:rPr>
          <w:i/>
        </w:rPr>
        <w:t xml:space="preserve"> </w:t>
      </w:r>
      <w:r w:rsidRPr="00F34FD9">
        <w:rPr>
          <w:i/>
        </w:rPr>
        <w:t>из</w:t>
      </w:r>
      <w:r w:rsidR="00947699" w:rsidRPr="00F34FD9">
        <w:rPr>
          <w:i/>
        </w:rPr>
        <w:t xml:space="preserve"> </w:t>
      </w:r>
      <w:r w:rsidRPr="00F34FD9">
        <w:rPr>
          <w:i/>
        </w:rPr>
        <w:t>бюджета</w:t>
      </w:r>
      <w:r w:rsidR="00947699" w:rsidRPr="00F34FD9">
        <w:rPr>
          <w:i/>
        </w:rPr>
        <w:t xml:space="preserve"> </w:t>
      </w:r>
      <w:r w:rsidRPr="00F34FD9">
        <w:rPr>
          <w:i/>
        </w:rPr>
        <w:t>будет</w:t>
      </w:r>
      <w:r w:rsidR="00947699" w:rsidRPr="00F34FD9">
        <w:rPr>
          <w:i/>
        </w:rPr>
        <w:t xml:space="preserve"> </w:t>
      </w:r>
      <w:r w:rsidRPr="00F34FD9">
        <w:rPr>
          <w:i/>
        </w:rPr>
        <w:t>сохранено</w:t>
      </w:r>
      <w:r w:rsidR="00947699" w:rsidRPr="00F34FD9">
        <w:rPr>
          <w:i/>
        </w:rPr>
        <w:t xml:space="preserve"> </w:t>
      </w:r>
      <w:r w:rsidRPr="00F34FD9">
        <w:rPr>
          <w:i/>
        </w:rPr>
        <w:t>и</w:t>
      </w:r>
      <w:r w:rsidR="00947699" w:rsidRPr="00F34FD9">
        <w:rPr>
          <w:i/>
        </w:rPr>
        <w:t xml:space="preserve"> </w:t>
      </w:r>
      <w:r w:rsidRPr="00F34FD9">
        <w:rPr>
          <w:i/>
        </w:rPr>
        <w:t>в</w:t>
      </w:r>
      <w:r w:rsidR="00947699" w:rsidRPr="00F34FD9">
        <w:rPr>
          <w:i/>
        </w:rPr>
        <w:t xml:space="preserve"> </w:t>
      </w:r>
      <w:r w:rsidRPr="00F34FD9">
        <w:rPr>
          <w:i/>
        </w:rPr>
        <w:t>случае,</w:t>
      </w:r>
      <w:r w:rsidR="00947699" w:rsidRPr="00F34FD9">
        <w:rPr>
          <w:i/>
        </w:rPr>
        <w:t xml:space="preserve"> </w:t>
      </w:r>
      <w:r w:rsidRPr="00F34FD9">
        <w:rPr>
          <w:i/>
        </w:rPr>
        <w:t>если</w:t>
      </w:r>
      <w:r w:rsidR="00947699" w:rsidRPr="00F34FD9">
        <w:rPr>
          <w:i/>
        </w:rPr>
        <w:t xml:space="preserve"> </w:t>
      </w:r>
      <w:r w:rsidRPr="00F34FD9">
        <w:rPr>
          <w:i/>
        </w:rPr>
        <w:t>человек</w:t>
      </w:r>
      <w:r w:rsidR="00947699" w:rsidRPr="00F34FD9">
        <w:rPr>
          <w:i/>
        </w:rPr>
        <w:t xml:space="preserve"> </w:t>
      </w:r>
      <w:r w:rsidRPr="00F34FD9">
        <w:rPr>
          <w:i/>
        </w:rPr>
        <w:t>закроет</w:t>
      </w:r>
      <w:r w:rsidR="00947699" w:rsidRPr="00F34FD9">
        <w:rPr>
          <w:i/>
        </w:rPr>
        <w:t xml:space="preserve"> </w:t>
      </w:r>
      <w:r w:rsidRPr="00F34FD9">
        <w:rPr>
          <w:i/>
        </w:rPr>
        <w:t>все</w:t>
      </w:r>
      <w:r w:rsidR="00947699" w:rsidRPr="00F34FD9">
        <w:rPr>
          <w:i/>
        </w:rPr>
        <w:t xml:space="preserve"> </w:t>
      </w:r>
      <w:r w:rsidRPr="00F34FD9">
        <w:rPr>
          <w:i/>
        </w:rPr>
        <w:t>свои</w:t>
      </w:r>
      <w:r w:rsidR="00947699" w:rsidRPr="00F34FD9">
        <w:rPr>
          <w:i/>
        </w:rPr>
        <w:t xml:space="preserve"> </w:t>
      </w:r>
      <w:r w:rsidRPr="00F34FD9">
        <w:rPr>
          <w:i/>
        </w:rPr>
        <w:t>счета</w:t>
      </w:r>
      <w:r w:rsidR="00947699" w:rsidRPr="00F34FD9">
        <w:rPr>
          <w:i/>
        </w:rPr>
        <w:t xml:space="preserve"> </w:t>
      </w:r>
      <w:r w:rsidRPr="00F34FD9">
        <w:rPr>
          <w:i/>
        </w:rPr>
        <w:t>по</w:t>
      </w:r>
      <w:r w:rsidR="00947699" w:rsidRPr="00F34FD9">
        <w:rPr>
          <w:i/>
        </w:rPr>
        <w:t xml:space="preserve"> </w:t>
      </w:r>
      <w:r w:rsidRPr="00F34FD9">
        <w:rPr>
          <w:i/>
        </w:rPr>
        <w:t>программе,</w:t>
      </w:r>
      <w:r w:rsidR="00947699" w:rsidRPr="00F34FD9">
        <w:rPr>
          <w:i/>
        </w:rPr>
        <w:t xml:space="preserve"> </w:t>
      </w:r>
      <w:r w:rsidRPr="00F34FD9">
        <w:rPr>
          <w:i/>
        </w:rPr>
        <w:t>а</w:t>
      </w:r>
      <w:r w:rsidR="00947699" w:rsidRPr="00F34FD9">
        <w:rPr>
          <w:i/>
        </w:rPr>
        <w:t xml:space="preserve"> </w:t>
      </w:r>
      <w:r w:rsidRPr="00F34FD9">
        <w:rPr>
          <w:i/>
        </w:rPr>
        <w:t>через</w:t>
      </w:r>
      <w:r w:rsidR="00947699" w:rsidRPr="00F34FD9">
        <w:rPr>
          <w:i/>
        </w:rPr>
        <w:t xml:space="preserve"> </w:t>
      </w:r>
      <w:r w:rsidRPr="00F34FD9">
        <w:rPr>
          <w:i/>
        </w:rPr>
        <w:t>какое-то</w:t>
      </w:r>
      <w:r w:rsidR="00947699" w:rsidRPr="00F34FD9">
        <w:rPr>
          <w:i/>
        </w:rPr>
        <w:t xml:space="preserve"> </w:t>
      </w:r>
      <w:r w:rsidRPr="00F34FD9">
        <w:rPr>
          <w:i/>
        </w:rPr>
        <w:t>время</w:t>
      </w:r>
      <w:r w:rsidR="00947699" w:rsidRPr="00F34FD9">
        <w:rPr>
          <w:i/>
        </w:rPr>
        <w:t xml:space="preserve"> </w:t>
      </w:r>
      <w:r w:rsidRPr="00F34FD9">
        <w:rPr>
          <w:i/>
        </w:rPr>
        <w:t>откроет</w:t>
      </w:r>
      <w:r w:rsidR="00947699" w:rsidRPr="00F34FD9">
        <w:rPr>
          <w:i/>
        </w:rPr>
        <w:t xml:space="preserve"> </w:t>
      </w:r>
      <w:r w:rsidRPr="00F34FD9">
        <w:rPr>
          <w:i/>
        </w:rPr>
        <w:t>вновь,</w:t>
      </w:r>
      <w:r w:rsidR="00947699" w:rsidRPr="00F34FD9">
        <w:rPr>
          <w:i/>
        </w:rPr>
        <w:t xml:space="preserve"> </w:t>
      </w:r>
      <w:hyperlink w:anchor="А104" w:history="1">
        <w:r w:rsidRPr="00F34FD9">
          <w:rPr>
            <w:rStyle w:val="a3"/>
            <w:i/>
          </w:rPr>
          <w:t>пишет</w:t>
        </w:r>
        <w:r w:rsidR="00947699" w:rsidRPr="00F34FD9">
          <w:rPr>
            <w:rStyle w:val="a3"/>
            <w:i/>
          </w:rPr>
          <w:t xml:space="preserve"> «</w:t>
        </w:r>
        <w:r w:rsidRPr="00F34FD9">
          <w:rPr>
            <w:rStyle w:val="a3"/>
            <w:i/>
          </w:rPr>
          <w:t>Пенсия.pro</w:t>
        </w:r>
        <w:r w:rsidR="00947699" w:rsidRPr="00F34FD9">
          <w:rPr>
            <w:rStyle w:val="a3"/>
            <w:i/>
          </w:rPr>
          <w:t>»</w:t>
        </w:r>
      </w:hyperlink>
    </w:p>
    <w:p w14:paraId="387AEA7D" w14:textId="77777777" w:rsidR="00A76778" w:rsidRPr="00F34FD9" w:rsidRDefault="007C34B7" w:rsidP="00676D5F">
      <w:pPr>
        <w:numPr>
          <w:ilvl w:val="0"/>
          <w:numId w:val="25"/>
        </w:numPr>
        <w:rPr>
          <w:i/>
        </w:rPr>
      </w:pPr>
      <w:r w:rsidRPr="00F34FD9">
        <w:rPr>
          <w:i/>
        </w:rPr>
        <w:t>Инвестиции</w:t>
      </w:r>
      <w:r w:rsidR="00947699" w:rsidRPr="00F34FD9">
        <w:rPr>
          <w:i/>
        </w:rPr>
        <w:t xml:space="preserve"> </w:t>
      </w:r>
      <w:r w:rsidRPr="00F34FD9">
        <w:rPr>
          <w:i/>
        </w:rPr>
        <w:t>в</w:t>
      </w:r>
      <w:r w:rsidR="00947699" w:rsidRPr="00F34FD9">
        <w:rPr>
          <w:i/>
        </w:rPr>
        <w:t xml:space="preserve"> </w:t>
      </w:r>
      <w:r w:rsidRPr="00F34FD9">
        <w:rPr>
          <w:i/>
        </w:rPr>
        <w:t>недвижимость,</w:t>
      </w:r>
      <w:r w:rsidR="00947699" w:rsidRPr="00F34FD9">
        <w:rPr>
          <w:i/>
        </w:rPr>
        <w:t xml:space="preserve"> </w:t>
      </w:r>
      <w:r w:rsidRPr="00F34FD9">
        <w:rPr>
          <w:i/>
        </w:rPr>
        <w:t>программа</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и</w:t>
      </w:r>
      <w:r w:rsidR="00947699" w:rsidRPr="00F34FD9">
        <w:rPr>
          <w:i/>
        </w:rPr>
        <w:t xml:space="preserve"> </w:t>
      </w:r>
      <w:r w:rsidRPr="00F34FD9">
        <w:rPr>
          <w:i/>
        </w:rPr>
        <w:t>открытие</w:t>
      </w:r>
      <w:r w:rsidR="00947699" w:rsidRPr="00F34FD9">
        <w:rPr>
          <w:i/>
        </w:rPr>
        <w:t xml:space="preserve"> </w:t>
      </w:r>
      <w:r w:rsidRPr="00F34FD9">
        <w:rPr>
          <w:i/>
        </w:rPr>
        <w:t>брокерского</w:t>
      </w:r>
      <w:r w:rsidR="00947699" w:rsidRPr="00F34FD9">
        <w:rPr>
          <w:i/>
        </w:rPr>
        <w:t xml:space="preserve"> </w:t>
      </w:r>
      <w:r w:rsidRPr="00F34FD9">
        <w:rPr>
          <w:i/>
        </w:rPr>
        <w:t>сч</w:t>
      </w:r>
      <w:r w:rsidR="00947699" w:rsidRPr="00F34FD9">
        <w:rPr>
          <w:i/>
        </w:rPr>
        <w:t>е</w:t>
      </w:r>
      <w:r w:rsidRPr="00F34FD9">
        <w:rPr>
          <w:i/>
        </w:rPr>
        <w:t>та</w:t>
      </w:r>
      <w:r w:rsidR="00947699" w:rsidRPr="00F34FD9">
        <w:rPr>
          <w:i/>
        </w:rPr>
        <w:t xml:space="preserve"> - </w:t>
      </w:r>
      <w:r w:rsidRPr="00F34FD9">
        <w:rPr>
          <w:i/>
        </w:rPr>
        <w:t>три</w:t>
      </w:r>
      <w:r w:rsidR="00947699" w:rsidRPr="00F34FD9">
        <w:rPr>
          <w:i/>
        </w:rPr>
        <w:t xml:space="preserve"> </w:t>
      </w:r>
      <w:r w:rsidRPr="00F34FD9">
        <w:rPr>
          <w:i/>
        </w:rPr>
        <w:t>лучших</w:t>
      </w:r>
      <w:r w:rsidR="00947699" w:rsidRPr="00F34FD9">
        <w:rPr>
          <w:i/>
        </w:rPr>
        <w:t xml:space="preserve"> </w:t>
      </w:r>
      <w:r w:rsidRPr="00F34FD9">
        <w:rPr>
          <w:i/>
        </w:rPr>
        <w:t>способа</w:t>
      </w:r>
      <w:r w:rsidR="00947699" w:rsidRPr="00F34FD9">
        <w:rPr>
          <w:i/>
        </w:rPr>
        <w:t xml:space="preserve"> </w:t>
      </w:r>
      <w:r w:rsidRPr="00F34FD9">
        <w:rPr>
          <w:i/>
        </w:rPr>
        <w:t>сохранить</w:t>
      </w:r>
      <w:r w:rsidR="00947699" w:rsidRPr="00F34FD9">
        <w:rPr>
          <w:i/>
        </w:rPr>
        <w:t xml:space="preserve"> </w:t>
      </w:r>
      <w:r w:rsidRPr="00F34FD9">
        <w:rPr>
          <w:i/>
        </w:rPr>
        <w:t>и</w:t>
      </w:r>
      <w:r w:rsidR="00947699" w:rsidRPr="00F34FD9">
        <w:rPr>
          <w:i/>
        </w:rPr>
        <w:t xml:space="preserve"> </w:t>
      </w:r>
      <w:r w:rsidRPr="00F34FD9">
        <w:rPr>
          <w:i/>
        </w:rPr>
        <w:t>приумножить</w:t>
      </w:r>
      <w:r w:rsidR="00947699" w:rsidRPr="00F34FD9">
        <w:rPr>
          <w:i/>
        </w:rPr>
        <w:t xml:space="preserve"> </w:t>
      </w:r>
      <w:r w:rsidRPr="00F34FD9">
        <w:rPr>
          <w:i/>
        </w:rPr>
        <w:t>свои</w:t>
      </w:r>
      <w:r w:rsidR="00947699" w:rsidRPr="00F34FD9">
        <w:rPr>
          <w:i/>
        </w:rPr>
        <w:t xml:space="preserve"> </w:t>
      </w:r>
      <w:r w:rsidRPr="00F34FD9">
        <w:rPr>
          <w:i/>
        </w:rPr>
        <w:t>деньги</w:t>
      </w:r>
      <w:r w:rsidR="00947699" w:rsidRPr="00F34FD9">
        <w:rPr>
          <w:i/>
        </w:rPr>
        <w:t xml:space="preserve"> </w:t>
      </w:r>
      <w:r w:rsidRPr="00F34FD9">
        <w:rPr>
          <w:i/>
        </w:rPr>
        <w:t>для</w:t>
      </w:r>
      <w:r w:rsidR="00947699" w:rsidRPr="00F34FD9">
        <w:rPr>
          <w:i/>
        </w:rPr>
        <w:t xml:space="preserve"> </w:t>
      </w:r>
      <w:r w:rsidRPr="00F34FD9">
        <w:rPr>
          <w:i/>
        </w:rPr>
        <w:t>старости,</w:t>
      </w:r>
      <w:r w:rsidR="00947699" w:rsidRPr="00F34FD9">
        <w:rPr>
          <w:i/>
        </w:rPr>
        <w:t xml:space="preserve"> </w:t>
      </w:r>
      <w:hyperlink w:anchor="А105" w:history="1">
        <w:r w:rsidRPr="00F34FD9">
          <w:rPr>
            <w:rStyle w:val="a3"/>
            <w:i/>
          </w:rPr>
          <w:t>сказал</w:t>
        </w:r>
        <w:r w:rsidR="00947699" w:rsidRPr="00F34FD9">
          <w:rPr>
            <w:rStyle w:val="a3"/>
            <w:i/>
          </w:rPr>
          <w:t xml:space="preserve"> </w:t>
        </w:r>
        <w:r w:rsidRPr="00F34FD9">
          <w:rPr>
            <w:rStyle w:val="a3"/>
            <w:i/>
          </w:rPr>
          <w:t>в</w:t>
        </w:r>
        <w:r w:rsidR="00947699" w:rsidRPr="00F34FD9">
          <w:rPr>
            <w:rStyle w:val="a3"/>
            <w:i/>
          </w:rPr>
          <w:t xml:space="preserve"> </w:t>
        </w:r>
        <w:r w:rsidRPr="00F34FD9">
          <w:rPr>
            <w:rStyle w:val="a3"/>
            <w:i/>
          </w:rPr>
          <w:t>беседе</w:t>
        </w:r>
        <w:r w:rsidR="00947699" w:rsidRPr="00F34FD9">
          <w:rPr>
            <w:rStyle w:val="a3"/>
            <w:i/>
          </w:rPr>
          <w:t xml:space="preserve"> </w:t>
        </w:r>
        <w:r w:rsidRPr="00F34FD9">
          <w:rPr>
            <w:rStyle w:val="a3"/>
            <w:i/>
          </w:rPr>
          <w:t>с</w:t>
        </w:r>
        <w:r w:rsidR="00947699" w:rsidRPr="00F34FD9">
          <w:rPr>
            <w:rStyle w:val="a3"/>
            <w:i/>
          </w:rPr>
          <w:t xml:space="preserve"> </w:t>
        </w:r>
        <w:r w:rsidR="005A52BD" w:rsidRPr="00F34FD9">
          <w:rPr>
            <w:rStyle w:val="a3"/>
            <w:i/>
          </w:rPr>
          <w:t>ТВ</w:t>
        </w:r>
        <w:r w:rsidR="00947699" w:rsidRPr="00F34FD9">
          <w:rPr>
            <w:rStyle w:val="a3"/>
            <w:i/>
          </w:rPr>
          <w:t xml:space="preserve"> «</w:t>
        </w:r>
        <w:r w:rsidRPr="00F34FD9">
          <w:rPr>
            <w:rStyle w:val="a3"/>
            <w:i/>
          </w:rPr>
          <w:t>RT</w:t>
        </w:r>
        <w:r w:rsidR="00947699" w:rsidRPr="00F34FD9">
          <w:rPr>
            <w:rStyle w:val="a3"/>
            <w:i/>
          </w:rPr>
          <w:t>»</w:t>
        </w:r>
      </w:hyperlink>
      <w:r w:rsidR="00947699" w:rsidRPr="00F34FD9">
        <w:rPr>
          <w:i/>
        </w:rPr>
        <w:t xml:space="preserve"> </w:t>
      </w:r>
      <w:r w:rsidRPr="00F34FD9">
        <w:rPr>
          <w:i/>
        </w:rPr>
        <w:t>финансовый</w:t>
      </w:r>
      <w:r w:rsidR="00947699" w:rsidRPr="00F34FD9">
        <w:rPr>
          <w:i/>
        </w:rPr>
        <w:t xml:space="preserve"> </w:t>
      </w:r>
      <w:r w:rsidRPr="00F34FD9">
        <w:rPr>
          <w:i/>
        </w:rPr>
        <w:t>советник,</w:t>
      </w:r>
      <w:r w:rsidR="00947699" w:rsidRPr="00F34FD9">
        <w:rPr>
          <w:i/>
        </w:rPr>
        <w:t xml:space="preserve"> </w:t>
      </w:r>
      <w:r w:rsidRPr="00F34FD9">
        <w:rPr>
          <w:i/>
        </w:rPr>
        <w:t>директор</w:t>
      </w:r>
      <w:r w:rsidR="00947699" w:rsidRPr="00F34FD9">
        <w:rPr>
          <w:i/>
        </w:rPr>
        <w:t xml:space="preserve"> </w:t>
      </w:r>
      <w:r w:rsidRPr="00F34FD9">
        <w:rPr>
          <w:i/>
        </w:rPr>
        <w:t>проекта</w:t>
      </w:r>
      <w:r w:rsidR="00947699" w:rsidRPr="00F34FD9">
        <w:rPr>
          <w:i/>
        </w:rPr>
        <w:t xml:space="preserve"> «</w:t>
      </w:r>
      <w:r w:rsidRPr="00F34FD9">
        <w:rPr>
          <w:i/>
        </w:rPr>
        <w:t>Рост</w:t>
      </w:r>
      <w:r w:rsidR="00947699" w:rsidRPr="00F34FD9">
        <w:rPr>
          <w:i/>
        </w:rPr>
        <w:t xml:space="preserve"> </w:t>
      </w:r>
      <w:r w:rsidRPr="00F34FD9">
        <w:rPr>
          <w:i/>
        </w:rPr>
        <w:t>сбережений</w:t>
      </w:r>
      <w:r w:rsidR="00947699" w:rsidRPr="00F34FD9">
        <w:rPr>
          <w:i/>
        </w:rPr>
        <w:t xml:space="preserve">» </w:t>
      </w:r>
      <w:r w:rsidRPr="00F34FD9">
        <w:rPr>
          <w:i/>
        </w:rPr>
        <w:t>Сергей</w:t>
      </w:r>
      <w:r w:rsidR="00947699" w:rsidRPr="00F34FD9">
        <w:rPr>
          <w:i/>
        </w:rPr>
        <w:t xml:space="preserve"> </w:t>
      </w:r>
      <w:r w:rsidRPr="00F34FD9">
        <w:rPr>
          <w:i/>
        </w:rPr>
        <w:t>Кикевич</w:t>
      </w:r>
    </w:p>
    <w:p w14:paraId="5E8288F0" w14:textId="77777777" w:rsidR="007C34B7" w:rsidRPr="00F34FD9" w:rsidRDefault="007C34B7" w:rsidP="00676D5F">
      <w:pPr>
        <w:numPr>
          <w:ilvl w:val="0"/>
          <w:numId w:val="25"/>
        </w:numPr>
        <w:rPr>
          <w:i/>
        </w:rPr>
      </w:pPr>
      <w:r w:rsidRPr="00F34FD9">
        <w:rPr>
          <w:i/>
        </w:rPr>
        <w:t>НПФ</w:t>
      </w:r>
      <w:r w:rsidR="00947699" w:rsidRPr="00F34FD9">
        <w:rPr>
          <w:i/>
        </w:rPr>
        <w:t xml:space="preserve"> «</w:t>
      </w:r>
      <w:r w:rsidRPr="00F34FD9">
        <w:rPr>
          <w:i/>
        </w:rPr>
        <w:t>Достойное</w:t>
      </w:r>
      <w:r w:rsidR="00947699" w:rsidRPr="00F34FD9">
        <w:rPr>
          <w:i/>
        </w:rPr>
        <w:t xml:space="preserve"> </w:t>
      </w:r>
      <w:r w:rsidRPr="00F34FD9">
        <w:rPr>
          <w:i/>
        </w:rPr>
        <w:t>БУДУЩЕЕ</w:t>
      </w:r>
      <w:r w:rsidR="00947699" w:rsidRPr="00F34FD9">
        <w:rPr>
          <w:i/>
        </w:rPr>
        <w:t xml:space="preserve">» </w:t>
      </w:r>
      <w:r w:rsidRPr="00F34FD9">
        <w:rPr>
          <w:i/>
        </w:rPr>
        <w:t>подвел</w:t>
      </w:r>
      <w:r w:rsidR="00947699" w:rsidRPr="00F34FD9">
        <w:rPr>
          <w:i/>
        </w:rPr>
        <w:t xml:space="preserve"> </w:t>
      </w:r>
      <w:r w:rsidRPr="00F34FD9">
        <w:rPr>
          <w:i/>
        </w:rPr>
        <w:t>итоги</w:t>
      </w:r>
      <w:r w:rsidR="00947699" w:rsidRPr="00F34FD9">
        <w:rPr>
          <w:i/>
        </w:rPr>
        <w:t xml:space="preserve"> </w:t>
      </w:r>
      <w:r w:rsidRPr="00F34FD9">
        <w:rPr>
          <w:i/>
        </w:rPr>
        <w:t>инвестиционной</w:t>
      </w:r>
      <w:r w:rsidR="00947699" w:rsidRPr="00F34FD9">
        <w:rPr>
          <w:i/>
        </w:rPr>
        <w:t xml:space="preserve"> </w:t>
      </w:r>
      <w:r w:rsidRPr="00F34FD9">
        <w:rPr>
          <w:i/>
        </w:rPr>
        <w:t>деятельности</w:t>
      </w:r>
      <w:r w:rsidR="00947699" w:rsidRPr="00F34FD9">
        <w:rPr>
          <w:i/>
        </w:rPr>
        <w:t xml:space="preserve"> </w:t>
      </w:r>
      <w:r w:rsidRPr="00F34FD9">
        <w:rPr>
          <w:i/>
        </w:rPr>
        <w:t>за</w:t>
      </w:r>
      <w:r w:rsidR="00947699" w:rsidRPr="00F34FD9">
        <w:rPr>
          <w:i/>
        </w:rPr>
        <w:t xml:space="preserve"> </w:t>
      </w:r>
      <w:r w:rsidRPr="00F34FD9">
        <w:rPr>
          <w:i/>
        </w:rPr>
        <w:t>2024</w:t>
      </w:r>
      <w:r w:rsidR="00947699" w:rsidRPr="00F34FD9">
        <w:rPr>
          <w:i/>
        </w:rPr>
        <w:t xml:space="preserve"> </w:t>
      </w:r>
      <w:r w:rsidRPr="00F34FD9">
        <w:rPr>
          <w:i/>
        </w:rPr>
        <w:t>год.</w:t>
      </w:r>
      <w:r w:rsidR="00947699" w:rsidRPr="00F34FD9">
        <w:rPr>
          <w:i/>
        </w:rPr>
        <w:t xml:space="preserve"> </w:t>
      </w:r>
      <w:r w:rsidRPr="00F34FD9">
        <w:rPr>
          <w:i/>
        </w:rPr>
        <w:t>По</w:t>
      </w:r>
      <w:r w:rsidR="00947699" w:rsidRPr="00F34FD9">
        <w:rPr>
          <w:i/>
        </w:rPr>
        <w:t xml:space="preserve"> </w:t>
      </w:r>
      <w:r w:rsidRPr="00F34FD9">
        <w:rPr>
          <w:i/>
        </w:rPr>
        <w:t>договорам</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в</w:t>
      </w:r>
      <w:r w:rsidR="00947699" w:rsidRPr="00F34FD9">
        <w:rPr>
          <w:i/>
        </w:rPr>
        <w:t xml:space="preserve"> </w:t>
      </w:r>
      <w:r w:rsidRPr="00F34FD9">
        <w:rPr>
          <w:i/>
        </w:rPr>
        <w:t>2024</w:t>
      </w:r>
      <w:r w:rsidR="00947699" w:rsidRPr="00F34FD9">
        <w:rPr>
          <w:i/>
        </w:rPr>
        <w:t xml:space="preserve"> </w:t>
      </w:r>
      <w:r w:rsidRPr="00F34FD9">
        <w:rPr>
          <w:i/>
        </w:rPr>
        <w:t>году</w:t>
      </w:r>
      <w:r w:rsidR="00947699" w:rsidRPr="00F34FD9">
        <w:rPr>
          <w:i/>
        </w:rPr>
        <w:t xml:space="preserve"> </w:t>
      </w:r>
      <w:r w:rsidRPr="00F34FD9">
        <w:rPr>
          <w:i/>
        </w:rPr>
        <w:t>фонд</w:t>
      </w:r>
      <w:r w:rsidR="00947699" w:rsidRPr="00F34FD9">
        <w:rPr>
          <w:i/>
        </w:rPr>
        <w:t xml:space="preserve"> </w:t>
      </w:r>
      <w:r w:rsidRPr="00F34FD9">
        <w:rPr>
          <w:i/>
        </w:rPr>
        <w:t>начислил</w:t>
      </w:r>
      <w:r w:rsidR="00947699" w:rsidRPr="00F34FD9">
        <w:rPr>
          <w:i/>
        </w:rPr>
        <w:t xml:space="preserve"> </w:t>
      </w:r>
      <w:r w:rsidRPr="00F34FD9">
        <w:rPr>
          <w:i/>
        </w:rPr>
        <w:t>своим</w:t>
      </w:r>
      <w:r w:rsidR="00947699" w:rsidRPr="00F34FD9">
        <w:rPr>
          <w:i/>
        </w:rPr>
        <w:t xml:space="preserve"> </w:t>
      </w:r>
      <w:r w:rsidRPr="00F34FD9">
        <w:rPr>
          <w:i/>
        </w:rPr>
        <w:t>клиентам</w:t>
      </w:r>
      <w:r w:rsidR="00947699" w:rsidRPr="00F34FD9">
        <w:rPr>
          <w:i/>
        </w:rPr>
        <w:t xml:space="preserve"> </w:t>
      </w:r>
      <w:r w:rsidRPr="00F34FD9">
        <w:rPr>
          <w:i/>
        </w:rPr>
        <w:t>на</w:t>
      </w:r>
      <w:r w:rsidR="00947699" w:rsidRPr="00F34FD9">
        <w:rPr>
          <w:i/>
        </w:rPr>
        <w:t xml:space="preserve"> </w:t>
      </w:r>
      <w:r w:rsidRPr="00F34FD9">
        <w:rPr>
          <w:i/>
        </w:rPr>
        <w:t>счета</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доход</w:t>
      </w:r>
      <w:r w:rsidR="00947699" w:rsidRPr="00F34FD9">
        <w:rPr>
          <w:i/>
        </w:rPr>
        <w:t xml:space="preserve"> </w:t>
      </w:r>
      <w:r w:rsidRPr="00F34FD9">
        <w:rPr>
          <w:i/>
        </w:rPr>
        <w:t>по</w:t>
      </w:r>
      <w:r w:rsidR="00947699" w:rsidRPr="00F34FD9">
        <w:rPr>
          <w:i/>
        </w:rPr>
        <w:t xml:space="preserve"> </w:t>
      </w:r>
      <w:r w:rsidRPr="00F34FD9">
        <w:rPr>
          <w:i/>
        </w:rPr>
        <w:t>ставке</w:t>
      </w:r>
      <w:r w:rsidR="00947699" w:rsidRPr="00F34FD9">
        <w:rPr>
          <w:i/>
        </w:rPr>
        <w:t xml:space="preserve"> </w:t>
      </w:r>
      <w:r w:rsidRPr="00F34FD9">
        <w:rPr>
          <w:i/>
        </w:rPr>
        <w:t>22,01%</w:t>
      </w:r>
      <w:r w:rsidR="00947699" w:rsidRPr="00F34FD9">
        <w:rPr>
          <w:i/>
        </w:rPr>
        <w:t xml:space="preserve"> </w:t>
      </w:r>
      <w:r w:rsidRPr="00F34FD9">
        <w:rPr>
          <w:i/>
        </w:rPr>
        <w:t>годовых.</w:t>
      </w:r>
      <w:r w:rsidR="00947699" w:rsidRPr="00F34FD9">
        <w:rPr>
          <w:i/>
        </w:rPr>
        <w:t xml:space="preserve"> </w:t>
      </w:r>
      <w:r w:rsidRPr="00F34FD9">
        <w:rPr>
          <w:i/>
        </w:rPr>
        <w:t>Доходность</w:t>
      </w:r>
      <w:r w:rsidR="00947699" w:rsidRPr="00F34FD9">
        <w:rPr>
          <w:i/>
        </w:rPr>
        <w:t xml:space="preserve"> </w:t>
      </w:r>
      <w:r w:rsidRPr="00F34FD9">
        <w:rPr>
          <w:i/>
        </w:rPr>
        <w:t>по</w:t>
      </w:r>
      <w:r w:rsidR="00947699" w:rsidRPr="00F34FD9">
        <w:rPr>
          <w:i/>
        </w:rPr>
        <w:t xml:space="preserve"> </w:t>
      </w:r>
      <w:r w:rsidRPr="00F34FD9">
        <w:rPr>
          <w:i/>
        </w:rPr>
        <w:t>пенсионным</w:t>
      </w:r>
      <w:r w:rsidR="00947699" w:rsidRPr="00F34FD9">
        <w:rPr>
          <w:i/>
        </w:rPr>
        <w:t xml:space="preserve"> </w:t>
      </w:r>
      <w:r w:rsidRPr="00F34FD9">
        <w:rPr>
          <w:i/>
        </w:rPr>
        <w:t>счетам</w:t>
      </w:r>
      <w:r w:rsidR="00947699" w:rsidRPr="00F34FD9">
        <w:rPr>
          <w:i/>
        </w:rPr>
        <w:t xml:space="preserve"> </w:t>
      </w:r>
      <w:r w:rsidRPr="00F34FD9">
        <w:rPr>
          <w:i/>
        </w:rPr>
        <w:t>негосударственного</w:t>
      </w:r>
      <w:r w:rsidR="00947699" w:rsidRPr="00F34FD9">
        <w:rPr>
          <w:i/>
        </w:rPr>
        <w:t xml:space="preserve"> </w:t>
      </w:r>
      <w:r w:rsidRPr="00F34FD9">
        <w:rPr>
          <w:i/>
        </w:rPr>
        <w:t>пенсионного</w:t>
      </w:r>
      <w:r w:rsidR="00947699" w:rsidRPr="00F34FD9">
        <w:rPr>
          <w:i/>
        </w:rPr>
        <w:t xml:space="preserve"> </w:t>
      </w:r>
      <w:r w:rsidRPr="00F34FD9">
        <w:rPr>
          <w:i/>
        </w:rPr>
        <w:t>обеспечения</w:t>
      </w:r>
      <w:r w:rsidR="00947699" w:rsidRPr="00F34FD9">
        <w:rPr>
          <w:i/>
        </w:rPr>
        <w:t xml:space="preserve"> </w:t>
      </w:r>
      <w:r w:rsidRPr="00F34FD9">
        <w:rPr>
          <w:i/>
        </w:rPr>
        <w:t>(НПО)</w:t>
      </w:r>
      <w:r w:rsidR="00947699" w:rsidRPr="00F34FD9">
        <w:rPr>
          <w:i/>
        </w:rPr>
        <w:t xml:space="preserve"> </w:t>
      </w:r>
      <w:r w:rsidRPr="00F34FD9">
        <w:rPr>
          <w:i/>
        </w:rPr>
        <w:t>составила:</w:t>
      </w:r>
      <w:r w:rsidR="00947699" w:rsidRPr="00F34FD9">
        <w:rPr>
          <w:i/>
        </w:rPr>
        <w:t xml:space="preserve"> </w:t>
      </w:r>
      <w:r w:rsidRPr="00F34FD9">
        <w:rPr>
          <w:i/>
        </w:rPr>
        <w:t>по</w:t>
      </w:r>
      <w:r w:rsidR="00947699" w:rsidRPr="00F34FD9">
        <w:rPr>
          <w:i/>
        </w:rPr>
        <w:t xml:space="preserve"> </w:t>
      </w:r>
      <w:r w:rsidRPr="00F34FD9">
        <w:rPr>
          <w:i/>
        </w:rPr>
        <w:t>стратегии</w:t>
      </w:r>
      <w:r w:rsidR="00947699" w:rsidRPr="00F34FD9">
        <w:rPr>
          <w:i/>
        </w:rPr>
        <w:t xml:space="preserve"> «</w:t>
      </w:r>
      <w:r w:rsidRPr="00F34FD9">
        <w:rPr>
          <w:i/>
        </w:rPr>
        <w:t>Базовая</w:t>
      </w:r>
      <w:r w:rsidR="00947699" w:rsidRPr="00F34FD9">
        <w:rPr>
          <w:i/>
        </w:rPr>
        <w:t xml:space="preserve">» - </w:t>
      </w:r>
      <w:r w:rsidRPr="00F34FD9">
        <w:rPr>
          <w:i/>
        </w:rPr>
        <w:t>11,50%,</w:t>
      </w:r>
      <w:r w:rsidR="00947699" w:rsidRPr="00F34FD9">
        <w:rPr>
          <w:i/>
        </w:rPr>
        <w:t xml:space="preserve"> </w:t>
      </w:r>
      <w:r w:rsidRPr="00F34FD9">
        <w:rPr>
          <w:i/>
        </w:rPr>
        <w:t>по</w:t>
      </w:r>
      <w:r w:rsidR="00947699" w:rsidRPr="00F34FD9">
        <w:rPr>
          <w:i/>
        </w:rPr>
        <w:t xml:space="preserve"> </w:t>
      </w:r>
      <w:r w:rsidRPr="00F34FD9">
        <w:rPr>
          <w:i/>
        </w:rPr>
        <w:t>стратегии</w:t>
      </w:r>
      <w:r w:rsidR="00947699" w:rsidRPr="00F34FD9">
        <w:rPr>
          <w:i/>
        </w:rPr>
        <w:t xml:space="preserve"> «</w:t>
      </w:r>
      <w:r w:rsidRPr="00F34FD9">
        <w:rPr>
          <w:i/>
        </w:rPr>
        <w:t>Сбалансированная</w:t>
      </w:r>
      <w:r w:rsidR="00947699" w:rsidRPr="00F34FD9">
        <w:rPr>
          <w:i/>
        </w:rPr>
        <w:t xml:space="preserve">» - </w:t>
      </w:r>
      <w:r w:rsidRPr="00F34FD9">
        <w:rPr>
          <w:i/>
        </w:rPr>
        <w:t>11,39%,</w:t>
      </w:r>
      <w:r w:rsidR="00947699" w:rsidRPr="00F34FD9">
        <w:rPr>
          <w:i/>
        </w:rPr>
        <w:t xml:space="preserve"> </w:t>
      </w:r>
      <w:r w:rsidRPr="00F34FD9">
        <w:rPr>
          <w:i/>
        </w:rPr>
        <w:t>по</w:t>
      </w:r>
      <w:r w:rsidR="00947699" w:rsidRPr="00F34FD9">
        <w:rPr>
          <w:i/>
        </w:rPr>
        <w:t xml:space="preserve"> </w:t>
      </w:r>
      <w:r w:rsidRPr="00F34FD9">
        <w:rPr>
          <w:i/>
        </w:rPr>
        <w:t>стратегии</w:t>
      </w:r>
      <w:r w:rsidR="00947699" w:rsidRPr="00F34FD9">
        <w:rPr>
          <w:i/>
        </w:rPr>
        <w:t xml:space="preserve"> «</w:t>
      </w:r>
      <w:r w:rsidRPr="00F34FD9">
        <w:rPr>
          <w:i/>
        </w:rPr>
        <w:t>Доходная</w:t>
      </w:r>
      <w:r w:rsidR="00947699" w:rsidRPr="00F34FD9">
        <w:rPr>
          <w:i/>
        </w:rPr>
        <w:t xml:space="preserve">» - </w:t>
      </w:r>
      <w:r w:rsidRPr="00F34FD9">
        <w:rPr>
          <w:i/>
        </w:rPr>
        <w:t>4,39%,</w:t>
      </w:r>
      <w:r w:rsidR="00947699" w:rsidRPr="00F34FD9">
        <w:rPr>
          <w:i/>
        </w:rPr>
        <w:t xml:space="preserve"> </w:t>
      </w:r>
      <w:r w:rsidRPr="00F34FD9">
        <w:rPr>
          <w:i/>
        </w:rPr>
        <w:t>по</w:t>
      </w:r>
      <w:r w:rsidR="00947699" w:rsidRPr="00F34FD9">
        <w:rPr>
          <w:i/>
        </w:rPr>
        <w:t xml:space="preserve"> </w:t>
      </w:r>
      <w:r w:rsidRPr="00F34FD9">
        <w:rPr>
          <w:i/>
        </w:rPr>
        <w:t>стратегии</w:t>
      </w:r>
      <w:r w:rsidR="00947699" w:rsidRPr="00F34FD9">
        <w:rPr>
          <w:i/>
        </w:rPr>
        <w:t xml:space="preserve"> «</w:t>
      </w:r>
      <w:r w:rsidRPr="00F34FD9">
        <w:rPr>
          <w:i/>
        </w:rPr>
        <w:t>Доходная+</w:t>
      </w:r>
      <w:r w:rsidR="00947699" w:rsidRPr="00F34FD9">
        <w:rPr>
          <w:i/>
        </w:rPr>
        <w:t xml:space="preserve">» - </w:t>
      </w:r>
      <w:r w:rsidRPr="00F34FD9">
        <w:rPr>
          <w:i/>
        </w:rPr>
        <w:t>5,39%,</w:t>
      </w:r>
      <w:r w:rsidR="00947699" w:rsidRPr="00F34FD9">
        <w:rPr>
          <w:i/>
        </w:rPr>
        <w:t xml:space="preserve"> </w:t>
      </w:r>
      <w:r w:rsidRPr="00F34FD9">
        <w:rPr>
          <w:i/>
        </w:rPr>
        <w:t>по</w:t>
      </w:r>
      <w:r w:rsidR="00947699" w:rsidRPr="00F34FD9">
        <w:rPr>
          <w:i/>
        </w:rPr>
        <w:t xml:space="preserve"> </w:t>
      </w:r>
      <w:r w:rsidRPr="00F34FD9">
        <w:rPr>
          <w:i/>
        </w:rPr>
        <w:t>стратегии</w:t>
      </w:r>
      <w:r w:rsidR="00947699" w:rsidRPr="00F34FD9">
        <w:rPr>
          <w:i/>
        </w:rPr>
        <w:t xml:space="preserve"> «</w:t>
      </w:r>
      <w:r w:rsidRPr="00F34FD9">
        <w:rPr>
          <w:i/>
        </w:rPr>
        <w:t>МГД</w:t>
      </w:r>
      <w:r w:rsidR="00947699" w:rsidRPr="00F34FD9">
        <w:rPr>
          <w:i/>
        </w:rPr>
        <w:t xml:space="preserve">» - </w:t>
      </w:r>
      <w:r w:rsidRPr="00F34FD9">
        <w:rPr>
          <w:i/>
        </w:rPr>
        <w:t>9,86%.</w:t>
      </w:r>
      <w:r w:rsidR="00947699" w:rsidRPr="00F34FD9">
        <w:rPr>
          <w:i/>
        </w:rPr>
        <w:t xml:space="preserve"> </w:t>
      </w:r>
      <w:r w:rsidRPr="00F34FD9">
        <w:rPr>
          <w:i/>
        </w:rPr>
        <w:t>Доходность</w:t>
      </w:r>
      <w:r w:rsidR="00947699" w:rsidRPr="00F34FD9">
        <w:rPr>
          <w:i/>
        </w:rPr>
        <w:t xml:space="preserve"> </w:t>
      </w:r>
      <w:r w:rsidRPr="00F34FD9">
        <w:rPr>
          <w:i/>
        </w:rPr>
        <w:t>по</w:t>
      </w:r>
      <w:r w:rsidR="00947699" w:rsidRPr="00F34FD9">
        <w:rPr>
          <w:i/>
        </w:rPr>
        <w:t xml:space="preserve"> </w:t>
      </w:r>
      <w:r w:rsidRPr="00F34FD9">
        <w:rPr>
          <w:i/>
        </w:rPr>
        <w:t>договорам</w:t>
      </w:r>
      <w:r w:rsidR="00947699" w:rsidRPr="00F34FD9">
        <w:rPr>
          <w:i/>
        </w:rPr>
        <w:t xml:space="preserve"> </w:t>
      </w:r>
      <w:r w:rsidRPr="00F34FD9">
        <w:rPr>
          <w:i/>
        </w:rPr>
        <w:t>обязательного</w:t>
      </w:r>
      <w:r w:rsidR="00947699" w:rsidRPr="00F34FD9">
        <w:rPr>
          <w:i/>
        </w:rPr>
        <w:t xml:space="preserve"> </w:t>
      </w:r>
      <w:r w:rsidRPr="00F34FD9">
        <w:rPr>
          <w:i/>
        </w:rPr>
        <w:t>пенсионного</w:t>
      </w:r>
      <w:r w:rsidR="00947699" w:rsidRPr="00F34FD9">
        <w:rPr>
          <w:i/>
        </w:rPr>
        <w:t xml:space="preserve"> </w:t>
      </w:r>
      <w:r w:rsidRPr="00F34FD9">
        <w:rPr>
          <w:i/>
        </w:rPr>
        <w:t>страхования</w:t>
      </w:r>
      <w:r w:rsidR="00947699" w:rsidRPr="00F34FD9">
        <w:rPr>
          <w:i/>
        </w:rPr>
        <w:t xml:space="preserve"> </w:t>
      </w:r>
      <w:r w:rsidRPr="00F34FD9">
        <w:rPr>
          <w:i/>
        </w:rPr>
        <w:t>(ОПС)</w:t>
      </w:r>
      <w:r w:rsidR="00947699" w:rsidRPr="00F34FD9">
        <w:rPr>
          <w:i/>
        </w:rPr>
        <w:t xml:space="preserve"> </w:t>
      </w:r>
      <w:r w:rsidRPr="00F34FD9">
        <w:rPr>
          <w:i/>
        </w:rPr>
        <w:t>составила</w:t>
      </w:r>
      <w:r w:rsidR="00947699" w:rsidRPr="00F34FD9">
        <w:rPr>
          <w:i/>
        </w:rPr>
        <w:t xml:space="preserve"> </w:t>
      </w:r>
      <w:r w:rsidRPr="00F34FD9">
        <w:rPr>
          <w:i/>
        </w:rPr>
        <w:t>7,8%,</w:t>
      </w:r>
      <w:r w:rsidR="00947699" w:rsidRPr="00F34FD9">
        <w:rPr>
          <w:i/>
        </w:rPr>
        <w:t xml:space="preserve"> </w:t>
      </w:r>
      <w:hyperlink w:anchor="А106" w:history="1">
        <w:r w:rsidRPr="00F34FD9">
          <w:rPr>
            <w:rStyle w:val="a3"/>
            <w:i/>
          </w:rPr>
          <w:t>пишет</w:t>
        </w:r>
        <w:r w:rsidR="00947699" w:rsidRPr="00F34FD9">
          <w:rPr>
            <w:rStyle w:val="a3"/>
            <w:i/>
          </w:rPr>
          <w:t xml:space="preserve"> «</w:t>
        </w:r>
        <w:r w:rsidRPr="00F34FD9">
          <w:rPr>
            <w:rStyle w:val="a3"/>
            <w:i/>
          </w:rPr>
          <w:t>Ваш</w:t>
        </w:r>
        <w:r w:rsidR="00947699" w:rsidRPr="00F34FD9">
          <w:rPr>
            <w:rStyle w:val="a3"/>
            <w:i/>
          </w:rPr>
          <w:t xml:space="preserve"> </w:t>
        </w:r>
        <w:r w:rsidRPr="00F34FD9">
          <w:rPr>
            <w:rStyle w:val="a3"/>
            <w:i/>
          </w:rPr>
          <w:t>пенсионный</w:t>
        </w:r>
        <w:r w:rsidR="00947699" w:rsidRPr="00F34FD9">
          <w:rPr>
            <w:rStyle w:val="a3"/>
            <w:i/>
          </w:rPr>
          <w:t xml:space="preserve"> </w:t>
        </w:r>
        <w:r w:rsidRPr="00F34FD9">
          <w:rPr>
            <w:rStyle w:val="a3"/>
            <w:i/>
          </w:rPr>
          <w:t>брокер</w:t>
        </w:r>
        <w:r w:rsidR="00947699" w:rsidRPr="00F34FD9">
          <w:rPr>
            <w:rStyle w:val="a3"/>
            <w:i/>
          </w:rPr>
          <w:t>»</w:t>
        </w:r>
      </w:hyperlink>
    </w:p>
    <w:p w14:paraId="50CC3C9F" w14:textId="77777777" w:rsidR="007C34B7" w:rsidRPr="00F34FD9" w:rsidRDefault="000B1DBC" w:rsidP="00676D5F">
      <w:pPr>
        <w:numPr>
          <w:ilvl w:val="0"/>
          <w:numId w:val="25"/>
        </w:numPr>
        <w:rPr>
          <w:i/>
        </w:rPr>
      </w:pPr>
      <w:r w:rsidRPr="00F34FD9">
        <w:rPr>
          <w:i/>
        </w:rPr>
        <w:t>Участникам</w:t>
      </w:r>
      <w:r w:rsidR="00947699" w:rsidRPr="00F34FD9">
        <w:rPr>
          <w:i/>
        </w:rPr>
        <w:t xml:space="preserve"> </w:t>
      </w:r>
      <w:r w:rsidRPr="00F34FD9">
        <w:rPr>
          <w:i/>
        </w:rPr>
        <w:t>программы</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(ПДС)</w:t>
      </w:r>
      <w:r w:rsidR="00947699" w:rsidRPr="00F34FD9">
        <w:rPr>
          <w:i/>
        </w:rPr>
        <w:t xml:space="preserve"> </w:t>
      </w:r>
      <w:r w:rsidRPr="00F34FD9">
        <w:rPr>
          <w:i/>
        </w:rPr>
        <w:t>в</w:t>
      </w:r>
      <w:r w:rsidR="00947699" w:rsidRPr="00F34FD9">
        <w:rPr>
          <w:i/>
        </w:rPr>
        <w:t xml:space="preserve"> </w:t>
      </w:r>
      <w:r w:rsidRPr="00F34FD9">
        <w:rPr>
          <w:i/>
        </w:rPr>
        <w:t>СберНПФ</w:t>
      </w:r>
      <w:r w:rsidR="00947699" w:rsidRPr="00F34FD9">
        <w:rPr>
          <w:i/>
        </w:rPr>
        <w:t xml:space="preserve"> </w:t>
      </w:r>
      <w:r w:rsidRPr="00F34FD9">
        <w:rPr>
          <w:i/>
        </w:rPr>
        <w:t>предложили</w:t>
      </w:r>
      <w:r w:rsidR="00947699" w:rsidRPr="00F34FD9">
        <w:rPr>
          <w:i/>
        </w:rPr>
        <w:t xml:space="preserve"> </w:t>
      </w:r>
      <w:r w:rsidRPr="00F34FD9">
        <w:rPr>
          <w:i/>
        </w:rPr>
        <w:t>повышенную</w:t>
      </w:r>
      <w:r w:rsidR="00947699" w:rsidRPr="00F34FD9">
        <w:rPr>
          <w:i/>
        </w:rPr>
        <w:t xml:space="preserve"> </w:t>
      </w:r>
      <w:r w:rsidRPr="00F34FD9">
        <w:rPr>
          <w:i/>
        </w:rPr>
        <w:t>ставку</w:t>
      </w:r>
      <w:r w:rsidR="00947699" w:rsidRPr="00F34FD9">
        <w:rPr>
          <w:i/>
        </w:rPr>
        <w:t xml:space="preserve"> </w:t>
      </w:r>
      <w:r w:rsidRPr="00F34FD9">
        <w:rPr>
          <w:i/>
        </w:rPr>
        <w:t>по</w:t>
      </w:r>
      <w:r w:rsidR="00947699" w:rsidRPr="00F34FD9">
        <w:rPr>
          <w:i/>
        </w:rPr>
        <w:t xml:space="preserve"> </w:t>
      </w:r>
      <w:r w:rsidRPr="00F34FD9">
        <w:rPr>
          <w:i/>
        </w:rPr>
        <w:t>вкладу</w:t>
      </w:r>
      <w:r w:rsidR="00947699" w:rsidRPr="00F34FD9">
        <w:rPr>
          <w:i/>
        </w:rPr>
        <w:t xml:space="preserve"> «</w:t>
      </w:r>
      <w:r w:rsidRPr="00F34FD9">
        <w:rPr>
          <w:i/>
        </w:rPr>
        <w:t>Забота</w:t>
      </w:r>
      <w:r w:rsidR="00947699" w:rsidRPr="00F34FD9">
        <w:rPr>
          <w:i/>
        </w:rPr>
        <w:t xml:space="preserve"> </w:t>
      </w:r>
      <w:r w:rsidRPr="00F34FD9">
        <w:rPr>
          <w:i/>
        </w:rPr>
        <w:t>о</w:t>
      </w:r>
      <w:r w:rsidR="00947699" w:rsidRPr="00F34FD9">
        <w:rPr>
          <w:i/>
        </w:rPr>
        <w:t xml:space="preserve"> </w:t>
      </w:r>
      <w:r w:rsidRPr="00F34FD9">
        <w:rPr>
          <w:i/>
        </w:rPr>
        <w:t>будущем</w:t>
      </w:r>
      <w:r w:rsidR="00947699" w:rsidRPr="00F34FD9">
        <w:rPr>
          <w:i/>
        </w:rPr>
        <w:t>»</w:t>
      </w:r>
      <w:r w:rsidRPr="00F34FD9">
        <w:rPr>
          <w:i/>
        </w:rPr>
        <w:t>.</w:t>
      </w:r>
      <w:r w:rsidR="00947699" w:rsidRPr="00F34FD9">
        <w:rPr>
          <w:i/>
        </w:rPr>
        <w:t xml:space="preserve"> </w:t>
      </w:r>
      <w:r w:rsidRPr="00F34FD9">
        <w:rPr>
          <w:i/>
        </w:rPr>
        <w:t>На</w:t>
      </w:r>
      <w:r w:rsidR="00947699" w:rsidRPr="00F34FD9">
        <w:rPr>
          <w:i/>
        </w:rPr>
        <w:t xml:space="preserve"> </w:t>
      </w:r>
      <w:r w:rsidRPr="00F34FD9">
        <w:rPr>
          <w:i/>
        </w:rPr>
        <w:t>год</w:t>
      </w:r>
      <w:r w:rsidR="00947699" w:rsidRPr="00F34FD9">
        <w:rPr>
          <w:i/>
        </w:rPr>
        <w:t xml:space="preserve"> </w:t>
      </w:r>
      <w:r w:rsidRPr="00F34FD9">
        <w:rPr>
          <w:i/>
        </w:rPr>
        <w:t>или</w:t>
      </w:r>
      <w:r w:rsidR="00947699" w:rsidRPr="00F34FD9">
        <w:rPr>
          <w:i/>
        </w:rPr>
        <w:t xml:space="preserve"> </w:t>
      </w:r>
      <w:r w:rsidRPr="00F34FD9">
        <w:rPr>
          <w:i/>
        </w:rPr>
        <w:lastRenderedPageBreak/>
        <w:t>полгода</w:t>
      </w:r>
      <w:r w:rsidR="00947699" w:rsidRPr="00F34FD9">
        <w:rPr>
          <w:i/>
        </w:rPr>
        <w:t xml:space="preserve"> </w:t>
      </w:r>
      <w:r w:rsidRPr="00F34FD9">
        <w:rPr>
          <w:i/>
        </w:rPr>
        <w:t>можно</w:t>
      </w:r>
      <w:r w:rsidR="00947699" w:rsidRPr="00F34FD9">
        <w:rPr>
          <w:i/>
        </w:rPr>
        <w:t xml:space="preserve"> </w:t>
      </w:r>
      <w:r w:rsidRPr="00F34FD9">
        <w:rPr>
          <w:i/>
        </w:rPr>
        <w:t>зафиксировать</w:t>
      </w:r>
      <w:r w:rsidR="00947699" w:rsidRPr="00F34FD9">
        <w:rPr>
          <w:i/>
        </w:rPr>
        <w:t xml:space="preserve"> </w:t>
      </w:r>
      <w:r w:rsidRPr="00F34FD9">
        <w:rPr>
          <w:i/>
        </w:rPr>
        <w:t>доходность</w:t>
      </w:r>
      <w:r w:rsidR="00947699" w:rsidRPr="00F34FD9">
        <w:rPr>
          <w:i/>
        </w:rPr>
        <w:t xml:space="preserve"> </w:t>
      </w:r>
      <w:r w:rsidRPr="00F34FD9">
        <w:rPr>
          <w:i/>
        </w:rPr>
        <w:t>25</w:t>
      </w:r>
      <w:r w:rsidR="00947699" w:rsidRPr="00F34FD9">
        <w:rPr>
          <w:i/>
        </w:rPr>
        <w:t xml:space="preserve"> </w:t>
      </w:r>
      <w:r w:rsidRPr="00F34FD9">
        <w:rPr>
          <w:i/>
        </w:rPr>
        <w:t>процентов</w:t>
      </w:r>
      <w:r w:rsidR="00947699" w:rsidRPr="00F34FD9">
        <w:rPr>
          <w:i/>
        </w:rPr>
        <w:t xml:space="preserve"> </w:t>
      </w:r>
      <w:r w:rsidRPr="00F34FD9">
        <w:rPr>
          <w:i/>
        </w:rPr>
        <w:t>годовых,</w:t>
      </w:r>
      <w:r w:rsidR="00947699" w:rsidRPr="00F34FD9">
        <w:rPr>
          <w:i/>
        </w:rPr>
        <w:t xml:space="preserve"> </w:t>
      </w:r>
      <w:r w:rsidRPr="00F34FD9">
        <w:rPr>
          <w:i/>
        </w:rPr>
        <w:t>на</w:t>
      </w:r>
      <w:r w:rsidR="00947699" w:rsidRPr="00F34FD9">
        <w:rPr>
          <w:i/>
        </w:rPr>
        <w:t xml:space="preserve"> </w:t>
      </w:r>
      <w:r w:rsidRPr="00F34FD9">
        <w:rPr>
          <w:i/>
        </w:rPr>
        <w:t>три</w:t>
      </w:r>
      <w:r w:rsidR="00947699" w:rsidRPr="00F34FD9">
        <w:rPr>
          <w:i/>
        </w:rPr>
        <w:t xml:space="preserve"> </w:t>
      </w:r>
      <w:r w:rsidRPr="00F34FD9">
        <w:rPr>
          <w:i/>
        </w:rPr>
        <w:t>месяца</w:t>
      </w:r>
      <w:r w:rsidR="00947699" w:rsidRPr="00F34FD9">
        <w:rPr>
          <w:i/>
        </w:rPr>
        <w:t xml:space="preserve"> - </w:t>
      </w:r>
      <w:r w:rsidRPr="00F34FD9">
        <w:rPr>
          <w:i/>
        </w:rPr>
        <w:t>29</w:t>
      </w:r>
      <w:r w:rsidR="00947699" w:rsidRPr="00F34FD9">
        <w:rPr>
          <w:i/>
        </w:rPr>
        <w:t xml:space="preserve"> </w:t>
      </w:r>
      <w:r w:rsidRPr="00F34FD9">
        <w:rPr>
          <w:i/>
        </w:rPr>
        <w:t>процентов.</w:t>
      </w:r>
      <w:r w:rsidR="00947699" w:rsidRPr="00F34FD9">
        <w:rPr>
          <w:i/>
        </w:rPr>
        <w:t xml:space="preserve"> </w:t>
      </w:r>
      <w:r w:rsidRPr="00F34FD9">
        <w:rPr>
          <w:i/>
        </w:rPr>
        <w:t>Для</w:t>
      </w:r>
      <w:r w:rsidR="00947699" w:rsidRPr="00F34FD9">
        <w:rPr>
          <w:i/>
        </w:rPr>
        <w:t xml:space="preserve"> </w:t>
      </w:r>
      <w:r w:rsidRPr="00F34FD9">
        <w:rPr>
          <w:i/>
        </w:rPr>
        <w:t>этого</w:t>
      </w:r>
      <w:r w:rsidR="00947699" w:rsidRPr="00F34FD9">
        <w:rPr>
          <w:i/>
        </w:rPr>
        <w:t xml:space="preserve"> </w:t>
      </w:r>
      <w:r w:rsidRPr="00F34FD9">
        <w:rPr>
          <w:i/>
        </w:rPr>
        <w:t>необходимо</w:t>
      </w:r>
      <w:r w:rsidR="00947699" w:rsidRPr="00F34FD9">
        <w:rPr>
          <w:i/>
        </w:rPr>
        <w:t xml:space="preserve"> </w:t>
      </w:r>
      <w:r w:rsidRPr="00F34FD9">
        <w:rPr>
          <w:i/>
        </w:rPr>
        <w:t>вложить</w:t>
      </w:r>
      <w:r w:rsidR="00947699" w:rsidRPr="00F34FD9">
        <w:rPr>
          <w:i/>
        </w:rPr>
        <w:t xml:space="preserve"> </w:t>
      </w:r>
      <w:r w:rsidRPr="00F34FD9">
        <w:rPr>
          <w:i/>
        </w:rPr>
        <w:t>в</w:t>
      </w:r>
      <w:r w:rsidR="00947699" w:rsidRPr="00F34FD9">
        <w:rPr>
          <w:i/>
        </w:rPr>
        <w:t xml:space="preserve"> </w:t>
      </w:r>
      <w:r w:rsidRPr="00F34FD9">
        <w:rPr>
          <w:i/>
        </w:rPr>
        <w:t>ПДС</w:t>
      </w:r>
      <w:r w:rsidR="00947699" w:rsidRPr="00F34FD9">
        <w:rPr>
          <w:i/>
        </w:rPr>
        <w:t xml:space="preserve"> </w:t>
      </w:r>
      <w:r w:rsidRPr="00F34FD9">
        <w:rPr>
          <w:i/>
        </w:rPr>
        <w:t>не</w:t>
      </w:r>
      <w:r w:rsidR="00947699" w:rsidRPr="00F34FD9">
        <w:rPr>
          <w:i/>
        </w:rPr>
        <w:t xml:space="preserve"> </w:t>
      </w:r>
      <w:r w:rsidRPr="00F34FD9">
        <w:rPr>
          <w:i/>
        </w:rPr>
        <w:t>менее</w:t>
      </w:r>
      <w:r w:rsidR="00947699" w:rsidRPr="00F34FD9">
        <w:rPr>
          <w:i/>
        </w:rPr>
        <w:t xml:space="preserve"> </w:t>
      </w:r>
      <w:r w:rsidRPr="00F34FD9">
        <w:rPr>
          <w:i/>
        </w:rPr>
        <w:t>50</w:t>
      </w:r>
      <w:r w:rsidR="00947699" w:rsidRPr="00F34FD9">
        <w:rPr>
          <w:i/>
        </w:rPr>
        <w:t xml:space="preserve"> </w:t>
      </w:r>
      <w:r w:rsidRPr="00F34FD9">
        <w:rPr>
          <w:i/>
        </w:rPr>
        <w:t>тысяч</w:t>
      </w:r>
      <w:r w:rsidR="00947699" w:rsidRPr="00F34FD9">
        <w:rPr>
          <w:i/>
        </w:rPr>
        <w:t xml:space="preserve"> </w:t>
      </w:r>
      <w:r w:rsidRPr="00F34FD9">
        <w:rPr>
          <w:i/>
        </w:rPr>
        <w:t>рублей.</w:t>
      </w:r>
      <w:r w:rsidR="00947699" w:rsidRPr="00F34FD9">
        <w:rPr>
          <w:i/>
        </w:rPr>
        <w:t xml:space="preserve"> </w:t>
      </w:r>
      <w:r w:rsidRPr="00F34FD9">
        <w:rPr>
          <w:i/>
        </w:rPr>
        <w:t>Как</w:t>
      </w:r>
      <w:r w:rsidR="00947699" w:rsidRPr="00F34FD9">
        <w:rPr>
          <w:i/>
        </w:rPr>
        <w:t xml:space="preserve"> </w:t>
      </w:r>
      <w:r w:rsidRPr="00F34FD9">
        <w:rPr>
          <w:i/>
        </w:rPr>
        <w:t>отметили</w:t>
      </w:r>
      <w:r w:rsidR="00947699" w:rsidRPr="00F34FD9">
        <w:rPr>
          <w:i/>
        </w:rPr>
        <w:t xml:space="preserve"> </w:t>
      </w:r>
      <w:r w:rsidRPr="00F34FD9">
        <w:rPr>
          <w:i/>
        </w:rPr>
        <w:t>в</w:t>
      </w:r>
      <w:r w:rsidR="00947699" w:rsidRPr="00F34FD9">
        <w:rPr>
          <w:i/>
        </w:rPr>
        <w:t xml:space="preserve"> </w:t>
      </w:r>
      <w:r w:rsidRPr="00F34FD9">
        <w:rPr>
          <w:i/>
        </w:rPr>
        <w:t>банке,</w:t>
      </w:r>
      <w:r w:rsidR="00947699" w:rsidRPr="00F34FD9">
        <w:rPr>
          <w:i/>
        </w:rPr>
        <w:t xml:space="preserve"> </w:t>
      </w:r>
      <w:r w:rsidRPr="00F34FD9">
        <w:rPr>
          <w:i/>
        </w:rPr>
        <w:t>открыть</w:t>
      </w:r>
      <w:r w:rsidR="00947699" w:rsidRPr="00F34FD9">
        <w:rPr>
          <w:i/>
        </w:rPr>
        <w:t xml:space="preserve"> </w:t>
      </w:r>
      <w:r w:rsidRPr="00F34FD9">
        <w:rPr>
          <w:i/>
        </w:rPr>
        <w:t>вклад</w:t>
      </w:r>
      <w:r w:rsidR="00947699" w:rsidRPr="00F34FD9">
        <w:rPr>
          <w:i/>
        </w:rPr>
        <w:t xml:space="preserve"> </w:t>
      </w:r>
      <w:r w:rsidRPr="00F34FD9">
        <w:rPr>
          <w:i/>
        </w:rPr>
        <w:t>с</w:t>
      </w:r>
      <w:r w:rsidR="00947699" w:rsidRPr="00F34FD9">
        <w:rPr>
          <w:i/>
        </w:rPr>
        <w:t xml:space="preserve"> </w:t>
      </w:r>
      <w:r w:rsidRPr="00F34FD9">
        <w:rPr>
          <w:i/>
        </w:rPr>
        <w:t>повышенной</w:t>
      </w:r>
      <w:r w:rsidR="00947699" w:rsidRPr="00F34FD9">
        <w:rPr>
          <w:i/>
        </w:rPr>
        <w:t xml:space="preserve"> </w:t>
      </w:r>
      <w:r w:rsidRPr="00F34FD9">
        <w:rPr>
          <w:i/>
        </w:rPr>
        <w:t>ставкой</w:t>
      </w:r>
      <w:r w:rsidR="00947699" w:rsidRPr="00F34FD9">
        <w:rPr>
          <w:i/>
        </w:rPr>
        <w:t xml:space="preserve"> </w:t>
      </w:r>
      <w:r w:rsidRPr="00F34FD9">
        <w:rPr>
          <w:i/>
        </w:rPr>
        <w:t>получится</w:t>
      </w:r>
      <w:r w:rsidR="00947699" w:rsidRPr="00F34FD9">
        <w:rPr>
          <w:i/>
        </w:rPr>
        <w:t xml:space="preserve"> </w:t>
      </w:r>
      <w:r w:rsidRPr="00F34FD9">
        <w:rPr>
          <w:i/>
        </w:rPr>
        <w:t>в</w:t>
      </w:r>
      <w:r w:rsidR="00947699" w:rsidRPr="00F34FD9">
        <w:rPr>
          <w:i/>
        </w:rPr>
        <w:t xml:space="preserve"> </w:t>
      </w:r>
      <w:r w:rsidRPr="00F34FD9">
        <w:rPr>
          <w:i/>
        </w:rPr>
        <w:t>течение</w:t>
      </w:r>
      <w:r w:rsidR="00947699" w:rsidRPr="00F34FD9">
        <w:rPr>
          <w:i/>
        </w:rPr>
        <w:t xml:space="preserve"> </w:t>
      </w:r>
      <w:r w:rsidRPr="00F34FD9">
        <w:rPr>
          <w:i/>
        </w:rPr>
        <w:t>пяти</w:t>
      </w:r>
      <w:r w:rsidR="00947699" w:rsidRPr="00F34FD9">
        <w:rPr>
          <w:i/>
        </w:rPr>
        <w:t xml:space="preserve"> </w:t>
      </w:r>
      <w:r w:rsidRPr="00F34FD9">
        <w:rPr>
          <w:i/>
        </w:rPr>
        <w:t>календарных</w:t>
      </w:r>
      <w:r w:rsidR="00947699" w:rsidRPr="00F34FD9">
        <w:rPr>
          <w:i/>
        </w:rPr>
        <w:t xml:space="preserve"> </w:t>
      </w:r>
      <w:r w:rsidRPr="00F34FD9">
        <w:rPr>
          <w:i/>
        </w:rPr>
        <w:t>дней</w:t>
      </w:r>
      <w:r w:rsidR="00947699" w:rsidRPr="00F34FD9">
        <w:rPr>
          <w:i/>
        </w:rPr>
        <w:t xml:space="preserve"> </w:t>
      </w:r>
      <w:r w:rsidRPr="00F34FD9">
        <w:rPr>
          <w:i/>
        </w:rPr>
        <w:t>с</w:t>
      </w:r>
      <w:r w:rsidR="00947699" w:rsidRPr="00F34FD9">
        <w:rPr>
          <w:i/>
        </w:rPr>
        <w:t xml:space="preserve"> </w:t>
      </w:r>
      <w:r w:rsidRPr="00F34FD9">
        <w:rPr>
          <w:i/>
        </w:rPr>
        <w:t>даты</w:t>
      </w:r>
      <w:r w:rsidR="00947699" w:rsidRPr="00F34FD9">
        <w:rPr>
          <w:i/>
        </w:rPr>
        <w:t xml:space="preserve"> </w:t>
      </w:r>
      <w:r w:rsidRPr="00F34FD9">
        <w:rPr>
          <w:i/>
        </w:rPr>
        <w:t>пополнения</w:t>
      </w:r>
      <w:r w:rsidR="00947699" w:rsidRPr="00F34FD9">
        <w:rPr>
          <w:i/>
        </w:rPr>
        <w:t xml:space="preserve"> </w:t>
      </w:r>
      <w:r w:rsidRPr="00F34FD9">
        <w:rPr>
          <w:i/>
        </w:rPr>
        <w:t>ПДС,</w:t>
      </w:r>
      <w:r w:rsidR="00947699" w:rsidRPr="00F34FD9">
        <w:rPr>
          <w:i/>
        </w:rPr>
        <w:t xml:space="preserve"> </w:t>
      </w:r>
      <w:hyperlink w:anchor="А107" w:history="1">
        <w:r w:rsidRPr="00F34FD9">
          <w:rPr>
            <w:rStyle w:val="a3"/>
            <w:i/>
          </w:rPr>
          <w:t>сообщает</w:t>
        </w:r>
        <w:r w:rsidR="00947699" w:rsidRPr="00F34FD9">
          <w:rPr>
            <w:rStyle w:val="a3"/>
            <w:i/>
          </w:rPr>
          <w:t xml:space="preserve"> «</w:t>
        </w:r>
        <w:r w:rsidRPr="00F34FD9">
          <w:rPr>
            <w:rStyle w:val="a3"/>
            <w:i/>
          </w:rPr>
          <w:t>Лента.ru</w:t>
        </w:r>
        <w:r w:rsidR="00947699" w:rsidRPr="00F34FD9">
          <w:rPr>
            <w:rStyle w:val="a3"/>
            <w:i/>
          </w:rPr>
          <w:t>»</w:t>
        </w:r>
      </w:hyperlink>
    </w:p>
    <w:p w14:paraId="463E8D02" w14:textId="77777777" w:rsidR="007C34B7" w:rsidRPr="00F34FD9" w:rsidRDefault="007C34B7" w:rsidP="00676D5F">
      <w:pPr>
        <w:numPr>
          <w:ilvl w:val="0"/>
          <w:numId w:val="25"/>
        </w:numPr>
        <w:rPr>
          <w:i/>
        </w:rPr>
      </w:pPr>
      <w:r w:rsidRPr="00F34FD9">
        <w:rPr>
          <w:i/>
        </w:rPr>
        <w:t>Госдума</w:t>
      </w:r>
      <w:r w:rsidR="00947699" w:rsidRPr="00F34FD9">
        <w:rPr>
          <w:i/>
        </w:rPr>
        <w:t xml:space="preserve"> </w:t>
      </w:r>
      <w:r w:rsidRPr="00F34FD9">
        <w:rPr>
          <w:i/>
        </w:rPr>
        <w:t>планирует</w:t>
      </w:r>
      <w:r w:rsidR="00947699" w:rsidRPr="00F34FD9">
        <w:rPr>
          <w:i/>
        </w:rPr>
        <w:t xml:space="preserve"> </w:t>
      </w:r>
      <w:r w:rsidRPr="00F34FD9">
        <w:rPr>
          <w:i/>
        </w:rPr>
        <w:t>в</w:t>
      </w:r>
      <w:r w:rsidR="00947699" w:rsidRPr="00F34FD9">
        <w:rPr>
          <w:i/>
        </w:rPr>
        <w:t xml:space="preserve"> </w:t>
      </w:r>
      <w:r w:rsidRPr="00F34FD9">
        <w:rPr>
          <w:i/>
        </w:rPr>
        <w:t>приоритетном</w:t>
      </w:r>
      <w:r w:rsidR="00947699" w:rsidRPr="00F34FD9">
        <w:rPr>
          <w:i/>
        </w:rPr>
        <w:t xml:space="preserve"> </w:t>
      </w:r>
      <w:r w:rsidRPr="00F34FD9">
        <w:rPr>
          <w:i/>
        </w:rPr>
        <w:t>порядке</w:t>
      </w:r>
      <w:r w:rsidR="00947699" w:rsidRPr="00F34FD9">
        <w:rPr>
          <w:i/>
        </w:rPr>
        <w:t xml:space="preserve"> </w:t>
      </w:r>
      <w:r w:rsidRPr="00F34FD9">
        <w:rPr>
          <w:i/>
        </w:rPr>
        <w:t>рассмотреть</w:t>
      </w:r>
      <w:r w:rsidR="00947699" w:rsidRPr="00F34FD9">
        <w:rPr>
          <w:i/>
        </w:rPr>
        <w:t xml:space="preserve"> </w:t>
      </w:r>
      <w:r w:rsidRPr="00F34FD9">
        <w:rPr>
          <w:i/>
        </w:rPr>
        <w:t>законопроект</w:t>
      </w:r>
      <w:r w:rsidR="00947699" w:rsidRPr="00F34FD9">
        <w:rPr>
          <w:i/>
        </w:rPr>
        <w:t xml:space="preserve"> </w:t>
      </w:r>
      <w:r w:rsidRPr="00F34FD9">
        <w:rPr>
          <w:i/>
        </w:rPr>
        <w:t>о</w:t>
      </w:r>
      <w:r w:rsidR="00947699" w:rsidRPr="00F34FD9">
        <w:rPr>
          <w:i/>
        </w:rPr>
        <w:t xml:space="preserve"> </w:t>
      </w:r>
      <w:r w:rsidRPr="00F34FD9">
        <w:rPr>
          <w:i/>
        </w:rPr>
        <w:t>дополнительной</w:t>
      </w:r>
      <w:r w:rsidR="00947699" w:rsidRPr="00F34FD9">
        <w:rPr>
          <w:i/>
        </w:rPr>
        <w:t xml:space="preserve"> </w:t>
      </w:r>
      <w:r w:rsidRPr="00F34FD9">
        <w:rPr>
          <w:i/>
        </w:rPr>
        <w:t>индексации</w:t>
      </w:r>
      <w:r w:rsidR="00947699" w:rsidRPr="00F34FD9">
        <w:rPr>
          <w:i/>
        </w:rPr>
        <w:t xml:space="preserve"> </w:t>
      </w:r>
      <w:r w:rsidRPr="00F34FD9">
        <w:rPr>
          <w:i/>
        </w:rPr>
        <w:t>военных</w:t>
      </w:r>
      <w:r w:rsidR="00947699" w:rsidRPr="00F34FD9">
        <w:rPr>
          <w:i/>
        </w:rPr>
        <w:t xml:space="preserve"> </w:t>
      </w:r>
      <w:r w:rsidRPr="00F34FD9">
        <w:rPr>
          <w:i/>
        </w:rPr>
        <w:t>пенсий.</w:t>
      </w:r>
      <w:r w:rsidR="00947699" w:rsidRPr="00F34FD9">
        <w:rPr>
          <w:i/>
        </w:rPr>
        <w:t xml:space="preserve"> </w:t>
      </w:r>
      <w:r w:rsidRPr="00F34FD9">
        <w:rPr>
          <w:i/>
        </w:rPr>
        <w:t>Об</w:t>
      </w:r>
      <w:r w:rsidR="00947699" w:rsidRPr="00F34FD9">
        <w:rPr>
          <w:i/>
        </w:rPr>
        <w:t xml:space="preserve"> </w:t>
      </w:r>
      <w:r w:rsidRPr="00F34FD9">
        <w:rPr>
          <w:i/>
        </w:rPr>
        <w:t>этом</w:t>
      </w:r>
      <w:r w:rsidR="00947699" w:rsidRPr="00F34FD9">
        <w:rPr>
          <w:i/>
        </w:rPr>
        <w:t xml:space="preserve"> </w:t>
      </w:r>
      <w:r w:rsidRPr="00F34FD9">
        <w:rPr>
          <w:i/>
        </w:rPr>
        <w:t>сообщила</w:t>
      </w:r>
      <w:r w:rsidR="00947699" w:rsidRPr="00F34FD9">
        <w:rPr>
          <w:i/>
        </w:rPr>
        <w:t xml:space="preserve"> </w:t>
      </w:r>
      <w:r w:rsidRPr="00F34FD9">
        <w:rPr>
          <w:i/>
        </w:rPr>
        <w:t>пресс-служба</w:t>
      </w:r>
      <w:r w:rsidR="00947699" w:rsidRPr="00F34FD9">
        <w:rPr>
          <w:i/>
        </w:rPr>
        <w:t xml:space="preserve"> </w:t>
      </w:r>
      <w:r w:rsidRPr="00F34FD9">
        <w:rPr>
          <w:i/>
        </w:rPr>
        <w:t>палаты</w:t>
      </w:r>
      <w:r w:rsidR="00947699" w:rsidRPr="00F34FD9">
        <w:rPr>
          <w:i/>
        </w:rPr>
        <w:t xml:space="preserve"> </w:t>
      </w:r>
      <w:r w:rsidRPr="00F34FD9">
        <w:rPr>
          <w:i/>
        </w:rPr>
        <w:t>со</w:t>
      </w:r>
      <w:r w:rsidR="00947699" w:rsidRPr="00F34FD9">
        <w:rPr>
          <w:i/>
        </w:rPr>
        <w:t xml:space="preserve"> </w:t>
      </w:r>
      <w:r w:rsidRPr="00F34FD9">
        <w:rPr>
          <w:i/>
        </w:rPr>
        <w:t>ссылкой</w:t>
      </w:r>
      <w:r w:rsidR="00947699" w:rsidRPr="00F34FD9">
        <w:rPr>
          <w:i/>
        </w:rPr>
        <w:t xml:space="preserve"> </w:t>
      </w:r>
      <w:r w:rsidRPr="00F34FD9">
        <w:rPr>
          <w:i/>
        </w:rPr>
        <w:t>на</w:t>
      </w:r>
      <w:r w:rsidR="00947699" w:rsidRPr="00F34FD9">
        <w:rPr>
          <w:i/>
        </w:rPr>
        <w:t xml:space="preserve"> </w:t>
      </w:r>
      <w:r w:rsidRPr="00F34FD9">
        <w:rPr>
          <w:i/>
        </w:rPr>
        <w:t>председателя</w:t>
      </w:r>
      <w:r w:rsidR="00947699" w:rsidRPr="00F34FD9">
        <w:rPr>
          <w:i/>
        </w:rPr>
        <w:t xml:space="preserve"> </w:t>
      </w:r>
      <w:r w:rsidRPr="00F34FD9">
        <w:rPr>
          <w:i/>
        </w:rPr>
        <w:t>Госдумы</w:t>
      </w:r>
      <w:r w:rsidR="00947699" w:rsidRPr="00F34FD9">
        <w:rPr>
          <w:i/>
        </w:rPr>
        <w:t xml:space="preserve"> </w:t>
      </w:r>
      <w:r w:rsidRPr="00F34FD9">
        <w:rPr>
          <w:i/>
        </w:rPr>
        <w:t>Вячеслава</w:t>
      </w:r>
      <w:r w:rsidR="00947699" w:rsidRPr="00F34FD9">
        <w:rPr>
          <w:i/>
        </w:rPr>
        <w:t xml:space="preserve"> </w:t>
      </w:r>
      <w:r w:rsidRPr="00F34FD9">
        <w:rPr>
          <w:i/>
        </w:rPr>
        <w:t>Володина.</w:t>
      </w:r>
      <w:r w:rsidR="00947699" w:rsidRPr="00F34FD9">
        <w:rPr>
          <w:i/>
        </w:rPr>
        <w:t xml:space="preserve"> </w:t>
      </w:r>
      <w:r w:rsidRPr="00F34FD9">
        <w:rPr>
          <w:i/>
        </w:rPr>
        <w:t>Сам</w:t>
      </w:r>
      <w:r w:rsidR="00947699" w:rsidRPr="00F34FD9">
        <w:rPr>
          <w:i/>
        </w:rPr>
        <w:t xml:space="preserve"> </w:t>
      </w:r>
      <w:r w:rsidRPr="00F34FD9">
        <w:rPr>
          <w:i/>
        </w:rPr>
        <w:t>законопроект</w:t>
      </w:r>
      <w:r w:rsidR="00947699" w:rsidRPr="00F34FD9">
        <w:rPr>
          <w:i/>
        </w:rPr>
        <w:t xml:space="preserve"> </w:t>
      </w:r>
      <w:r w:rsidRPr="00F34FD9">
        <w:rPr>
          <w:i/>
        </w:rPr>
        <w:t>уже</w:t>
      </w:r>
      <w:r w:rsidR="00947699" w:rsidRPr="00F34FD9">
        <w:rPr>
          <w:i/>
        </w:rPr>
        <w:t xml:space="preserve"> </w:t>
      </w:r>
      <w:r w:rsidRPr="00F34FD9">
        <w:rPr>
          <w:i/>
        </w:rPr>
        <w:t>внесен</w:t>
      </w:r>
      <w:r w:rsidR="00947699" w:rsidRPr="00F34FD9">
        <w:rPr>
          <w:i/>
        </w:rPr>
        <w:t xml:space="preserve"> </w:t>
      </w:r>
      <w:r w:rsidRPr="00F34FD9">
        <w:rPr>
          <w:i/>
        </w:rPr>
        <w:t>и</w:t>
      </w:r>
      <w:r w:rsidR="00947699" w:rsidRPr="00F34FD9">
        <w:rPr>
          <w:i/>
        </w:rPr>
        <w:t xml:space="preserve"> </w:t>
      </w:r>
      <w:r w:rsidRPr="00F34FD9">
        <w:rPr>
          <w:i/>
        </w:rPr>
        <w:t>направлен</w:t>
      </w:r>
      <w:r w:rsidR="00947699" w:rsidRPr="00F34FD9">
        <w:rPr>
          <w:i/>
        </w:rPr>
        <w:t xml:space="preserve"> </w:t>
      </w:r>
      <w:r w:rsidRPr="00F34FD9">
        <w:rPr>
          <w:i/>
        </w:rPr>
        <w:t>в</w:t>
      </w:r>
      <w:r w:rsidR="00947699" w:rsidRPr="00F34FD9">
        <w:rPr>
          <w:i/>
        </w:rPr>
        <w:t xml:space="preserve"> </w:t>
      </w:r>
      <w:r w:rsidRPr="00F34FD9">
        <w:rPr>
          <w:i/>
        </w:rPr>
        <w:t>комитеты</w:t>
      </w:r>
      <w:r w:rsidR="00947699" w:rsidRPr="00F34FD9">
        <w:rPr>
          <w:i/>
        </w:rPr>
        <w:t xml:space="preserve"> </w:t>
      </w:r>
      <w:r w:rsidRPr="00F34FD9">
        <w:rPr>
          <w:i/>
        </w:rPr>
        <w:t>по</w:t>
      </w:r>
      <w:r w:rsidR="00947699" w:rsidRPr="00F34FD9">
        <w:rPr>
          <w:i/>
        </w:rPr>
        <w:t xml:space="preserve"> </w:t>
      </w:r>
      <w:r w:rsidRPr="00F34FD9">
        <w:rPr>
          <w:i/>
        </w:rPr>
        <w:t>обороне</w:t>
      </w:r>
      <w:r w:rsidR="00947699" w:rsidRPr="00F34FD9">
        <w:rPr>
          <w:i/>
        </w:rPr>
        <w:t xml:space="preserve"> </w:t>
      </w:r>
      <w:r w:rsidRPr="00F34FD9">
        <w:rPr>
          <w:i/>
        </w:rPr>
        <w:t>и</w:t>
      </w:r>
      <w:r w:rsidR="00947699" w:rsidRPr="00F34FD9">
        <w:rPr>
          <w:i/>
        </w:rPr>
        <w:t xml:space="preserve"> </w:t>
      </w:r>
      <w:r w:rsidRPr="00F34FD9">
        <w:rPr>
          <w:i/>
        </w:rPr>
        <w:t>по</w:t>
      </w:r>
      <w:r w:rsidR="00947699" w:rsidRPr="00F34FD9">
        <w:rPr>
          <w:i/>
        </w:rPr>
        <w:t xml:space="preserve"> </w:t>
      </w:r>
      <w:r w:rsidRPr="00F34FD9">
        <w:rPr>
          <w:i/>
        </w:rPr>
        <w:t>безопасности</w:t>
      </w:r>
      <w:r w:rsidR="00947699" w:rsidRPr="00F34FD9">
        <w:rPr>
          <w:i/>
        </w:rPr>
        <w:t xml:space="preserve"> </w:t>
      </w:r>
      <w:r w:rsidRPr="00F34FD9">
        <w:rPr>
          <w:i/>
        </w:rPr>
        <w:t>и</w:t>
      </w:r>
      <w:r w:rsidR="00947699" w:rsidRPr="00F34FD9">
        <w:rPr>
          <w:i/>
        </w:rPr>
        <w:t xml:space="preserve"> </w:t>
      </w:r>
      <w:r w:rsidRPr="00F34FD9">
        <w:rPr>
          <w:i/>
        </w:rPr>
        <w:t>противодействию</w:t>
      </w:r>
      <w:r w:rsidR="00947699" w:rsidRPr="00F34FD9">
        <w:rPr>
          <w:i/>
        </w:rPr>
        <w:t xml:space="preserve"> </w:t>
      </w:r>
      <w:r w:rsidRPr="00F34FD9">
        <w:rPr>
          <w:i/>
        </w:rPr>
        <w:t>коррупции.</w:t>
      </w:r>
      <w:r w:rsidR="00947699" w:rsidRPr="00F34FD9">
        <w:rPr>
          <w:i/>
        </w:rPr>
        <w:t xml:space="preserve"> </w:t>
      </w:r>
      <w:r w:rsidRPr="00F34FD9">
        <w:rPr>
          <w:i/>
        </w:rPr>
        <w:t>Как</w:t>
      </w:r>
      <w:r w:rsidR="00947699" w:rsidRPr="00F34FD9">
        <w:rPr>
          <w:i/>
        </w:rPr>
        <w:t xml:space="preserve"> </w:t>
      </w:r>
      <w:r w:rsidRPr="00F34FD9">
        <w:rPr>
          <w:i/>
        </w:rPr>
        <w:t>будут</w:t>
      </w:r>
      <w:r w:rsidR="00947699" w:rsidRPr="00F34FD9">
        <w:rPr>
          <w:i/>
        </w:rPr>
        <w:t xml:space="preserve"> </w:t>
      </w:r>
      <w:r w:rsidRPr="00F34FD9">
        <w:rPr>
          <w:i/>
        </w:rPr>
        <w:t>рассчитываться</w:t>
      </w:r>
      <w:r w:rsidR="00947699" w:rsidRPr="00F34FD9">
        <w:rPr>
          <w:i/>
        </w:rPr>
        <w:t xml:space="preserve"> </w:t>
      </w:r>
      <w:r w:rsidRPr="00F34FD9">
        <w:rPr>
          <w:i/>
        </w:rPr>
        <w:t>военные</w:t>
      </w:r>
      <w:r w:rsidR="00947699" w:rsidRPr="00F34FD9">
        <w:rPr>
          <w:i/>
        </w:rPr>
        <w:t xml:space="preserve"> </w:t>
      </w:r>
      <w:r w:rsidRPr="00F34FD9">
        <w:rPr>
          <w:i/>
        </w:rPr>
        <w:t>пенсии</w:t>
      </w:r>
      <w:r w:rsidR="00947699" w:rsidRPr="00F34FD9">
        <w:rPr>
          <w:i/>
        </w:rPr>
        <w:t xml:space="preserve"> </w:t>
      </w:r>
      <w:r w:rsidRPr="00F34FD9">
        <w:rPr>
          <w:i/>
        </w:rPr>
        <w:t>после</w:t>
      </w:r>
      <w:r w:rsidR="00947699" w:rsidRPr="00F34FD9">
        <w:rPr>
          <w:i/>
        </w:rPr>
        <w:t xml:space="preserve"> </w:t>
      </w:r>
      <w:r w:rsidRPr="00F34FD9">
        <w:rPr>
          <w:i/>
        </w:rPr>
        <w:t>повышения</w:t>
      </w:r>
      <w:r w:rsidR="00947699" w:rsidRPr="00F34FD9">
        <w:rPr>
          <w:i/>
        </w:rPr>
        <w:t xml:space="preserve"> </w:t>
      </w:r>
      <w:r w:rsidRPr="00F34FD9">
        <w:rPr>
          <w:i/>
        </w:rPr>
        <w:t>и</w:t>
      </w:r>
      <w:r w:rsidR="00947699" w:rsidRPr="00F34FD9">
        <w:rPr>
          <w:i/>
        </w:rPr>
        <w:t xml:space="preserve"> </w:t>
      </w:r>
      <w:r w:rsidRPr="00F34FD9">
        <w:rPr>
          <w:i/>
        </w:rPr>
        <w:t>когда</w:t>
      </w:r>
      <w:r w:rsidR="00947699" w:rsidRPr="00F34FD9">
        <w:rPr>
          <w:i/>
        </w:rPr>
        <w:t xml:space="preserve"> </w:t>
      </w:r>
      <w:r w:rsidRPr="00F34FD9">
        <w:rPr>
          <w:i/>
        </w:rPr>
        <w:t>его</w:t>
      </w:r>
      <w:r w:rsidR="00947699" w:rsidRPr="00F34FD9">
        <w:rPr>
          <w:i/>
        </w:rPr>
        <w:t xml:space="preserve"> </w:t>
      </w:r>
      <w:r w:rsidRPr="00F34FD9">
        <w:rPr>
          <w:i/>
        </w:rPr>
        <w:t>ждать,</w:t>
      </w:r>
      <w:r w:rsidR="00947699" w:rsidRPr="00F34FD9">
        <w:rPr>
          <w:i/>
        </w:rPr>
        <w:t xml:space="preserve"> </w:t>
      </w:r>
      <w:hyperlink w:anchor="А108" w:history="1">
        <w:r w:rsidRPr="00F34FD9">
          <w:rPr>
            <w:rStyle w:val="a3"/>
            <w:i/>
          </w:rPr>
          <w:t>рассказывает</w:t>
        </w:r>
        <w:r w:rsidR="00947699" w:rsidRPr="00F34FD9">
          <w:rPr>
            <w:rStyle w:val="a3"/>
            <w:i/>
          </w:rPr>
          <w:t xml:space="preserve"> «</w:t>
        </w:r>
        <w:r w:rsidRPr="00F34FD9">
          <w:rPr>
            <w:rStyle w:val="a3"/>
            <w:i/>
          </w:rPr>
          <w:t>Парламентская</w:t>
        </w:r>
        <w:r w:rsidR="00947699" w:rsidRPr="00F34FD9">
          <w:rPr>
            <w:rStyle w:val="a3"/>
            <w:i/>
          </w:rPr>
          <w:t xml:space="preserve"> </w:t>
        </w:r>
        <w:r w:rsidRPr="00F34FD9">
          <w:rPr>
            <w:rStyle w:val="a3"/>
            <w:i/>
          </w:rPr>
          <w:t>газета</w:t>
        </w:r>
        <w:r w:rsidR="00947699" w:rsidRPr="00F34FD9">
          <w:rPr>
            <w:rStyle w:val="a3"/>
            <w:i/>
          </w:rPr>
          <w:t>»</w:t>
        </w:r>
      </w:hyperlink>
    </w:p>
    <w:p w14:paraId="68B4591F" w14:textId="77777777" w:rsidR="007C34B7" w:rsidRPr="00F34FD9" w:rsidRDefault="007C34B7" w:rsidP="00676D5F">
      <w:pPr>
        <w:numPr>
          <w:ilvl w:val="0"/>
          <w:numId w:val="25"/>
        </w:numPr>
        <w:rPr>
          <w:i/>
        </w:rPr>
      </w:pPr>
      <w:r w:rsidRPr="00F34FD9">
        <w:rPr>
          <w:i/>
        </w:rPr>
        <w:t>Депутаты</w:t>
      </w:r>
      <w:r w:rsidR="00947699" w:rsidRPr="00F34FD9">
        <w:rPr>
          <w:i/>
        </w:rPr>
        <w:t xml:space="preserve"> </w:t>
      </w:r>
      <w:r w:rsidRPr="00F34FD9">
        <w:rPr>
          <w:i/>
        </w:rPr>
        <w:t>Госдумы</w:t>
      </w:r>
      <w:r w:rsidR="00947699" w:rsidRPr="00F34FD9">
        <w:rPr>
          <w:i/>
        </w:rPr>
        <w:t xml:space="preserve"> </w:t>
      </w:r>
      <w:r w:rsidRPr="00F34FD9">
        <w:rPr>
          <w:i/>
        </w:rPr>
        <w:t>от</w:t>
      </w:r>
      <w:r w:rsidR="00947699" w:rsidRPr="00F34FD9">
        <w:rPr>
          <w:i/>
        </w:rPr>
        <w:t xml:space="preserve"> </w:t>
      </w:r>
      <w:r w:rsidRPr="00F34FD9">
        <w:rPr>
          <w:i/>
        </w:rPr>
        <w:t>ЛДПР</w:t>
      </w:r>
      <w:r w:rsidR="00947699" w:rsidRPr="00F34FD9">
        <w:rPr>
          <w:i/>
        </w:rPr>
        <w:t xml:space="preserve"> </w:t>
      </w:r>
      <w:r w:rsidRPr="00F34FD9">
        <w:rPr>
          <w:i/>
        </w:rPr>
        <w:t>во</w:t>
      </w:r>
      <w:r w:rsidR="00947699" w:rsidRPr="00F34FD9">
        <w:rPr>
          <w:i/>
        </w:rPr>
        <w:t xml:space="preserve"> </w:t>
      </w:r>
      <w:r w:rsidRPr="00F34FD9">
        <w:rPr>
          <w:i/>
        </w:rPr>
        <w:t>главе</w:t>
      </w:r>
      <w:r w:rsidR="00947699" w:rsidRPr="00F34FD9">
        <w:rPr>
          <w:i/>
        </w:rPr>
        <w:t xml:space="preserve"> </w:t>
      </w:r>
      <w:r w:rsidRPr="00F34FD9">
        <w:rPr>
          <w:i/>
        </w:rPr>
        <w:t>с</w:t>
      </w:r>
      <w:r w:rsidR="00947699" w:rsidRPr="00F34FD9">
        <w:rPr>
          <w:i/>
        </w:rPr>
        <w:t xml:space="preserve"> </w:t>
      </w:r>
      <w:r w:rsidRPr="00F34FD9">
        <w:rPr>
          <w:i/>
        </w:rPr>
        <w:t>главой</w:t>
      </w:r>
      <w:r w:rsidR="00947699" w:rsidRPr="00F34FD9">
        <w:rPr>
          <w:i/>
        </w:rPr>
        <w:t xml:space="preserve"> </w:t>
      </w:r>
      <w:r w:rsidRPr="00F34FD9">
        <w:rPr>
          <w:i/>
        </w:rPr>
        <w:t>комитета</w:t>
      </w:r>
      <w:r w:rsidR="00947699" w:rsidRPr="00F34FD9">
        <w:rPr>
          <w:i/>
        </w:rPr>
        <w:t xml:space="preserve"> </w:t>
      </w:r>
      <w:r w:rsidRPr="00F34FD9">
        <w:rPr>
          <w:i/>
        </w:rPr>
        <w:t>по</w:t>
      </w:r>
      <w:r w:rsidR="00947699" w:rsidRPr="00F34FD9">
        <w:rPr>
          <w:i/>
        </w:rPr>
        <w:t xml:space="preserve"> </w:t>
      </w:r>
      <w:r w:rsidRPr="00F34FD9">
        <w:rPr>
          <w:i/>
        </w:rPr>
        <w:t>соцполитике</w:t>
      </w:r>
      <w:r w:rsidR="00947699" w:rsidRPr="00F34FD9">
        <w:rPr>
          <w:i/>
        </w:rPr>
        <w:t xml:space="preserve"> </w:t>
      </w:r>
      <w:r w:rsidRPr="00F34FD9">
        <w:rPr>
          <w:i/>
        </w:rPr>
        <w:t>Ярославом</w:t>
      </w:r>
      <w:r w:rsidR="00947699" w:rsidRPr="00F34FD9">
        <w:rPr>
          <w:i/>
        </w:rPr>
        <w:t xml:space="preserve"> </w:t>
      </w:r>
      <w:r w:rsidRPr="00F34FD9">
        <w:rPr>
          <w:i/>
        </w:rPr>
        <w:t>Ниловым</w:t>
      </w:r>
      <w:r w:rsidR="00947699" w:rsidRPr="00F34FD9">
        <w:rPr>
          <w:i/>
        </w:rPr>
        <w:t xml:space="preserve"> </w:t>
      </w:r>
      <w:r w:rsidRPr="00F34FD9">
        <w:rPr>
          <w:i/>
        </w:rPr>
        <w:t>внесут</w:t>
      </w:r>
      <w:r w:rsidR="00947699" w:rsidRPr="00F34FD9">
        <w:rPr>
          <w:i/>
        </w:rPr>
        <w:t xml:space="preserve"> </w:t>
      </w:r>
      <w:r w:rsidRPr="00F34FD9">
        <w:rPr>
          <w:i/>
        </w:rPr>
        <w:t>в</w:t>
      </w:r>
      <w:r w:rsidR="00947699" w:rsidRPr="00F34FD9">
        <w:rPr>
          <w:i/>
        </w:rPr>
        <w:t xml:space="preserve"> </w:t>
      </w:r>
      <w:r w:rsidRPr="00F34FD9">
        <w:rPr>
          <w:i/>
        </w:rPr>
        <w:t>Госдуму</w:t>
      </w:r>
      <w:r w:rsidR="00947699" w:rsidRPr="00F34FD9">
        <w:rPr>
          <w:i/>
        </w:rPr>
        <w:t xml:space="preserve"> </w:t>
      </w:r>
      <w:r w:rsidRPr="00F34FD9">
        <w:rPr>
          <w:i/>
        </w:rPr>
        <w:t>законопроект,</w:t>
      </w:r>
      <w:r w:rsidR="00947699" w:rsidRPr="00F34FD9">
        <w:rPr>
          <w:i/>
        </w:rPr>
        <w:t xml:space="preserve"> </w:t>
      </w:r>
      <w:r w:rsidRPr="00F34FD9">
        <w:rPr>
          <w:i/>
        </w:rPr>
        <w:t>предусматривающий</w:t>
      </w:r>
      <w:r w:rsidR="00947699" w:rsidRPr="00F34FD9">
        <w:rPr>
          <w:i/>
        </w:rPr>
        <w:t xml:space="preserve"> </w:t>
      </w:r>
      <w:r w:rsidRPr="00F34FD9">
        <w:rPr>
          <w:i/>
        </w:rPr>
        <w:t>перерасчет</w:t>
      </w:r>
      <w:r w:rsidR="00947699" w:rsidRPr="00F34FD9">
        <w:rPr>
          <w:i/>
        </w:rPr>
        <w:t xml:space="preserve"> </w:t>
      </w:r>
      <w:r w:rsidRPr="00F34FD9">
        <w:rPr>
          <w:i/>
        </w:rPr>
        <w:t>с</w:t>
      </w:r>
      <w:r w:rsidR="00947699" w:rsidRPr="00F34FD9">
        <w:rPr>
          <w:i/>
        </w:rPr>
        <w:t xml:space="preserve"> </w:t>
      </w:r>
      <w:r w:rsidRPr="00F34FD9">
        <w:rPr>
          <w:i/>
        </w:rPr>
        <w:t>1</w:t>
      </w:r>
      <w:r w:rsidR="00947699" w:rsidRPr="00F34FD9">
        <w:rPr>
          <w:i/>
        </w:rPr>
        <w:t xml:space="preserve"> </w:t>
      </w:r>
      <w:r w:rsidRPr="00F34FD9">
        <w:rPr>
          <w:i/>
        </w:rPr>
        <w:t>августа</w:t>
      </w:r>
      <w:r w:rsidR="00947699" w:rsidRPr="00F34FD9">
        <w:rPr>
          <w:i/>
        </w:rPr>
        <w:t xml:space="preserve"> </w:t>
      </w:r>
      <w:r w:rsidRPr="00F34FD9">
        <w:rPr>
          <w:i/>
        </w:rPr>
        <w:t>2025</w:t>
      </w:r>
      <w:r w:rsidR="00947699" w:rsidRPr="00F34FD9">
        <w:rPr>
          <w:i/>
        </w:rPr>
        <w:t xml:space="preserve"> </w:t>
      </w:r>
      <w:r w:rsidRPr="00F34FD9">
        <w:rPr>
          <w:i/>
        </w:rPr>
        <w:t>года</w:t>
      </w:r>
      <w:r w:rsidR="00947699" w:rsidRPr="00F34FD9">
        <w:rPr>
          <w:i/>
        </w:rPr>
        <w:t xml:space="preserve"> </w:t>
      </w:r>
      <w:r w:rsidRPr="00F34FD9">
        <w:rPr>
          <w:i/>
        </w:rPr>
        <w:t>страховой</w:t>
      </w:r>
      <w:r w:rsidR="00947699" w:rsidRPr="00F34FD9">
        <w:rPr>
          <w:i/>
        </w:rPr>
        <w:t xml:space="preserve"> </w:t>
      </w:r>
      <w:r w:rsidRPr="00F34FD9">
        <w:rPr>
          <w:i/>
        </w:rPr>
        <w:t>пенсии</w:t>
      </w:r>
      <w:r w:rsidR="00947699" w:rsidRPr="00F34FD9">
        <w:rPr>
          <w:i/>
        </w:rPr>
        <w:t xml:space="preserve"> </w:t>
      </w:r>
      <w:r w:rsidRPr="00F34FD9">
        <w:rPr>
          <w:i/>
        </w:rPr>
        <w:t>работающим</w:t>
      </w:r>
      <w:r w:rsidR="00947699" w:rsidRPr="00F34FD9">
        <w:rPr>
          <w:i/>
        </w:rPr>
        <w:t xml:space="preserve"> </w:t>
      </w:r>
      <w:r w:rsidRPr="00F34FD9">
        <w:rPr>
          <w:i/>
        </w:rPr>
        <w:t>пенсионерам</w:t>
      </w:r>
      <w:r w:rsidR="00947699" w:rsidRPr="00F34FD9">
        <w:rPr>
          <w:i/>
        </w:rPr>
        <w:t xml:space="preserve"> </w:t>
      </w:r>
      <w:r w:rsidRPr="00F34FD9">
        <w:rPr>
          <w:i/>
        </w:rPr>
        <w:t>исходя</w:t>
      </w:r>
      <w:r w:rsidR="00947699" w:rsidRPr="00F34FD9">
        <w:rPr>
          <w:i/>
        </w:rPr>
        <w:t xml:space="preserve"> </w:t>
      </w:r>
      <w:r w:rsidRPr="00F34FD9">
        <w:rPr>
          <w:i/>
        </w:rPr>
        <w:t>из</w:t>
      </w:r>
      <w:r w:rsidR="00947699" w:rsidRPr="00F34FD9">
        <w:rPr>
          <w:i/>
        </w:rPr>
        <w:t xml:space="preserve"> </w:t>
      </w:r>
      <w:r w:rsidRPr="00F34FD9">
        <w:rPr>
          <w:i/>
        </w:rPr>
        <w:t>максимального</w:t>
      </w:r>
      <w:r w:rsidR="00947699" w:rsidRPr="00F34FD9">
        <w:rPr>
          <w:i/>
        </w:rPr>
        <w:t xml:space="preserve"> </w:t>
      </w:r>
      <w:r w:rsidRPr="00F34FD9">
        <w:rPr>
          <w:i/>
        </w:rPr>
        <w:t>индивидуального</w:t>
      </w:r>
      <w:r w:rsidR="00947699" w:rsidRPr="00F34FD9">
        <w:rPr>
          <w:i/>
        </w:rPr>
        <w:t xml:space="preserve"> </w:t>
      </w:r>
      <w:r w:rsidRPr="00F34FD9">
        <w:rPr>
          <w:i/>
        </w:rPr>
        <w:t>пенсионного</w:t>
      </w:r>
      <w:r w:rsidR="00947699" w:rsidRPr="00F34FD9">
        <w:rPr>
          <w:i/>
        </w:rPr>
        <w:t xml:space="preserve"> </w:t>
      </w:r>
      <w:r w:rsidRPr="00F34FD9">
        <w:rPr>
          <w:i/>
        </w:rPr>
        <w:t>коэффициента</w:t>
      </w:r>
      <w:r w:rsidR="00947699" w:rsidRPr="00F34FD9">
        <w:rPr>
          <w:i/>
        </w:rPr>
        <w:t xml:space="preserve"> </w:t>
      </w:r>
      <w:r w:rsidRPr="00F34FD9">
        <w:rPr>
          <w:i/>
        </w:rPr>
        <w:t>(ИПК),</w:t>
      </w:r>
      <w:r w:rsidR="00947699" w:rsidRPr="00F34FD9">
        <w:rPr>
          <w:i/>
        </w:rPr>
        <w:t xml:space="preserve"> </w:t>
      </w:r>
      <w:r w:rsidRPr="00F34FD9">
        <w:rPr>
          <w:i/>
        </w:rPr>
        <w:t>проект</w:t>
      </w:r>
      <w:r w:rsidR="00947699" w:rsidRPr="00F34FD9">
        <w:rPr>
          <w:i/>
        </w:rPr>
        <w:t xml:space="preserve"> </w:t>
      </w:r>
      <w:hyperlink w:anchor="А109" w:history="1">
        <w:r w:rsidRPr="00F34FD9">
          <w:rPr>
            <w:rStyle w:val="a3"/>
            <w:i/>
          </w:rPr>
          <w:t>есть</w:t>
        </w:r>
        <w:r w:rsidR="00947699" w:rsidRPr="00F34FD9">
          <w:rPr>
            <w:rStyle w:val="a3"/>
            <w:i/>
          </w:rPr>
          <w:t xml:space="preserve"> </w:t>
        </w:r>
        <w:r w:rsidRPr="00F34FD9">
          <w:rPr>
            <w:rStyle w:val="a3"/>
            <w:i/>
          </w:rPr>
          <w:t>в</w:t>
        </w:r>
        <w:r w:rsidR="00947699" w:rsidRPr="00F34FD9">
          <w:rPr>
            <w:rStyle w:val="a3"/>
            <w:i/>
          </w:rPr>
          <w:t xml:space="preserve"> </w:t>
        </w:r>
        <w:r w:rsidRPr="00F34FD9">
          <w:rPr>
            <w:rStyle w:val="a3"/>
            <w:i/>
          </w:rPr>
          <w:t>распоряжении</w:t>
        </w:r>
        <w:r w:rsidR="00947699" w:rsidRPr="00F34FD9">
          <w:rPr>
            <w:rStyle w:val="a3"/>
            <w:i/>
          </w:rPr>
          <w:t xml:space="preserve"> «</w:t>
        </w:r>
        <w:r w:rsidRPr="00F34FD9">
          <w:rPr>
            <w:rStyle w:val="a3"/>
            <w:i/>
          </w:rPr>
          <w:t>РИА</w:t>
        </w:r>
        <w:r w:rsidR="00947699" w:rsidRPr="00F34FD9">
          <w:rPr>
            <w:rStyle w:val="a3"/>
            <w:i/>
          </w:rPr>
          <w:t xml:space="preserve"> </w:t>
        </w:r>
        <w:r w:rsidRPr="00F34FD9">
          <w:rPr>
            <w:rStyle w:val="a3"/>
            <w:i/>
          </w:rPr>
          <w:t>Новости</w:t>
        </w:r>
        <w:r w:rsidR="00947699" w:rsidRPr="00F34FD9">
          <w:rPr>
            <w:rStyle w:val="a3"/>
            <w:i/>
          </w:rPr>
          <w:t>»</w:t>
        </w:r>
      </w:hyperlink>
    </w:p>
    <w:p w14:paraId="69CBDA78" w14:textId="77777777" w:rsidR="00940029" w:rsidRPr="00F34FD9" w:rsidRDefault="009D79CC" w:rsidP="00940029">
      <w:pPr>
        <w:pStyle w:val="10"/>
        <w:jc w:val="center"/>
      </w:pPr>
      <w:bookmarkStart w:id="6" w:name="_Toc173015209"/>
      <w:bookmarkStart w:id="7" w:name="_Toc190151719"/>
      <w:r w:rsidRPr="00F34FD9">
        <w:t>Ци</w:t>
      </w:r>
      <w:r w:rsidR="00940029" w:rsidRPr="00F34FD9">
        <w:t>таты</w:t>
      </w:r>
      <w:r w:rsidR="00947699" w:rsidRPr="00F34FD9">
        <w:t xml:space="preserve"> </w:t>
      </w:r>
      <w:r w:rsidR="00940029" w:rsidRPr="00F34FD9">
        <w:t>дня</w:t>
      </w:r>
      <w:bookmarkEnd w:id="6"/>
      <w:bookmarkEnd w:id="7"/>
    </w:p>
    <w:p w14:paraId="4C891020" w14:textId="77777777" w:rsidR="00676D5F" w:rsidRPr="00F34FD9" w:rsidRDefault="00A76778" w:rsidP="003B3BAA">
      <w:pPr>
        <w:numPr>
          <w:ilvl w:val="0"/>
          <w:numId w:val="27"/>
        </w:numPr>
        <w:rPr>
          <w:i/>
        </w:rPr>
      </w:pPr>
      <w:r w:rsidRPr="00F34FD9">
        <w:rPr>
          <w:i/>
        </w:rPr>
        <w:t>Анастасия</w:t>
      </w:r>
      <w:r w:rsidR="00947699" w:rsidRPr="00F34FD9">
        <w:rPr>
          <w:i/>
        </w:rPr>
        <w:t xml:space="preserve"> </w:t>
      </w:r>
      <w:r w:rsidRPr="00F34FD9">
        <w:rPr>
          <w:i/>
        </w:rPr>
        <w:t>Хрусталева,</w:t>
      </w:r>
      <w:r w:rsidR="00947699" w:rsidRPr="00F34FD9">
        <w:rPr>
          <w:i/>
        </w:rPr>
        <w:t xml:space="preserve"> </w:t>
      </w:r>
      <w:r w:rsidRPr="00F34FD9">
        <w:rPr>
          <w:i/>
        </w:rPr>
        <w:t>старший</w:t>
      </w:r>
      <w:r w:rsidR="00947699" w:rsidRPr="00F34FD9">
        <w:rPr>
          <w:i/>
        </w:rPr>
        <w:t xml:space="preserve"> </w:t>
      </w:r>
      <w:r w:rsidRPr="00F34FD9">
        <w:rPr>
          <w:i/>
        </w:rPr>
        <w:t>вице-президент</w:t>
      </w:r>
      <w:r w:rsidR="00947699" w:rsidRPr="00F34FD9">
        <w:rPr>
          <w:i/>
        </w:rPr>
        <w:t xml:space="preserve"> </w:t>
      </w:r>
      <w:r w:rsidRPr="00F34FD9">
        <w:rPr>
          <w:i/>
        </w:rPr>
        <w:t>ИК</w:t>
      </w:r>
      <w:r w:rsidR="00947699" w:rsidRPr="00F34FD9">
        <w:rPr>
          <w:i/>
        </w:rPr>
        <w:t xml:space="preserve"> «</w:t>
      </w:r>
      <w:r w:rsidRPr="00F34FD9">
        <w:rPr>
          <w:i/>
        </w:rPr>
        <w:t>Fontvielle</w:t>
      </w:r>
      <w:r w:rsidR="00947699" w:rsidRPr="00F34FD9">
        <w:rPr>
          <w:i/>
        </w:rPr>
        <w:t>»</w:t>
      </w:r>
      <w:r w:rsidRPr="00F34FD9">
        <w:rPr>
          <w:i/>
        </w:rPr>
        <w:t>:</w:t>
      </w:r>
      <w:r w:rsidR="00947699" w:rsidRPr="00F34FD9">
        <w:rPr>
          <w:i/>
        </w:rPr>
        <w:t xml:space="preserve"> «</w:t>
      </w:r>
      <w:r w:rsidRPr="00F34FD9">
        <w:rPr>
          <w:i/>
        </w:rPr>
        <w:t>Главный</w:t>
      </w:r>
      <w:r w:rsidR="00947699" w:rsidRPr="00F34FD9">
        <w:rPr>
          <w:i/>
        </w:rPr>
        <w:t xml:space="preserve"> </w:t>
      </w:r>
      <w:r w:rsidRPr="00F34FD9">
        <w:rPr>
          <w:i/>
        </w:rPr>
        <w:t>вызов</w:t>
      </w:r>
      <w:r w:rsidR="00947699" w:rsidRPr="00F34FD9">
        <w:rPr>
          <w:i/>
        </w:rPr>
        <w:t xml:space="preserve"> </w:t>
      </w:r>
      <w:r w:rsidRPr="00F34FD9">
        <w:rPr>
          <w:i/>
        </w:rPr>
        <w:t>системы</w:t>
      </w:r>
      <w:r w:rsidR="00947699" w:rsidRPr="00F34FD9">
        <w:rPr>
          <w:i/>
        </w:rPr>
        <w:t xml:space="preserve"> </w:t>
      </w:r>
      <w:r w:rsidRPr="00F34FD9">
        <w:rPr>
          <w:i/>
        </w:rPr>
        <w:t>ПДС</w:t>
      </w:r>
      <w:r w:rsidR="00947699" w:rsidRPr="00F34FD9">
        <w:rPr>
          <w:i/>
        </w:rPr>
        <w:t xml:space="preserve"> </w:t>
      </w:r>
      <w:r w:rsidRPr="00F34FD9">
        <w:rPr>
          <w:i/>
        </w:rPr>
        <w:t>в</w:t>
      </w:r>
      <w:r w:rsidR="00947699" w:rsidRPr="00F34FD9">
        <w:rPr>
          <w:i/>
        </w:rPr>
        <w:t xml:space="preserve"> </w:t>
      </w:r>
      <w:r w:rsidRPr="00F34FD9">
        <w:rPr>
          <w:i/>
        </w:rPr>
        <w:t>том,</w:t>
      </w:r>
      <w:r w:rsidR="00947699" w:rsidRPr="00F34FD9">
        <w:rPr>
          <w:i/>
        </w:rPr>
        <w:t xml:space="preserve"> </w:t>
      </w:r>
      <w:r w:rsidRPr="00F34FD9">
        <w:rPr>
          <w:i/>
        </w:rPr>
        <w:t>что</w:t>
      </w:r>
      <w:r w:rsidR="00947699" w:rsidRPr="00F34FD9">
        <w:rPr>
          <w:i/>
        </w:rPr>
        <w:t xml:space="preserve"> </w:t>
      </w:r>
      <w:r w:rsidRPr="00F34FD9">
        <w:rPr>
          <w:i/>
        </w:rPr>
        <w:t>она</w:t>
      </w:r>
      <w:r w:rsidR="00947699" w:rsidRPr="00F34FD9">
        <w:rPr>
          <w:i/>
        </w:rPr>
        <w:t xml:space="preserve"> </w:t>
      </w:r>
      <w:r w:rsidRPr="00F34FD9">
        <w:rPr>
          <w:i/>
        </w:rPr>
        <w:t>предполагает</w:t>
      </w:r>
      <w:r w:rsidR="00947699" w:rsidRPr="00F34FD9">
        <w:rPr>
          <w:i/>
        </w:rPr>
        <w:t xml:space="preserve"> </w:t>
      </w:r>
      <w:r w:rsidRPr="00F34FD9">
        <w:rPr>
          <w:i/>
        </w:rPr>
        <w:t>изменение</w:t>
      </w:r>
      <w:r w:rsidR="00947699" w:rsidRPr="00F34FD9">
        <w:rPr>
          <w:i/>
        </w:rPr>
        <w:t xml:space="preserve"> </w:t>
      </w:r>
      <w:r w:rsidRPr="00F34FD9">
        <w:rPr>
          <w:i/>
        </w:rPr>
        <w:t>жизненной</w:t>
      </w:r>
      <w:r w:rsidR="00947699" w:rsidRPr="00F34FD9">
        <w:rPr>
          <w:i/>
        </w:rPr>
        <w:t xml:space="preserve"> </w:t>
      </w:r>
      <w:r w:rsidRPr="00F34FD9">
        <w:rPr>
          <w:i/>
        </w:rPr>
        <w:t>позиции</w:t>
      </w:r>
      <w:r w:rsidR="00947699" w:rsidRPr="00F34FD9">
        <w:rPr>
          <w:i/>
        </w:rPr>
        <w:t xml:space="preserve"> </w:t>
      </w:r>
      <w:r w:rsidRPr="00F34FD9">
        <w:rPr>
          <w:i/>
        </w:rPr>
        <w:t>той</w:t>
      </w:r>
      <w:r w:rsidR="00947699" w:rsidRPr="00F34FD9">
        <w:rPr>
          <w:i/>
        </w:rPr>
        <w:t xml:space="preserve"> </w:t>
      </w:r>
      <w:r w:rsidRPr="00F34FD9">
        <w:rPr>
          <w:i/>
        </w:rPr>
        <w:t>части</w:t>
      </w:r>
      <w:r w:rsidR="00947699" w:rsidRPr="00F34FD9">
        <w:rPr>
          <w:i/>
        </w:rPr>
        <w:t xml:space="preserve"> </w:t>
      </w:r>
      <w:r w:rsidRPr="00F34FD9">
        <w:rPr>
          <w:i/>
        </w:rPr>
        <w:t>населения,</w:t>
      </w:r>
      <w:r w:rsidR="00947699" w:rsidRPr="00F34FD9">
        <w:rPr>
          <w:i/>
        </w:rPr>
        <w:t xml:space="preserve"> </w:t>
      </w:r>
      <w:r w:rsidRPr="00F34FD9">
        <w:rPr>
          <w:i/>
        </w:rPr>
        <w:t>которая</w:t>
      </w:r>
      <w:r w:rsidR="00947699" w:rsidRPr="00F34FD9">
        <w:rPr>
          <w:i/>
        </w:rPr>
        <w:t xml:space="preserve"> </w:t>
      </w:r>
      <w:r w:rsidRPr="00F34FD9">
        <w:rPr>
          <w:i/>
        </w:rPr>
        <w:t>пассивно</w:t>
      </w:r>
      <w:r w:rsidR="00947699" w:rsidRPr="00F34FD9">
        <w:rPr>
          <w:i/>
        </w:rPr>
        <w:t xml:space="preserve"> </w:t>
      </w:r>
      <w:r w:rsidRPr="00F34FD9">
        <w:rPr>
          <w:i/>
        </w:rPr>
        <w:t>относится</w:t>
      </w:r>
      <w:r w:rsidR="00947699" w:rsidRPr="00F34FD9">
        <w:rPr>
          <w:i/>
        </w:rPr>
        <w:t xml:space="preserve"> </w:t>
      </w:r>
      <w:r w:rsidRPr="00F34FD9">
        <w:rPr>
          <w:i/>
        </w:rPr>
        <w:t>к</w:t>
      </w:r>
      <w:r w:rsidR="00947699" w:rsidRPr="00F34FD9">
        <w:rPr>
          <w:i/>
        </w:rPr>
        <w:t xml:space="preserve"> </w:t>
      </w:r>
      <w:r w:rsidRPr="00F34FD9">
        <w:rPr>
          <w:i/>
        </w:rPr>
        <w:t>управлению</w:t>
      </w:r>
      <w:r w:rsidR="00947699" w:rsidRPr="00F34FD9">
        <w:rPr>
          <w:i/>
        </w:rPr>
        <w:t xml:space="preserve"> </w:t>
      </w:r>
      <w:r w:rsidRPr="00F34FD9">
        <w:rPr>
          <w:i/>
        </w:rPr>
        <w:t>своими</w:t>
      </w:r>
      <w:r w:rsidR="00947699" w:rsidRPr="00F34FD9">
        <w:rPr>
          <w:i/>
        </w:rPr>
        <w:t xml:space="preserve"> </w:t>
      </w:r>
      <w:r w:rsidRPr="00F34FD9">
        <w:rPr>
          <w:i/>
        </w:rPr>
        <w:t>финансовыми</w:t>
      </w:r>
      <w:r w:rsidR="00947699" w:rsidRPr="00F34FD9">
        <w:rPr>
          <w:i/>
        </w:rPr>
        <w:t xml:space="preserve"> </w:t>
      </w:r>
      <w:r w:rsidRPr="00F34FD9">
        <w:rPr>
          <w:i/>
        </w:rPr>
        <w:t>активами.</w:t>
      </w:r>
      <w:r w:rsidR="00947699" w:rsidRPr="00F34FD9">
        <w:rPr>
          <w:i/>
        </w:rPr>
        <w:t xml:space="preserve"> </w:t>
      </w:r>
      <w:r w:rsidRPr="00F34FD9">
        <w:rPr>
          <w:i/>
        </w:rPr>
        <w:t>С</w:t>
      </w:r>
      <w:r w:rsidR="00947699" w:rsidRPr="00F34FD9">
        <w:rPr>
          <w:i/>
        </w:rPr>
        <w:t xml:space="preserve"> </w:t>
      </w:r>
      <w:r w:rsidRPr="00F34FD9">
        <w:rPr>
          <w:i/>
        </w:rPr>
        <w:t>учетом</w:t>
      </w:r>
      <w:r w:rsidR="00947699" w:rsidRPr="00F34FD9">
        <w:rPr>
          <w:i/>
        </w:rPr>
        <w:t xml:space="preserve"> </w:t>
      </w:r>
      <w:r w:rsidRPr="00F34FD9">
        <w:rPr>
          <w:i/>
        </w:rPr>
        <w:t>того,</w:t>
      </w:r>
      <w:r w:rsidR="00947699" w:rsidRPr="00F34FD9">
        <w:rPr>
          <w:i/>
        </w:rPr>
        <w:t xml:space="preserve"> </w:t>
      </w:r>
      <w:r w:rsidRPr="00F34FD9">
        <w:rPr>
          <w:i/>
        </w:rPr>
        <w:t>что</w:t>
      </w:r>
      <w:r w:rsidR="00947699" w:rsidRPr="00F34FD9">
        <w:rPr>
          <w:i/>
        </w:rPr>
        <w:t xml:space="preserve"> </w:t>
      </w:r>
      <w:r w:rsidRPr="00F34FD9">
        <w:rPr>
          <w:i/>
        </w:rPr>
        <w:t>ВВП</w:t>
      </w:r>
      <w:r w:rsidR="00947699" w:rsidRPr="00F34FD9">
        <w:rPr>
          <w:i/>
        </w:rPr>
        <w:t xml:space="preserve"> </w:t>
      </w:r>
      <w:r w:rsidRPr="00F34FD9">
        <w:rPr>
          <w:i/>
        </w:rPr>
        <w:t>России</w:t>
      </w:r>
      <w:r w:rsidR="00947699" w:rsidRPr="00F34FD9">
        <w:rPr>
          <w:i/>
        </w:rPr>
        <w:t xml:space="preserve"> </w:t>
      </w:r>
      <w:r w:rsidRPr="00F34FD9">
        <w:rPr>
          <w:i/>
        </w:rPr>
        <w:t>за</w:t>
      </w:r>
      <w:r w:rsidR="00947699" w:rsidRPr="00F34FD9">
        <w:rPr>
          <w:i/>
        </w:rPr>
        <w:t xml:space="preserve"> </w:t>
      </w:r>
      <w:r w:rsidRPr="00F34FD9">
        <w:rPr>
          <w:i/>
        </w:rPr>
        <w:t>прошлый</w:t>
      </w:r>
      <w:r w:rsidR="00947699" w:rsidRPr="00F34FD9">
        <w:rPr>
          <w:i/>
        </w:rPr>
        <w:t xml:space="preserve"> </w:t>
      </w:r>
      <w:r w:rsidRPr="00F34FD9">
        <w:rPr>
          <w:i/>
        </w:rPr>
        <w:t>год</w:t>
      </w:r>
      <w:r w:rsidR="00947699" w:rsidRPr="00F34FD9">
        <w:rPr>
          <w:i/>
        </w:rPr>
        <w:t xml:space="preserve"> </w:t>
      </w:r>
      <w:r w:rsidRPr="00F34FD9">
        <w:rPr>
          <w:i/>
        </w:rPr>
        <w:t>составил</w:t>
      </w:r>
      <w:r w:rsidR="00947699" w:rsidRPr="00F34FD9">
        <w:rPr>
          <w:i/>
        </w:rPr>
        <w:t xml:space="preserve"> </w:t>
      </w:r>
      <w:r w:rsidRPr="00F34FD9">
        <w:rPr>
          <w:i/>
        </w:rPr>
        <w:t>около</w:t>
      </w:r>
      <w:r w:rsidR="00947699" w:rsidRPr="00F34FD9">
        <w:rPr>
          <w:i/>
        </w:rPr>
        <w:t xml:space="preserve"> </w:t>
      </w:r>
      <w:r w:rsidRPr="00F34FD9">
        <w:rPr>
          <w:i/>
        </w:rPr>
        <w:t>179</w:t>
      </w:r>
      <w:r w:rsidR="00947699" w:rsidRPr="00F34FD9">
        <w:rPr>
          <w:i/>
        </w:rPr>
        <w:t xml:space="preserve"> </w:t>
      </w:r>
      <w:r w:rsidRPr="00F34FD9">
        <w:rPr>
          <w:i/>
        </w:rPr>
        <w:t>трлн</w:t>
      </w:r>
      <w:r w:rsidR="00947699" w:rsidRPr="00F34FD9">
        <w:rPr>
          <w:i/>
        </w:rPr>
        <w:t xml:space="preserve"> </w:t>
      </w:r>
      <w:r w:rsidRPr="00F34FD9">
        <w:rPr>
          <w:i/>
        </w:rPr>
        <w:t>рублей,</w:t>
      </w:r>
      <w:r w:rsidR="00947699" w:rsidRPr="00F34FD9">
        <w:rPr>
          <w:i/>
        </w:rPr>
        <w:t xml:space="preserve"> </w:t>
      </w:r>
      <w:r w:rsidRPr="00F34FD9">
        <w:rPr>
          <w:i/>
        </w:rPr>
        <w:t>план</w:t>
      </w:r>
      <w:r w:rsidR="00947699" w:rsidRPr="00F34FD9">
        <w:rPr>
          <w:i/>
        </w:rPr>
        <w:t xml:space="preserve"> </w:t>
      </w:r>
      <w:r w:rsidRPr="00F34FD9">
        <w:rPr>
          <w:i/>
        </w:rPr>
        <w:t>аккумулировать</w:t>
      </w:r>
      <w:r w:rsidR="00947699" w:rsidRPr="00F34FD9">
        <w:rPr>
          <w:i/>
        </w:rPr>
        <w:t xml:space="preserve"> </w:t>
      </w:r>
      <w:r w:rsidRPr="00F34FD9">
        <w:rPr>
          <w:i/>
        </w:rPr>
        <w:t>в</w:t>
      </w:r>
      <w:r w:rsidR="00947699" w:rsidRPr="00F34FD9">
        <w:rPr>
          <w:i/>
        </w:rPr>
        <w:t xml:space="preserve"> </w:t>
      </w:r>
      <w:r w:rsidRPr="00F34FD9">
        <w:rPr>
          <w:i/>
        </w:rPr>
        <w:t>программе</w:t>
      </w:r>
      <w:r w:rsidR="00947699" w:rsidRPr="00F34FD9">
        <w:rPr>
          <w:i/>
        </w:rPr>
        <w:t xml:space="preserve"> </w:t>
      </w:r>
      <w:r w:rsidRPr="00F34FD9">
        <w:rPr>
          <w:i/>
        </w:rPr>
        <w:t>средства</w:t>
      </w:r>
      <w:r w:rsidR="00947699" w:rsidRPr="00F34FD9">
        <w:rPr>
          <w:i/>
        </w:rPr>
        <w:t xml:space="preserve"> </w:t>
      </w:r>
      <w:r w:rsidRPr="00F34FD9">
        <w:rPr>
          <w:i/>
        </w:rPr>
        <w:t>в</w:t>
      </w:r>
      <w:r w:rsidR="00947699" w:rsidRPr="00F34FD9">
        <w:rPr>
          <w:i/>
        </w:rPr>
        <w:t xml:space="preserve"> </w:t>
      </w:r>
      <w:r w:rsidRPr="00F34FD9">
        <w:rPr>
          <w:i/>
        </w:rPr>
        <w:t>размере</w:t>
      </w:r>
      <w:r w:rsidR="00947699" w:rsidRPr="00F34FD9">
        <w:rPr>
          <w:i/>
        </w:rPr>
        <w:t xml:space="preserve"> </w:t>
      </w:r>
      <w:r w:rsidRPr="00F34FD9">
        <w:rPr>
          <w:i/>
        </w:rPr>
        <w:t>1</w:t>
      </w:r>
      <w:r w:rsidR="00947699" w:rsidRPr="00F34FD9">
        <w:rPr>
          <w:i/>
        </w:rPr>
        <w:t xml:space="preserve">% </w:t>
      </w:r>
      <w:r w:rsidRPr="00F34FD9">
        <w:rPr>
          <w:i/>
        </w:rPr>
        <w:t>ВВП</w:t>
      </w:r>
      <w:r w:rsidR="00947699" w:rsidRPr="00F34FD9">
        <w:rPr>
          <w:i/>
        </w:rPr>
        <w:t xml:space="preserve"> </w:t>
      </w:r>
      <w:r w:rsidRPr="00F34FD9">
        <w:rPr>
          <w:i/>
        </w:rPr>
        <w:t>в</w:t>
      </w:r>
      <w:r w:rsidR="00947699" w:rsidRPr="00F34FD9">
        <w:rPr>
          <w:i/>
        </w:rPr>
        <w:t xml:space="preserve"> </w:t>
      </w:r>
      <w:r w:rsidRPr="00F34FD9">
        <w:rPr>
          <w:i/>
        </w:rPr>
        <w:t>2026</w:t>
      </w:r>
      <w:r w:rsidR="00947699" w:rsidRPr="00F34FD9">
        <w:rPr>
          <w:i/>
        </w:rPr>
        <w:t xml:space="preserve"> </w:t>
      </w:r>
      <w:r w:rsidRPr="00F34FD9">
        <w:rPr>
          <w:i/>
        </w:rPr>
        <w:t>году</w:t>
      </w:r>
      <w:r w:rsidR="00947699" w:rsidRPr="00F34FD9">
        <w:rPr>
          <w:i/>
        </w:rPr>
        <w:t xml:space="preserve"> </w:t>
      </w:r>
      <w:r w:rsidRPr="00F34FD9">
        <w:rPr>
          <w:i/>
        </w:rPr>
        <w:t>выглядит</w:t>
      </w:r>
      <w:r w:rsidR="00947699" w:rsidRPr="00F34FD9">
        <w:rPr>
          <w:i/>
        </w:rPr>
        <w:t xml:space="preserve"> </w:t>
      </w:r>
      <w:r w:rsidRPr="00F34FD9">
        <w:rPr>
          <w:i/>
        </w:rPr>
        <w:t>достаточно</w:t>
      </w:r>
      <w:r w:rsidR="00947699" w:rsidRPr="00F34FD9">
        <w:rPr>
          <w:i/>
        </w:rPr>
        <w:t xml:space="preserve"> </w:t>
      </w:r>
      <w:r w:rsidRPr="00F34FD9">
        <w:rPr>
          <w:i/>
        </w:rPr>
        <w:t>амбициозно,</w:t>
      </w:r>
      <w:r w:rsidR="00947699" w:rsidRPr="00F34FD9">
        <w:rPr>
          <w:i/>
        </w:rPr>
        <w:t xml:space="preserve"> </w:t>
      </w:r>
      <w:r w:rsidRPr="00F34FD9">
        <w:rPr>
          <w:i/>
        </w:rPr>
        <w:t>но</w:t>
      </w:r>
      <w:r w:rsidR="00947699" w:rsidRPr="00F34FD9">
        <w:rPr>
          <w:i/>
        </w:rPr>
        <w:t xml:space="preserve"> </w:t>
      </w:r>
      <w:r w:rsidRPr="00F34FD9">
        <w:rPr>
          <w:i/>
        </w:rPr>
        <w:t>реализуемо</w:t>
      </w:r>
      <w:r w:rsidR="00947699" w:rsidRPr="00F34FD9">
        <w:rPr>
          <w:i/>
        </w:rPr>
        <w:t xml:space="preserve"> </w:t>
      </w:r>
      <w:r w:rsidRPr="00F34FD9">
        <w:rPr>
          <w:i/>
        </w:rPr>
        <w:t>с</w:t>
      </w:r>
      <w:r w:rsidR="00947699" w:rsidRPr="00F34FD9">
        <w:rPr>
          <w:i/>
        </w:rPr>
        <w:t xml:space="preserve"> </w:t>
      </w:r>
      <w:r w:rsidRPr="00F34FD9">
        <w:rPr>
          <w:i/>
        </w:rPr>
        <w:t>учетом</w:t>
      </w:r>
      <w:r w:rsidR="00947699" w:rsidRPr="00F34FD9">
        <w:rPr>
          <w:i/>
        </w:rPr>
        <w:t xml:space="preserve"> </w:t>
      </w:r>
      <w:r w:rsidRPr="00F34FD9">
        <w:rPr>
          <w:i/>
        </w:rPr>
        <w:t>того,</w:t>
      </w:r>
      <w:r w:rsidR="00947699" w:rsidRPr="00F34FD9">
        <w:rPr>
          <w:i/>
        </w:rPr>
        <w:t xml:space="preserve"> </w:t>
      </w:r>
      <w:r w:rsidRPr="00F34FD9">
        <w:rPr>
          <w:i/>
        </w:rPr>
        <w:t>что</w:t>
      </w:r>
      <w:r w:rsidR="00947699" w:rsidRPr="00F34FD9">
        <w:rPr>
          <w:i/>
        </w:rPr>
        <w:t xml:space="preserve"> </w:t>
      </w:r>
      <w:r w:rsidRPr="00F34FD9">
        <w:rPr>
          <w:i/>
        </w:rPr>
        <w:t>в</w:t>
      </w:r>
      <w:r w:rsidR="00947699" w:rsidRPr="00F34FD9">
        <w:rPr>
          <w:i/>
        </w:rPr>
        <w:t xml:space="preserve"> </w:t>
      </w:r>
      <w:r w:rsidRPr="00F34FD9">
        <w:rPr>
          <w:i/>
        </w:rPr>
        <w:t>ней</w:t>
      </w:r>
      <w:r w:rsidR="00947699" w:rsidRPr="00F34FD9">
        <w:rPr>
          <w:i/>
        </w:rPr>
        <w:t xml:space="preserve"> </w:t>
      </w:r>
      <w:r w:rsidRPr="00F34FD9">
        <w:rPr>
          <w:i/>
        </w:rPr>
        <w:t>уже</w:t>
      </w:r>
      <w:r w:rsidR="00947699" w:rsidRPr="00F34FD9">
        <w:rPr>
          <w:i/>
        </w:rPr>
        <w:t xml:space="preserve"> </w:t>
      </w:r>
      <w:r w:rsidRPr="00F34FD9">
        <w:rPr>
          <w:i/>
        </w:rPr>
        <w:t>2,9</w:t>
      </w:r>
      <w:r w:rsidR="00947699" w:rsidRPr="00F34FD9">
        <w:rPr>
          <w:i/>
        </w:rPr>
        <w:t xml:space="preserve"> </w:t>
      </w:r>
      <w:r w:rsidRPr="00F34FD9">
        <w:rPr>
          <w:i/>
        </w:rPr>
        <w:t>млн</w:t>
      </w:r>
      <w:r w:rsidR="00947699" w:rsidRPr="00F34FD9">
        <w:rPr>
          <w:i/>
        </w:rPr>
        <w:t xml:space="preserve"> </w:t>
      </w:r>
      <w:r w:rsidRPr="00F34FD9">
        <w:rPr>
          <w:i/>
        </w:rPr>
        <w:t>человек,</w:t>
      </w:r>
      <w:r w:rsidR="00947699" w:rsidRPr="00F34FD9">
        <w:rPr>
          <w:i/>
        </w:rPr>
        <w:t xml:space="preserve"> </w:t>
      </w:r>
      <w:r w:rsidRPr="00F34FD9">
        <w:rPr>
          <w:i/>
        </w:rPr>
        <w:t>которые,</w:t>
      </w:r>
      <w:r w:rsidR="00947699" w:rsidRPr="00F34FD9">
        <w:rPr>
          <w:i/>
        </w:rPr>
        <w:t xml:space="preserve"> </w:t>
      </w:r>
      <w:r w:rsidRPr="00F34FD9">
        <w:rPr>
          <w:i/>
        </w:rPr>
        <w:t>как</w:t>
      </w:r>
      <w:r w:rsidR="00947699" w:rsidRPr="00F34FD9">
        <w:rPr>
          <w:i/>
        </w:rPr>
        <w:t xml:space="preserve"> </w:t>
      </w:r>
      <w:r w:rsidRPr="00F34FD9">
        <w:rPr>
          <w:i/>
        </w:rPr>
        <w:t>предполагается,</w:t>
      </w:r>
      <w:r w:rsidR="00947699" w:rsidRPr="00F34FD9">
        <w:rPr>
          <w:i/>
        </w:rPr>
        <w:t xml:space="preserve"> </w:t>
      </w:r>
      <w:r w:rsidRPr="00F34FD9">
        <w:rPr>
          <w:i/>
        </w:rPr>
        <w:t>будут</w:t>
      </w:r>
      <w:r w:rsidR="00947699" w:rsidRPr="00F34FD9">
        <w:rPr>
          <w:i/>
        </w:rPr>
        <w:t xml:space="preserve"> </w:t>
      </w:r>
      <w:r w:rsidRPr="00F34FD9">
        <w:rPr>
          <w:i/>
        </w:rPr>
        <w:t>исправно</w:t>
      </w:r>
      <w:r w:rsidR="00947699" w:rsidRPr="00F34FD9">
        <w:rPr>
          <w:i/>
        </w:rPr>
        <w:t xml:space="preserve"> </w:t>
      </w:r>
      <w:r w:rsidRPr="00F34FD9">
        <w:rPr>
          <w:i/>
        </w:rPr>
        <w:t>вносить</w:t>
      </w:r>
      <w:r w:rsidR="00947699" w:rsidRPr="00F34FD9">
        <w:rPr>
          <w:i/>
        </w:rPr>
        <w:t xml:space="preserve"> </w:t>
      </w:r>
      <w:r w:rsidRPr="00F34FD9">
        <w:rPr>
          <w:i/>
        </w:rPr>
        <w:t>отчисления,</w:t>
      </w:r>
      <w:r w:rsidR="00947699" w:rsidRPr="00F34FD9">
        <w:rPr>
          <w:i/>
        </w:rPr>
        <w:t xml:space="preserve"> - </w:t>
      </w:r>
      <w:r w:rsidRPr="00F34FD9">
        <w:rPr>
          <w:i/>
        </w:rPr>
        <w:t>а</w:t>
      </w:r>
      <w:r w:rsidR="00947699" w:rsidRPr="00F34FD9">
        <w:rPr>
          <w:i/>
        </w:rPr>
        <w:t xml:space="preserve"> </w:t>
      </w:r>
      <w:r w:rsidRPr="00F34FD9">
        <w:rPr>
          <w:i/>
        </w:rPr>
        <w:t>потенциал</w:t>
      </w:r>
      <w:r w:rsidR="00947699" w:rsidRPr="00F34FD9">
        <w:rPr>
          <w:i/>
        </w:rPr>
        <w:t xml:space="preserve"> </w:t>
      </w:r>
      <w:r w:rsidRPr="00F34FD9">
        <w:rPr>
          <w:i/>
        </w:rPr>
        <w:t>в</w:t>
      </w:r>
      <w:r w:rsidR="00947699" w:rsidRPr="00F34FD9">
        <w:rPr>
          <w:i/>
        </w:rPr>
        <w:t xml:space="preserve"> </w:t>
      </w:r>
      <w:r w:rsidRPr="00F34FD9">
        <w:rPr>
          <w:i/>
        </w:rPr>
        <w:t>десять</w:t>
      </w:r>
      <w:r w:rsidR="00947699" w:rsidRPr="00F34FD9">
        <w:rPr>
          <w:i/>
        </w:rPr>
        <w:t xml:space="preserve"> </w:t>
      </w:r>
      <w:r w:rsidRPr="00F34FD9">
        <w:rPr>
          <w:i/>
        </w:rPr>
        <w:t>раз</w:t>
      </w:r>
      <w:r w:rsidR="00947699" w:rsidRPr="00F34FD9">
        <w:rPr>
          <w:i/>
        </w:rPr>
        <w:t xml:space="preserve"> </w:t>
      </w:r>
      <w:r w:rsidRPr="00F34FD9">
        <w:rPr>
          <w:i/>
        </w:rPr>
        <w:t>выше</w:t>
      </w:r>
      <w:r w:rsidR="00947699" w:rsidRPr="00F34FD9">
        <w:rPr>
          <w:i/>
        </w:rPr>
        <w:t>»</w:t>
      </w:r>
    </w:p>
    <w:p w14:paraId="413C6FFF" w14:textId="77777777" w:rsidR="00A76778" w:rsidRPr="00F34FD9" w:rsidRDefault="005A52BD" w:rsidP="005A52BD">
      <w:pPr>
        <w:numPr>
          <w:ilvl w:val="0"/>
          <w:numId w:val="27"/>
        </w:numPr>
        <w:rPr>
          <w:i/>
        </w:rPr>
      </w:pPr>
      <w:r w:rsidRPr="00F34FD9">
        <w:rPr>
          <w:i/>
        </w:rPr>
        <w:t>Юлия</w:t>
      </w:r>
      <w:r w:rsidR="00947699" w:rsidRPr="00F34FD9">
        <w:rPr>
          <w:i/>
        </w:rPr>
        <w:t xml:space="preserve"> </w:t>
      </w:r>
      <w:r w:rsidRPr="00F34FD9">
        <w:rPr>
          <w:i/>
        </w:rPr>
        <w:t>Орещенкова,</w:t>
      </w:r>
      <w:r w:rsidR="00947699" w:rsidRPr="00F34FD9">
        <w:rPr>
          <w:i/>
        </w:rPr>
        <w:t xml:space="preserve"> </w:t>
      </w:r>
      <w:r w:rsidRPr="00F34FD9">
        <w:rPr>
          <w:i/>
        </w:rPr>
        <w:t>зам</w:t>
      </w:r>
      <w:r w:rsidR="00A76778" w:rsidRPr="00F34FD9">
        <w:rPr>
          <w:i/>
        </w:rPr>
        <w:t>директора</w:t>
      </w:r>
      <w:r w:rsidR="00947699" w:rsidRPr="00F34FD9">
        <w:rPr>
          <w:i/>
        </w:rPr>
        <w:t xml:space="preserve"> </w:t>
      </w:r>
      <w:r w:rsidR="00A76778" w:rsidRPr="00F34FD9">
        <w:rPr>
          <w:i/>
        </w:rPr>
        <w:t>Научно-исследовательского</w:t>
      </w:r>
      <w:r w:rsidR="00947699" w:rsidRPr="00F34FD9">
        <w:rPr>
          <w:i/>
        </w:rPr>
        <w:t xml:space="preserve"> </w:t>
      </w:r>
      <w:r w:rsidR="00A76778" w:rsidRPr="00F34FD9">
        <w:rPr>
          <w:i/>
        </w:rPr>
        <w:t>центра</w:t>
      </w:r>
      <w:r w:rsidR="00947699" w:rsidRPr="00F34FD9">
        <w:rPr>
          <w:i/>
        </w:rPr>
        <w:t xml:space="preserve"> </w:t>
      </w:r>
      <w:r w:rsidR="00A76778" w:rsidRPr="00F34FD9">
        <w:rPr>
          <w:i/>
        </w:rPr>
        <w:t>развития</w:t>
      </w:r>
      <w:r w:rsidR="00947699" w:rsidRPr="00F34FD9">
        <w:rPr>
          <w:i/>
        </w:rPr>
        <w:t xml:space="preserve"> </w:t>
      </w:r>
      <w:r w:rsidR="00A76778" w:rsidRPr="00F34FD9">
        <w:rPr>
          <w:i/>
        </w:rPr>
        <w:t>государственной</w:t>
      </w:r>
      <w:r w:rsidR="00947699" w:rsidRPr="00F34FD9">
        <w:rPr>
          <w:i/>
        </w:rPr>
        <w:t xml:space="preserve"> </w:t>
      </w:r>
      <w:r w:rsidR="00A76778" w:rsidRPr="00F34FD9">
        <w:rPr>
          <w:i/>
        </w:rPr>
        <w:t>пенсионной</w:t>
      </w:r>
      <w:r w:rsidR="00947699" w:rsidRPr="00F34FD9">
        <w:rPr>
          <w:i/>
        </w:rPr>
        <w:t xml:space="preserve"> </w:t>
      </w:r>
      <w:r w:rsidR="00A76778" w:rsidRPr="00F34FD9">
        <w:rPr>
          <w:i/>
        </w:rPr>
        <w:t>системы</w:t>
      </w:r>
      <w:r w:rsidR="00947699" w:rsidRPr="00F34FD9">
        <w:rPr>
          <w:i/>
        </w:rPr>
        <w:t xml:space="preserve"> </w:t>
      </w:r>
      <w:r w:rsidR="00A76778" w:rsidRPr="00F34FD9">
        <w:rPr>
          <w:i/>
        </w:rPr>
        <w:t>и</w:t>
      </w:r>
      <w:r w:rsidR="00947699" w:rsidRPr="00F34FD9">
        <w:rPr>
          <w:i/>
        </w:rPr>
        <w:t xml:space="preserve"> </w:t>
      </w:r>
      <w:r w:rsidR="00A76778" w:rsidRPr="00F34FD9">
        <w:rPr>
          <w:i/>
        </w:rPr>
        <w:t>актуарно-статистического</w:t>
      </w:r>
      <w:r w:rsidR="00947699" w:rsidRPr="00F34FD9">
        <w:rPr>
          <w:i/>
        </w:rPr>
        <w:t xml:space="preserve"> </w:t>
      </w:r>
      <w:r w:rsidR="00A76778" w:rsidRPr="00F34FD9">
        <w:rPr>
          <w:i/>
        </w:rPr>
        <w:t>анализа</w:t>
      </w:r>
      <w:r w:rsidR="00947699" w:rsidRPr="00F34FD9">
        <w:rPr>
          <w:i/>
        </w:rPr>
        <w:t xml:space="preserve"> </w:t>
      </w:r>
      <w:r w:rsidRPr="00F34FD9">
        <w:rPr>
          <w:i/>
        </w:rPr>
        <w:t>(НИЦ</w:t>
      </w:r>
      <w:r w:rsidR="00947699" w:rsidRPr="00F34FD9">
        <w:rPr>
          <w:i/>
        </w:rPr>
        <w:t xml:space="preserve"> </w:t>
      </w:r>
      <w:r w:rsidRPr="00F34FD9">
        <w:rPr>
          <w:i/>
        </w:rPr>
        <w:t>РГПСиАСА)</w:t>
      </w:r>
      <w:r w:rsidR="00A76778" w:rsidRPr="00F34FD9">
        <w:rPr>
          <w:i/>
        </w:rPr>
        <w:t>:</w:t>
      </w:r>
      <w:r w:rsidR="00947699" w:rsidRPr="00F34FD9">
        <w:rPr>
          <w:i/>
        </w:rPr>
        <w:t xml:space="preserve"> «</w:t>
      </w:r>
      <w:r w:rsidR="00A76778" w:rsidRPr="00F34FD9">
        <w:rPr>
          <w:i/>
        </w:rPr>
        <w:t>Перевод</w:t>
      </w:r>
      <w:r w:rsidR="00947699" w:rsidRPr="00F34FD9">
        <w:rPr>
          <w:i/>
        </w:rPr>
        <w:t xml:space="preserve"> </w:t>
      </w:r>
      <w:r w:rsidR="00A76778" w:rsidRPr="00F34FD9">
        <w:rPr>
          <w:i/>
        </w:rPr>
        <w:t>накопительной</w:t>
      </w:r>
      <w:r w:rsidR="00947699" w:rsidRPr="00F34FD9">
        <w:rPr>
          <w:i/>
        </w:rPr>
        <w:t xml:space="preserve"> </w:t>
      </w:r>
      <w:r w:rsidR="00A76778" w:rsidRPr="00F34FD9">
        <w:rPr>
          <w:i/>
        </w:rPr>
        <w:t>части</w:t>
      </w:r>
      <w:r w:rsidR="00947699" w:rsidRPr="00F34FD9">
        <w:rPr>
          <w:i/>
        </w:rPr>
        <w:t xml:space="preserve"> </w:t>
      </w:r>
      <w:r w:rsidR="00A76778" w:rsidRPr="00F34FD9">
        <w:rPr>
          <w:i/>
        </w:rPr>
        <w:t>позволяет</w:t>
      </w:r>
      <w:r w:rsidR="00947699" w:rsidRPr="00F34FD9">
        <w:rPr>
          <w:i/>
        </w:rPr>
        <w:t xml:space="preserve"> </w:t>
      </w:r>
      <w:r w:rsidR="00A76778" w:rsidRPr="00F34FD9">
        <w:rPr>
          <w:i/>
        </w:rPr>
        <w:t>резко</w:t>
      </w:r>
      <w:r w:rsidR="00947699" w:rsidRPr="00F34FD9">
        <w:rPr>
          <w:i/>
        </w:rPr>
        <w:t xml:space="preserve"> </w:t>
      </w:r>
      <w:r w:rsidR="00A76778" w:rsidRPr="00F34FD9">
        <w:rPr>
          <w:i/>
        </w:rPr>
        <w:t>обеспечить</w:t>
      </w:r>
      <w:r w:rsidR="00947699" w:rsidRPr="00F34FD9">
        <w:rPr>
          <w:i/>
        </w:rPr>
        <w:t xml:space="preserve"> </w:t>
      </w:r>
      <w:r w:rsidR="00A76778" w:rsidRPr="00F34FD9">
        <w:rPr>
          <w:i/>
        </w:rPr>
        <w:t>охват</w:t>
      </w:r>
      <w:r w:rsidR="00947699" w:rsidRPr="00F34FD9">
        <w:rPr>
          <w:i/>
        </w:rPr>
        <w:t xml:space="preserve"> </w:t>
      </w:r>
      <w:r w:rsidR="00A76778" w:rsidRPr="00F34FD9">
        <w:rPr>
          <w:i/>
        </w:rPr>
        <w:t>и</w:t>
      </w:r>
      <w:r w:rsidR="00947699" w:rsidRPr="00F34FD9">
        <w:rPr>
          <w:i/>
        </w:rPr>
        <w:t xml:space="preserve"> </w:t>
      </w:r>
      <w:r w:rsidR="00A76778" w:rsidRPr="00F34FD9">
        <w:rPr>
          <w:i/>
        </w:rPr>
        <w:t>наполняемость</w:t>
      </w:r>
      <w:r w:rsidR="00947699" w:rsidRPr="00F34FD9">
        <w:rPr>
          <w:i/>
        </w:rPr>
        <w:t xml:space="preserve"> </w:t>
      </w:r>
      <w:r w:rsidR="00A76778" w:rsidRPr="00F34FD9">
        <w:rPr>
          <w:i/>
        </w:rPr>
        <w:t>ПДС</w:t>
      </w:r>
      <w:r w:rsidR="00947699" w:rsidRPr="00F34FD9">
        <w:rPr>
          <w:i/>
        </w:rPr>
        <w:t xml:space="preserve"> </w:t>
      </w:r>
      <w:r w:rsidR="00A76778" w:rsidRPr="00F34FD9">
        <w:rPr>
          <w:i/>
        </w:rPr>
        <w:t>ресурсами.</w:t>
      </w:r>
      <w:r w:rsidR="00947699" w:rsidRPr="00F34FD9">
        <w:rPr>
          <w:i/>
        </w:rPr>
        <w:t xml:space="preserve"> </w:t>
      </w:r>
      <w:r w:rsidR="00A76778" w:rsidRPr="00F34FD9">
        <w:rPr>
          <w:i/>
        </w:rPr>
        <w:t>Многие</w:t>
      </w:r>
      <w:r w:rsidR="00947699" w:rsidRPr="00F34FD9">
        <w:rPr>
          <w:i/>
        </w:rPr>
        <w:t xml:space="preserve"> </w:t>
      </w:r>
      <w:r w:rsidR="00A76778" w:rsidRPr="00F34FD9">
        <w:rPr>
          <w:i/>
        </w:rPr>
        <w:t>сомневающиеся</w:t>
      </w:r>
      <w:r w:rsidR="00947699" w:rsidRPr="00F34FD9">
        <w:rPr>
          <w:i/>
        </w:rPr>
        <w:t xml:space="preserve"> </w:t>
      </w:r>
      <w:r w:rsidR="00A76778" w:rsidRPr="00F34FD9">
        <w:rPr>
          <w:i/>
        </w:rPr>
        <w:t>откладывают</w:t>
      </w:r>
      <w:r w:rsidR="00947699" w:rsidRPr="00F34FD9">
        <w:rPr>
          <w:i/>
        </w:rPr>
        <w:t xml:space="preserve"> </w:t>
      </w:r>
      <w:r w:rsidR="00A76778" w:rsidRPr="00F34FD9">
        <w:rPr>
          <w:i/>
        </w:rPr>
        <w:t>решения</w:t>
      </w:r>
      <w:r w:rsidR="00947699" w:rsidRPr="00F34FD9">
        <w:rPr>
          <w:i/>
        </w:rPr>
        <w:t xml:space="preserve"> </w:t>
      </w:r>
      <w:r w:rsidR="00A76778" w:rsidRPr="00F34FD9">
        <w:rPr>
          <w:i/>
        </w:rPr>
        <w:t>до</w:t>
      </w:r>
      <w:r w:rsidR="00947699" w:rsidRPr="00F34FD9">
        <w:rPr>
          <w:i/>
        </w:rPr>
        <w:t xml:space="preserve"> </w:t>
      </w:r>
      <w:r w:rsidR="00A76778" w:rsidRPr="00F34FD9">
        <w:rPr>
          <w:i/>
        </w:rPr>
        <w:t>последнего.</w:t>
      </w:r>
      <w:r w:rsidR="00947699" w:rsidRPr="00F34FD9">
        <w:rPr>
          <w:i/>
        </w:rPr>
        <w:t xml:space="preserve"> </w:t>
      </w:r>
      <w:r w:rsidR="00A76778" w:rsidRPr="00F34FD9">
        <w:rPr>
          <w:i/>
        </w:rPr>
        <w:t>Как</w:t>
      </w:r>
      <w:r w:rsidR="00947699" w:rsidRPr="00F34FD9">
        <w:rPr>
          <w:i/>
        </w:rPr>
        <w:t xml:space="preserve"> </w:t>
      </w:r>
      <w:r w:rsidR="00A76778" w:rsidRPr="00F34FD9">
        <w:rPr>
          <w:i/>
        </w:rPr>
        <w:t>показала</w:t>
      </w:r>
      <w:r w:rsidR="00947699" w:rsidRPr="00F34FD9">
        <w:rPr>
          <w:i/>
        </w:rPr>
        <w:t xml:space="preserve"> </w:t>
      </w:r>
      <w:r w:rsidR="00A76778" w:rsidRPr="00F34FD9">
        <w:rPr>
          <w:i/>
        </w:rPr>
        <w:t>практика</w:t>
      </w:r>
      <w:r w:rsidR="00947699" w:rsidRPr="00F34FD9">
        <w:rPr>
          <w:i/>
        </w:rPr>
        <w:t xml:space="preserve"> </w:t>
      </w:r>
      <w:r w:rsidR="00A76778" w:rsidRPr="00F34FD9">
        <w:rPr>
          <w:i/>
        </w:rPr>
        <w:t>заморозки</w:t>
      </w:r>
      <w:r w:rsidR="00947699" w:rsidRPr="00F34FD9">
        <w:rPr>
          <w:i/>
        </w:rPr>
        <w:t xml:space="preserve"> </w:t>
      </w:r>
      <w:r w:rsidR="00A76778" w:rsidRPr="00F34FD9">
        <w:rPr>
          <w:i/>
        </w:rPr>
        <w:t>формирования</w:t>
      </w:r>
      <w:r w:rsidR="00947699" w:rsidRPr="00F34FD9">
        <w:rPr>
          <w:i/>
        </w:rPr>
        <w:t xml:space="preserve"> </w:t>
      </w:r>
      <w:r w:rsidR="00A76778" w:rsidRPr="00F34FD9">
        <w:rPr>
          <w:i/>
        </w:rPr>
        <w:t>накопительной</w:t>
      </w:r>
      <w:r w:rsidR="00947699" w:rsidRPr="00F34FD9">
        <w:rPr>
          <w:i/>
        </w:rPr>
        <w:t xml:space="preserve"> </w:t>
      </w:r>
      <w:r w:rsidR="00A76778" w:rsidRPr="00F34FD9">
        <w:rPr>
          <w:i/>
        </w:rPr>
        <w:t>пенсии</w:t>
      </w:r>
      <w:r w:rsidR="00947699" w:rsidRPr="00F34FD9">
        <w:rPr>
          <w:i/>
        </w:rPr>
        <w:t xml:space="preserve"> </w:t>
      </w:r>
      <w:r w:rsidR="00A76778" w:rsidRPr="00F34FD9">
        <w:rPr>
          <w:i/>
        </w:rPr>
        <w:t>и</w:t>
      </w:r>
      <w:r w:rsidR="00947699" w:rsidRPr="00F34FD9">
        <w:rPr>
          <w:i/>
        </w:rPr>
        <w:t xml:space="preserve"> </w:t>
      </w:r>
      <w:r w:rsidR="00A76778" w:rsidRPr="00F34FD9">
        <w:rPr>
          <w:i/>
        </w:rPr>
        <w:t>завершения</w:t>
      </w:r>
      <w:r w:rsidR="00947699" w:rsidRPr="00F34FD9">
        <w:rPr>
          <w:i/>
        </w:rPr>
        <w:t xml:space="preserve"> </w:t>
      </w:r>
      <w:r w:rsidR="00A76778" w:rsidRPr="00F34FD9">
        <w:rPr>
          <w:i/>
        </w:rPr>
        <w:t>программы</w:t>
      </w:r>
      <w:r w:rsidR="00947699" w:rsidRPr="00F34FD9">
        <w:rPr>
          <w:i/>
        </w:rPr>
        <w:t xml:space="preserve"> </w:t>
      </w:r>
      <w:r w:rsidR="00A76778" w:rsidRPr="00F34FD9">
        <w:rPr>
          <w:i/>
        </w:rPr>
        <w:t>софинансирования,</w:t>
      </w:r>
      <w:r w:rsidR="00947699" w:rsidRPr="00F34FD9">
        <w:rPr>
          <w:i/>
        </w:rPr>
        <w:t xml:space="preserve"> </w:t>
      </w:r>
      <w:r w:rsidR="00A76778" w:rsidRPr="00F34FD9">
        <w:rPr>
          <w:i/>
        </w:rPr>
        <w:t>наибольший</w:t>
      </w:r>
      <w:r w:rsidR="00947699" w:rsidRPr="00F34FD9">
        <w:rPr>
          <w:i/>
        </w:rPr>
        <w:t xml:space="preserve"> </w:t>
      </w:r>
      <w:r w:rsidR="00A76778" w:rsidRPr="00F34FD9">
        <w:rPr>
          <w:i/>
        </w:rPr>
        <w:t>приток</w:t>
      </w:r>
      <w:r w:rsidR="00947699" w:rsidRPr="00F34FD9">
        <w:rPr>
          <w:i/>
        </w:rPr>
        <w:t xml:space="preserve"> </w:t>
      </w:r>
      <w:r w:rsidR="00A76778" w:rsidRPr="00F34FD9">
        <w:rPr>
          <w:i/>
        </w:rPr>
        <w:t>участников</w:t>
      </w:r>
      <w:r w:rsidR="00947699" w:rsidRPr="00F34FD9">
        <w:rPr>
          <w:i/>
        </w:rPr>
        <w:t xml:space="preserve"> </w:t>
      </w:r>
      <w:r w:rsidR="00A76778" w:rsidRPr="00F34FD9">
        <w:rPr>
          <w:i/>
        </w:rPr>
        <w:t>наблюдался</w:t>
      </w:r>
      <w:r w:rsidR="00947699" w:rsidRPr="00F34FD9">
        <w:rPr>
          <w:i/>
        </w:rPr>
        <w:t xml:space="preserve"> </w:t>
      </w:r>
      <w:r w:rsidR="00A76778" w:rsidRPr="00F34FD9">
        <w:rPr>
          <w:i/>
        </w:rPr>
        <w:t>в</w:t>
      </w:r>
      <w:r w:rsidR="00947699" w:rsidRPr="00F34FD9">
        <w:rPr>
          <w:i/>
        </w:rPr>
        <w:t xml:space="preserve"> </w:t>
      </w:r>
      <w:r w:rsidR="00A76778" w:rsidRPr="00F34FD9">
        <w:rPr>
          <w:i/>
        </w:rPr>
        <w:t>последние</w:t>
      </w:r>
      <w:r w:rsidR="00947699" w:rsidRPr="00F34FD9">
        <w:rPr>
          <w:i/>
        </w:rPr>
        <w:t xml:space="preserve"> </w:t>
      </w:r>
      <w:r w:rsidR="00A76778" w:rsidRPr="00F34FD9">
        <w:rPr>
          <w:i/>
        </w:rPr>
        <w:t>месяцы</w:t>
      </w:r>
      <w:r w:rsidR="00947699" w:rsidRPr="00F34FD9">
        <w:rPr>
          <w:i/>
        </w:rPr>
        <w:t xml:space="preserve"> </w:t>
      </w:r>
      <w:r w:rsidR="00A76778" w:rsidRPr="00F34FD9">
        <w:rPr>
          <w:i/>
        </w:rPr>
        <w:t>действия</w:t>
      </w:r>
      <w:r w:rsidR="00947699" w:rsidRPr="00F34FD9">
        <w:rPr>
          <w:i/>
        </w:rPr>
        <w:t xml:space="preserve"> </w:t>
      </w:r>
      <w:r w:rsidR="00A76778" w:rsidRPr="00F34FD9">
        <w:rPr>
          <w:i/>
        </w:rPr>
        <w:t>программ</w:t>
      </w:r>
      <w:r w:rsidR="00947699" w:rsidRPr="00F34FD9">
        <w:rPr>
          <w:i/>
        </w:rPr>
        <w:t>»</w:t>
      </w:r>
    </w:p>
    <w:p w14:paraId="46A15158" w14:textId="77777777" w:rsidR="00A22FFA" w:rsidRPr="00F34FD9" w:rsidRDefault="00A22FFA" w:rsidP="003B3BAA">
      <w:pPr>
        <w:numPr>
          <w:ilvl w:val="0"/>
          <w:numId w:val="27"/>
        </w:numPr>
        <w:rPr>
          <w:i/>
        </w:rPr>
      </w:pPr>
      <w:r w:rsidRPr="00F34FD9">
        <w:rPr>
          <w:i/>
        </w:rPr>
        <w:t>Александр</w:t>
      </w:r>
      <w:r w:rsidR="00947699" w:rsidRPr="00F34FD9">
        <w:rPr>
          <w:i/>
        </w:rPr>
        <w:t xml:space="preserve"> </w:t>
      </w:r>
      <w:r w:rsidRPr="00F34FD9">
        <w:rPr>
          <w:i/>
        </w:rPr>
        <w:t>Сафонов,</w:t>
      </w:r>
      <w:r w:rsidR="00947699" w:rsidRPr="00F34FD9">
        <w:rPr>
          <w:i/>
        </w:rPr>
        <w:t xml:space="preserve"> </w:t>
      </w:r>
      <w:r w:rsidRPr="00F34FD9">
        <w:rPr>
          <w:i/>
        </w:rPr>
        <w:t>профессор</w:t>
      </w:r>
      <w:r w:rsidR="00947699" w:rsidRPr="00F34FD9">
        <w:rPr>
          <w:i/>
        </w:rPr>
        <w:t xml:space="preserve"> </w:t>
      </w:r>
      <w:r w:rsidRPr="00F34FD9">
        <w:rPr>
          <w:i/>
        </w:rPr>
        <w:t>Финансового</w:t>
      </w:r>
      <w:r w:rsidR="00947699" w:rsidRPr="00F34FD9">
        <w:rPr>
          <w:i/>
        </w:rPr>
        <w:t xml:space="preserve"> </w:t>
      </w:r>
      <w:r w:rsidRPr="00F34FD9">
        <w:rPr>
          <w:i/>
        </w:rPr>
        <w:t>университета</w:t>
      </w:r>
      <w:r w:rsidR="00947699" w:rsidRPr="00F34FD9">
        <w:rPr>
          <w:i/>
        </w:rPr>
        <w:t xml:space="preserve"> </w:t>
      </w:r>
      <w:r w:rsidRPr="00F34FD9">
        <w:rPr>
          <w:i/>
        </w:rPr>
        <w:t>при</w:t>
      </w:r>
      <w:r w:rsidR="00947699" w:rsidRPr="00F34FD9">
        <w:rPr>
          <w:i/>
        </w:rPr>
        <w:t xml:space="preserve"> </w:t>
      </w:r>
      <w:r w:rsidRPr="00F34FD9">
        <w:rPr>
          <w:i/>
        </w:rPr>
        <w:t>Правительстве</w:t>
      </w:r>
      <w:r w:rsidR="00947699" w:rsidRPr="00F34FD9">
        <w:rPr>
          <w:i/>
        </w:rPr>
        <w:t xml:space="preserve"> </w:t>
      </w:r>
      <w:r w:rsidRPr="00F34FD9">
        <w:rPr>
          <w:i/>
        </w:rPr>
        <w:t>РФ:</w:t>
      </w:r>
      <w:r w:rsidR="00947699" w:rsidRPr="00F34FD9">
        <w:rPr>
          <w:i/>
        </w:rPr>
        <w:t xml:space="preserve"> «</w:t>
      </w:r>
      <w:r w:rsidRPr="00F34FD9">
        <w:rPr>
          <w:i/>
        </w:rPr>
        <w:t>Малое</w:t>
      </w:r>
      <w:r w:rsidR="00947699" w:rsidRPr="00F34FD9">
        <w:rPr>
          <w:i/>
        </w:rPr>
        <w:t xml:space="preserve"> </w:t>
      </w:r>
      <w:r w:rsidRPr="00F34FD9">
        <w:rPr>
          <w:i/>
        </w:rPr>
        <w:t>количество</w:t>
      </w:r>
      <w:r w:rsidR="00947699" w:rsidRPr="00F34FD9">
        <w:rPr>
          <w:i/>
        </w:rPr>
        <w:t xml:space="preserve"> </w:t>
      </w:r>
      <w:r w:rsidRPr="00F34FD9">
        <w:rPr>
          <w:i/>
        </w:rPr>
        <w:t>участников</w:t>
      </w:r>
      <w:r w:rsidR="00947699" w:rsidRPr="00F34FD9">
        <w:rPr>
          <w:i/>
        </w:rPr>
        <w:t xml:space="preserve"> </w:t>
      </w:r>
      <w:r w:rsidRPr="00F34FD9">
        <w:rPr>
          <w:i/>
        </w:rPr>
        <w:t>в</w:t>
      </w:r>
      <w:r w:rsidR="00947699" w:rsidRPr="00F34FD9">
        <w:rPr>
          <w:i/>
        </w:rPr>
        <w:t xml:space="preserve"> </w:t>
      </w:r>
      <w:r w:rsidRPr="00F34FD9">
        <w:rPr>
          <w:i/>
        </w:rPr>
        <w:t>накопительных</w:t>
      </w:r>
      <w:r w:rsidR="00947699" w:rsidRPr="00F34FD9">
        <w:rPr>
          <w:i/>
        </w:rPr>
        <w:t xml:space="preserve"> </w:t>
      </w:r>
      <w:r w:rsidRPr="00F34FD9">
        <w:rPr>
          <w:i/>
        </w:rPr>
        <w:t>пенсионных</w:t>
      </w:r>
      <w:r w:rsidR="00947699" w:rsidRPr="00F34FD9">
        <w:rPr>
          <w:i/>
        </w:rPr>
        <w:t xml:space="preserve"> </w:t>
      </w:r>
      <w:r w:rsidRPr="00F34FD9">
        <w:rPr>
          <w:i/>
        </w:rPr>
        <w:t>программах</w:t>
      </w:r>
      <w:r w:rsidR="00947699" w:rsidRPr="00F34FD9">
        <w:rPr>
          <w:i/>
        </w:rPr>
        <w:t xml:space="preserve"> </w:t>
      </w:r>
      <w:r w:rsidRPr="00F34FD9">
        <w:rPr>
          <w:i/>
        </w:rPr>
        <w:t>в</w:t>
      </w:r>
      <w:r w:rsidR="00947699" w:rsidRPr="00F34FD9">
        <w:rPr>
          <w:i/>
        </w:rPr>
        <w:t xml:space="preserve"> </w:t>
      </w:r>
      <w:r w:rsidRPr="00F34FD9">
        <w:rPr>
          <w:i/>
        </w:rPr>
        <w:t>нашей</w:t>
      </w:r>
      <w:r w:rsidR="00947699" w:rsidRPr="00F34FD9">
        <w:rPr>
          <w:i/>
        </w:rPr>
        <w:t xml:space="preserve"> </w:t>
      </w:r>
      <w:r w:rsidRPr="00F34FD9">
        <w:rPr>
          <w:i/>
        </w:rPr>
        <w:t>стране</w:t>
      </w:r>
      <w:r w:rsidR="00947699" w:rsidRPr="00F34FD9">
        <w:rPr>
          <w:i/>
        </w:rPr>
        <w:t xml:space="preserve"> </w:t>
      </w:r>
      <w:r w:rsidRPr="00F34FD9">
        <w:rPr>
          <w:i/>
        </w:rPr>
        <w:t>объясняется</w:t>
      </w:r>
      <w:r w:rsidR="00947699" w:rsidRPr="00F34FD9">
        <w:rPr>
          <w:i/>
        </w:rPr>
        <w:t xml:space="preserve"> </w:t>
      </w:r>
      <w:r w:rsidRPr="00F34FD9">
        <w:rPr>
          <w:i/>
        </w:rPr>
        <w:t>низкими</w:t>
      </w:r>
      <w:r w:rsidR="00947699" w:rsidRPr="00F34FD9">
        <w:rPr>
          <w:i/>
        </w:rPr>
        <w:t xml:space="preserve"> </w:t>
      </w:r>
      <w:r w:rsidRPr="00F34FD9">
        <w:rPr>
          <w:i/>
        </w:rPr>
        <w:t>доходами</w:t>
      </w:r>
      <w:r w:rsidR="00947699" w:rsidRPr="00F34FD9">
        <w:rPr>
          <w:i/>
        </w:rPr>
        <w:t xml:space="preserve"> </w:t>
      </w:r>
      <w:r w:rsidRPr="00F34FD9">
        <w:rPr>
          <w:i/>
        </w:rPr>
        <w:t>населения,</w:t>
      </w:r>
      <w:r w:rsidR="00947699" w:rsidRPr="00F34FD9">
        <w:rPr>
          <w:i/>
        </w:rPr>
        <w:t xml:space="preserve"> </w:t>
      </w:r>
      <w:r w:rsidRPr="00F34FD9">
        <w:rPr>
          <w:i/>
        </w:rPr>
        <w:t>-</w:t>
      </w:r>
      <w:r w:rsidR="00947699" w:rsidRPr="00F34FD9">
        <w:rPr>
          <w:i/>
        </w:rPr>
        <w:t xml:space="preserve"> </w:t>
      </w:r>
      <w:r w:rsidRPr="00F34FD9">
        <w:rPr>
          <w:i/>
        </w:rPr>
        <w:t>считает</w:t>
      </w:r>
      <w:r w:rsidR="00947699" w:rsidRPr="00F34FD9">
        <w:rPr>
          <w:i/>
        </w:rPr>
        <w:t xml:space="preserve"> </w:t>
      </w:r>
      <w:r w:rsidRPr="00F34FD9">
        <w:rPr>
          <w:i/>
        </w:rPr>
        <w:t>он.</w:t>
      </w:r>
      <w:r w:rsidR="00947699" w:rsidRPr="00F34FD9">
        <w:rPr>
          <w:i/>
        </w:rPr>
        <w:t xml:space="preserve"> </w:t>
      </w:r>
      <w:proofErr w:type="gramStart"/>
      <w:r w:rsidRPr="00F34FD9">
        <w:rPr>
          <w:i/>
        </w:rPr>
        <w:t>-</w:t>
      </w:r>
      <w:r w:rsidR="00947699" w:rsidRPr="00F34FD9">
        <w:rPr>
          <w:i/>
        </w:rPr>
        <w:t xml:space="preserve"> </w:t>
      </w:r>
      <w:r w:rsidRPr="00F34FD9">
        <w:rPr>
          <w:i/>
        </w:rPr>
        <w:t>Это</w:t>
      </w:r>
      <w:proofErr w:type="gramEnd"/>
      <w:r w:rsidR="00947699" w:rsidRPr="00F34FD9">
        <w:rPr>
          <w:i/>
        </w:rPr>
        <w:t xml:space="preserve"> </w:t>
      </w:r>
      <w:r w:rsidRPr="00F34FD9">
        <w:rPr>
          <w:i/>
        </w:rPr>
        <w:t>главная</w:t>
      </w:r>
      <w:r w:rsidR="00947699" w:rsidRPr="00F34FD9">
        <w:rPr>
          <w:i/>
        </w:rPr>
        <w:t xml:space="preserve"> </w:t>
      </w:r>
      <w:r w:rsidRPr="00F34FD9">
        <w:rPr>
          <w:i/>
        </w:rPr>
        <w:t>проблема,</w:t>
      </w:r>
      <w:r w:rsidR="00947699" w:rsidRPr="00F34FD9">
        <w:rPr>
          <w:i/>
        </w:rPr>
        <w:t xml:space="preserve"> </w:t>
      </w:r>
      <w:r w:rsidRPr="00F34FD9">
        <w:rPr>
          <w:i/>
        </w:rPr>
        <w:t>поскольку</w:t>
      </w:r>
      <w:r w:rsidR="00947699" w:rsidRPr="00F34FD9">
        <w:rPr>
          <w:i/>
        </w:rPr>
        <w:t xml:space="preserve"> </w:t>
      </w:r>
      <w:r w:rsidRPr="00F34FD9">
        <w:rPr>
          <w:i/>
        </w:rPr>
        <w:t>основная</w:t>
      </w:r>
      <w:r w:rsidR="00947699" w:rsidRPr="00F34FD9">
        <w:rPr>
          <w:i/>
        </w:rPr>
        <w:t xml:space="preserve"> </w:t>
      </w:r>
      <w:r w:rsidRPr="00F34FD9">
        <w:rPr>
          <w:i/>
        </w:rPr>
        <w:t>часть</w:t>
      </w:r>
      <w:r w:rsidR="00947699" w:rsidRPr="00F34FD9">
        <w:rPr>
          <w:i/>
        </w:rPr>
        <w:t xml:space="preserve"> </w:t>
      </w:r>
      <w:r w:rsidRPr="00F34FD9">
        <w:rPr>
          <w:i/>
        </w:rPr>
        <w:t>доходов</w:t>
      </w:r>
      <w:r w:rsidR="00947699" w:rsidRPr="00F34FD9">
        <w:rPr>
          <w:i/>
        </w:rPr>
        <w:t xml:space="preserve"> </w:t>
      </w:r>
      <w:r w:rsidRPr="00F34FD9">
        <w:rPr>
          <w:i/>
        </w:rPr>
        <w:t>уходит</w:t>
      </w:r>
      <w:r w:rsidR="00947699" w:rsidRPr="00F34FD9">
        <w:rPr>
          <w:i/>
        </w:rPr>
        <w:t xml:space="preserve"> </w:t>
      </w:r>
      <w:r w:rsidRPr="00F34FD9">
        <w:rPr>
          <w:i/>
        </w:rPr>
        <w:t>на</w:t>
      </w:r>
      <w:r w:rsidR="00947699" w:rsidRPr="00F34FD9">
        <w:rPr>
          <w:i/>
        </w:rPr>
        <w:t xml:space="preserve"> </w:t>
      </w:r>
      <w:r w:rsidRPr="00F34FD9">
        <w:rPr>
          <w:i/>
        </w:rPr>
        <w:t>текущее</w:t>
      </w:r>
      <w:r w:rsidR="00947699" w:rsidRPr="00F34FD9">
        <w:rPr>
          <w:i/>
        </w:rPr>
        <w:t xml:space="preserve"> </w:t>
      </w:r>
      <w:r w:rsidRPr="00F34FD9">
        <w:rPr>
          <w:i/>
        </w:rPr>
        <w:t>потребление.</w:t>
      </w:r>
      <w:r w:rsidR="00947699" w:rsidRPr="00F34FD9">
        <w:rPr>
          <w:i/>
        </w:rPr>
        <w:t xml:space="preserve"> </w:t>
      </w:r>
      <w:r w:rsidRPr="00F34FD9">
        <w:rPr>
          <w:i/>
        </w:rPr>
        <w:t>У</w:t>
      </w:r>
      <w:r w:rsidR="00947699" w:rsidRPr="00F34FD9">
        <w:rPr>
          <w:i/>
        </w:rPr>
        <w:t xml:space="preserve"> </w:t>
      </w:r>
      <w:r w:rsidRPr="00F34FD9">
        <w:rPr>
          <w:i/>
        </w:rPr>
        <w:t>граждан</w:t>
      </w:r>
      <w:r w:rsidR="00947699" w:rsidRPr="00F34FD9">
        <w:rPr>
          <w:i/>
        </w:rPr>
        <w:t xml:space="preserve"> </w:t>
      </w:r>
      <w:r w:rsidRPr="00F34FD9">
        <w:rPr>
          <w:i/>
        </w:rPr>
        <w:t>просто</w:t>
      </w:r>
      <w:r w:rsidR="00947699" w:rsidRPr="00F34FD9">
        <w:rPr>
          <w:i/>
        </w:rPr>
        <w:t xml:space="preserve"> </w:t>
      </w:r>
      <w:r w:rsidRPr="00F34FD9">
        <w:rPr>
          <w:i/>
        </w:rPr>
        <w:t>нет</w:t>
      </w:r>
      <w:r w:rsidR="00947699" w:rsidRPr="00F34FD9">
        <w:rPr>
          <w:i/>
        </w:rPr>
        <w:t xml:space="preserve"> </w:t>
      </w:r>
      <w:r w:rsidRPr="00F34FD9">
        <w:rPr>
          <w:i/>
        </w:rPr>
        <w:t>возможности</w:t>
      </w:r>
      <w:r w:rsidR="00947699" w:rsidRPr="00F34FD9">
        <w:rPr>
          <w:i/>
        </w:rPr>
        <w:t xml:space="preserve"> </w:t>
      </w:r>
      <w:r w:rsidRPr="00F34FD9">
        <w:rPr>
          <w:i/>
        </w:rPr>
        <w:t>заниматься</w:t>
      </w:r>
      <w:r w:rsidR="00947699" w:rsidRPr="00F34FD9">
        <w:rPr>
          <w:i/>
        </w:rPr>
        <w:t xml:space="preserve"> </w:t>
      </w:r>
      <w:r w:rsidRPr="00F34FD9">
        <w:rPr>
          <w:i/>
        </w:rPr>
        <w:t>накоплениями.</w:t>
      </w:r>
      <w:r w:rsidR="00947699" w:rsidRPr="00F34FD9">
        <w:rPr>
          <w:i/>
        </w:rPr>
        <w:t xml:space="preserve"> </w:t>
      </w:r>
      <w:r w:rsidRPr="00F34FD9">
        <w:rPr>
          <w:i/>
        </w:rPr>
        <w:t>Это</w:t>
      </w:r>
      <w:r w:rsidR="00947699" w:rsidRPr="00F34FD9">
        <w:rPr>
          <w:i/>
        </w:rPr>
        <w:t xml:space="preserve"> </w:t>
      </w:r>
      <w:r w:rsidRPr="00F34FD9">
        <w:rPr>
          <w:i/>
        </w:rPr>
        <w:t>касается</w:t>
      </w:r>
      <w:r w:rsidR="00947699" w:rsidRPr="00F34FD9">
        <w:rPr>
          <w:i/>
        </w:rPr>
        <w:t xml:space="preserve"> </w:t>
      </w:r>
      <w:r w:rsidRPr="00F34FD9">
        <w:rPr>
          <w:i/>
        </w:rPr>
        <w:t>не</w:t>
      </w:r>
      <w:r w:rsidR="00947699" w:rsidRPr="00F34FD9">
        <w:rPr>
          <w:i/>
        </w:rPr>
        <w:t xml:space="preserve"> </w:t>
      </w:r>
      <w:r w:rsidRPr="00F34FD9">
        <w:rPr>
          <w:i/>
        </w:rPr>
        <w:t>только</w:t>
      </w:r>
      <w:r w:rsidR="00947699" w:rsidRPr="00F34FD9">
        <w:rPr>
          <w:i/>
        </w:rPr>
        <w:t xml:space="preserve"> </w:t>
      </w:r>
      <w:r w:rsidRPr="00F34FD9">
        <w:rPr>
          <w:i/>
        </w:rPr>
        <w:t>пенсионных</w:t>
      </w:r>
      <w:r w:rsidR="00947699" w:rsidRPr="00F34FD9">
        <w:rPr>
          <w:i/>
        </w:rPr>
        <w:t xml:space="preserve"> </w:t>
      </w:r>
      <w:r w:rsidRPr="00F34FD9">
        <w:rPr>
          <w:i/>
        </w:rPr>
        <w:t>программ.</w:t>
      </w:r>
      <w:r w:rsidR="00947699" w:rsidRPr="00F34FD9">
        <w:rPr>
          <w:i/>
        </w:rPr>
        <w:t xml:space="preserve"> </w:t>
      </w:r>
      <w:r w:rsidRPr="00F34FD9">
        <w:rPr>
          <w:i/>
        </w:rPr>
        <w:t>Если</w:t>
      </w:r>
      <w:r w:rsidR="00947699" w:rsidRPr="00F34FD9">
        <w:rPr>
          <w:i/>
        </w:rPr>
        <w:t xml:space="preserve"> </w:t>
      </w:r>
      <w:r w:rsidRPr="00F34FD9">
        <w:rPr>
          <w:i/>
        </w:rPr>
        <w:t>посмотреть</w:t>
      </w:r>
      <w:r w:rsidR="00947699" w:rsidRPr="00F34FD9">
        <w:rPr>
          <w:i/>
        </w:rPr>
        <w:t xml:space="preserve"> </w:t>
      </w:r>
      <w:r w:rsidRPr="00F34FD9">
        <w:rPr>
          <w:i/>
        </w:rPr>
        <w:t>на</w:t>
      </w:r>
      <w:r w:rsidR="00947699" w:rsidRPr="00F34FD9">
        <w:rPr>
          <w:i/>
        </w:rPr>
        <w:t xml:space="preserve"> </w:t>
      </w:r>
      <w:r w:rsidRPr="00F34FD9">
        <w:rPr>
          <w:i/>
        </w:rPr>
        <w:t>официальные</w:t>
      </w:r>
      <w:r w:rsidR="00947699" w:rsidRPr="00F34FD9">
        <w:rPr>
          <w:i/>
        </w:rPr>
        <w:t xml:space="preserve"> </w:t>
      </w:r>
      <w:r w:rsidRPr="00F34FD9">
        <w:rPr>
          <w:i/>
        </w:rPr>
        <w:t>данные,</w:t>
      </w:r>
      <w:r w:rsidR="00947699" w:rsidRPr="00F34FD9">
        <w:rPr>
          <w:i/>
        </w:rPr>
        <w:t xml:space="preserve"> </w:t>
      </w:r>
      <w:r w:rsidRPr="00F34FD9">
        <w:rPr>
          <w:i/>
        </w:rPr>
        <w:t>то</w:t>
      </w:r>
      <w:r w:rsidR="00947699" w:rsidRPr="00F34FD9">
        <w:rPr>
          <w:i/>
        </w:rPr>
        <w:t xml:space="preserve"> </w:t>
      </w:r>
      <w:r w:rsidRPr="00F34FD9">
        <w:rPr>
          <w:i/>
        </w:rPr>
        <w:t>даже</w:t>
      </w:r>
      <w:r w:rsidR="00947699" w:rsidRPr="00F34FD9">
        <w:rPr>
          <w:i/>
        </w:rPr>
        <w:t xml:space="preserve"> </w:t>
      </w:r>
      <w:r w:rsidRPr="00F34FD9">
        <w:rPr>
          <w:i/>
        </w:rPr>
        <w:t>депозиты</w:t>
      </w:r>
      <w:r w:rsidR="00947699" w:rsidRPr="00F34FD9">
        <w:rPr>
          <w:i/>
        </w:rPr>
        <w:t xml:space="preserve"> </w:t>
      </w:r>
      <w:r w:rsidRPr="00F34FD9">
        <w:rPr>
          <w:i/>
        </w:rPr>
        <w:t>по</w:t>
      </w:r>
      <w:r w:rsidR="00947699" w:rsidRPr="00F34FD9">
        <w:rPr>
          <w:i/>
        </w:rPr>
        <w:t xml:space="preserve"> </w:t>
      </w:r>
      <w:r w:rsidRPr="00F34FD9">
        <w:rPr>
          <w:i/>
        </w:rPr>
        <w:t>банковским</w:t>
      </w:r>
      <w:r w:rsidR="00947699" w:rsidRPr="00F34FD9">
        <w:rPr>
          <w:i/>
        </w:rPr>
        <w:t xml:space="preserve"> </w:t>
      </w:r>
      <w:r w:rsidRPr="00F34FD9">
        <w:rPr>
          <w:i/>
        </w:rPr>
        <w:t>вкладам,</w:t>
      </w:r>
      <w:r w:rsidR="00947699" w:rsidRPr="00F34FD9">
        <w:rPr>
          <w:i/>
        </w:rPr>
        <w:t xml:space="preserve"> </w:t>
      </w:r>
      <w:r w:rsidRPr="00F34FD9">
        <w:rPr>
          <w:i/>
        </w:rPr>
        <w:t>которые</w:t>
      </w:r>
      <w:r w:rsidR="00947699" w:rsidRPr="00F34FD9">
        <w:rPr>
          <w:i/>
        </w:rPr>
        <w:t xml:space="preserve"> </w:t>
      </w:r>
      <w:r w:rsidRPr="00F34FD9">
        <w:rPr>
          <w:i/>
        </w:rPr>
        <w:t>сегодня</w:t>
      </w:r>
      <w:r w:rsidR="00947699" w:rsidRPr="00F34FD9">
        <w:rPr>
          <w:i/>
        </w:rPr>
        <w:t xml:space="preserve"> </w:t>
      </w:r>
      <w:r w:rsidRPr="00F34FD9">
        <w:rPr>
          <w:i/>
        </w:rPr>
        <w:t>очень</w:t>
      </w:r>
      <w:r w:rsidR="00947699" w:rsidRPr="00F34FD9">
        <w:rPr>
          <w:i/>
        </w:rPr>
        <w:t xml:space="preserve"> </w:t>
      </w:r>
      <w:r w:rsidRPr="00F34FD9">
        <w:rPr>
          <w:i/>
        </w:rPr>
        <w:t>привлекательные,</w:t>
      </w:r>
      <w:r w:rsidR="00947699" w:rsidRPr="00F34FD9">
        <w:rPr>
          <w:i/>
        </w:rPr>
        <w:t xml:space="preserve"> </w:t>
      </w:r>
      <w:r w:rsidRPr="00F34FD9">
        <w:rPr>
          <w:i/>
        </w:rPr>
        <w:t>имеют</w:t>
      </w:r>
      <w:r w:rsidR="00947699" w:rsidRPr="00F34FD9">
        <w:rPr>
          <w:i/>
        </w:rPr>
        <w:t xml:space="preserve"> </w:t>
      </w:r>
      <w:r w:rsidRPr="00F34FD9">
        <w:rPr>
          <w:i/>
        </w:rPr>
        <w:t>только</w:t>
      </w:r>
      <w:r w:rsidR="00947699" w:rsidRPr="00F34FD9">
        <w:rPr>
          <w:i/>
        </w:rPr>
        <w:t xml:space="preserve"> </w:t>
      </w:r>
      <w:r w:rsidRPr="00F34FD9">
        <w:rPr>
          <w:i/>
        </w:rPr>
        <w:t>16%</w:t>
      </w:r>
      <w:r w:rsidR="00947699" w:rsidRPr="00F34FD9">
        <w:rPr>
          <w:i/>
        </w:rPr>
        <w:t xml:space="preserve"> </w:t>
      </w:r>
      <w:r w:rsidRPr="00F34FD9">
        <w:rPr>
          <w:i/>
        </w:rPr>
        <w:t>россиян</w:t>
      </w:r>
      <w:r w:rsidR="00947699" w:rsidRPr="00F34FD9">
        <w:rPr>
          <w:i/>
        </w:rPr>
        <w:t>»</w:t>
      </w:r>
    </w:p>
    <w:p w14:paraId="35BA704A" w14:textId="77777777" w:rsidR="006B1184" w:rsidRPr="00F34FD9" w:rsidRDefault="006B1184" w:rsidP="006B1184">
      <w:pPr>
        <w:numPr>
          <w:ilvl w:val="0"/>
          <w:numId w:val="27"/>
        </w:numPr>
        <w:rPr>
          <w:i/>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34FD9">
        <w:rPr>
          <w:i/>
        </w:rPr>
        <w:lastRenderedPageBreak/>
        <w:t>Руслан</w:t>
      </w:r>
      <w:r w:rsidR="00947699" w:rsidRPr="00F34FD9">
        <w:rPr>
          <w:i/>
        </w:rPr>
        <w:t xml:space="preserve"> </w:t>
      </w:r>
      <w:r w:rsidRPr="00F34FD9">
        <w:rPr>
          <w:i/>
        </w:rPr>
        <w:t>Вестеровский,</w:t>
      </w:r>
      <w:r w:rsidR="00947699" w:rsidRPr="00F34FD9">
        <w:rPr>
          <w:i/>
        </w:rPr>
        <w:t xml:space="preserve"> </w:t>
      </w:r>
      <w:r w:rsidRPr="00F34FD9">
        <w:rPr>
          <w:i/>
        </w:rPr>
        <w:t>старший</w:t>
      </w:r>
      <w:r w:rsidR="00947699" w:rsidRPr="00F34FD9">
        <w:rPr>
          <w:i/>
        </w:rPr>
        <w:t xml:space="preserve"> </w:t>
      </w:r>
      <w:r w:rsidRPr="00F34FD9">
        <w:rPr>
          <w:i/>
        </w:rPr>
        <w:t>вице-президент,</w:t>
      </w:r>
      <w:r w:rsidR="00947699" w:rsidRPr="00F34FD9">
        <w:rPr>
          <w:i/>
        </w:rPr>
        <w:t xml:space="preserve"> </w:t>
      </w:r>
      <w:r w:rsidRPr="00F34FD9">
        <w:rPr>
          <w:i/>
        </w:rPr>
        <w:t>руководитель</w:t>
      </w:r>
      <w:r w:rsidR="00947699" w:rsidRPr="00F34FD9">
        <w:rPr>
          <w:i/>
        </w:rPr>
        <w:t xml:space="preserve"> </w:t>
      </w:r>
      <w:r w:rsidRPr="00F34FD9">
        <w:rPr>
          <w:i/>
        </w:rPr>
        <w:t>блока</w:t>
      </w:r>
      <w:r w:rsidR="00947699" w:rsidRPr="00F34FD9">
        <w:rPr>
          <w:i/>
        </w:rPr>
        <w:t xml:space="preserve"> «</w:t>
      </w:r>
      <w:r w:rsidRPr="00F34FD9">
        <w:rPr>
          <w:i/>
        </w:rPr>
        <w:t>Управление</w:t>
      </w:r>
      <w:r w:rsidR="00947699" w:rsidRPr="00F34FD9">
        <w:rPr>
          <w:i/>
        </w:rPr>
        <w:t xml:space="preserve"> </w:t>
      </w:r>
      <w:r w:rsidRPr="00F34FD9">
        <w:rPr>
          <w:i/>
        </w:rPr>
        <w:t>благосостоянием</w:t>
      </w:r>
      <w:r w:rsidR="00947699" w:rsidRPr="00F34FD9">
        <w:rPr>
          <w:i/>
        </w:rPr>
        <w:t>» «</w:t>
      </w:r>
      <w:r w:rsidRPr="00F34FD9">
        <w:rPr>
          <w:i/>
        </w:rPr>
        <w:t>Сбербанка</w:t>
      </w:r>
      <w:r w:rsidR="00947699" w:rsidRPr="00F34FD9">
        <w:rPr>
          <w:i/>
        </w:rPr>
        <w:t>»</w:t>
      </w:r>
      <w:r w:rsidRPr="00F34FD9">
        <w:rPr>
          <w:i/>
        </w:rPr>
        <w:t>:</w:t>
      </w:r>
      <w:r w:rsidR="00947699" w:rsidRPr="00F34FD9">
        <w:rPr>
          <w:i/>
        </w:rPr>
        <w:t xml:space="preserve"> «</w:t>
      </w:r>
      <w:r w:rsidRPr="00F34FD9">
        <w:rPr>
          <w:i/>
        </w:rPr>
        <w:t>По</w:t>
      </w:r>
      <w:r w:rsidR="00947699" w:rsidRPr="00F34FD9">
        <w:rPr>
          <w:i/>
        </w:rPr>
        <w:t xml:space="preserve"> </w:t>
      </w:r>
      <w:r w:rsidRPr="00F34FD9">
        <w:rPr>
          <w:i/>
        </w:rPr>
        <w:t>данным</w:t>
      </w:r>
      <w:r w:rsidR="00947699" w:rsidRPr="00F34FD9">
        <w:rPr>
          <w:i/>
        </w:rPr>
        <w:t xml:space="preserve"> </w:t>
      </w:r>
      <w:r w:rsidRPr="00F34FD9">
        <w:rPr>
          <w:i/>
        </w:rPr>
        <w:t>Банка</w:t>
      </w:r>
      <w:r w:rsidR="00947699" w:rsidRPr="00F34FD9">
        <w:rPr>
          <w:i/>
        </w:rPr>
        <w:t xml:space="preserve"> </w:t>
      </w:r>
      <w:r w:rsidRPr="00F34FD9">
        <w:rPr>
          <w:i/>
        </w:rPr>
        <w:t>России,</w:t>
      </w:r>
      <w:r w:rsidR="00947699" w:rsidRPr="00F34FD9">
        <w:rPr>
          <w:i/>
        </w:rPr>
        <w:t xml:space="preserve"> </w:t>
      </w:r>
      <w:r w:rsidRPr="00F34FD9">
        <w:rPr>
          <w:i/>
        </w:rPr>
        <w:t>россияне</w:t>
      </w:r>
      <w:r w:rsidR="00947699" w:rsidRPr="00F34FD9">
        <w:rPr>
          <w:i/>
        </w:rPr>
        <w:t xml:space="preserve"> </w:t>
      </w:r>
      <w:r w:rsidRPr="00F34FD9">
        <w:rPr>
          <w:i/>
        </w:rPr>
        <w:t>заключили</w:t>
      </w:r>
      <w:r w:rsidR="00947699" w:rsidRPr="00F34FD9">
        <w:rPr>
          <w:i/>
        </w:rPr>
        <w:t xml:space="preserve"> </w:t>
      </w:r>
      <w:r w:rsidRPr="00F34FD9">
        <w:rPr>
          <w:i/>
        </w:rPr>
        <w:t>2,9</w:t>
      </w:r>
      <w:r w:rsidR="00947699" w:rsidRPr="00F34FD9">
        <w:rPr>
          <w:i/>
        </w:rPr>
        <w:t xml:space="preserve"> </w:t>
      </w:r>
      <w:r w:rsidRPr="00F34FD9">
        <w:rPr>
          <w:i/>
        </w:rPr>
        <w:t>млн</w:t>
      </w:r>
      <w:r w:rsidR="00947699" w:rsidRPr="00F34FD9">
        <w:rPr>
          <w:i/>
        </w:rPr>
        <w:t xml:space="preserve"> </w:t>
      </w:r>
      <w:r w:rsidRPr="00F34FD9">
        <w:rPr>
          <w:i/>
        </w:rPr>
        <w:t>договоров</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в</w:t>
      </w:r>
      <w:r w:rsidR="00947699" w:rsidRPr="00F34FD9">
        <w:rPr>
          <w:i/>
        </w:rPr>
        <w:t xml:space="preserve"> </w:t>
      </w:r>
      <w:r w:rsidRPr="00F34FD9">
        <w:rPr>
          <w:i/>
        </w:rPr>
        <w:t>2024</w:t>
      </w:r>
      <w:r w:rsidR="00947699" w:rsidRPr="00F34FD9">
        <w:rPr>
          <w:i/>
        </w:rPr>
        <w:t xml:space="preserve"> </w:t>
      </w:r>
      <w:r w:rsidRPr="00F34FD9">
        <w:rPr>
          <w:i/>
        </w:rPr>
        <w:t>году.</w:t>
      </w:r>
      <w:r w:rsidR="00947699" w:rsidRPr="00F34FD9">
        <w:rPr>
          <w:i/>
        </w:rPr>
        <w:t xml:space="preserve"> </w:t>
      </w:r>
      <w:r w:rsidRPr="00F34FD9">
        <w:rPr>
          <w:i/>
        </w:rPr>
        <w:t>Людей</w:t>
      </w:r>
      <w:r w:rsidR="00947699" w:rsidRPr="00F34FD9">
        <w:rPr>
          <w:i/>
        </w:rPr>
        <w:t xml:space="preserve"> </w:t>
      </w:r>
      <w:r w:rsidRPr="00F34FD9">
        <w:rPr>
          <w:i/>
        </w:rPr>
        <w:t>привлекают</w:t>
      </w:r>
      <w:r w:rsidR="00947699" w:rsidRPr="00F34FD9">
        <w:rPr>
          <w:i/>
        </w:rPr>
        <w:t xml:space="preserve"> </w:t>
      </w:r>
      <w:r w:rsidRPr="00F34FD9">
        <w:rPr>
          <w:i/>
        </w:rPr>
        <w:t>софинансирование</w:t>
      </w:r>
      <w:r w:rsidR="00947699" w:rsidRPr="00F34FD9">
        <w:rPr>
          <w:i/>
        </w:rPr>
        <w:t xml:space="preserve"> </w:t>
      </w:r>
      <w:r w:rsidRPr="00F34FD9">
        <w:rPr>
          <w:i/>
        </w:rPr>
        <w:t>от</w:t>
      </w:r>
      <w:r w:rsidR="00947699" w:rsidRPr="00F34FD9">
        <w:rPr>
          <w:i/>
        </w:rPr>
        <w:t xml:space="preserve"> </w:t>
      </w:r>
      <w:r w:rsidRPr="00F34FD9">
        <w:rPr>
          <w:i/>
        </w:rPr>
        <w:t>государства,</w:t>
      </w:r>
      <w:r w:rsidR="00947699" w:rsidRPr="00F34FD9">
        <w:rPr>
          <w:i/>
        </w:rPr>
        <w:t xml:space="preserve"> </w:t>
      </w:r>
      <w:r w:rsidRPr="00F34FD9">
        <w:rPr>
          <w:i/>
        </w:rPr>
        <w:t>налоговые</w:t>
      </w:r>
      <w:r w:rsidR="00947699" w:rsidRPr="00F34FD9">
        <w:rPr>
          <w:i/>
        </w:rPr>
        <w:t xml:space="preserve"> </w:t>
      </w:r>
      <w:r w:rsidRPr="00F34FD9">
        <w:rPr>
          <w:i/>
        </w:rPr>
        <w:t>льготы</w:t>
      </w:r>
      <w:r w:rsidR="00947699" w:rsidRPr="00F34FD9">
        <w:rPr>
          <w:i/>
        </w:rPr>
        <w:t xml:space="preserve"> </w:t>
      </w:r>
      <w:r w:rsidRPr="00F34FD9">
        <w:rPr>
          <w:i/>
        </w:rPr>
        <w:t>и</w:t>
      </w:r>
      <w:r w:rsidR="00947699" w:rsidRPr="00F34FD9">
        <w:rPr>
          <w:i/>
        </w:rPr>
        <w:t xml:space="preserve"> </w:t>
      </w:r>
      <w:r w:rsidRPr="00F34FD9">
        <w:rPr>
          <w:i/>
        </w:rPr>
        <w:t>возможность</w:t>
      </w:r>
      <w:r w:rsidR="00947699" w:rsidRPr="00F34FD9">
        <w:rPr>
          <w:i/>
        </w:rPr>
        <w:t xml:space="preserve"> </w:t>
      </w:r>
      <w:r w:rsidRPr="00F34FD9">
        <w:rPr>
          <w:i/>
        </w:rPr>
        <w:t>перевести</w:t>
      </w:r>
      <w:r w:rsidR="00947699" w:rsidRPr="00F34FD9">
        <w:rPr>
          <w:i/>
        </w:rPr>
        <w:t xml:space="preserve"> </w:t>
      </w:r>
      <w:r w:rsidRPr="00F34FD9">
        <w:rPr>
          <w:i/>
        </w:rPr>
        <w:t>в</w:t>
      </w:r>
      <w:r w:rsidR="00947699" w:rsidRPr="00F34FD9">
        <w:rPr>
          <w:i/>
        </w:rPr>
        <w:t xml:space="preserve"> </w:t>
      </w:r>
      <w:r w:rsidRPr="00F34FD9">
        <w:rPr>
          <w:i/>
        </w:rPr>
        <w:t>программу</w:t>
      </w:r>
      <w:r w:rsidR="00947699" w:rsidRPr="00F34FD9">
        <w:rPr>
          <w:i/>
        </w:rPr>
        <w:t xml:space="preserve"> </w:t>
      </w:r>
      <w:r w:rsidRPr="00F34FD9">
        <w:rPr>
          <w:i/>
        </w:rPr>
        <w:t>средства</w:t>
      </w:r>
      <w:r w:rsidR="00947699" w:rsidRPr="00F34FD9">
        <w:rPr>
          <w:i/>
        </w:rPr>
        <w:t xml:space="preserve"> </w:t>
      </w:r>
      <w:r w:rsidRPr="00F34FD9">
        <w:rPr>
          <w:i/>
        </w:rPr>
        <w:t>накопительной</w:t>
      </w:r>
      <w:r w:rsidR="00947699" w:rsidRPr="00F34FD9">
        <w:rPr>
          <w:i/>
        </w:rPr>
        <w:t xml:space="preserve"> </w:t>
      </w:r>
      <w:r w:rsidRPr="00F34FD9">
        <w:rPr>
          <w:i/>
        </w:rPr>
        <w:t>пенсии.</w:t>
      </w:r>
      <w:r w:rsidR="00947699" w:rsidRPr="00F34FD9">
        <w:rPr>
          <w:i/>
        </w:rPr>
        <w:t xml:space="preserve"> </w:t>
      </w:r>
      <w:r w:rsidRPr="00F34FD9">
        <w:rPr>
          <w:i/>
        </w:rPr>
        <w:t>Напомню,</w:t>
      </w:r>
      <w:r w:rsidR="00947699" w:rsidRPr="00F34FD9">
        <w:rPr>
          <w:i/>
        </w:rPr>
        <w:t xml:space="preserve"> </w:t>
      </w:r>
      <w:r w:rsidRPr="00F34FD9">
        <w:rPr>
          <w:i/>
        </w:rPr>
        <w:t>что</w:t>
      </w:r>
      <w:r w:rsidR="00947699" w:rsidRPr="00F34FD9">
        <w:rPr>
          <w:i/>
        </w:rPr>
        <w:t xml:space="preserve"> </w:t>
      </w:r>
      <w:r w:rsidRPr="00F34FD9">
        <w:rPr>
          <w:i/>
        </w:rPr>
        <w:t>последняя</w:t>
      </w:r>
      <w:r w:rsidR="00947699" w:rsidRPr="00F34FD9">
        <w:rPr>
          <w:i/>
        </w:rPr>
        <w:t xml:space="preserve"> </w:t>
      </w:r>
      <w:r w:rsidRPr="00F34FD9">
        <w:rPr>
          <w:i/>
        </w:rPr>
        <w:t>опция</w:t>
      </w:r>
      <w:r w:rsidR="00947699" w:rsidRPr="00F34FD9">
        <w:rPr>
          <w:i/>
        </w:rPr>
        <w:t xml:space="preserve"> </w:t>
      </w:r>
      <w:r w:rsidRPr="00F34FD9">
        <w:rPr>
          <w:i/>
        </w:rPr>
        <w:t>доступна</w:t>
      </w:r>
      <w:r w:rsidR="00947699" w:rsidRPr="00F34FD9">
        <w:rPr>
          <w:i/>
        </w:rPr>
        <w:t xml:space="preserve"> </w:t>
      </w:r>
      <w:r w:rsidRPr="00F34FD9">
        <w:rPr>
          <w:i/>
        </w:rPr>
        <w:t>тем,</w:t>
      </w:r>
      <w:r w:rsidR="00947699" w:rsidRPr="00F34FD9">
        <w:rPr>
          <w:i/>
        </w:rPr>
        <w:t xml:space="preserve"> </w:t>
      </w:r>
      <w:r w:rsidRPr="00F34FD9">
        <w:rPr>
          <w:i/>
        </w:rPr>
        <w:t>кто</w:t>
      </w:r>
      <w:r w:rsidR="00947699" w:rsidRPr="00F34FD9">
        <w:rPr>
          <w:i/>
        </w:rPr>
        <w:t xml:space="preserve"> </w:t>
      </w:r>
      <w:r w:rsidRPr="00F34FD9">
        <w:rPr>
          <w:i/>
        </w:rPr>
        <w:t>пока</w:t>
      </w:r>
      <w:r w:rsidR="00947699" w:rsidRPr="00F34FD9">
        <w:rPr>
          <w:i/>
        </w:rPr>
        <w:t xml:space="preserve"> </w:t>
      </w:r>
      <w:r w:rsidRPr="00F34FD9">
        <w:rPr>
          <w:i/>
        </w:rPr>
        <w:t>не</w:t>
      </w:r>
      <w:r w:rsidR="00947699" w:rsidRPr="00F34FD9">
        <w:rPr>
          <w:i/>
        </w:rPr>
        <w:t xml:space="preserve"> </w:t>
      </w:r>
      <w:r w:rsidRPr="00F34FD9">
        <w:rPr>
          <w:i/>
        </w:rPr>
        <w:t>обращался</w:t>
      </w:r>
      <w:r w:rsidR="00947699" w:rsidRPr="00F34FD9">
        <w:rPr>
          <w:i/>
        </w:rPr>
        <w:t xml:space="preserve"> </w:t>
      </w:r>
      <w:r w:rsidRPr="00F34FD9">
        <w:rPr>
          <w:i/>
        </w:rPr>
        <w:t>за</w:t>
      </w:r>
      <w:r w:rsidR="00947699" w:rsidRPr="00F34FD9">
        <w:rPr>
          <w:i/>
        </w:rPr>
        <w:t xml:space="preserve"> </w:t>
      </w:r>
      <w:r w:rsidRPr="00F34FD9">
        <w:rPr>
          <w:i/>
        </w:rPr>
        <w:t>выплатой</w:t>
      </w:r>
      <w:r w:rsidR="00947699" w:rsidRPr="00F34FD9">
        <w:rPr>
          <w:i/>
        </w:rPr>
        <w:t xml:space="preserve"> </w:t>
      </w:r>
      <w:r w:rsidRPr="00F34FD9">
        <w:rPr>
          <w:i/>
        </w:rPr>
        <w:t>этих</w:t>
      </w:r>
      <w:r w:rsidR="00947699" w:rsidRPr="00F34FD9">
        <w:rPr>
          <w:i/>
        </w:rPr>
        <w:t xml:space="preserve"> </w:t>
      </w:r>
      <w:r w:rsidRPr="00F34FD9">
        <w:rPr>
          <w:i/>
        </w:rPr>
        <w:t>денег.</w:t>
      </w:r>
      <w:r w:rsidR="00947699" w:rsidRPr="00F34FD9">
        <w:rPr>
          <w:i/>
        </w:rPr>
        <w:t xml:space="preserve"> </w:t>
      </w:r>
      <w:r w:rsidRPr="00F34FD9">
        <w:rPr>
          <w:i/>
        </w:rPr>
        <w:t>Сбережения</w:t>
      </w:r>
      <w:r w:rsidR="00947699" w:rsidRPr="00F34FD9">
        <w:rPr>
          <w:i/>
        </w:rPr>
        <w:t xml:space="preserve"> </w:t>
      </w:r>
      <w:r w:rsidRPr="00F34FD9">
        <w:rPr>
          <w:i/>
        </w:rPr>
        <w:t>-</w:t>
      </w:r>
      <w:r w:rsidR="00947699" w:rsidRPr="00F34FD9">
        <w:rPr>
          <w:i/>
        </w:rPr>
        <w:t xml:space="preserve"> </w:t>
      </w:r>
      <w:r w:rsidRPr="00F34FD9">
        <w:rPr>
          <w:i/>
        </w:rPr>
        <w:t>фундамент</w:t>
      </w:r>
      <w:r w:rsidR="00947699" w:rsidRPr="00F34FD9">
        <w:rPr>
          <w:i/>
        </w:rPr>
        <w:t xml:space="preserve"> </w:t>
      </w:r>
      <w:r w:rsidRPr="00F34FD9">
        <w:rPr>
          <w:i/>
        </w:rPr>
        <w:t>финансового</w:t>
      </w:r>
      <w:r w:rsidR="00947699" w:rsidRPr="00F34FD9">
        <w:rPr>
          <w:i/>
        </w:rPr>
        <w:t xml:space="preserve"> </w:t>
      </w:r>
      <w:r w:rsidRPr="00F34FD9">
        <w:rPr>
          <w:i/>
        </w:rPr>
        <w:t>благосостояния.</w:t>
      </w:r>
      <w:r w:rsidR="00947699" w:rsidRPr="00F34FD9">
        <w:rPr>
          <w:i/>
        </w:rPr>
        <w:t xml:space="preserve"> </w:t>
      </w:r>
      <w:r w:rsidRPr="00F34FD9">
        <w:rPr>
          <w:i/>
        </w:rPr>
        <w:t>Чтобы</w:t>
      </w:r>
      <w:r w:rsidR="00947699" w:rsidRPr="00F34FD9">
        <w:rPr>
          <w:i/>
        </w:rPr>
        <w:t xml:space="preserve"> </w:t>
      </w:r>
      <w:r w:rsidRPr="00F34FD9">
        <w:rPr>
          <w:i/>
        </w:rPr>
        <w:t>сделать</w:t>
      </w:r>
      <w:r w:rsidR="00947699" w:rsidRPr="00F34FD9">
        <w:rPr>
          <w:i/>
        </w:rPr>
        <w:t xml:space="preserve"> </w:t>
      </w:r>
      <w:r w:rsidRPr="00F34FD9">
        <w:rPr>
          <w:i/>
        </w:rPr>
        <w:t>их</w:t>
      </w:r>
      <w:r w:rsidR="00947699" w:rsidRPr="00F34FD9">
        <w:rPr>
          <w:i/>
        </w:rPr>
        <w:t xml:space="preserve"> </w:t>
      </w:r>
      <w:r w:rsidRPr="00F34FD9">
        <w:rPr>
          <w:i/>
        </w:rPr>
        <w:t>более</w:t>
      </w:r>
      <w:r w:rsidR="00947699" w:rsidRPr="00F34FD9">
        <w:rPr>
          <w:i/>
        </w:rPr>
        <w:t xml:space="preserve"> </w:t>
      </w:r>
      <w:r w:rsidRPr="00F34FD9">
        <w:rPr>
          <w:i/>
        </w:rPr>
        <w:t>удобными</w:t>
      </w:r>
      <w:r w:rsidR="00947699" w:rsidRPr="00F34FD9">
        <w:rPr>
          <w:i/>
        </w:rPr>
        <w:t xml:space="preserve"> </w:t>
      </w:r>
      <w:r w:rsidRPr="00F34FD9">
        <w:rPr>
          <w:i/>
        </w:rPr>
        <w:t>и</w:t>
      </w:r>
      <w:r w:rsidR="00947699" w:rsidRPr="00F34FD9">
        <w:rPr>
          <w:i/>
        </w:rPr>
        <w:t xml:space="preserve"> </w:t>
      </w:r>
      <w:r w:rsidRPr="00F34FD9">
        <w:rPr>
          <w:i/>
        </w:rPr>
        <w:t>выгодными,</w:t>
      </w:r>
      <w:r w:rsidR="00947699" w:rsidRPr="00F34FD9">
        <w:rPr>
          <w:i/>
        </w:rPr>
        <w:t xml:space="preserve"> </w:t>
      </w:r>
      <w:r w:rsidRPr="00F34FD9">
        <w:rPr>
          <w:i/>
        </w:rPr>
        <w:t>мы</w:t>
      </w:r>
      <w:r w:rsidR="00947699" w:rsidRPr="00F34FD9">
        <w:rPr>
          <w:i/>
        </w:rPr>
        <w:t xml:space="preserve"> </w:t>
      </w:r>
      <w:r w:rsidRPr="00F34FD9">
        <w:rPr>
          <w:i/>
        </w:rPr>
        <w:t>продлили</w:t>
      </w:r>
      <w:r w:rsidR="00947699" w:rsidRPr="00F34FD9">
        <w:rPr>
          <w:i/>
        </w:rPr>
        <w:t xml:space="preserve"> </w:t>
      </w:r>
      <w:r w:rsidRPr="00F34FD9">
        <w:rPr>
          <w:i/>
        </w:rPr>
        <w:t>повышенную</w:t>
      </w:r>
      <w:r w:rsidR="00947699" w:rsidRPr="00F34FD9">
        <w:rPr>
          <w:i/>
        </w:rPr>
        <w:t xml:space="preserve"> </w:t>
      </w:r>
      <w:r w:rsidRPr="00F34FD9">
        <w:rPr>
          <w:i/>
        </w:rPr>
        <w:t>ставку</w:t>
      </w:r>
      <w:r w:rsidR="00947699" w:rsidRPr="00F34FD9">
        <w:rPr>
          <w:i/>
        </w:rPr>
        <w:t xml:space="preserve"> </w:t>
      </w:r>
      <w:r w:rsidRPr="00F34FD9">
        <w:rPr>
          <w:i/>
        </w:rPr>
        <w:t>по</w:t>
      </w:r>
      <w:r w:rsidR="00947699" w:rsidRPr="00F34FD9">
        <w:rPr>
          <w:i/>
        </w:rPr>
        <w:t xml:space="preserve"> </w:t>
      </w:r>
      <w:r w:rsidRPr="00F34FD9">
        <w:rPr>
          <w:i/>
        </w:rPr>
        <w:t>вкладу</w:t>
      </w:r>
      <w:r w:rsidR="00947699" w:rsidRPr="00F34FD9">
        <w:rPr>
          <w:i/>
        </w:rPr>
        <w:t xml:space="preserve"> </w:t>
      </w:r>
      <w:r w:rsidRPr="00F34FD9">
        <w:rPr>
          <w:i/>
        </w:rPr>
        <w:t>для</w:t>
      </w:r>
      <w:r w:rsidR="00947699" w:rsidRPr="00F34FD9">
        <w:rPr>
          <w:i/>
        </w:rPr>
        <w:t xml:space="preserve"> </w:t>
      </w:r>
      <w:r w:rsidRPr="00F34FD9">
        <w:rPr>
          <w:i/>
        </w:rPr>
        <w:t>участников</w:t>
      </w:r>
      <w:r w:rsidR="00947699" w:rsidRPr="00F34FD9">
        <w:rPr>
          <w:i/>
        </w:rPr>
        <w:t xml:space="preserve"> </w:t>
      </w:r>
      <w:r w:rsidRPr="00F34FD9">
        <w:rPr>
          <w:i/>
        </w:rPr>
        <w:t>программы</w:t>
      </w:r>
      <w:r w:rsidR="00947699" w:rsidRPr="00F34FD9">
        <w:rPr>
          <w:i/>
        </w:rPr>
        <w:t xml:space="preserve"> </w:t>
      </w:r>
      <w:r w:rsidRPr="00F34FD9">
        <w:rPr>
          <w:i/>
        </w:rPr>
        <w:t>долгосрочных</w:t>
      </w:r>
      <w:r w:rsidR="00947699" w:rsidRPr="00F34FD9">
        <w:rPr>
          <w:i/>
        </w:rPr>
        <w:t xml:space="preserve"> </w:t>
      </w:r>
      <w:r w:rsidRPr="00F34FD9">
        <w:rPr>
          <w:i/>
        </w:rPr>
        <w:t>сбережений</w:t>
      </w:r>
      <w:r w:rsidR="00947699" w:rsidRPr="00F34FD9">
        <w:rPr>
          <w:i/>
        </w:rPr>
        <w:t xml:space="preserve"> </w:t>
      </w:r>
      <w:r w:rsidRPr="00F34FD9">
        <w:rPr>
          <w:i/>
        </w:rPr>
        <w:t>(ПДС)</w:t>
      </w:r>
      <w:r w:rsidR="00947699" w:rsidRPr="00F34FD9">
        <w:rPr>
          <w:i/>
        </w:rPr>
        <w:t xml:space="preserve"> </w:t>
      </w:r>
      <w:r w:rsidRPr="00F34FD9">
        <w:rPr>
          <w:i/>
        </w:rPr>
        <w:t>в</w:t>
      </w:r>
      <w:r w:rsidR="00947699" w:rsidRPr="00F34FD9">
        <w:rPr>
          <w:i/>
        </w:rPr>
        <w:t xml:space="preserve"> </w:t>
      </w:r>
      <w:r w:rsidRPr="00F34FD9">
        <w:rPr>
          <w:i/>
        </w:rPr>
        <w:t>СберНПФ.</w:t>
      </w:r>
      <w:r w:rsidR="00947699" w:rsidRPr="00F34FD9">
        <w:rPr>
          <w:i/>
        </w:rPr>
        <w:t xml:space="preserve"> </w:t>
      </w:r>
      <w:r w:rsidRPr="00F34FD9">
        <w:rPr>
          <w:i/>
        </w:rPr>
        <w:t>Люди</w:t>
      </w:r>
      <w:r w:rsidR="00947699" w:rsidRPr="00F34FD9">
        <w:rPr>
          <w:i/>
        </w:rPr>
        <w:t xml:space="preserve"> </w:t>
      </w:r>
      <w:r w:rsidRPr="00F34FD9">
        <w:rPr>
          <w:i/>
        </w:rPr>
        <w:t>по-прежнему</w:t>
      </w:r>
      <w:r w:rsidR="00947699" w:rsidRPr="00F34FD9">
        <w:rPr>
          <w:i/>
        </w:rPr>
        <w:t xml:space="preserve"> </w:t>
      </w:r>
      <w:r w:rsidRPr="00F34FD9">
        <w:rPr>
          <w:i/>
        </w:rPr>
        <w:t>могут</w:t>
      </w:r>
      <w:r w:rsidR="00947699" w:rsidRPr="00F34FD9">
        <w:rPr>
          <w:i/>
        </w:rPr>
        <w:t xml:space="preserve"> </w:t>
      </w:r>
      <w:r w:rsidRPr="00F34FD9">
        <w:rPr>
          <w:i/>
        </w:rPr>
        <w:t>зафиксировать</w:t>
      </w:r>
      <w:r w:rsidR="00947699" w:rsidRPr="00F34FD9">
        <w:rPr>
          <w:i/>
        </w:rPr>
        <w:t xml:space="preserve"> </w:t>
      </w:r>
      <w:r w:rsidRPr="00F34FD9">
        <w:rPr>
          <w:i/>
        </w:rPr>
        <w:t>29%</w:t>
      </w:r>
      <w:r w:rsidR="00947699" w:rsidRPr="00F34FD9">
        <w:rPr>
          <w:i/>
        </w:rPr>
        <w:t xml:space="preserve"> </w:t>
      </w:r>
      <w:r w:rsidRPr="00F34FD9">
        <w:rPr>
          <w:i/>
        </w:rPr>
        <w:t>доходности</w:t>
      </w:r>
      <w:r w:rsidR="00947699" w:rsidRPr="00F34FD9">
        <w:rPr>
          <w:i/>
        </w:rPr>
        <w:t xml:space="preserve"> </w:t>
      </w:r>
      <w:r w:rsidRPr="00F34FD9">
        <w:rPr>
          <w:i/>
        </w:rPr>
        <w:t>на</w:t>
      </w:r>
      <w:r w:rsidR="00947699" w:rsidRPr="00F34FD9">
        <w:rPr>
          <w:i/>
        </w:rPr>
        <w:t xml:space="preserve"> </w:t>
      </w:r>
      <w:r w:rsidRPr="00F34FD9">
        <w:rPr>
          <w:i/>
        </w:rPr>
        <w:t>3</w:t>
      </w:r>
      <w:r w:rsidR="00947699" w:rsidRPr="00F34FD9">
        <w:rPr>
          <w:i/>
        </w:rPr>
        <w:t xml:space="preserve"> </w:t>
      </w:r>
      <w:r w:rsidRPr="00F34FD9">
        <w:rPr>
          <w:i/>
        </w:rPr>
        <w:t>месяца</w:t>
      </w:r>
      <w:r w:rsidR="00947699" w:rsidRPr="00F34FD9">
        <w:rPr>
          <w:i/>
        </w:rPr>
        <w:t xml:space="preserve"> </w:t>
      </w:r>
      <w:r w:rsidRPr="00F34FD9">
        <w:rPr>
          <w:i/>
        </w:rPr>
        <w:t>или</w:t>
      </w:r>
      <w:r w:rsidR="00947699" w:rsidRPr="00F34FD9">
        <w:rPr>
          <w:i/>
        </w:rPr>
        <w:t xml:space="preserve"> </w:t>
      </w:r>
      <w:r w:rsidRPr="00F34FD9">
        <w:rPr>
          <w:i/>
        </w:rPr>
        <w:t>25%</w:t>
      </w:r>
      <w:r w:rsidR="00947699" w:rsidRPr="00F34FD9">
        <w:rPr>
          <w:i/>
        </w:rPr>
        <w:t xml:space="preserve"> </w:t>
      </w:r>
      <w:r w:rsidRPr="00F34FD9">
        <w:rPr>
          <w:i/>
        </w:rPr>
        <w:t>на</w:t>
      </w:r>
      <w:r w:rsidR="00947699" w:rsidRPr="00F34FD9">
        <w:rPr>
          <w:i/>
        </w:rPr>
        <w:t xml:space="preserve"> </w:t>
      </w:r>
      <w:r w:rsidRPr="00F34FD9">
        <w:rPr>
          <w:i/>
        </w:rPr>
        <w:t>полгода</w:t>
      </w:r>
      <w:r w:rsidR="00947699" w:rsidRPr="00F34FD9">
        <w:rPr>
          <w:i/>
        </w:rPr>
        <w:t xml:space="preserve"> </w:t>
      </w:r>
      <w:r w:rsidRPr="00F34FD9">
        <w:rPr>
          <w:i/>
        </w:rPr>
        <w:t>или</w:t>
      </w:r>
      <w:r w:rsidR="00947699" w:rsidRPr="00F34FD9">
        <w:rPr>
          <w:i/>
        </w:rPr>
        <w:t xml:space="preserve"> </w:t>
      </w:r>
      <w:r w:rsidRPr="00F34FD9">
        <w:rPr>
          <w:i/>
        </w:rPr>
        <w:t>год</w:t>
      </w:r>
      <w:r w:rsidR="00947699" w:rsidRPr="00F34FD9">
        <w:rPr>
          <w:i/>
        </w:rPr>
        <w:t>»</w:t>
      </w:r>
    </w:p>
    <w:p w14:paraId="4C72A01F" w14:textId="77777777" w:rsidR="00A0290C" w:rsidRPr="00F34FD9" w:rsidRDefault="00A0290C" w:rsidP="009D66A1">
      <w:pPr>
        <w:pStyle w:val="a9"/>
        <w:rPr>
          <w:u w:val="single"/>
        </w:rPr>
      </w:pPr>
      <w:r w:rsidRPr="00F34FD9">
        <w:rPr>
          <w:u w:val="single"/>
        </w:rPr>
        <w:lastRenderedPageBreak/>
        <w:t>ОГЛАВЛЕНИЕ</w:t>
      </w:r>
    </w:p>
    <w:p w14:paraId="450D11B7" w14:textId="7EFA7F10" w:rsidR="001C51FC" w:rsidRDefault="003B0936">
      <w:pPr>
        <w:pStyle w:val="12"/>
        <w:tabs>
          <w:tab w:val="right" w:leader="dot" w:pos="9061"/>
        </w:tabs>
        <w:rPr>
          <w:rFonts w:ascii="Calibri" w:hAnsi="Calibri"/>
          <w:b w:val="0"/>
          <w:noProof/>
          <w:kern w:val="2"/>
          <w:sz w:val="24"/>
        </w:rPr>
      </w:pPr>
      <w:r w:rsidRPr="00F34FD9">
        <w:rPr>
          <w:caps/>
        </w:rPr>
        <w:fldChar w:fldCharType="begin"/>
      </w:r>
      <w:r w:rsidR="00310633" w:rsidRPr="00F34FD9">
        <w:rPr>
          <w:caps/>
        </w:rPr>
        <w:instrText xml:space="preserve"> TOC \o "1-5" \h \z \u </w:instrText>
      </w:r>
      <w:r w:rsidRPr="00F34FD9">
        <w:rPr>
          <w:caps/>
        </w:rPr>
        <w:fldChar w:fldCharType="separate"/>
      </w:r>
      <w:hyperlink w:anchor="_Toc190151718" w:history="1">
        <w:r w:rsidR="001C51FC" w:rsidRPr="00D83ABE">
          <w:rPr>
            <w:rStyle w:val="a3"/>
            <w:noProof/>
          </w:rPr>
          <w:t>Темы</w:t>
        </w:r>
        <w:r w:rsidR="001C51FC" w:rsidRPr="00D83ABE">
          <w:rPr>
            <w:rStyle w:val="a3"/>
            <w:rFonts w:ascii="Arial Rounded MT Bold" w:hAnsi="Arial Rounded MT Bold"/>
            <w:noProof/>
          </w:rPr>
          <w:t xml:space="preserve"> </w:t>
        </w:r>
        <w:r w:rsidR="001C51FC" w:rsidRPr="00D83ABE">
          <w:rPr>
            <w:rStyle w:val="a3"/>
            <w:noProof/>
          </w:rPr>
          <w:t>дня</w:t>
        </w:r>
        <w:r w:rsidR="001C51FC">
          <w:rPr>
            <w:noProof/>
            <w:webHidden/>
          </w:rPr>
          <w:tab/>
        </w:r>
        <w:r w:rsidR="001C51FC">
          <w:rPr>
            <w:noProof/>
            <w:webHidden/>
          </w:rPr>
          <w:fldChar w:fldCharType="begin"/>
        </w:r>
        <w:r w:rsidR="001C51FC">
          <w:rPr>
            <w:noProof/>
            <w:webHidden/>
          </w:rPr>
          <w:instrText xml:space="preserve"> PAGEREF _Toc190151718 \h </w:instrText>
        </w:r>
        <w:r w:rsidR="001C51FC">
          <w:rPr>
            <w:noProof/>
            <w:webHidden/>
          </w:rPr>
        </w:r>
        <w:r w:rsidR="001C51FC">
          <w:rPr>
            <w:noProof/>
            <w:webHidden/>
          </w:rPr>
          <w:fldChar w:fldCharType="separate"/>
        </w:r>
        <w:r w:rsidR="00853302">
          <w:rPr>
            <w:noProof/>
            <w:webHidden/>
          </w:rPr>
          <w:t>2</w:t>
        </w:r>
        <w:r w:rsidR="001C51FC">
          <w:rPr>
            <w:noProof/>
            <w:webHidden/>
          </w:rPr>
          <w:fldChar w:fldCharType="end"/>
        </w:r>
      </w:hyperlink>
    </w:p>
    <w:p w14:paraId="216D6862" w14:textId="7923533F" w:rsidR="001C51FC" w:rsidRDefault="001C51FC">
      <w:pPr>
        <w:pStyle w:val="12"/>
        <w:tabs>
          <w:tab w:val="right" w:leader="dot" w:pos="9061"/>
        </w:tabs>
        <w:rPr>
          <w:rFonts w:ascii="Calibri" w:hAnsi="Calibri"/>
          <w:b w:val="0"/>
          <w:noProof/>
          <w:kern w:val="2"/>
          <w:sz w:val="24"/>
        </w:rPr>
      </w:pPr>
      <w:hyperlink w:anchor="_Toc190151719" w:history="1">
        <w:r w:rsidRPr="00D83ABE">
          <w:rPr>
            <w:rStyle w:val="a3"/>
            <w:noProof/>
          </w:rPr>
          <w:t>Цитаты дня</w:t>
        </w:r>
        <w:r>
          <w:rPr>
            <w:noProof/>
            <w:webHidden/>
          </w:rPr>
          <w:tab/>
        </w:r>
        <w:r>
          <w:rPr>
            <w:noProof/>
            <w:webHidden/>
          </w:rPr>
          <w:fldChar w:fldCharType="begin"/>
        </w:r>
        <w:r>
          <w:rPr>
            <w:noProof/>
            <w:webHidden/>
          </w:rPr>
          <w:instrText xml:space="preserve"> PAGEREF _Toc190151719 \h </w:instrText>
        </w:r>
        <w:r>
          <w:rPr>
            <w:noProof/>
            <w:webHidden/>
          </w:rPr>
        </w:r>
        <w:r>
          <w:rPr>
            <w:noProof/>
            <w:webHidden/>
          </w:rPr>
          <w:fldChar w:fldCharType="separate"/>
        </w:r>
        <w:r w:rsidR="00853302">
          <w:rPr>
            <w:noProof/>
            <w:webHidden/>
          </w:rPr>
          <w:t>3</w:t>
        </w:r>
        <w:r>
          <w:rPr>
            <w:noProof/>
            <w:webHidden/>
          </w:rPr>
          <w:fldChar w:fldCharType="end"/>
        </w:r>
      </w:hyperlink>
    </w:p>
    <w:p w14:paraId="7D4A3557" w14:textId="653E495B" w:rsidR="001C51FC" w:rsidRDefault="001C51FC">
      <w:pPr>
        <w:pStyle w:val="12"/>
        <w:tabs>
          <w:tab w:val="right" w:leader="dot" w:pos="9061"/>
        </w:tabs>
        <w:rPr>
          <w:rFonts w:ascii="Calibri" w:hAnsi="Calibri"/>
          <w:b w:val="0"/>
          <w:noProof/>
          <w:kern w:val="2"/>
          <w:sz w:val="24"/>
        </w:rPr>
      </w:pPr>
      <w:hyperlink w:anchor="_Toc190151720" w:history="1">
        <w:r w:rsidRPr="00D83ABE">
          <w:rPr>
            <w:rStyle w:val="a3"/>
            <w:noProof/>
          </w:rPr>
          <w:t>НОВОСТИ ПЕНСИОННОЙ ОТРАСЛИ</w:t>
        </w:r>
        <w:r>
          <w:rPr>
            <w:noProof/>
            <w:webHidden/>
          </w:rPr>
          <w:tab/>
        </w:r>
        <w:r>
          <w:rPr>
            <w:noProof/>
            <w:webHidden/>
          </w:rPr>
          <w:fldChar w:fldCharType="begin"/>
        </w:r>
        <w:r>
          <w:rPr>
            <w:noProof/>
            <w:webHidden/>
          </w:rPr>
          <w:instrText xml:space="preserve"> PAGEREF _Toc190151720 \h </w:instrText>
        </w:r>
        <w:r>
          <w:rPr>
            <w:noProof/>
            <w:webHidden/>
          </w:rPr>
        </w:r>
        <w:r>
          <w:rPr>
            <w:noProof/>
            <w:webHidden/>
          </w:rPr>
          <w:fldChar w:fldCharType="separate"/>
        </w:r>
        <w:r w:rsidR="00853302">
          <w:rPr>
            <w:noProof/>
            <w:webHidden/>
          </w:rPr>
          <w:t>13</w:t>
        </w:r>
        <w:r>
          <w:rPr>
            <w:noProof/>
            <w:webHidden/>
          </w:rPr>
          <w:fldChar w:fldCharType="end"/>
        </w:r>
      </w:hyperlink>
    </w:p>
    <w:p w14:paraId="22ED3E39" w14:textId="587A873E" w:rsidR="001C51FC" w:rsidRDefault="001C51FC">
      <w:pPr>
        <w:pStyle w:val="12"/>
        <w:tabs>
          <w:tab w:val="right" w:leader="dot" w:pos="9061"/>
        </w:tabs>
        <w:rPr>
          <w:rFonts w:ascii="Calibri" w:hAnsi="Calibri"/>
          <w:b w:val="0"/>
          <w:noProof/>
          <w:kern w:val="2"/>
          <w:sz w:val="24"/>
        </w:rPr>
      </w:pPr>
      <w:hyperlink w:anchor="_Toc190151721" w:history="1">
        <w:r w:rsidRPr="00D83ABE">
          <w:rPr>
            <w:rStyle w:val="a3"/>
            <w:noProof/>
          </w:rPr>
          <w:t>Новости отрасли НПФ</w:t>
        </w:r>
        <w:r>
          <w:rPr>
            <w:noProof/>
            <w:webHidden/>
          </w:rPr>
          <w:tab/>
        </w:r>
        <w:r>
          <w:rPr>
            <w:noProof/>
            <w:webHidden/>
          </w:rPr>
          <w:fldChar w:fldCharType="begin"/>
        </w:r>
        <w:r>
          <w:rPr>
            <w:noProof/>
            <w:webHidden/>
          </w:rPr>
          <w:instrText xml:space="preserve"> PAGEREF _Toc190151721 \h </w:instrText>
        </w:r>
        <w:r>
          <w:rPr>
            <w:noProof/>
            <w:webHidden/>
          </w:rPr>
        </w:r>
        <w:r>
          <w:rPr>
            <w:noProof/>
            <w:webHidden/>
          </w:rPr>
          <w:fldChar w:fldCharType="separate"/>
        </w:r>
        <w:r w:rsidR="00853302">
          <w:rPr>
            <w:noProof/>
            <w:webHidden/>
          </w:rPr>
          <w:t>13</w:t>
        </w:r>
        <w:r>
          <w:rPr>
            <w:noProof/>
            <w:webHidden/>
          </w:rPr>
          <w:fldChar w:fldCharType="end"/>
        </w:r>
      </w:hyperlink>
    </w:p>
    <w:p w14:paraId="0278CEAD" w14:textId="663C87D6" w:rsidR="001C51FC" w:rsidRDefault="001C51FC">
      <w:pPr>
        <w:pStyle w:val="21"/>
        <w:tabs>
          <w:tab w:val="right" w:leader="dot" w:pos="9061"/>
        </w:tabs>
        <w:rPr>
          <w:rFonts w:ascii="Calibri" w:hAnsi="Calibri"/>
          <w:noProof/>
          <w:kern w:val="2"/>
        </w:rPr>
      </w:pPr>
      <w:hyperlink w:anchor="_Toc190151722" w:history="1">
        <w:r w:rsidRPr="00D83ABE">
          <w:rPr>
            <w:rStyle w:val="a3"/>
            <w:noProof/>
          </w:rPr>
          <w:t>Интерфакс, 10.02.2025, Минюст зарегистрировал указание о требованиях к НПФ по управлению конфликтами интересов</w:t>
        </w:r>
        <w:r>
          <w:rPr>
            <w:noProof/>
            <w:webHidden/>
          </w:rPr>
          <w:tab/>
        </w:r>
        <w:r>
          <w:rPr>
            <w:noProof/>
            <w:webHidden/>
          </w:rPr>
          <w:fldChar w:fldCharType="begin"/>
        </w:r>
        <w:r>
          <w:rPr>
            <w:noProof/>
            <w:webHidden/>
          </w:rPr>
          <w:instrText xml:space="preserve"> PAGEREF _Toc190151722 \h </w:instrText>
        </w:r>
        <w:r>
          <w:rPr>
            <w:noProof/>
            <w:webHidden/>
          </w:rPr>
        </w:r>
        <w:r>
          <w:rPr>
            <w:noProof/>
            <w:webHidden/>
          </w:rPr>
          <w:fldChar w:fldCharType="separate"/>
        </w:r>
        <w:r w:rsidR="00853302">
          <w:rPr>
            <w:noProof/>
            <w:webHidden/>
          </w:rPr>
          <w:t>13</w:t>
        </w:r>
        <w:r>
          <w:rPr>
            <w:noProof/>
            <w:webHidden/>
          </w:rPr>
          <w:fldChar w:fldCharType="end"/>
        </w:r>
      </w:hyperlink>
    </w:p>
    <w:p w14:paraId="6F9D7EA3" w14:textId="58DFC63E" w:rsidR="001C51FC" w:rsidRDefault="001C51FC">
      <w:pPr>
        <w:pStyle w:val="31"/>
        <w:rPr>
          <w:rFonts w:ascii="Calibri" w:hAnsi="Calibri"/>
          <w:kern w:val="2"/>
        </w:rPr>
      </w:pPr>
      <w:hyperlink w:anchor="_Toc190151723" w:history="1">
        <w:r w:rsidRPr="00D83ABE">
          <w:rPr>
            <w:rStyle w:val="a3"/>
          </w:rPr>
          <w:t>Негосударственные пенсионные фонды (НПФ) будут обязаны выявлять конфликты интересов и управлять ими. Соответствующее указание Банка России, зарегистрированное Минюстом, опубликовано на сайте регулятора.</w:t>
        </w:r>
        <w:r>
          <w:rPr>
            <w:webHidden/>
          </w:rPr>
          <w:tab/>
        </w:r>
        <w:r>
          <w:rPr>
            <w:webHidden/>
          </w:rPr>
          <w:fldChar w:fldCharType="begin"/>
        </w:r>
        <w:r>
          <w:rPr>
            <w:webHidden/>
          </w:rPr>
          <w:instrText xml:space="preserve"> PAGEREF _Toc190151723 \h </w:instrText>
        </w:r>
        <w:r>
          <w:rPr>
            <w:webHidden/>
          </w:rPr>
        </w:r>
        <w:r>
          <w:rPr>
            <w:webHidden/>
          </w:rPr>
          <w:fldChar w:fldCharType="separate"/>
        </w:r>
        <w:r w:rsidR="00853302">
          <w:rPr>
            <w:webHidden/>
          </w:rPr>
          <w:t>13</w:t>
        </w:r>
        <w:r>
          <w:rPr>
            <w:webHidden/>
          </w:rPr>
          <w:fldChar w:fldCharType="end"/>
        </w:r>
      </w:hyperlink>
    </w:p>
    <w:p w14:paraId="0810317A" w14:textId="71899506" w:rsidR="001C51FC" w:rsidRDefault="001C51FC">
      <w:pPr>
        <w:pStyle w:val="21"/>
        <w:tabs>
          <w:tab w:val="right" w:leader="dot" w:pos="9061"/>
        </w:tabs>
        <w:rPr>
          <w:rFonts w:ascii="Calibri" w:hAnsi="Calibri"/>
          <w:noProof/>
          <w:kern w:val="2"/>
        </w:rPr>
      </w:pPr>
      <w:hyperlink w:anchor="_Toc190151724" w:history="1">
        <w:r w:rsidRPr="00D83ABE">
          <w:rPr>
            <w:rStyle w:val="a3"/>
            <w:noProof/>
          </w:rPr>
          <w:t xml:space="preserve">Frank </w:t>
        </w:r>
        <w:r w:rsidRPr="00D83ABE">
          <w:rPr>
            <w:rStyle w:val="a3"/>
            <w:noProof/>
            <w:lang w:val="en-US"/>
          </w:rPr>
          <w:t>RG</w:t>
        </w:r>
        <w:r w:rsidRPr="00D83ABE">
          <w:rPr>
            <w:rStyle w:val="a3"/>
            <w:noProof/>
          </w:rPr>
          <w:t>, 10.02.2025, ЦБ зарегистрировал указание для НПФ по управлению конфликтами интересов</w:t>
        </w:r>
        <w:r>
          <w:rPr>
            <w:noProof/>
            <w:webHidden/>
          </w:rPr>
          <w:tab/>
        </w:r>
        <w:r>
          <w:rPr>
            <w:noProof/>
            <w:webHidden/>
          </w:rPr>
          <w:fldChar w:fldCharType="begin"/>
        </w:r>
        <w:r>
          <w:rPr>
            <w:noProof/>
            <w:webHidden/>
          </w:rPr>
          <w:instrText xml:space="preserve"> PAGEREF _Toc190151724 \h </w:instrText>
        </w:r>
        <w:r>
          <w:rPr>
            <w:noProof/>
            <w:webHidden/>
          </w:rPr>
        </w:r>
        <w:r>
          <w:rPr>
            <w:noProof/>
            <w:webHidden/>
          </w:rPr>
          <w:fldChar w:fldCharType="separate"/>
        </w:r>
        <w:r w:rsidR="00853302">
          <w:rPr>
            <w:noProof/>
            <w:webHidden/>
          </w:rPr>
          <w:t>13</w:t>
        </w:r>
        <w:r>
          <w:rPr>
            <w:noProof/>
            <w:webHidden/>
          </w:rPr>
          <w:fldChar w:fldCharType="end"/>
        </w:r>
      </w:hyperlink>
    </w:p>
    <w:p w14:paraId="7046BBE8" w14:textId="61F7107C" w:rsidR="001C51FC" w:rsidRDefault="001C51FC">
      <w:pPr>
        <w:pStyle w:val="31"/>
        <w:rPr>
          <w:rFonts w:ascii="Calibri" w:hAnsi="Calibri"/>
          <w:kern w:val="2"/>
        </w:rPr>
      </w:pPr>
      <w:hyperlink w:anchor="_Toc190151725" w:history="1">
        <w:r w:rsidRPr="00D83ABE">
          <w:rPr>
            <w:rStyle w:val="a3"/>
          </w:rPr>
          <w:t>Банк России зарегистрировал в Минюст России указание, которое определяет правила выявления конфликтов интересов, а также описывает конкретные ситуации, которые могут к этому привести в работе негосударственных пенсионных фондов (НПФ), следует из сообщения регулятора. Это указание вступит в силу с 21 февраля 2025 года.</w:t>
        </w:r>
        <w:r>
          <w:rPr>
            <w:webHidden/>
          </w:rPr>
          <w:tab/>
        </w:r>
        <w:r>
          <w:rPr>
            <w:webHidden/>
          </w:rPr>
          <w:fldChar w:fldCharType="begin"/>
        </w:r>
        <w:r>
          <w:rPr>
            <w:webHidden/>
          </w:rPr>
          <w:instrText xml:space="preserve"> PAGEREF _Toc190151725 \h </w:instrText>
        </w:r>
        <w:r>
          <w:rPr>
            <w:webHidden/>
          </w:rPr>
        </w:r>
        <w:r>
          <w:rPr>
            <w:webHidden/>
          </w:rPr>
          <w:fldChar w:fldCharType="separate"/>
        </w:r>
        <w:r w:rsidR="00853302">
          <w:rPr>
            <w:webHidden/>
          </w:rPr>
          <w:t>13</w:t>
        </w:r>
        <w:r>
          <w:rPr>
            <w:webHidden/>
          </w:rPr>
          <w:fldChar w:fldCharType="end"/>
        </w:r>
      </w:hyperlink>
    </w:p>
    <w:p w14:paraId="64A3A206" w14:textId="653753EA" w:rsidR="001C51FC" w:rsidRDefault="001C51FC">
      <w:pPr>
        <w:pStyle w:val="21"/>
        <w:tabs>
          <w:tab w:val="right" w:leader="dot" w:pos="9061"/>
        </w:tabs>
        <w:rPr>
          <w:rFonts w:ascii="Calibri" w:hAnsi="Calibri"/>
          <w:noProof/>
          <w:kern w:val="2"/>
        </w:rPr>
      </w:pPr>
      <w:hyperlink w:anchor="_Toc190151726" w:history="1">
        <w:r w:rsidRPr="00D83ABE">
          <w:rPr>
            <w:rStyle w:val="a3"/>
            <w:noProof/>
          </w:rPr>
          <w:t>Радио «Коммерсантъ FM», 10.02.2025, На пенсию не копят смолоду</w:t>
        </w:r>
        <w:r>
          <w:rPr>
            <w:noProof/>
            <w:webHidden/>
          </w:rPr>
          <w:tab/>
        </w:r>
        <w:r>
          <w:rPr>
            <w:noProof/>
            <w:webHidden/>
          </w:rPr>
          <w:fldChar w:fldCharType="begin"/>
        </w:r>
        <w:r>
          <w:rPr>
            <w:noProof/>
            <w:webHidden/>
          </w:rPr>
          <w:instrText xml:space="preserve"> PAGEREF _Toc190151726 \h </w:instrText>
        </w:r>
        <w:r>
          <w:rPr>
            <w:noProof/>
            <w:webHidden/>
          </w:rPr>
        </w:r>
        <w:r>
          <w:rPr>
            <w:noProof/>
            <w:webHidden/>
          </w:rPr>
          <w:fldChar w:fldCharType="separate"/>
        </w:r>
        <w:r w:rsidR="00853302">
          <w:rPr>
            <w:noProof/>
            <w:webHidden/>
          </w:rPr>
          <w:t>14</w:t>
        </w:r>
        <w:r>
          <w:rPr>
            <w:noProof/>
            <w:webHidden/>
          </w:rPr>
          <w:fldChar w:fldCharType="end"/>
        </w:r>
      </w:hyperlink>
    </w:p>
    <w:p w14:paraId="748BAC00" w14:textId="595E3D18" w:rsidR="001C51FC" w:rsidRDefault="001C51FC">
      <w:pPr>
        <w:pStyle w:val="31"/>
        <w:rPr>
          <w:rFonts w:ascii="Calibri" w:hAnsi="Calibri"/>
          <w:kern w:val="2"/>
        </w:rPr>
      </w:pPr>
      <w:hyperlink w:anchor="_Toc190151727" w:history="1">
        <w:r w:rsidRPr="00D83ABE">
          <w:rPr>
            <w:rStyle w:val="a3"/>
          </w:rPr>
          <w:t>Россияне, выйдя на пенсию, хотели бы жить в достатке, но формированием финансовой подушки не занимаются. Большинство рассчитывают на государственную пенсию. Причем в основном это молодые люди, которым до пенсии предстоит работать больше 30 лет. Такие результаты дал опрос, проведенный Финансовым университетом и НПФ «Эволюция». На собственные накопления полагаются примерно четверть будущих пенсионеров, уточняет РБК.</w:t>
        </w:r>
        <w:r>
          <w:rPr>
            <w:webHidden/>
          </w:rPr>
          <w:tab/>
        </w:r>
        <w:r>
          <w:rPr>
            <w:webHidden/>
          </w:rPr>
          <w:fldChar w:fldCharType="begin"/>
        </w:r>
        <w:r>
          <w:rPr>
            <w:webHidden/>
          </w:rPr>
          <w:instrText xml:space="preserve"> PAGEREF _Toc190151727 \h </w:instrText>
        </w:r>
        <w:r>
          <w:rPr>
            <w:webHidden/>
          </w:rPr>
        </w:r>
        <w:r>
          <w:rPr>
            <w:webHidden/>
          </w:rPr>
          <w:fldChar w:fldCharType="separate"/>
        </w:r>
        <w:r w:rsidR="00853302">
          <w:rPr>
            <w:webHidden/>
          </w:rPr>
          <w:t>14</w:t>
        </w:r>
        <w:r>
          <w:rPr>
            <w:webHidden/>
          </w:rPr>
          <w:fldChar w:fldCharType="end"/>
        </w:r>
      </w:hyperlink>
    </w:p>
    <w:p w14:paraId="2D526474" w14:textId="228A2910" w:rsidR="001C51FC" w:rsidRDefault="001C51FC">
      <w:pPr>
        <w:pStyle w:val="21"/>
        <w:tabs>
          <w:tab w:val="right" w:leader="dot" w:pos="9061"/>
        </w:tabs>
        <w:rPr>
          <w:rFonts w:ascii="Calibri" w:hAnsi="Calibri"/>
          <w:noProof/>
          <w:kern w:val="2"/>
        </w:rPr>
      </w:pPr>
      <w:hyperlink w:anchor="_Toc190151728" w:history="1">
        <w:r w:rsidRPr="00D83ABE">
          <w:rPr>
            <w:rStyle w:val="a3"/>
            <w:noProof/>
          </w:rPr>
          <w:t>Известия, 10.02.2025, СМИ рассказали о финансовой подготовке россиян к старости</w:t>
        </w:r>
        <w:r>
          <w:rPr>
            <w:noProof/>
            <w:webHidden/>
          </w:rPr>
          <w:tab/>
        </w:r>
        <w:r>
          <w:rPr>
            <w:noProof/>
            <w:webHidden/>
          </w:rPr>
          <w:fldChar w:fldCharType="begin"/>
        </w:r>
        <w:r>
          <w:rPr>
            <w:noProof/>
            <w:webHidden/>
          </w:rPr>
          <w:instrText xml:space="preserve"> PAGEREF _Toc190151728 \h </w:instrText>
        </w:r>
        <w:r>
          <w:rPr>
            <w:noProof/>
            <w:webHidden/>
          </w:rPr>
        </w:r>
        <w:r>
          <w:rPr>
            <w:noProof/>
            <w:webHidden/>
          </w:rPr>
          <w:fldChar w:fldCharType="separate"/>
        </w:r>
        <w:r w:rsidR="00853302">
          <w:rPr>
            <w:noProof/>
            <w:webHidden/>
          </w:rPr>
          <w:t>15</w:t>
        </w:r>
        <w:r>
          <w:rPr>
            <w:noProof/>
            <w:webHidden/>
          </w:rPr>
          <w:fldChar w:fldCharType="end"/>
        </w:r>
      </w:hyperlink>
    </w:p>
    <w:p w14:paraId="4CE471B5" w14:textId="6528761C" w:rsidR="001C51FC" w:rsidRDefault="001C51FC">
      <w:pPr>
        <w:pStyle w:val="31"/>
        <w:rPr>
          <w:rFonts w:ascii="Calibri" w:hAnsi="Calibri"/>
          <w:kern w:val="2"/>
        </w:rPr>
      </w:pPr>
      <w:hyperlink w:anchor="_Toc190151729" w:history="1">
        <w:r w:rsidRPr="00D83ABE">
          <w:rPr>
            <w:rStyle w:val="a3"/>
          </w:rPr>
          <w:t>Большинство жителей России не готовятся финансово к жизни на пенсии. Об этом 10 февраля сообщило издание РБК со ссылкой на исследование пенсионного фонда «Эволюция», проведенное совместно с Финансовым университетом при правительстве России.</w:t>
        </w:r>
        <w:r>
          <w:rPr>
            <w:webHidden/>
          </w:rPr>
          <w:tab/>
        </w:r>
        <w:r>
          <w:rPr>
            <w:webHidden/>
          </w:rPr>
          <w:fldChar w:fldCharType="begin"/>
        </w:r>
        <w:r>
          <w:rPr>
            <w:webHidden/>
          </w:rPr>
          <w:instrText xml:space="preserve"> PAGEREF _Toc190151729 \h </w:instrText>
        </w:r>
        <w:r>
          <w:rPr>
            <w:webHidden/>
          </w:rPr>
        </w:r>
        <w:r>
          <w:rPr>
            <w:webHidden/>
          </w:rPr>
          <w:fldChar w:fldCharType="separate"/>
        </w:r>
        <w:r w:rsidR="00853302">
          <w:rPr>
            <w:webHidden/>
          </w:rPr>
          <w:t>15</w:t>
        </w:r>
        <w:r>
          <w:rPr>
            <w:webHidden/>
          </w:rPr>
          <w:fldChar w:fldCharType="end"/>
        </w:r>
      </w:hyperlink>
    </w:p>
    <w:p w14:paraId="72EB161A" w14:textId="51DA395E" w:rsidR="001C51FC" w:rsidRDefault="001C51FC">
      <w:pPr>
        <w:pStyle w:val="21"/>
        <w:tabs>
          <w:tab w:val="right" w:leader="dot" w:pos="9061"/>
        </w:tabs>
        <w:rPr>
          <w:rFonts w:ascii="Calibri" w:hAnsi="Calibri"/>
          <w:noProof/>
          <w:kern w:val="2"/>
        </w:rPr>
      </w:pPr>
      <w:hyperlink w:anchor="_Toc190151730" w:history="1">
        <w:r w:rsidRPr="00D83ABE">
          <w:rPr>
            <w:rStyle w:val="a3"/>
            <w:noProof/>
          </w:rPr>
          <w:t>Московский комсомолец, 10.02.2025, Профессор Сафонов назвал сумму накоплений на безбедную старость</w:t>
        </w:r>
        <w:r>
          <w:rPr>
            <w:noProof/>
            <w:webHidden/>
          </w:rPr>
          <w:tab/>
        </w:r>
        <w:r>
          <w:rPr>
            <w:noProof/>
            <w:webHidden/>
          </w:rPr>
          <w:fldChar w:fldCharType="begin"/>
        </w:r>
        <w:r>
          <w:rPr>
            <w:noProof/>
            <w:webHidden/>
          </w:rPr>
          <w:instrText xml:space="preserve"> PAGEREF _Toc190151730 \h </w:instrText>
        </w:r>
        <w:r>
          <w:rPr>
            <w:noProof/>
            <w:webHidden/>
          </w:rPr>
        </w:r>
        <w:r>
          <w:rPr>
            <w:noProof/>
            <w:webHidden/>
          </w:rPr>
          <w:fldChar w:fldCharType="separate"/>
        </w:r>
        <w:r w:rsidR="00853302">
          <w:rPr>
            <w:noProof/>
            <w:webHidden/>
          </w:rPr>
          <w:t>17</w:t>
        </w:r>
        <w:r>
          <w:rPr>
            <w:noProof/>
            <w:webHidden/>
          </w:rPr>
          <w:fldChar w:fldCharType="end"/>
        </w:r>
      </w:hyperlink>
    </w:p>
    <w:p w14:paraId="3FBBCC1F" w14:textId="5C821CD4" w:rsidR="001C51FC" w:rsidRDefault="001C51FC">
      <w:pPr>
        <w:pStyle w:val="31"/>
        <w:rPr>
          <w:rFonts w:ascii="Calibri" w:hAnsi="Calibri"/>
          <w:kern w:val="2"/>
        </w:rPr>
      </w:pPr>
      <w:hyperlink w:anchor="_Toc190151731" w:history="1">
        <w:r w:rsidRPr="00D83ABE">
          <w:rPr>
            <w:rStyle w:val="a3"/>
          </w:rPr>
          <w:t>Подавляющее количество работающих россиян (99%) желает на пенсии жить в достатке и ни в чем себе не отказывать. Однако 89% наших сограждан не стараются копить на старость, чтобы самим создавать себе финансовую «подушку безопасности». Они рассчитывают на государственную пенсию, которая ежегодно индексируется вслед за ростом цен. Оправданы ли эти надежды?</w:t>
        </w:r>
        <w:r>
          <w:rPr>
            <w:webHidden/>
          </w:rPr>
          <w:tab/>
        </w:r>
        <w:r>
          <w:rPr>
            <w:webHidden/>
          </w:rPr>
          <w:fldChar w:fldCharType="begin"/>
        </w:r>
        <w:r>
          <w:rPr>
            <w:webHidden/>
          </w:rPr>
          <w:instrText xml:space="preserve"> PAGEREF _Toc190151731 \h </w:instrText>
        </w:r>
        <w:r>
          <w:rPr>
            <w:webHidden/>
          </w:rPr>
        </w:r>
        <w:r>
          <w:rPr>
            <w:webHidden/>
          </w:rPr>
          <w:fldChar w:fldCharType="separate"/>
        </w:r>
        <w:r w:rsidR="00853302">
          <w:rPr>
            <w:webHidden/>
          </w:rPr>
          <w:t>17</w:t>
        </w:r>
        <w:r>
          <w:rPr>
            <w:webHidden/>
          </w:rPr>
          <w:fldChar w:fldCharType="end"/>
        </w:r>
      </w:hyperlink>
    </w:p>
    <w:p w14:paraId="229291A9" w14:textId="310989F2" w:rsidR="001C51FC" w:rsidRDefault="001C51FC">
      <w:pPr>
        <w:pStyle w:val="21"/>
        <w:tabs>
          <w:tab w:val="right" w:leader="dot" w:pos="9061"/>
        </w:tabs>
        <w:rPr>
          <w:rFonts w:ascii="Calibri" w:hAnsi="Calibri"/>
          <w:noProof/>
          <w:kern w:val="2"/>
        </w:rPr>
      </w:pPr>
      <w:hyperlink w:anchor="_Toc190151732" w:history="1">
        <w:r w:rsidRPr="00D83ABE">
          <w:rPr>
            <w:rStyle w:val="a3"/>
            <w:noProof/>
          </w:rPr>
          <w:t>Общественная служба новостей, 10.02.2025, Экономист Григорьев рассказал, как россиянам накопить на старость</w:t>
        </w:r>
        <w:r>
          <w:rPr>
            <w:noProof/>
            <w:webHidden/>
          </w:rPr>
          <w:tab/>
        </w:r>
        <w:r>
          <w:rPr>
            <w:noProof/>
            <w:webHidden/>
          </w:rPr>
          <w:fldChar w:fldCharType="begin"/>
        </w:r>
        <w:r>
          <w:rPr>
            <w:noProof/>
            <w:webHidden/>
          </w:rPr>
          <w:instrText xml:space="preserve"> PAGEREF _Toc190151732 \h </w:instrText>
        </w:r>
        <w:r>
          <w:rPr>
            <w:noProof/>
            <w:webHidden/>
          </w:rPr>
        </w:r>
        <w:r>
          <w:rPr>
            <w:noProof/>
            <w:webHidden/>
          </w:rPr>
          <w:fldChar w:fldCharType="separate"/>
        </w:r>
        <w:r w:rsidR="00853302">
          <w:rPr>
            <w:noProof/>
            <w:webHidden/>
          </w:rPr>
          <w:t>19</w:t>
        </w:r>
        <w:r>
          <w:rPr>
            <w:noProof/>
            <w:webHidden/>
          </w:rPr>
          <w:fldChar w:fldCharType="end"/>
        </w:r>
      </w:hyperlink>
    </w:p>
    <w:p w14:paraId="6BEAD669" w14:textId="040B64AA" w:rsidR="001C51FC" w:rsidRDefault="001C51FC">
      <w:pPr>
        <w:pStyle w:val="31"/>
        <w:rPr>
          <w:rFonts w:ascii="Calibri" w:hAnsi="Calibri"/>
          <w:kern w:val="2"/>
        </w:rPr>
      </w:pPr>
      <w:hyperlink w:anchor="_Toc190151733" w:history="1">
        <w:r w:rsidRPr="00D83ABE">
          <w:rPr>
            <w:rStyle w:val="a3"/>
          </w:rPr>
          <w:t>Согласно исследованию, проведенному НПФ «Эволюция» совместно с Финансовым университетом при правительстве РФ, большинство россиян не имеют финансовой подушки на старость. Почти половина респондентов полагается на пенсию, а 27% граждан хотят использовать в дальнейшем накопления в негосударственных пенсионных фондах.</w:t>
        </w:r>
        <w:r>
          <w:rPr>
            <w:webHidden/>
          </w:rPr>
          <w:tab/>
        </w:r>
        <w:r>
          <w:rPr>
            <w:webHidden/>
          </w:rPr>
          <w:fldChar w:fldCharType="begin"/>
        </w:r>
        <w:r>
          <w:rPr>
            <w:webHidden/>
          </w:rPr>
          <w:instrText xml:space="preserve"> PAGEREF _Toc190151733 \h </w:instrText>
        </w:r>
        <w:r>
          <w:rPr>
            <w:webHidden/>
          </w:rPr>
        </w:r>
        <w:r>
          <w:rPr>
            <w:webHidden/>
          </w:rPr>
          <w:fldChar w:fldCharType="separate"/>
        </w:r>
        <w:r w:rsidR="00853302">
          <w:rPr>
            <w:webHidden/>
          </w:rPr>
          <w:t>19</w:t>
        </w:r>
        <w:r>
          <w:rPr>
            <w:webHidden/>
          </w:rPr>
          <w:fldChar w:fldCharType="end"/>
        </w:r>
      </w:hyperlink>
    </w:p>
    <w:p w14:paraId="2B306811" w14:textId="55EBBB02" w:rsidR="001C51FC" w:rsidRDefault="001C51FC">
      <w:pPr>
        <w:pStyle w:val="21"/>
        <w:tabs>
          <w:tab w:val="right" w:leader="dot" w:pos="9061"/>
        </w:tabs>
        <w:rPr>
          <w:rFonts w:ascii="Calibri" w:hAnsi="Calibri"/>
          <w:noProof/>
          <w:kern w:val="2"/>
        </w:rPr>
      </w:pPr>
      <w:hyperlink w:anchor="_Toc190151734" w:history="1">
        <w:r w:rsidRPr="00D83ABE">
          <w:rPr>
            <w:rStyle w:val="a3"/>
            <w:noProof/>
          </w:rPr>
          <w:t>News.ru, 10.02.2025, Россиянам посоветовали не рассчитывать только на пенсии</w:t>
        </w:r>
        <w:r>
          <w:rPr>
            <w:noProof/>
            <w:webHidden/>
          </w:rPr>
          <w:tab/>
        </w:r>
        <w:r>
          <w:rPr>
            <w:noProof/>
            <w:webHidden/>
          </w:rPr>
          <w:fldChar w:fldCharType="begin"/>
        </w:r>
        <w:r>
          <w:rPr>
            <w:noProof/>
            <w:webHidden/>
          </w:rPr>
          <w:instrText xml:space="preserve"> PAGEREF _Toc190151734 \h </w:instrText>
        </w:r>
        <w:r>
          <w:rPr>
            <w:noProof/>
            <w:webHidden/>
          </w:rPr>
        </w:r>
        <w:r>
          <w:rPr>
            <w:noProof/>
            <w:webHidden/>
          </w:rPr>
          <w:fldChar w:fldCharType="separate"/>
        </w:r>
        <w:r w:rsidR="00853302">
          <w:rPr>
            <w:noProof/>
            <w:webHidden/>
          </w:rPr>
          <w:t>21</w:t>
        </w:r>
        <w:r>
          <w:rPr>
            <w:noProof/>
            <w:webHidden/>
          </w:rPr>
          <w:fldChar w:fldCharType="end"/>
        </w:r>
      </w:hyperlink>
    </w:p>
    <w:p w14:paraId="7B1519A2" w14:textId="697DED25" w:rsidR="001C51FC" w:rsidRDefault="001C51FC">
      <w:pPr>
        <w:pStyle w:val="31"/>
        <w:rPr>
          <w:rFonts w:ascii="Calibri" w:hAnsi="Calibri"/>
          <w:kern w:val="2"/>
        </w:rPr>
      </w:pPr>
      <w:hyperlink w:anchor="_Toc190151735" w:history="1">
        <w:r w:rsidRPr="00D83ABE">
          <w:rPr>
            <w:rStyle w:val="a3"/>
          </w:rPr>
          <w:t>Для достойной старости россиянам необходимо заблаговременно формировать финансовую подушку, заявил в беседе с NEWS.ru экономист и финансовый аналитик Михаил Беляев. По его словам, государственная пенсия в России зачастую оказывается ниже рекомендуемого уровня, поэтому гражданам стоит заранее задуматься о дополнительных накоплениях.</w:t>
        </w:r>
        <w:r>
          <w:rPr>
            <w:webHidden/>
          </w:rPr>
          <w:tab/>
        </w:r>
        <w:r>
          <w:rPr>
            <w:webHidden/>
          </w:rPr>
          <w:fldChar w:fldCharType="begin"/>
        </w:r>
        <w:r>
          <w:rPr>
            <w:webHidden/>
          </w:rPr>
          <w:instrText xml:space="preserve"> PAGEREF _Toc190151735 \h </w:instrText>
        </w:r>
        <w:r>
          <w:rPr>
            <w:webHidden/>
          </w:rPr>
        </w:r>
        <w:r>
          <w:rPr>
            <w:webHidden/>
          </w:rPr>
          <w:fldChar w:fldCharType="separate"/>
        </w:r>
        <w:r w:rsidR="00853302">
          <w:rPr>
            <w:webHidden/>
          </w:rPr>
          <w:t>21</w:t>
        </w:r>
        <w:r>
          <w:rPr>
            <w:webHidden/>
          </w:rPr>
          <w:fldChar w:fldCharType="end"/>
        </w:r>
      </w:hyperlink>
    </w:p>
    <w:p w14:paraId="7385444C" w14:textId="4BFDF1EC" w:rsidR="001C51FC" w:rsidRDefault="001C51FC">
      <w:pPr>
        <w:pStyle w:val="21"/>
        <w:tabs>
          <w:tab w:val="right" w:leader="dot" w:pos="9061"/>
        </w:tabs>
        <w:rPr>
          <w:rFonts w:ascii="Calibri" w:hAnsi="Calibri"/>
          <w:noProof/>
          <w:kern w:val="2"/>
        </w:rPr>
      </w:pPr>
      <w:hyperlink w:anchor="_Toc190151736" w:history="1">
        <w:r w:rsidRPr="00D83ABE">
          <w:rPr>
            <w:rStyle w:val="a3"/>
            <w:noProof/>
          </w:rPr>
          <w:t>Ассоциация российских банков, 10.02.2025, Молодые специалисты удвоили сбережения на корпоративную пенсию со СберНПФ</w:t>
        </w:r>
        <w:r>
          <w:rPr>
            <w:noProof/>
            <w:webHidden/>
          </w:rPr>
          <w:tab/>
        </w:r>
        <w:r>
          <w:rPr>
            <w:noProof/>
            <w:webHidden/>
          </w:rPr>
          <w:fldChar w:fldCharType="begin"/>
        </w:r>
        <w:r>
          <w:rPr>
            <w:noProof/>
            <w:webHidden/>
          </w:rPr>
          <w:instrText xml:space="preserve"> PAGEREF _Toc190151736 \h </w:instrText>
        </w:r>
        <w:r>
          <w:rPr>
            <w:noProof/>
            <w:webHidden/>
          </w:rPr>
        </w:r>
        <w:r>
          <w:rPr>
            <w:noProof/>
            <w:webHidden/>
          </w:rPr>
          <w:fldChar w:fldCharType="separate"/>
        </w:r>
        <w:r w:rsidR="00853302">
          <w:rPr>
            <w:noProof/>
            <w:webHidden/>
          </w:rPr>
          <w:t>21</w:t>
        </w:r>
        <w:r>
          <w:rPr>
            <w:noProof/>
            <w:webHidden/>
          </w:rPr>
          <w:fldChar w:fldCharType="end"/>
        </w:r>
      </w:hyperlink>
    </w:p>
    <w:p w14:paraId="5A9A1FE7" w14:textId="16D57BF3" w:rsidR="001C51FC" w:rsidRDefault="001C51FC">
      <w:pPr>
        <w:pStyle w:val="31"/>
        <w:rPr>
          <w:rFonts w:ascii="Calibri" w:hAnsi="Calibri"/>
          <w:kern w:val="2"/>
        </w:rPr>
      </w:pPr>
      <w:hyperlink w:anchor="_Toc190151737" w:history="1">
        <w:r w:rsidRPr="00D83ABE">
          <w:rPr>
            <w:rStyle w:val="a3"/>
          </w:rPr>
          <w:t>В 2024 году сотрудники российских компаний стали в два раза чаще формировать капитал на пенсию с работодателем при помощи программ СберНПФ. Сберегатели отправляли в такие копилки в среднем по 5,3 тыс. рублей в произвольном режиме. При этом больше всех на корпоративную пенсию откладывали работники сферы торговли, а копить раньше других начинали финансисты и IT-специалисты.</w:t>
        </w:r>
        <w:r>
          <w:rPr>
            <w:webHidden/>
          </w:rPr>
          <w:tab/>
        </w:r>
        <w:r>
          <w:rPr>
            <w:webHidden/>
          </w:rPr>
          <w:fldChar w:fldCharType="begin"/>
        </w:r>
        <w:r>
          <w:rPr>
            <w:webHidden/>
          </w:rPr>
          <w:instrText xml:space="preserve"> PAGEREF _Toc190151737 \h </w:instrText>
        </w:r>
        <w:r>
          <w:rPr>
            <w:webHidden/>
          </w:rPr>
        </w:r>
        <w:r>
          <w:rPr>
            <w:webHidden/>
          </w:rPr>
          <w:fldChar w:fldCharType="separate"/>
        </w:r>
        <w:r w:rsidR="00853302">
          <w:rPr>
            <w:webHidden/>
          </w:rPr>
          <w:t>21</w:t>
        </w:r>
        <w:r>
          <w:rPr>
            <w:webHidden/>
          </w:rPr>
          <w:fldChar w:fldCharType="end"/>
        </w:r>
      </w:hyperlink>
    </w:p>
    <w:p w14:paraId="65C6CA57" w14:textId="16B2E328" w:rsidR="001C51FC" w:rsidRDefault="001C51FC">
      <w:pPr>
        <w:pStyle w:val="21"/>
        <w:tabs>
          <w:tab w:val="right" w:leader="dot" w:pos="9061"/>
        </w:tabs>
        <w:rPr>
          <w:rFonts w:ascii="Calibri" w:hAnsi="Calibri"/>
          <w:noProof/>
          <w:kern w:val="2"/>
        </w:rPr>
      </w:pPr>
      <w:hyperlink w:anchor="_Toc190151738" w:history="1">
        <w:r w:rsidRPr="00D83ABE">
          <w:rPr>
            <w:rStyle w:val="a3"/>
            <w:noProof/>
          </w:rPr>
          <w:t>Smart-Lab.</w:t>
        </w:r>
        <w:r w:rsidRPr="00D83ABE">
          <w:rPr>
            <w:rStyle w:val="a3"/>
            <w:noProof/>
            <w:lang w:val="en-US"/>
          </w:rPr>
          <w:t>ru</w:t>
        </w:r>
        <w:r w:rsidRPr="00D83ABE">
          <w:rPr>
            <w:rStyle w:val="a3"/>
            <w:noProof/>
          </w:rPr>
          <w:t>, 10.02.2025, НПФ «Ренессанс накопления» получил допуск в систему гарантирования прав застрахованных лиц</w:t>
        </w:r>
        <w:r>
          <w:rPr>
            <w:noProof/>
            <w:webHidden/>
          </w:rPr>
          <w:tab/>
        </w:r>
        <w:r>
          <w:rPr>
            <w:noProof/>
            <w:webHidden/>
          </w:rPr>
          <w:fldChar w:fldCharType="begin"/>
        </w:r>
        <w:r>
          <w:rPr>
            <w:noProof/>
            <w:webHidden/>
          </w:rPr>
          <w:instrText xml:space="preserve"> PAGEREF _Toc190151738 \h </w:instrText>
        </w:r>
        <w:r>
          <w:rPr>
            <w:noProof/>
            <w:webHidden/>
          </w:rPr>
        </w:r>
        <w:r>
          <w:rPr>
            <w:noProof/>
            <w:webHidden/>
          </w:rPr>
          <w:fldChar w:fldCharType="separate"/>
        </w:r>
        <w:r w:rsidR="00853302">
          <w:rPr>
            <w:noProof/>
            <w:webHidden/>
          </w:rPr>
          <w:t>23</w:t>
        </w:r>
        <w:r>
          <w:rPr>
            <w:noProof/>
            <w:webHidden/>
          </w:rPr>
          <w:fldChar w:fldCharType="end"/>
        </w:r>
      </w:hyperlink>
    </w:p>
    <w:p w14:paraId="164D5B40" w14:textId="7965D6DA" w:rsidR="001C51FC" w:rsidRDefault="001C51FC">
      <w:pPr>
        <w:pStyle w:val="31"/>
        <w:rPr>
          <w:rFonts w:ascii="Calibri" w:hAnsi="Calibri"/>
          <w:kern w:val="2"/>
        </w:rPr>
      </w:pPr>
      <w:hyperlink w:anchor="_Toc190151739" w:history="1">
        <w:r w:rsidRPr="00D83ABE">
          <w:rPr>
            <w:rStyle w:val="a3"/>
          </w:rPr>
          <w:t>Негосударственный пенсионный фонд (НПФ) «Ренессанс накопления», входящий в Группу Ренессанс страхование, получил официальный допуск в систему гарантирования прав застрахованных лиц. Соответствующая информация подтверждена материалами Центрального банка Российской Федерации и Агентства по страхованию вкладов.</w:t>
        </w:r>
        <w:r>
          <w:rPr>
            <w:webHidden/>
          </w:rPr>
          <w:tab/>
        </w:r>
        <w:r>
          <w:rPr>
            <w:webHidden/>
          </w:rPr>
          <w:fldChar w:fldCharType="begin"/>
        </w:r>
        <w:r>
          <w:rPr>
            <w:webHidden/>
          </w:rPr>
          <w:instrText xml:space="preserve"> PAGEREF _Toc190151739 \h </w:instrText>
        </w:r>
        <w:r>
          <w:rPr>
            <w:webHidden/>
          </w:rPr>
        </w:r>
        <w:r>
          <w:rPr>
            <w:webHidden/>
          </w:rPr>
          <w:fldChar w:fldCharType="separate"/>
        </w:r>
        <w:r w:rsidR="00853302">
          <w:rPr>
            <w:webHidden/>
          </w:rPr>
          <w:t>23</w:t>
        </w:r>
        <w:r>
          <w:rPr>
            <w:webHidden/>
          </w:rPr>
          <w:fldChar w:fldCharType="end"/>
        </w:r>
      </w:hyperlink>
    </w:p>
    <w:p w14:paraId="30B27274" w14:textId="698CFC75" w:rsidR="001C51FC" w:rsidRDefault="001C51FC">
      <w:pPr>
        <w:pStyle w:val="21"/>
        <w:tabs>
          <w:tab w:val="right" w:leader="dot" w:pos="9061"/>
        </w:tabs>
        <w:rPr>
          <w:rFonts w:ascii="Calibri" w:hAnsi="Calibri"/>
          <w:noProof/>
          <w:kern w:val="2"/>
        </w:rPr>
      </w:pPr>
      <w:hyperlink w:anchor="_Toc190151740" w:history="1">
        <w:r w:rsidRPr="00D83ABE">
          <w:rPr>
            <w:rStyle w:val="a3"/>
            <w:noProof/>
          </w:rPr>
          <w:t>Вечерняя Казань, 10.02.2025, Татарстанцы разом заберут «пенсионную копилку»</w:t>
        </w:r>
        <w:r>
          <w:rPr>
            <w:noProof/>
            <w:webHidden/>
          </w:rPr>
          <w:tab/>
        </w:r>
        <w:r>
          <w:rPr>
            <w:noProof/>
            <w:webHidden/>
          </w:rPr>
          <w:fldChar w:fldCharType="begin"/>
        </w:r>
        <w:r>
          <w:rPr>
            <w:noProof/>
            <w:webHidden/>
          </w:rPr>
          <w:instrText xml:space="preserve"> PAGEREF _Toc190151740 \h </w:instrText>
        </w:r>
        <w:r>
          <w:rPr>
            <w:noProof/>
            <w:webHidden/>
          </w:rPr>
        </w:r>
        <w:r>
          <w:rPr>
            <w:noProof/>
            <w:webHidden/>
          </w:rPr>
          <w:fldChar w:fldCharType="separate"/>
        </w:r>
        <w:r w:rsidR="00853302">
          <w:rPr>
            <w:noProof/>
            <w:webHidden/>
          </w:rPr>
          <w:t>23</w:t>
        </w:r>
        <w:r>
          <w:rPr>
            <w:noProof/>
            <w:webHidden/>
          </w:rPr>
          <w:fldChar w:fldCharType="end"/>
        </w:r>
      </w:hyperlink>
    </w:p>
    <w:p w14:paraId="48DD9B90" w14:textId="71F4918F" w:rsidR="001C51FC" w:rsidRDefault="001C51FC">
      <w:pPr>
        <w:pStyle w:val="31"/>
        <w:rPr>
          <w:rFonts w:ascii="Calibri" w:hAnsi="Calibri"/>
          <w:kern w:val="2"/>
        </w:rPr>
      </w:pPr>
      <w:hyperlink w:anchor="_Toc190151741" w:history="1">
        <w:r w:rsidRPr="00D83ABE">
          <w:rPr>
            <w:rStyle w:val="a3"/>
          </w:rPr>
          <w:t>Пенсионные фонды ожидают повышения популярности единовременной выплаты в этом году. В среднем на счетах жителей республики хранится по 94 тысячи рублей.</w:t>
        </w:r>
        <w:r>
          <w:rPr>
            <w:webHidden/>
          </w:rPr>
          <w:tab/>
        </w:r>
        <w:r>
          <w:rPr>
            <w:webHidden/>
          </w:rPr>
          <w:fldChar w:fldCharType="begin"/>
        </w:r>
        <w:r>
          <w:rPr>
            <w:webHidden/>
          </w:rPr>
          <w:instrText xml:space="preserve"> PAGEREF _Toc190151741 \h </w:instrText>
        </w:r>
        <w:r>
          <w:rPr>
            <w:webHidden/>
          </w:rPr>
        </w:r>
        <w:r>
          <w:rPr>
            <w:webHidden/>
          </w:rPr>
          <w:fldChar w:fldCharType="separate"/>
        </w:r>
        <w:r w:rsidR="00853302">
          <w:rPr>
            <w:webHidden/>
          </w:rPr>
          <w:t>23</w:t>
        </w:r>
        <w:r>
          <w:rPr>
            <w:webHidden/>
          </w:rPr>
          <w:fldChar w:fldCharType="end"/>
        </w:r>
      </w:hyperlink>
    </w:p>
    <w:p w14:paraId="78A5D1D4" w14:textId="49A25CD9" w:rsidR="001C51FC" w:rsidRDefault="001C51FC">
      <w:pPr>
        <w:pStyle w:val="12"/>
        <w:tabs>
          <w:tab w:val="right" w:leader="dot" w:pos="9061"/>
        </w:tabs>
        <w:rPr>
          <w:rFonts w:ascii="Calibri" w:hAnsi="Calibri"/>
          <w:b w:val="0"/>
          <w:noProof/>
          <w:kern w:val="2"/>
          <w:sz w:val="24"/>
        </w:rPr>
      </w:pPr>
      <w:hyperlink w:anchor="_Toc190151742" w:history="1">
        <w:r w:rsidRPr="00D83AB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_Toc190151742 \h </w:instrText>
        </w:r>
        <w:r>
          <w:rPr>
            <w:noProof/>
            <w:webHidden/>
          </w:rPr>
        </w:r>
        <w:r>
          <w:rPr>
            <w:noProof/>
            <w:webHidden/>
          </w:rPr>
          <w:fldChar w:fldCharType="separate"/>
        </w:r>
        <w:r w:rsidR="00853302">
          <w:rPr>
            <w:noProof/>
            <w:webHidden/>
          </w:rPr>
          <w:t>25</w:t>
        </w:r>
        <w:r>
          <w:rPr>
            <w:noProof/>
            <w:webHidden/>
          </w:rPr>
          <w:fldChar w:fldCharType="end"/>
        </w:r>
      </w:hyperlink>
    </w:p>
    <w:p w14:paraId="0C6FAF26" w14:textId="0AD08514" w:rsidR="001C51FC" w:rsidRDefault="001C51FC">
      <w:pPr>
        <w:pStyle w:val="21"/>
        <w:tabs>
          <w:tab w:val="right" w:leader="dot" w:pos="9061"/>
        </w:tabs>
        <w:rPr>
          <w:rFonts w:ascii="Calibri" w:hAnsi="Calibri"/>
          <w:noProof/>
          <w:kern w:val="2"/>
        </w:rPr>
      </w:pPr>
      <w:hyperlink w:anchor="_Toc190151743" w:history="1">
        <w:r w:rsidRPr="00D83ABE">
          <w:rPr>
            <w:rStyle w:val="a3"/>
            <w:noProof/>
          </w:rPr>
          <w:t>Пенсия.pro, 10.02.2025, Виктория МЫСОВА, «Потенциал в 10 раз выше»: что ждать от программы долгосрочных сбережений в 2025 году</w:t>
        </w:r>
        <w:r>
          <w:rPr>
            <w:noProof/>
            <w:webHidden/>
          </w:rPr>
          <w:tab/>
        </w:r>
        <w:r>
          <w:rPr>
            <w:noProof/>
            <w:webHidden/>
          </w:rPr>
          <w:fldChar w:fldCharType="begin"/>
        </w:r>
        <w:r>
          <w:rPr>
            <w:noProof/>
            <w:webHidden/>
          </w:rPr>
          <w:instrText xml:space="preserve"> PAGEREF _Toc190151743 \h </w:instrText>
        </w:r>
        <w:r>
          <w:rPr>
            <w:noProof/>
            <w:webHidden/>
          </w:rPr>
        </w:r>
        <w:r>
          <w:rPr>
            <w:noProof/>
            <w:webHidden/>
          </w:rPr>
          <w:fldChar w:fldCharType="separate"/>
        </w:r>
        <w:r w:rsidR="00853302">
          <w:rPr>
            <w:noProof/>
            <w:webHidden/>
          </w:rPr>
          <w:t>25</w:t>
        </w:r>
        <w:r>
          <w:rPr>
            <w:noProof/>
            <w:webHidden/>
          </w:rPr>
          <w:fldChar w:fldCharType="end"/>
        </w:r>
      </w:hyperlink>
    </w:p>
    <w:p w14:paraId="339F0578" w14:textId="71F581E1" w:rsidR="001C51FC" w:rsidRDefault="001C51FC">
      <w:pPr>
        <w:pStyle w:val="31"/>
        <w:rPr>
          <w:rFonts w:ascii="Calibri" w:hAnsi="Calibri"/>
          <w:kern w:val="2"/>
        </w:rPr>
      </w:pPr>
      <w:hyperlink w:anchor="_Toc190151744" w:history="1">
        <w:r w:rsidRPr="00D83ABE">
          <w:rPr>
            <w:rStyle w:val="a3"/>
          </w:rPr>
          <w:t>Программа долгосрочных сбережений привлекла за первый год существования 216 млрд рублей участников - в том числе с учетом переводов замороженной в 2014 году накопительной пенсии и софинансирования государства. Изначально планировалось привлечь 250 млрд, а каковы перспективы ПДС на 2025 год? Что ждет негосударственные пенсионные фонды и как изменится рынок в целом - «Пенсия.pro» узнала у экспертов.</w:t>
        </w:r>
        <w:r>
          <w:rPr>
            <w:webHidden/>
          </w:rPr>
          <w:tab/>
        </w:r>
        <w:r>
          <w:rPr>
            <w:webHidden/>
          </w:rPr>
          <w:fldChar w:fldCharType="begin"/>
        </w:r>
        <w:r>
          <w:rPr>
            <w:webHidden/>
          </w:rPr>
          <w:instrText xml:space="preserve"> PAGEREF _Toc190151744 \h </w:instrText>
        </w:r>
        <w:r>
          <w:rPr>
            <w:webHidden/>
          </w:rPr>
        </w:r>
        <w:r>
          <w:rPr>
            <w:webHidden/>
          </w:rPr>
          <w:fldChar w:fldCharType="separate"/>
        </w:r>
        <w:r w:rsidR="00853302">
          <w:rPr>
            <w:webHidden/>
          </w:rPr>
          <w:t>25</w:t>
        </w:r>
        <w:r>
          <w:rPr>
            <w:webHidden/>
          </w:rPr>
          <w:fldChar w:fldCharType="end"/>
        </w:r>
      </w:hyperlink>
    </w:p>
    <w:p w14:paraId="76A19D10" w14:textId="60CED044" w:rsidR="001C51FC" w:rsidRDefault="001C51FC">
      <w:pPr>
        <w:pStyle w:val="21"/>
        <w:tabs>
          <w:tab w:val="right" w:leader="dot" w:pos="9061"/>
        </w:tabs>
        <w:rPr>
          <w:rFonts w:ascii="Calibri" w:hAnsi="Calibri"/>
          <w:noProof/>
          <w:kern w:val="2"/>
        </w:rPr>
      </w:pPr>
      <w:hyperlink w:anchor="_Toc190151745" w:history="1">
        <w:r w:rsidRPr="00D83ABE">
          <w:rPr>
            <w:rStyle w:val="a3"/>
            <w:noProof/>
          </w:rPr>
          <w:t>Пенсия.pro, 10.02.2025, Счета долгосрочных сбережений хотят разрешить закрывать без штрафов</w:t>
        </w:r>
        <w:r>
          <w:rPr>
            <w:noProof/>
            <w:webHidden/>
          </w:rPr>
          <w:tab/>
        </w:r>
        <w:r>
          <w:rPr>
            <w:noProof/>
            <w:webHidden/>
          </w:rPr>
          <w:fldChar w:fldCharType="begin"/>
        </w:r>
        <w:r>
          <w:rPr>
            <w:noProof/>
            <w:webHidden/>
          </w:rPr>
          <w:instrText xml:space="preserve"> PAGEREF _Toc190151745 \h </w:instrText>
        </w:r>
        <w:r>
          <w:rPr>
            <w:noProof/>
            <w:webHidden/>
          </w:rPr>
        </w:r>
        <w:r>
          <w:rPr>
            <w:noProof/>
            <w:webHidden/>
          </w:rPr>
          <w:fldChar w:fldCharType="separate"/>
        </w:r>
        <w:r w:rsidR="00853302">
          <w:rPr>
            <w:noProof/>
            <w:webHidden/>
          </w:rPr>
          <w:t>28</w:t>
        </w:r>
        <w:r>
          <w:rPr>
            <w:noProof/>
            <w:webHidden/>
          </w:rPr>
          <w:fldChar w:fldCharType="end"/>
        </w:r>
      </w:hyperlink>
    </w:p>
    <w:p w14:paraId="3113722A" w14:textId="414688A6" w:rsidR="001C51FC" w:rsidRDefault="001C51FC">
      <w:pPr>
        <w:pStyle w:val="31"/>
        <w:rPr>
          <w:rFonts w:ascii="Calibri" w:hAnsi="Calibri"/>
          <w:kern w:val="2"/>
        </w:rPr>
      </w:pPr>
      <w:hyperlink w:anchor="_Toc190151746" w:history="1">
        <w:r w:rsidRPr="00D83ABE">
          <w:rPr>
            <w:rStyle w:val="a3"/>
          </w:rPr>
          <w:t>Минфин и Банк России готовят поправки в законодательство, которые разрешат россиянам досрочно закрывать счета по программе долгосрочных сбережений (ПДС) без потери права на софинансирование. Прибавка из бюджета останется доступной, если у клиента остался хотя бы один счет по ПДС.</w:t>
        </w:r>
        <w:r>
          <w:rPr>
            <w:webHidden/>
          </w:rPr>
          <w:tab/>
        </w:r>
        <w:r>
          <w:rPr>
            <w:webHidden/>
          </w:rPr>
          <w:fldChar w:fldCharType="begin"/>
        </w:r>
        <w:r>
          <w:rPr>
            <w:webHidden/>
          </w:rPr>
          <w:instrText xml:space="preserve"> PAGEREF _Toc190151746 \h </w:instrText>
        </w:r>
        <w:r>
          <w:rPr>
            <w:webHidden/>
          </w:rPr>
        </w:r>
        <w:r>
          <w:rPr>
            <w:webHidden/>
          </w:rPr>
          <w:fldChar w:fldCharType="separate"/>
        </w:r>
        <w:r w:rsidR="00853302">
          <w:rPr>
            <w:webHidden/>
          </w:rPr>
          <w:t>28</w:t>
        </w:r>
        <w:r>
          <w:rPr>
            <w:webHidden/>
          </w:rPr>
          <w:fldChar w:fldCharType="end"/>
        </w:r>
      </w:hyperlink>
    </w:p>
    <w:p w14:paraId="520F78C4" w14:textId="5CC13063" w:rsidR="001C51FC" w:rsidRDefault="001C51FC">
      <w:pPr>
        <w:pStyle w:val="21"/>
        <w:tabs>
          <w:tab w:val="right" w:leader="dot" w:pos="9061"/>
        </w:tabs>
        <w:rPr>
          <w:rFonts w:ascii="Calibri" w:hAnsi="Calibri"/>
          <w:noProof/>
          <w:kern w:val="2"/>
        </w:rPr>
      </w:pPr>
      <w:hyperlink w:anchor="_Toc190151747" w:history="1">
        <w:r w:rsidRPr="00D83ABE">
          <w:rPr>
            <w:rStyle w:val="a3"/>
            <w:noProof/>
          </w:rPr>
          <w:t>ТВ «RT», 10.02.2025, Финансист Кикевич назвал эффективные способы получения дохода в старости</w:t>
        </w:r>
        <w:r>
          <w:rPr>
            <w:noProof/>
            <w:webHidden/>
          </w:rPr>
          <w:tab/>
        </w:r>
        <w:r>
          <w:rPr>
            <w:noProof/>
            <w:webHidden/>
          </w:rPr>
          <w:fldChar w:fldCharType="begin"/>
        </w:r>
        <w:r>
          <w:rPr>
            <w:noProof/>
            <w:webHidden/>
          </w:rPr>
          <w:instrText xml:space="preserve"> PAGEREF _Toc190151747 \h </w:instrText>
        </w:r>
        <w:r>
          <w:rPr>
            <w:noProof/>
            <w:webHidden/>
          </w:rPr>
        </w:r>
        <w:r>
          <w:rPr>
            <w:noProof/>
            <w:webHidden/>
          </w:rPr>
          <w:fldChar w:fldCharType="separate"/>
        </w:r>
        <w:r w:rsidR="00853302">
          <w:rPr>
            <w:noProof/>
            <w:webHidden/>
          </w:rPr>
          <w:t>29</w:t>
        </w:r>
        <w:r>
          <w:rPr>
            <w:noProof/>
            <w:webHidden/>
          </w:rPr>
          <w:fldChar w:fldCharType="end"/>
        </w:r>
      </w:hyperlink>
    </w:p>
    <w:p w14:paraId="3698EA4B" w14:textId="56A318DE" w:rsidR="001C51FC" w:rsidRDefault="001C51FC">
      <w:pPr>
        <w:pStyle w:val="31"/>
        <w:rPr>
          <w:rFonts w:ascii="Calibri" w:hAnsi="Calibri"/>
          <w:kern w:val="2"/>
        </w:rPr>
      </w:pPr>
      <w:hyperlink w:anchor="_Toc190151748" w:history="1">
        <w:r w:rsidRPr="00D83ABE">
          <w:rPr>
            <w:rStyle w:val="a3"/>
          </w:rPr>
          <w:t>Инвестиции в недвижимость, программа долгосрочных сбережений и открытие брокерского счета - три лучших способа сохранить и приумножить свои деньги для старости, сказал в беседе с RT финансовый советник, директор проекта «Рост сбережений» Сергей Кикевич.</w:t>
        </w:r>
        <w:r>
          <w:rPr>
            <w:webHidden/>
          </w:rPr>
          <w:tab/>
        </w:r>
        <w:r>
          <w:rPr>
            <w:webHidden/>
          </w:rPr>
          <w:fldChar w:fldCharType="begin"/>
        </w:r>
        <w:r>
          <w:rPr>
            <w:webHidden/>
          </w:rPr>
          <w:instrText xml:space="preserve"> PAGEREF _Toc190151748 \h </w:instrText>
        </w:r>
        <w:r>
          <w:rPr>
            <w:webHidden/>
          </w:rPr>
        </w:r>
        <w:r>
          <w:rPr>
            <w:webHidden/>
          </w:rPr>
          <w:fldChar w:fldCharType="separate"/>
        </w:r>
        <w:r w:rsidR="00853302">
          <w:rPr>
            <w:webHidden/>
          </w:rPr>
          <w:t>29</w:t>
        </w:r>
        <w:r>
          <w:rPr>
            <w:webHidden/>
          </w:rPr>
          <w:fldChar w:fldCharType="end"/>
        </w:r>
      </w:hyperlink>
    </w:p>
    <w:p w14:paraId="23611916" w14:textId="294B5465" w:rsidR="001C51FC" w:rsidRDefault="001C51FC">
      <w:pPr>
        <w:pStyle w:val="21"/>
        <w:tabs>
          <w:tab w:val="right" w:leader="dot" w:pos="9061"/>
        </w:tabs>
        <w:rPr>
          <w:rFonts w:ascii="Calibri" w:hAnsi="Calibri"/>
          <w:noProof/>
          <w:kern w:val="2"/>
        </w:rPr>
      </w:pPr>
      <w:hyperlink w:anchor="_Toc190151749" w:history="1">
        <w:r w:rsidRPr="00D83ABE">
          <w:rPr>
            <w:rStyle w:val="a3"/>
            <w:noProof/>
          </w:rPr>
          <w:t>Ваш пенсионный брокер, 10.02.2025, Инвестиционная доходность НПФ «Достойное БУДУЩЕЕ» по ПДС составила 22%</w:t>
        </w:r>
        <w:r>
          <w:rPr>
            <w:noProof/>
            <w:webHidden/>
          </w:rPr>
          <w:tab/>
        </w:r>
        <w:r>
          <w:rPr>
            <w:noProof/>
            <w:webHidden/>
          </w:rPr>
          <w:fldChar w:fldCharType="begin"/>
        </w:r>
        <w:r>
          <w:rPr>
            <w:noProof/>
            <w:webHidden/>
          </w:rPr>
          <w:instrText xml:space="preserve"> PAGEREF _Toc190151749 \h </w:instrText>
        </w:r>
        <w:r>
          <w:rPr>
            <w:noProof/>
            <w:webHidden/>
          </w:rPr>
        </w:r>
        <w:r>
          <w:rPr>
            <w:noProof/>
            <w:webHidden/>
          </w:rPr>
          <w:fldChar w:fldCharType="separate"/>
        </w:r>
        <w:r w:rsidR="00853302">
          <w:rPr>
            <w:noProof/>
            <w:webHidden/>
          </w:rPr>
          <w:t>29</w:t>
        </w:r>
        <w:r>
          <w:rPr>
            <w:noProof/>
            <w:webHidden/>
          </w:rPr>
          <w:fldChar w:fldCharType="end"/>
        </w:r>
      </w:hyperlink>
    </w:p>
    <w:p w14:paraId="5F0C32AA" w14:textId="4F448571" w:rsidR="001C51FC" w:rsidRDefault="001C51FC">
      <w:pPr>
        <w:pStyle w:val="31"/>
        <w:rPr>
          <w:rFonts w:ascii="Calibri" w:hAnsi="Calibri"/>
          <w:kern w:val="2"/>
        </w:rPr>
      </w:pPr>
      <w:hyperlink w:anchor="_Toc190151750" w:history="1">
        <w:r w:rsidRPr="00D83ABE">
          <w:rPr>
            <w:rStyle w:val="a3"/>
          </w:rPr>
          <w:t>НПФ «Достойное БУДУЩЕЕ» подвел итоги инвестиционной деятельности за 2024 год. По договорам долгосрочных сбережений в 2024 году фонд начислил своим клиентам на счета долгосрочных сбережений доход по ставке 22,01% годовых.</w:t>
        </w:r>
        <w:r>
          <w:rPr>
            <w:webHidden/>
          </w:rPr>
          <w:tab/>
        </w:r>
        <w:r>
          <w:rPr>
            <w:webHidden/>
          </w:rPr>
          <w:fldChar w:fldCharType="begin"/>
        </w:r>
        <w:r>
          <w:rPr>
            <w:webHidden/>
          </w:rPr>
          <w:instrText xml:space="preserve"> PAGEREF _Toc190151750 \h </w:instrText>
        </w:r>
        <w:r>
          <w:rPr>
            <w:webHidden/>
          </w:rPr>
        </w:r>
        <w:r>
          <w:rPr>
            <w:webHidden/>
          </w:rPr>
          <w:fldChar w:fldCharType="separate"/>
        </w:r>
        <w:r w:rsidR="00853302">
          <w:rPr>
            <w:webHidden/>
          </w:rPr>
          <w:t>29</w:t>
        </w:r>
        <w:r>
          <w:rPr>
            <w:webHidden/>
          </w:rPr>
          <w:fldChar w:fldCharType="end"/>
        </w:r>
      </w:hyperlink>
    </w:p>
    <w:p w14:paraId="72007D25" w14:textId="70128176" w:rsidR="001C51FC" w:rsidRDefault="001C51FC">
      <w:pPr>
        <w:pStyle w:val="21"/>
        <w:tabs>
          <w:tab w:val="right" w:leader="dot" w:pos="9061"/>
        </w:tabs>
        <w:rPr>
          <w:rFonts w:ascii="Calibri" w:hAnsi="Calibri"/>
          <w:noProof/>
          <w:kern w:val="2"/>
        </w:rPr>
      </w:pPr>
      <w:hyperlink w:anchor="_Toc190151751" w:history="1">
        <w:r w:rsidRPr="00D83ABE">
          <w:rPr>
            <w:rStyle w:val="a3"/>
            <w:noProof/>
          </w:rPr>
          <w:t>Лента.ru, 10.02.2025, В Сбере назвали выгоды программы долгосрочных сбережений</w:t>
        </w:r>
        <w:r>
          <w:rPr>
            <w:noProof/>
            <w:webHidden/>
          </w:rPr>
          <w:tab/>
        </w:r>
        <w:r>
          <w:rPr>
            <w:noProof/>
            <w:webHidden/>
          </w:rPr>
          <w:fldChar w:fldCharType="begin"/>
        </w:r>
        <w:r>
          <w:rPr>
            <w:noProof/>
            <w:webHidden/>
          </w:rPr>
          <w:instrText xml:space="preserve"> PAGEREF _Toc190151751 \h </w:instrText>
        </w:r>
        <w:r>
          <w:rPr>
            <w:noProof/>
            <w:webHidden/>
          </w:rPr>
        </w:r>
        <w:r>
          <w:rPr>
            <w:noProof/>
            <w:webHidden/>
          </w:rPr>
          <w:fldChar w:fldCharType="separate"/>
        </w:r>
        <w:r w:rsidR="00853302">
          <w:rPr>
            <w:noProof/>
            <w:webHidden/>
          </w:rPr>
          <w:t>30</w:t>
        </w:r>
        <w:r>
          <w:rPr>
            <w:noProof/>
            <w:webHidden/>
          </w:rPr>
          <w:fldChar w:fldCharType="end"/>
        </w:r>
      </w:hyperlink>
    </w:p>
    <w:p w14:paraId="17CDE908" w14:textId="680AB645" w:rsidR="001C51FC" w:rsidRDefault="001C51FC">
      <w:pPr>
        <w:pStyle w:val="31"/>
        <w:rPr>
          <w:rFonts w:ascii="Calibri" w:hAnsi="Calibri"/>
          <w:kern w:val="2"/>
        </w:rPr>
      </w:pPr>
      <w:hyperlink w:anchor="_Toc190151752" w:history="1">
        <w:r w:rsidRPr="00D83ABE">
          <w:rPr>
            <w:rStyle w:val="a3"/>
          </w:rPr>
          <w:t>Участникам программы долгосрочных сбережений (ПДС) в СберНПФ предложили повышенную ставку по вкладу «Забота о будущем». На год или полгода можно зафиксировать доходность 25 процентов годовых, на три месяца - 29 процентов. Для этого необходимо вложить в ПДС не менее 50 тысяч рублей. Как отметили в банке, открыть вклад с повышенной ставкой получится в течение пяти календарных дней с даты пополнения ПДС.</w:t>
        </w:r>
        <w:r>
          <w:rPr>
            <w:webHidden/>
          </w:rPr>
          <w:tab/>
        </w:r>
        <w:r>
          <w:rPr>
            <w:webHidden/>
          </w:rPr>
          <w:fldChar w:fldCharType="begin"/>
        </w:r>
        <w:r>
          <w:rPr>
            <w:webHidden/>
          </w:rPr>
          <w:instrText xml:space="preserve"> PAGEREF _Toc190151752 \h </w:instrText>
        </w:r>
        <w:r>
          <w:rPr>
            <w:webHidden/>
          </w:rPr>
        </w:r>
        <w:r>
          <w:rPr>
            <w:webHidden/>
          </w:rPr>
          <w:fldChar w:fldCharType="separate"/>
        </w:r>
        <w:r w:rsidR="00853302">
          <w:rPr>
            <w:webHidden/>
          </w:rPr>
          <w:t>30</w:t>
        </w:r>
        <w:r>
          <w:rPr>
            <w:webHidden/>
          </w:rPr>
          <w:fldChar w:fldCharType="end"/>
        </w:r>
      </w:hyperlink>
    </w:p>
    <w:p w14:paraId="5171A3A8" w14:textId="48FE2F5F" w:rsidR="001C51FC" w:rsidRDefault="001C51FC">
      <w:pPr>
        <w:pStyle w:val="21"/>
        <w:tabs>
          <w:tab w:val="right" w:leader="dot" w:pos="9061"/>
        </w:tabs>
        <w:rPr>
          <w:rFonts w:ascii="Calibri" w:hAnsi="Calibri"/>
          <w:noProof/>
          <w:kern w:val="2"/>
        </w:rPr>
      </w:pPr>
      <w:hyperlink w:anchor="_Toc190151753" w:history="1">
        <w:r w:rsidRPr="00D83ABE">
          <w:rPr>
            <w:rStyle w:val="a3"/>
            <w:noProof/>
          </w:rPr>
          <w:t>Современные страховые технологии, 10.02.2025, Выгода с программой долгосрочных сбережений: вклад под 29%</w:t>
        </w:r>
        <w:r>
          <w:rPr>
            <w:noProof/>
            <w:webHidden/>
          </w:rPr>
          <w:tab/>
        </w:r>
        <w:r>
          <w:rPr>
            <w:noProof/>
            <w:webHidden/>
          </w:rPr>
          <w:fldChar w:fldCharType="begin"/>
        </w:r>
        <w:r>
          <w:rPr>
            <w:noProof/>
            <w:webHidden/>
          </w:rPr>
          <w:instrText xml:space="preserve"> PAGEREF _Toc190151753 \h </w:instrText>
        </w:r>
        <w:r>
          <w:rPr>
            <w:noProof/>
            <w:webHidden/>
          </w:rPr>
        </w:r>
        <w:r>
          <w:rPr>
            <w:noProof/>
            <w:webHidden/>
          </w:rPr>
          <w:fldChar w:fldCharType="separate"/>
        </w:r>
        <w:r w:rsidR="00853302">
          <w:rPr>
            <w:noProof/>
            <w:webHidden/>
          </w:rPr>
          <w:t>31</w:t>
        </w:r>
        <w:r>
          <w:rPr>
            <w:noProof/>
            <w:webHidden/>
          </w:rPr>
          <w:fldChar w:fldCharType="end"/>
        </w:r>
      </w:hyperlink>
    </w:p>
    <w:p w14:paraId="0FA05660" w14:textId="03EB22D1" w:rsidR="001C51FC" w:rsidRDefault="001C51FC">
      <w:pPr>
        <w:pStyle w:val="31"/>
        <w:rPr>
          <w:rFonts w:ascii="Calibri" w:hAnsi="Calibri"/>
          <w:kern w:val="2"/>
        </w:rPr>
      </w:pPr>
      <w:hyperlink w:anchor="_Toc190151754" w:history="1">
        <w:r w:rsidRPr="00D83ABE">
          <w:rPr>
            <w:rStyle w:val="a3"/>
          </w:rPr>
          <w:t>СберНПФ сохраняет для участников программы долгосрочных сбережений (ПДС) возможность оформить вклад «Забота о будущем» с повышенной доходностью - до 29% годовых. ПДС позволяет копить средства с государственной поддержкой, налоговыми льготами и возможностью перевода средств накопительной пенсии*.</w:t>
        </w:r>
        <w:r>
          <w:rPr>
            <w:webHidden/>
          </w:rPr>
          <w:tab/>
        </w:r>
        <w:r>
          <w:rPr>
            <w:webHidden/>
          </w:rPr>
          <w:fldChar w:fldCharType="begin"/>
        </w:r>
        <w:r>
          <w:rPr>
            <w:webHidden/>
          </w:rPr>
          <w:instrText xml:space="preserve"> PAGEREF _Toc190151754 \h </w:instrText>
        </w:r>
        <w:r>
          <w:rPr>
            <w:webHidden/>
          </w:rPr>
        </w:r>
        <w:r>
          <w:rPr>
            <w:webHidden/>
          </w:rPr>
          <w:fldChar w:fldCharType="separate"/>
        </w:r>
        <w:r w:rsidR="00853302">
          <w:rPr>
            <w:webHidden/>
          </w:rPr>
          <w:t>31</w:t>
        </w:r>
        <w:r>
          <w:rPr>
            <w:webHidden/>
          </w:rPr>
          <w:fldChar w:fldCharType="end"/>
        </w:r>
      </w:hyperlink>
    </w:p>
    <w:p w14:paraId="151E5B66" w14:textId="0DEE7451" w:rsidR="001C51FC" w:rsidRDefault="001C51FC">
      <w:pPr>
        <w:pStyle w:val="21"/>
        <w:tabs>
          <w:tab w:val="right" w:leader="dot" w:pos="9061"/>
        </w:tabs>
        <w:rPr>
          <w:rFonts w:ascii="Calibri" w:hAnsi="Calibri"/>
          <w:noProof/>
          <w:kern w:val="2"/>
        </w:rPr>
      </w:pPr>
      <w:hyperlink w:anchor="_Toc190151755" w:history="1">
        <w:r w:rsidRPr="00D83ABE">
          <w:rPr>
            <w:rStyle w:val="a3"/>
            <w:noProof/>
          </w:rPr>
          <w:t>Вечерний Санкт-Петербург, 10.02.2025, Ирина Малова: Дополнительный доход или «подушка безопасности»</w:t>
        </w:r>
        <w:r>
          <w:rPr>
            <w:noProof/>
            <w:webHidden/>
          </w:rPr>
          <w:tab/>
        </w:r>
        <w:r>
          <w:rPr>
            <w:noProof/>
            <w:webHidden/>
          </w:rPr>
          <w:fldChar w:fldCharType="begin"/>
        </w:r>
        <w:r>
          <w:rPr>
            <w:noProof/>
            <w:webHidden/>
          </w:rPr>
          <w:instrText xml:space="preserve"> PAGEREF _Toc190151755 \h </w:instrText>
        </w:r>
        <w:r>
          <w:rPr>
            <w:noProof/>
            <w:webHidden/>
          </w:rPr>
        </w:r>
        <w:r>
          <w:rPr>
            <w:noProof/>
            <w:webHidden/>
          </w:rPr>
          <w:fldChar w:fldCharType="separate"/>
        </w:r>
        <w:r w:rsidR="00853302">
          <w:rPr>
            <w:noProof/>
            <w:webHidden/>
          </w:rPr>
          <w:t>32</w:t>
        </w:r>
        <w:r>
          <w:rPr>
            <w:noProof/>
            <w:webHidden/>
          </w:rPr>
          <w:fldChar w:fldCharType="end"/>
        </w:r>
      </w:hyperlink>
    </w:p>
    <w:p w14:paraId="48A50636" w14:textId="2A29C95A" w:rsidR="001C51FC" w:rsidRDefault="001C51FC">
      <w:pPr>
        <w:pStyle w:val="31"/>
        <w:rPr>
          <w:rFonts w:ascii="Calibri" w:hAnsi="Calibri"/>
          <w:kern w:val="2"/>
        </w:rPr>
      </w:pPr>
      <w:hyperlink w:anchor="_Toc190151756" w:history="1">
        <w:r w:rsidRPr="00D83ABE">
          <w:rPr>
            <w:rStyle w:val="a3"/>
          </w:rPr>
          <w:t>Эксперт экономического управления Северо-Западного главного управления Банка России - специально для «Вечернего Санкт-Петербурга».</w:t>
        </w:r>
        <w:r>
          <w:rPr>
            <w:webHidden/>
          </w:rPr>
          <w:tab/>
        </w:r>
        <w:r>
          <w:rPr>
            <w:webHidden/>
          </w:rPr>
          <w:fldChar w:fldCharType="begin"/>
        </w:r>
        <w:r>
          <w:rPr>
            <w:webHidden/>
          </w:rPr>
          <w:instrText xml:space="preserve"> PAGEREF _Toc190151756 \h </w:instrText>
        </w:r>
        <w:r>
          <w:rPr>
            <w:webHidden/>
          </w:rPr>
        </w:r>
        <w:r>
          <w:rPr>
            <w:webHidden/>
          </w:rPr>
          <w:fldChar w:fldCharType="separate"/>
        </w:r>
        <w:r w:rsidR="00853302">
          <w:rPr>
            <w:webHidden/>
          </w:rPr>
          <w:t>32</w:t>
        </w:r>
        <w:r>
          <w:rPr>
            <w:webHidden/>
          </w:rPr>
          <w:fldChar w:fldCharType="end"/>
        </w:r>
      </w:hyperlink>
    </w:p>
    <w:p w14:paraId="7DEC1B42" w14:textId="4468CDF2" w:rsidR="001C51FC" w:rsidRDefault="001C51FC">
      <w:pPr>
        <w:pStyle w:val="21"/>
        <w:tabs>
          <w:tab w:val="right" w:leader="dot" w:pos="9061"/>
        </w:tabs>
        <w:rPr>
          <w:rFonts w:ascii="Calibri" w:hAnsi="Calibri"/>
          <w:noProof/>
          <w:kern w:val="2"/>
        </w:rPr>
      </w:pPr>
      <w:hyperlink w:anchor="_Toc190151757" w:history="1">
        <w:r w:rsidRPr="00D83ABE">
          <w:rPr>
            <w:rStyle w:val="a3"/>
            <w:noProof/>
          </w:rPr>
          <w:t>Российская газета, 10.02.2025, Сергей Болотов: Минфин поменяет правила закрытия счетов в программе долгосрочных сбережений</w:t>
        </w:r>
        <w:r>
          <w:rPr>
            <w:noProof/>
            <w:webHidden/>
          </w:rPr>
          <w:tab/>
        </w:r>
        <w:r>
          <w:rPr>
            <w:noProof/>
            <w:webHidden/>
          </w:rPr>
          <w:fldChar w:fldCharType="begin"/>
        </w:r>
        <w:r>
          <w:rPr>
            <w:noProof/>
            <w:webHidden/>
          </w:rPr>
          <w:instrText xml:space="preserve"> PAGEREF _Toc190151757 \h </w:instrText>
        </w:r>
        <w:r>
          <w:rPr>
            <w:noProof/>
            <w:webHidden/>
          </w:rPr>
        </w:r>
        <w:r>
          <w:rPr>
            <w:noProof/>
            <w:webHidden/>
          </w:rPr>
          <w:fldChar w:fldCharType="separate"/>
        </w:r>
        <w:r w:rsidR="00853302">
          <w:rPr>
            <w:noProof/>
            <w:webHidden/>
          </w:rPr>
          <w:t>33</w:t>
        </w:r>
        <w:r>
          <w:rPr>
            <w:noProof/>
            <w:webHidden/>
          </w:rPr>
          <w:fldChar w:fldCharType="end"/>
        </w:r>
      </w:hyperlink>
    </w:p>
    <w:p w14:paraId="65DEA46B" w14:textId="4FC03279" w:rsidR="001C51FC" w:rsidRDefault="001C51FC">
      <w:pPr>
        <w:pStyle w:val="31"/>
        <w:rPr>
          <w:rFonts w:ascii="Calibri" w:hAnsi="Calibri"/>
          <w:kern w:val="2"/>
        </w:rPr>
      </w:pPr>
      <w:hyperlink w:anchor="_Toc190151758" w:history="1">
        <w:r w:rsidRPr="00D83ABE">
          <w:rPr>
            <w:rStyle w:val="a3"/>
          </w:rPr>
          <w:t>Министерство финансов прорабатывает новые правила закрытия счетов в программе долгосрочных сбережений (ПДС). Вносить правки в действующее законодательство понадобилось, чтобы исключить случаи, когда россияне по ошибке лишались права на получение софинансирования своих взносов от государства.</w:t>
        </w:r>
        <w:r>
          <w:rPr>
            <w:webHidden/>
          </w:rPr>
          <w:tab/>
        </w:r>
        <w:r>
          <w:rPr>
            <w:webHidden/>
          </w:rPr>
          <w:fldChar w:fldCharType="begin"/>
        </w:r>
        <w:r>
          <w:rPr>
            <w:webHidden/>
          </w:rPr>
          <w:instrText xml:space="preserve"> PAGEREF _Toc190151758 \h </w:instrText>
        </w:r>
        <w:r>
          <w:rPr>
            <w:webHidden/>
          </w:rPr>
        </w:r>
        <w:r>
          <w:rPr>
            <w:webHidden/>
          </w:rPr>
          <w:fldChar w:fldCharType="separate"/>
        </w:r>
        <w:r w:rsidR="00853302">
          <w:rPr>
            <w:webHidden/>
          </w:rPr>
          <w:t>33</w:t>
        </w:r>
        <w:r>
          <w:rPr>
            <w:webHidden/>
          </w:rPr>
          <w:fldChar w:fldCharType="end"/>
        </w:r>
      </w:hyperlink>
    </w:p>
    <w:p w14:paraId="29567703" w14:textId="60F583F8" w:rsidR="001C51FC" w:rsidRDefault="001C51FC">
      <w:pPr>
        <w:pStyle w:val="12"/>
        <w:tabs>
          <w:tab w:val="right" w:leader="dot" w:pos="9061"/>
        </w:tabs>
        <w:rPr>
          <w:rFonts w:ascii="Calibri" w:hAnsi="Calibri"/>
          <w:b w:val="0"/>
          <w:noProof/>
          <w:kern w:val="2"/>
          <w:sz w:val="24"/>
        </w:rPr>
      </w:pPr>
      <w:hyperlink w:anchor="_Toc190151759" w:history="1">
        <w:r w:rsidRPr="00D83AB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_Toc190151759 \h </w:instrText>
        </w:r>
        <w:r>
          <w:rPr>
            <w:noProof/>
            <w:webHidden/>
          </w:rPr>
        </w:r>
        <w:r>
          <w:rPr>
            <w:noProof/>
            <w:webHidden/>
          </w:rPr>
          <w:fldChar w:fldCharType="separate"/>
        </w:r>
        <w:r w:rsidR="00853302">
          <w:rPr>
            <w:noProof/>
            <w:webHidden/>
          </w:rPr>
          <w:t>34</w:t>
        </w:r>
        <w:r>
          <w:rPr>
            <w:noProof/>
            <w:webHidden/>
          </w:rPr>
          <w:fldChar w:fldCharType="end"/>
        </w:r>
      </w:hyperlink>
    </w:p>
    <w:p w14:paraId="75207545" w14:textId="086B12F3" w:rsidR="001C51FC" w:rsidRDefault="001C51FC">
      <w:pPr>
        <w:pStyle w:val="21"/>
        <w:tabs>
          <w:tab w:val="right" w:leader="dot" w:pos="9061"/>
        </w:tabs>
        <w:rPr>
          <w:rFonts w:ascii="Calibri" w:hAnsi="Calibri"/>
          <w:noProof/>
          <w:kern w:val="2"/>
        </w:rPr>
      </w:pPr>
      <w:hyperlink w:anchor="_Toc190151760" w:history="1">
        <w:r w:rsidRPr="00D83ABE">
          <w:rPr>
            <w:rStyle w:val="a3"/>
            <w:noProof/>
          </w:rPr>
          <w:t>Парламентская газета, 10.02.2025, Когда проиндексируют пенсии военным пенсионерам</w:t>
        </w:r>
        <w:r>
          <w:rPr>
            <w:noProof/>
            <w:webHidden/>
          </w:rPr>
          <w:tab/>
        </w:r>
        <w:r>
          <w:rPr>
            <w:noProof/>
            <w:webHidden/>
          </w:rPr>
          <w:fldChar w:fldCharType="begin"/>
        </w:r>
        <w:r>
          <w:rPr>
            <w:noProof/>
            <w:webHidden/>
          </w:rPr>
          <w:instrText xml:space="preserve"> PAGEREF _Toc190151760 \h </w:instrText>
        </w:r>
        <w:r>
          <w:rPr>
            <w:noProof/>
            <w:webHidden/>
          </w:rPr>
        </w:r>
        <w:r>
          <w:rPr>
            <w:noProof/>
            <w:webHidden/>
          </w:rPr>
          <w:fldChar w:fldCharType="separate"/>
        </w:r>
        <w:r w:rsidR="00853302">
          <w:rPr>
            <w:noProof/>
            <w:webHidden/>
          </w:rPr>
          <w:t>34</w:t>
        </w:r>
        <w:r>
          <w:rPr>
            <w:noProof/>
            <w:webHidden/>
          </w:rPr>
          <w:fldChar w:fldCharType="end"/>
        </w:r>
      </w:hyperlink>
    </w:p>
    <w:p w14:paraId="793FC755" w14:textId="5AEFBCB3" w:rsidR="001C51FC" w:rsidRDefault="001C51FC">
      <w:pPr>
        <w:pStyle w:val="31"/>
        <w:rPr>
          <w:rFonts w:ascii="Calibri" w:hAnsi="Calibri"/>
          <w:kern w:val="2"/>
        </w:rPr>
      </w:pPr>
      <w:hyperlink w:anchor="_Toc190151761" w:history="1">
        <w:r w:rsidRPr="00D83ABE">
          <w:rPr>
            <w:rStyle w:val="a3"/>
          </w:rPr>
          <w:t>Госдума планирует в приоритетном порядке рассмотреть законопроект о дополнительной индексации военных пенсий. Об этом сообщила пресс-служба палаты со ссылкой на председателя Госдумы Вячеслава Володина. Сам законопроект уже внесен и направлен в комитеты по обороне и по безопасности и противодействию коррупции. Как будут рассчитываться военные пенсии после повышения и когда его ждать, рассказывает «Парламентская газета».</w:t>
        </w:r>
        <w:r>
          <w:rPr>
            <w:webHidden/>
          </w:rPr>
          <w:tab/>
        </w:r>
        <w:r>
          <w:rPr>
            <w:webHidden/>
          </w:rPr>
          <w:fldChar w:fldCharType="begin"/>
        </w:r>
        <w:r>
          <w:rPr>
            <w:webHidden/>
          </w:rPr>
          <w:instrText xml:space="preserve"> PAGEREF _Toc190151761 \h </w:instrText>
        </w:r>
        <w:r>
          <w:rPr>
            <w:webHidden/>
          </w:rPr>
        </w:r>
        <w:r>
          <w:rPr>
            <w:webHidden/>
          </w:rPr>
          <w:fldChar w:fldCharType="separate"/>
        </w:r>
        <w:r w:rsidR="00853302">
          <w:rPr>
            <w:webHidden/>
          </w:rPr>
          <w:t>34</w:t>
        </w:r>
        <w:r>
          <w:rPr>
            <w:webHidden/>
          </w:rPr>
          <w:fldChar w:fldCharType="end"/>
        </w:r>
      </w:hyperlink>
    </w:p>
    <w:p w14:paraId="1ECEFE0B" w14:textId="07340B26" w:rsidR="001C51FC" w:rsidRDefault="001C51FC">
      <w:pPr>
        <w:pStyle w:val="21"/>
        <w:tabs>
          <w:tab w:val="right" w:leader="dot" w:pos="9061"/>
        </w:tabs>
        <w:rPr>
          <w:rFonts w:ascii="Calibri" w:hAnsi="Calibri"/>
          <w:noProof/>
          <w:kern w:val="2"/>
        </w:rPr>
      </w:pPr>
      <w:hyperlink w:anchor="_Toc190151762" w:history="1">
        <w:r w:rsidRPr="00D83ABE">
          <w:rPr>
            <w:rStyle w:val="a3"/>
            <w:noProof/>
          </w:rPr>
          <w:t>Парламентская газета, 10.02.2025, Депутат Нилов внесет законопроект о перерасчете пенсий работающим пенсионерам</w:t>
        </w:r>
        <w:r>
          <w:rPr>
            <w:noProof/>
            <w:webHidden/>
          </w:rPr>
          <w:tab/>
        </w:r>
        <w:r>
          <w:rPr>
            <w:noProof/>
            <w:webHidden/>
          </w:rPr>
          <w:fldChar w:fldCharType="begin"/>
        </w:r>
        <w:r>
          <w:rPr>
            <w:noProof/>
            <w:webHidden/>
          </w:rPr>
          <w:instrText xml:space="preserve"> PAGEREF _Toc190151762 \h </w:instrText>
        </w:r>
        <w:r>
          <w:rPr>
            <w:noProof/>
            <w:webHidden/>
          </w:rPr>
        </w:r>
        <w:r>
          <w:rPr>
            <w:noProof/>
            <w:webHidden/>
          </w:rPr>
          <w:fldChar w:fldCharType="separate"/>
        </w:r>
        <w:r w:rsidR="00853302">
          <w:rPr>
            <w:noProof/>
            <w:webHidden/>
          </w:rPr>
          <w:t>36</w:t>
        </w:r>
        <w:r>
          <w:rPr>
            <w:noProof/>
            <w:webHidden/>
          </w:rPr>
          <w:fldChar w:fldCharType="end"/>
        </w:r>
      </w:hyperlink>
    </w:p>
    <w:p w14:paraId="05F4B0B6" w14:textId="736CBF16" w:rsidR="001C51FC" w:rsidRDefault="001C51FC">
      <w:pPr>
        <w:pStyle w:val="31"/>
        <w:rPr>
          <w:rFonts w:ascii="Calibri" w:hAnsi="Calibri"/>
          <w:kern w:val="2"/>
        </w:rPr>
      </w:pPr>
      <w:hyperlink w:anchor="_Toc190151763" w:history="1">
        <w:r w:rsidRPr="00D83ABE">
          <w:rPr>
            <w:rStyle w:val="a3"/>
          </w:rPr>
          <w:t>Председатель Комитета Госдумы по труду, социальной политике и делам ветеранов Ярослав Нилов сообщил о внесении в Госдуму законопроекта, согласно которому максимальная сумма баллов для работающих пенсионеров повышается до 10. Об этом он сообщил 10 февраля в своих соцсетях.</w:t>
        </w:r>
        <w:r>
          <w:rPr>
            <w:webHidden/>
          </w:rPr>
          <w:tab/>
        </w:r>
        <w:r>
          <w:rPr>
            <w:webHidden/>
          </w:rPr>
          <w:fldChar w:fldCharType="begin"/>
        </w:r>
        <w:r>
          <w:rPr>
            <w:webHidden/>
          </w:rPr>
          <w:instrText xml:space="preserve"> PAGEREF _Toc190151763 \h </w:instrText>
        </w:r>
        <w:r>
          <w:rPr>
            <w:webHidden/>
          </w:rPr>
        </w:r>
        <w:r>
          <w:rPr>
            <w:webHidden/>
          </w:rPr>
          <w:fldChar w:fldCharType="separate"/>
        </w:r>
        <w:r w:rsidR="00853302">
          <w:rPr>
            <w:webHidden/>
          </w:rPr>
          <w:t>36</w:t>
        </w:r>
        <w:r>
          <w:rPr>
            <w:webHidden/>
          </w:rPr>
          <w:fldChar w:fldCharType="end"/>
        </w:r>
      </w:hyperlink>
    </w:p>
    <w:p w14:paraId="172BD8E3" w14:textId="43BE7928" w:rsidR="001C51FC" w:rsidRDefault="001C51FC">
      <w:pPr>
        <w:pStyle w:val="21"/>
        <w:tabs>
          <w:tab w:val="right" w:leader="dot" w:pos="9061"/>
        </w:tabs>
        <w:rPr>
          <w:rFonts w:ascii="Calibri" w:hAnsi="Calibri"/>
          <w:noProof/>
          <w:kern w:val="2"/>
        </w:rPr>
      </w:pPr>
      <w:hyperlink w:anchor="_Toc190151764" w:history="1">
        <w:r w:rsidRPr="00D83ABE">
          <w:rPr>
            <w:rStyle w:val="a3"/>
            <w:noProof/>
          </w:rPr>
          <w:t>Российская газета, 10.02.2025, В Госдуме предложили изменить порядок перерасчета пенсий работающим пенсионерам</w:t>
        </w:r>
        <w:r>
          <w:rPr>
            <w:noProof/>
            <w:webHidden/>
          </w:rPr>
          <w:tab/>
        </w:r>
        <w:r>
          <w:rPr>
            <w:noProof/>
            <w:webHidden/>
          </w:rPr>
          <w:fldChar w:fldCharType="begin"/>
        </w:r>
        <w:r>
          <w:rPr>
            <w:noProof/>
            <w:webHidden/>
          </w:rPr>
          <w:instrText xml:space="preserve"> PAGEREF _Toc190151764 \h </w:instrText>
        </w:r>
        <w:r>
          <w:rPr>
            <w:noProof/>
            <w:webHidden/>
          </w:rPr>
        </w:r>
        <w:r>
          <w:rPr>
            <w:noProof/>
            <w:webHidden/>
          </w:rPr>
          <w:fldChar w:fldCharType="separate"/>
        </w:r>
        <w:r w:rsidR="00853302">
          <w:rPr>
            <w:noProof/>
            <w:webHidden/>
          </w:rPr>
          <w:t>37</w:t>
        </w:r>
        <w:r>
          <w:rPr>
            <w:noProof/>
            <w:webHidden/>
          </w:rPr>
          <w:fldChar w:fldCharType="end"/>
        </w:r>
      </w:hyperlink>
    </w:p>
    <w:p w14:paraId="082C3ABC" w14:textId="51DD3E97" w:rsidR="001C51FC" w:rsidRDefault="001C51FC">
      <w:pPr>
        <w:pStyle w:val="31"/>
        <w:rPr>
          <w:rFonts w:ascii="Calibri" w:hAnsi="Calibri"/>
          <w:kern w:val="2"/>
        </w:rPr>
      </w:pPr>
      <w:hyperlink w:anchor="_Toc190151765" w:history="1">
        <w:r w:rsidRPr="00D83ABE">
          <w:rPr>
            <w:rStyle w:val="a3"/>
          </w:rPr>
          <w:t>Изменить порядок начисления пенсионных коэффициентов работающим пенсионерам предложили в Госдуме. Соответствующий законопроект подготовлен депутатами фракции ЛДПР. Сегодня он вносится в Госдуму. «Российская газета» ознакомилась с текстом законодательной инициативы.</w:t>
        </w:r>
        <w:r>
          <w:rPr>
            <w:webHidden/>
          </w:rPr>
          <w:tab/>
        </w:r>
        <w:r>
          <w:rPr>
            <w:webHidden/>
          </w:rPr>
          <w:fldChar w:fldCharType="begin"/>
        </w:r>
        <w:r>
          <w:rPr>
            <w:webHidden/>
          </w:rPr>
          <w:instrText xml:space="preserve"> PAGEREF _Toc190151765 \h </w:instrText>
        </w:r>
        <w:r>
          <w:rPr>
            <w:webHidden/>
          </w:rPr>
        </w:r>
        <w:r>
          <w:rPr>
            <w:webHidden/>
          </w:rPr>
          <w:fldChar w:fldCharType="separate"/>
        </w:r>
        <w:r w:rsidR="00853302">
          <w:rPr>
            <w:webHidden/>
          </w:rPr>
          <w:t>37</w:t>
        </w:r>
        <w:r>
          <w:rPr>
            <w:webHidden/>
          </w:rPr>
          <w:fldChar w:fldCharType="end"/>
        </w:r>
      </w:hyperlink>
    </w:p>
    <w:p w14:paraId="23D5EF9A" w14:textId="1D20A1A1" w:rsidR="001C51FC" w:rsidRDefault="001C51FC">
      <w:pPr>
        <w:pStyle w:val="21"/>
        <w:tabs>
          <w:tab w:val="right" w:leader="dot" w:pos="9061"/>
        </w:tabs>
        <w:rPr>
          <w:rFonts w:ascii="Calibri" w:hAnsi="Calibri"/>
          <w:noProof/>
          <w:kern w:val="2"/>
        </w:rPr>
      </w:pPr>
      <w:hyperlink w:anchor="_Toc190151766" w:history="1">
        <w:r w:rsidRPr="00D83ABE">
          <w:rPr>
            <w:rStyle w:val="a3"/>
            <w:noProof/>
          </w:rPr>
          <w:t>Российская газета, 10.02.2025, В Госдуме предложили изменить порядок перерасчета пенсий работающим пенсионерам</w:t>
        </w:r>
        <w:r>
          <w:rPr>
            <w:noProof/>
            <w:webHidden/>
          </w:rPr>
          <w:tab/>
        </w:r>
        <w:r>
          <w:rPr>
            <w:noProof/>
            <w:webHidden/>
          </w:rPr>
          <w:fldChar w:fldCharType="begin"/>
        </w:r>
        <w:r>
          <w:rPr>
            <w:noProof/>
            <w:webHidden/>
          </w:rPr>
          <w:instrText xml:space="preserve"> PAGEREF _Toc190151766 \h </w:instrText>
        </w:r>
        <w:r>
          <w:rPr>
            <w:noProof/>
            <w:webHidden/>
          </w:rPr>
        </w:r>
        <w:r>
          <w:rPr>
            <w:noProof/>
            <w:webHidden/>
          </w:rPr>
          <w:fldChar w:fldCharType="separate"/>
        </w:r>
        <w:r w:rsidR="00853302">
          <w:rPr>
            <w:noProof/>
            <w:webHidden/>
          </w:rPr>
          <w:t>38</w:t>
        </w:r>
        <w:r>
          <w:rPr>
            <w:noProof/>
            <w:webHidden/>
          </w:rPr>
          <w:fldChar w:fldCharType="end"/>
        </w:r>
      </w:hyperlink>
    </w:p>
    <w:p w14:paraId="6155AE5A" w14:textId="042EDC18" w:rsidR="001C51FC" w:rsidRDefault="001C51FC">
      <w:pPr>
        <w:pStyle w:val="31"/>
        <w:rPr>
          <w:rFonts w:ascii="Calibri" w:hAnsi="Calibri"/>
          <w:kern w:val="2"/>
        </w:rPr>
      </w:pPr>
      <w:hyperlink w:anchor="_Toc190151767" w:history="1">
        <w:r w:rsidRPr="00D83ABE">
          <w:rPr>
            <w:rStyle w:val="a3"/>
          </w:rPr>
          <w:t>Изменить порядок начисления пенсионных коэффициентов (баллов) работающим пенсионерам предложили в Госдуме. Соответствующий законопроект подготовлен и внесен депутатами фракции ЛДПР. Речь идет о том, чтобы и работники непенсионного возраста, и работающие пенсионеры за год могли заработать максимальное число пенсионных баллов - десять. Сейчас работающим пенсионерам начисляют максимально 3 балла. Депутаты считают эту ситуацию несправедливой и предлагают исправить.</w:t>
        </w:r>
        <w:r>
          <w:rPr>
            <w:webHidden/>
          </w:rPr>
          <w:tab/>
        </w:r>
        <w:r>
          <w:rPr>
            <w:webHidden/>
          </w:rPr>
          <w:fldChar w:fldCharType="begin"/>
        </w:r>
        <w:r>
          <w:rPr>
            <w:webHidden/>
          </w:rPr>
          <w:instrText xml:space="preserve"> PAGEREF _Toc190151767 \h </w:instrText>
        </w:r>
        <w:r>
          <w:rPr>
            <w:webHidden/>
          </w:rPr>
        </w:r>
        <w:r>
          <w:rPr>
            <w:webHidden/>
          </w:rPr>
          <w:fldChar w:fldCharType="separate"/>
        </w:r>
        <w:r w:rsidR="00853302">
          <w:rPr>
            <w:webHidden/>
          </w:rPr>
          <w:t>38</w:t>
        </w:r>
        <w:r>
          <w:rPr>
            <w:webHidden/>
          </w:rPr>
          <w:fldChar w:fldCharType="end"/>
        </w:r>
      </w:hyperlink>
    </w:p>
    <w:p w14:paraId="2F0E9082" w14:textId="61F45706" w:rsidR="001C51FC" w:rsidRDefault="001C51FC">
      <w:pPr>
        <w:pStyle w:val="21"/>
        <w:tabs>
          <w:tab w:val="right" w:leader="dot" w:pos="9061"/>
        </w:tabs>
        <w:rPr>
          <w:rFonts w:ascii="Calibri" w:hAnsi="Calibri"/>
          <w:noProof/>
          <w:kern w:val="2"/>
        </w:rPr>
      </w:pPr>
      <w:hyperlink w:anchor="_Toc190151768" w:history="1">
        <w:r w:rsidRPr="00D83ABE">
          <w:rPr>
            <w:rStyle w:val="a3"/>
            <w:noProof/>
          </w:rPr>
          <w:t>РИА Новости, 10.02.2025, В ГД внесут проект о перерасчете пенсий работающим пенсионерам</w:t>
        </w:r>
        <w:r>
          <w:rPr>
            <w:noProof/>
            <w:webHidden/>
          </w:rPr>
          <w:tab/>
        </w:r>
        <w:r>
          <w:rPr>
            <w:noProof/>
            <w:webHidden/>
          </w:rPr>
          <w:fldChar w:fldCharType="begin"/>
        </w:r>
        <w:r>
          <w:rPr>
            <w:noProof/>
            <w:webHidden/>
          </w:rPr>
          <w:instrText xml:space="preserve"> PAGEREF _Toc190151768 \h </w:instrText>
        </w:r>
        <w:r>
          <w:rPr>
            <w:noProof/>
            <w:webHidden/>
          </w:rPr>
        </w:r>
        <w:r>
          <w:rPr>
            <w:noProof/>
            <w:webHidden/>
          </w:rPr>
          <w:fldChar w:fldCharType="separate"/>
        </w:r>
        <w:r w:rsidR="00853302">
          <w:rPr>
            <w:noProof/>
            <w:webHidden/>
          </w:rPr>
          <w:t>39</w:t>
        </w:r>
        <w:r>
          <w:rPr>
            <w:noProof/>
            <w:webHidden/>
          </w:rPr>
          <w:fldChar w:fldCharType="end"/>
        </w:r>
      </w:hyperlink>
    </w:p>
    <w:p w14:paraId="5CCA8E96" w14:textId="2FC21EF0" w:rsidR="001C51FC" w:rsidRDefault="001C51FC">
      <w:pPr>
        <w:pStyle w:val="31"/>
        <w:rPr>
          <w:rFonts w:ascii="Calibri" w:hAnsi="Calibri"/>
          <w:kern w:val="2"/>
        </w:rPr>
      </w:pPr>
      <w:hyperlink w:anchor="_Toc190151769" w:history="1">
        <w:r w:rsidRPr="00D83ABE">
          <w:rPr>
            <w:rStyle w:val="a3"/>
          </w:rPr>
          <w:t>Депутаты Госдумы от ЛДПР во главе с главой комитета по соцполитике Ярославом Ниловым внесут в Госдуму законопроект, предусматривающий перерасчет с 1 августа 2025 года страховой пенсии работающим пенсионерам исходя из максимального индивидуального пенсионного коэффициента (ИПК), проект есть в распоряжении РИА Новости.</w:t>
        </w:r>
        <w:r>
          <w:rPr>
            <w:webHidden/>
          </w:rPr>
          <w:tab/>
        </w:r>
        <w:r>
          <w:rPr>
            <w:webHidden/>
          </w:rPr>
          <w:fldChar w:fldCharType="begin"/>
        </w:r>
        <w:r>
          <w:rPr>
            <w:webHidden/>
          </w:rPr>
          <w:instrText xml:space="preserve"> PAGEREF _Toc190151769 \h </w:instrText>
        </w:r>
        <w:r>
          <w:rPr>
            <w:webHidden/>
          </w:rPr>
        </w:r>
        <w:r>
          <w:rPr>
            <w:webHidden/>
          </w:rPr>
          <w:fldChar w:fldCharType="separate"/>
        </w:r>
        <w:r w:rsidR="00853302">
          <w:rPr>
            <w:webHidden/>
          </w:rPr>
          <w:t>39</w:t>
        </w:r>
        <w:r>
          <w:rPr>
            <w:webHidden/>
          </w:rPr>
          <w:fldChar w:fldCharType="end"/>
        </w:r>
      </w:hyperlink>
    </w:p>
    <w:p w14:paraId="61CCF5A5" w14:textId="6AAA6CDF" w:rsidR="001C51FC" w:rsidRDefault="001C51FC">
      <w:pPr>
        <w:pStyle w:val="21"/>
        <w:tabs>
          <w:tab w:val="right" w:leader="dot" w:pos="9061"/>
        </w:tabs>
        <w:rPr>
          <w:rFonts w:ascii="Calibri" w:hAnsi="Calibri"/>
          <w:noProof/>
          <w:kern w:val="2"/>
        </w:rPr>
      </w:pPr>
      <w:hyperlink w:anchor="_Toc190151770" w:history="1">
        <w:r w:rsidRPr="00D83ABE">
          <w:rPr>
            <w:rStyle w:val="a3"/>
            <w:noProof/>
          </w:rPr>
          <w:t>ТВ «Москва 24», 10.02.2025, В ГД согласились с необходимостью пересчитать пенсии работающим пенсионерам</w:t>
        </w:r>
        <w:r>
          <w:rPr>
            <w:noProof/>
            <w:webHidden/>
          </w:rPr>
          <w:tab/>
        </w:r>
        <w:r>
          <w:rPr>
            <w:noProof/>
            <w:webHidden/>
          </w:rPr>
          <w:fldChar w:fldCharType="begin"/>
        </w:r>
        <w:r>
          <w:rPr>
            <w:noProof/>
            <w:webHidden/>
          </w:rPr>
          <w:instrText xml:space="preserve"> PAGEREF _Toc190151770 \h </w:instrText>
        </w:r>
        <w:r>
          <w:rPr>
            <w:noProof/>
            <w:webHidden/>
          </w:rPr>
        </w:r>
        <w:r>
          <w:rPr>
            <w:noProof/>
            <w:webHidden/>
          </w:rPr>
          <w:fldChar w:fldCharType="separate"/>
        </w:r>
        <w:r w:rsidR="00853302">
          <w:rPr>
            <w:noProof/>
            <w:webHidden/>
          </w:rPr>
          <w:t>40</w:t>
        </w:r>
        <w:r>
          <w:rPr>
            <w:noProof/>
            <w:webHidden/>
          </w:rPr>
          <w:fldChar w:fldCharType="end"/>
        </w:r>
      </w:hyperlink>
    </w:p>
    <w:p w14:paraId="0EF89D07" w14:textId="0070A7EC" w:rsidR="001C51FC" w:rsidRDefault="001C51FC">
      <w:pPr>
        <w:pStyle w:val="31"/>
        <w:rPr>
          <w:rFonts w:ascii="Calibri" w:hAnsi="Calibri"/>
          <w:kern w:val="2"/>
        </w:rPr>
      </w:pPr>
      <w:hyperlink w:anchor="_Toc190151771" w:history="1">
        <w:r w:rsidRPr="00D83ABE">
          <w:rPr>
            <w:rStyle w:val="a3"/>
          </w:rPr>
          <w:t>Выплаты работающим пенсионерам необходимо увеличивать, однако это достаточно сложный процесс. Таким мнением с Москвой 24 поделилась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_Toc190151771 \h </w:instrText>
        </w:r>
        <w:r>
          <w:rPr>
            <w:webHidden/>
          </w:rPr>
        </w:r>
        <w:r>
          <w:rPr>
            <w:webHidden/>
          </w:rPr>
          <w:fldChar w:fldCharType="separate"/>
        </w:r>
        <w:r w:rsidR="00853302">
          <w:rPr>
            <w:webHidden/>
          </w:rPr>
          <w:t>40</w:t>
        </w:r>
        <w:r>
          <w:rPr>
            <w:webHidden/>
          </w:rPr>
          <w:fldChar w:fldCharType="end"/>
        </w:r>
      </w:hyperlink>
    </w:p>
    <w:p w14:paraId="72ACC019" w14:textId="386DD0B5" w:rsidR="001C51FC" w:rsidRDefault="001C51FC">
      <w:pPr>
        <w:pStyle w:val="21"/>
        <w:tabs>
          <w:tab w:val="right" w:leader="dot" w:pos="9061"/>
        </w:tabs>
        <w:rPr>
          <w:rFonts w:ascii="Calibri" w:hAnsi="Calibri"/>
          <w:noProof/>
          <w:kern w:val="2"/>
        </w:rPr>
      </w:pPr>
      <w:hyperlink w:anchor="_Toc190151772" w:history="1">
        <w:r w:rsidRPr="00D83ABE">
          <w:rPr>
            <w:rStyle w:val="a3"/>
            <w:noProof/>
          </w:rPr>
          <w:t>РИА Новости, 10.02.2025, Комитет ГД одобрил проект об индексации пенсий военным пенсионерам на 9,5% - Картаполов</w:t>
        </w:r>
        <w:r>
          <w:rPr>
            <w:noProof/>
            <w:webHidden/>
          </w:rPr>
          <w:tab/>
        </w:r>
        <w:r>
          <w:rPr>
            <w:noProof/>
            <w:webHidden/>
          </w:rPr>
          <w:fldChar w:fldCharType="begin"/>
        </w:r>
        <w:r>
          <w:rPr>
            <w:noProof/>
            <w:webHidden/>
          </w:rPr>
          <w:instrText xml:space="preserve"> PAGEREF _Toc190151772 \h </w:instrText>
        </w:r>
        <w:r>
          <w:rPr>
            <w:noProof/>
            <w:webHidden/>
          </w:rPr>
        </w:r>
        <w:r>
          <w:rPr>
            <w:noProof/>
            <w:webHidden/>
          </w:rPr>
          <w:fldChar w:fldCharType="separate"/>
        </w:r>
        <w:r w:rsidR="00853302">
          <w:rPr>
            <w:noProof/>
            <w:webHidden/>
          </w:rPr>
          <w:t>41</w:t>
        </w:r>
        <w:r>
          <w:rPr>
            <w:noProof/>
            <w:webHidden/>
          </w:rPr>
          <w:fldChar w:fldCharType="end"/>
        </w:r>
      </w:hyperlink>
    </w:p>
    <w:p w14:paraId="685285E0" w14:textId="78C359C0" w:rsidR="001C51FC" w:rsidRDefault="001C51FC">
      <w:pPr>
        <w:pStyle w:val="31"/>
        <w:rPr>
          <w:rFonts w:ascii="Calibri" w:hAnsi="Calibri"/>
          <w:kern w:val="2"/>
        </w:rPr>
      </w:pPr>
      <w:hyperlink w:anchor="_Toc190151773" w:history="1">
        <w:r w:rsidRPr="00D83ABE">
          <w:rPr>
            <w:rStyle w:val="a3"/>
          </w:rPr>
          <w:t>Комитет Госдумы по обороне рекомендовал палате рассмотреть 11 февраля и принять в первом чтении и в целом законопроект об индексации пенсий военным пенсионерам на 9,5%, сообщил РИА Новости глава комитета Андрей Картаполов.</w:t>
        </w:r>
        <w:r>
          <w:rPr>
            <w:webHidden/>
          </w:rPr>
          <w:tab/>
        </w:r>
        <w:r>
          <w:rPr>
            <w:webHidden/>
          </w:rPr>
          <w:fldChar w:fldCharType="begin"/>
        </w:r>
        <w:r>
          <w:rPr>
            <w:webHidden/>
          </w:rPr>
          <w:instrText xml:space="preserve"> PAGEREF _Toc190151773 \h </w:instrText>
        </w:r>
        <w:r>
          <w:rPr>
            <w:webHidden/>
          </w:rPr>
        </w:r>
        <w:r>
          <w:rPr>
            <w:webHidden/>
          </w:rPr>
          <w:fldChar w:fldCharType="separate"/>
        </w:r>
        <w:r w:rsidR="00853302">
          <w:rPr>
            <w:webHidden/>
          </w:rPr>
          <w:t>41</w:t>
        </w:r>
        <w:r>
          <w:rPr>
            <w:webHidden/>
          </w:rPr>
          <w:fldChar w:fldCharType="end"/>
        </w:r>
      </w:hyperlink>
    </w:p>
    <w:p w14:paraId="40E6D9E3" w14:textId="1B1CB223" w:rsidR="001C51FC" w:rsidRDefault="001C51FC">
      <w:pPr>
        <w:pStyle w:val="21"/>
        <w:tabs>
          <w:tab w:val="right" w:leader="dot" w:pos="9061"/>
        </w:tabs>
        <w:rPr>
          <w:rFonts w:ascii="Calibri" w:hAnsi="Calibri"/>
          <w:noProof/>
          <w:kern w:val="2"/>
        </w:rPr>
      </w:pPr>
      <w:hyperlink w:anchor="_Toc190151774" w:history="1">
        <w:r w:rsidRPr="00D83ABE">
          <w:rPr>
            <w:rStyle w:val="a3"/>
            <w:noProof/>
          </w:rPr>
          <w:t>Абзац.</w:t>
        </w:r>
        <w:r w:rsidRPr="00D83ABE">
          <w:rPr>
            <w:rStyle w:val="a3"/>
            <w:noProof/>
            <w:lang w:val="en-US"/>
          </w:rPr>
          <w:t>media</w:t>
        </w:r>
        <w:r w:rsidRPr="00D83ABE">
          <w:rPr>
            <w:rStyle w:val="a3"/>
            <w:noProof/>
          </w:rPr>
          <w:t>, 10.02.2025, Экономист подсчитала, как в 2025 году вырастут выплаты работающим пенсионерам</w:t>
        </w:r>
        <w:r>
          <w:rPr>
            <w:noProof/>
            <w:webHidden/>
          </w:rPr>
          <w:tab/>
        </w:r>
        <w:r>
          <w:rPr>
            <w:noProof/>
            <w:webHidden/>
          </w:rPr>
          <w:fldChar w:fldCharType="begin"/>
        </w:r>
        <w:r>
          <w:rPr>
            <w:noProof/>
            <w:webHidden/>
          </w:rPr>
          <w:instrText xml:space="preserve"> PAGEREF _Toc190151774 \h </w:instrText>
        </w:r>
        <w:r>
          <w:rPr>
            <w:noProof/>
            <w:webHidden/>
          </w:rPr>
        </w:r>
        <w:r>
          <w:rPr>
            <w:noProof/>
            <w:webHidden/>
          </w:rPr>
          <w:fldChar w:fldCharType="separate"/>
        </w:r>
        <w:r w:rsidR="00853302">
          <w:rPr>
            <w:noProof/>
            <w:webHidden/>
          </w:rPr>
          <w:t>41</w:t>
        </w:r>
        <w:r>
          <w:rPr>
            <w:noProof/>
            <w:webHidden/>
          </w:rPr>
          <w:fldChar w:fldCharType="end"/>
        </w:r>
      </w:hyperlink>
    </w:p>
    <w:p w14:paraId="7341A870" w14:textId="60C49D7D" w:rsidR="001C51FC" w:rsidRDefault="001C51FC">
      <w:pPr>
        <w:pStyle w:val="31"/>
        <w:rPr>
          <w:rFonts w:ascii="Calibri" w:hAnsi="Calibri"/>
          <w:kern w:val="2"/>
        </w:rPr>
      </w:pPr>
      <w:hyperlink w:anchor="_Toc190151775" w:history="1">
        <w:r w:rsidRPr="00D83ABE">
          <w:rPr>
            <w:rStyle w:val="a3"/>
          </w:rPr>
          <w:t>С 1 августа пенсионные выплаты пожилым россиянам, которые продолжают официально трудиться, могут проиндексировать не на три, а на 10 баллов. Соответствующий законопроект готовится внести на рассмотрение группа депутатов Госдумы.</w:t>
        </w:r>
        <w:r>
          <w:rPr>
            <w:webHidden/>
          </w:rPr>
          <w:tab/>
        </w:r>
        <w:r>
          <w:rPr>
            <w:webHidden/>
          </w:rPr>
          <w:fldChar w:fldCharType="begin"/>
        </w:r>
        <w:r>
          <w:rPr>
            <w:webHidden/>
          </w:rPr>
          <w:instrText xml:space="preserve"> PAGEREF _Toc190151775 \h </w:instrText>
        </w:r>
        <w:r>
          <w:rPr>
            <w:webHidden/>
          </w:rPr>
        </w:r>
        <w:r>
          <w:rPr>
            <w:webHidden/>
          </w:rPr>
          <w:fldChar w:fldCharType="separate"/>
        </w:r>
        <w:r w:rsidR="00853302">
          <w:rPr>
            <w:webHidden/>
          </w:rPr>
          <w:t>41</w:t>
        </w:r>
        <w:r>
          <w:rPr>
            <w:webHidden/>
          </w:rPr>
          <w:fldChar w:fldCharType="end"/>
        </w:r>
      </w:hyperlink>
    </w:p>
    <w:p w14:paraId="38E7BBC3" w14:textId="6EB023FC" w:rsidR="001C51FC" w:rsidRDefault="001C51FC">
      <w:pPr>
        <w:pStyle w:val="21"/>
        <w:tabs>
          <w:tab w:val="right" w:leader="dot" w:pos="9061"/>
        </w:tabs>
        <w:rPr>
          <w:rFonts w:ascii="Calibri" w:hAnsi="Calibri"/>
          <w:noProof/>
          <w:kern w:val="2"/>
        </w:rPr>
      </w:pPr>
      <w:hyperlink w:anchor="_Toc190151776" w:history="1">
        <w:r w:rsidRPr="00D83ABE">
          <w:rPr>
            <w:rStyle w:val="a3"/>
            <w:noProof/>
          </w:rPr>
          <w:t>Газета.ru, 10.02.2025, Россиянам рассказали, как получить пенсию выше средней</w:t>
        </w:r>
        <w:r>
          <w:rPr>
            <w:noProof/>
            <w:webHidden/>
          </w:rPr>
          <w:tab/>
        </w:r>
        <w:r>
          <w:rPr>
            <w:noProof/>
            <w:webHidden/>
          </w:rPr>
          <w:fldChar w:fldCharType="begin"/>
        </w:r>
        <w:r>
          <w:rPr>
            <w:noProof/>
            <w:webHidden/>
          </w:rPr>
          <w:instrText xml:space="preserve"> PAGEREF _Toc190151776 \h </w:instrText>
        </w:r>
        <w:r>
          <w:rPr>
            <w:noProof/>
            <w:webHidden/>
          </w:rPr>
        </w:r>
        <w:r>
          <w:rPr>
            <w:noProof/>
            <w:webHidden/>
          </w:rPr>
          <w:fldChar w:fldCharType="separate"/>
        </w:r>
        <w:r w:rsidR="00853302">
          <w:rPr>
            <w:noProof/>
            <w:webHidden/>
          </w:rPr>
          <w:t>42</w:t>
        </w:r>
        <w:r>
          <w:rPr>
            <w:noProof/>
            <w:webHidden/>
          </w:rPr>
          <w:fldChar w:fldCharType="end"/>
        </w:r>
      </w:hyperlink>
    </w:p>
    <w:p w14:paraId="2D1AF10C" w14:textId="10D215FD" w:rsidR="001C51FC" w:rsidRDefault="001C51FC">
      <w:pPr>
        <w:pStyle w:val="31"/>
        <w:rPr>
          <w:rFonts w:ascii="Calibri" w:hAnsi="Calibri"/>
          <w:kern w:val="2"/>
        </w:rPr>
      </w:pPr>
      <w:hyperlink w:anchor="_Toc190151777" w:history="1">
        <w:r w:rsidRPr="00D83ABE">
          <w:rPr>
            <w:rStyle w:val="a3"/>
          </w:rPr>
          <w:t>Чтобы получить пенсию выше средней, нужно накопить минимум 35 лет страхового стажа, оценил для «Газеты.Ru»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_Toc190151777 \h </w:instrText>
        </w:r>
        <w:r>
          <w:rPr>
            <w:webHidden/>
          </w:rPr>
        </w:r>
        <w:r>
          <w:rPr>
            <w:webHidden/>
          </w:rPr>
          <w:fldChar w:fldCharType="separate"/>
        </w:r>
        <w:r w:rsidR="00853302">
          <w:rPr>
            <w:webHidden/>
          </w:rPr>
          <w:t>42</w:t>
        </w:r>
        <w:r>
          <w:rPr>
            <w:webHidden/>
          </w:rPr>
          <w:fldChar w:fldCharType="end"/>
        </w:r>
      </w:hyperlink>
    </w:p>
    <w:p w14:paraId="7D9E1E97" w14:textId="79F8255B" w:rsidR="001C51FC" w:rsidRDefault="001C51FC">
      <w:pPr>
        <w:pStyle w:val="21"/>
        <w:tabs>
          <w:tab w:val="right" w:leader="dot" w:pos="9061"/>
        </w:tabs>
        <w:rPr>
          <w:rFonts w:ascii="Calibri" w:hAnsi="Calibri"/>
          <w:noProof/>
          <w:kern w:val="2"/>
        </w:rPr>
      </w:pPr>
      <w:hyperlink w:anchor="_Toc190151778" w:history="1">
        <w:r w:rsidRPr="00D83ABE">
          <w:rPr>
            <w:rStyle w:val="a3"/>
            <w:noProof/>
          </w:rPr>
          <w:t>Конкурент (Владивосток), 10.02.2025, Только для работающих пенсионеров: в Госдуме захотели поменять правила перерасчета их пенсий</w:t>
        </w:r>
        <w:r>
          <w:rPr>
            <w:noProof/>
            <w:webHidden/>
          </w:rPr>
          <w:tab/>
        </w:r>
        <w:r>
          <w:rPr>
            <w:noProof/>
            <w:webHidden/>
          </w:rPr>
          <w:fldChar w:fldCharType="begin"/>
        </w:r>
        <w:r>
          <w:rPr>
            <w:noProof/>
            <w:webHidden/>
          </w:rPr>
          <w:instrText xml:space="preserve"> PAGEREF _Toc190151778 \h </w:instrText>
        </w:r>
        <w:r>
          <w:rPr>
            <w:noProof/>
            <w:webHidden/>
          </w:rPr>
        </w:r>
        <w:r>
          <w:rPr>
            <w:noProof/>
            <w:webHidden/>
          </w:rPr>
          <w:fldChar w:fldCharType="separate"/>
        </w:r>
        <w:r w:rsidR="00853302">
          <w:rPr>
            <w:noProof/>
            <w:webHidden/>
          </w:rPr>
          <w:t>42</w:t>
        </w:r>
        <w:r>
          <w:rPr>
            <w:noProof/>
            <w:webHidden/>
          </w:rPr>
          <w:fldChar w:fldCharType="end"/>
        </w:r>
      </w:hyperlink>
    </w:p>
    <w:p w14:paraId="360880C4" w14:textId="7AC2D895" w:rsidR="001C51FC" w:rsidRDefault="001C51FC">
      <w:pPr>
        <w:pStyle w:val="31"/>
        <w:rPr>
          <w:rFonts w:ascii="Calibri" w:hAnsi="Calibri"/>
          <w:kern w:val="2"/>
        </w:rPr>
      </w:pPr>
      <w:hyperlink w:anchor="_Toc190151779" w:history="1">
        <w:r w:rsidRPr="00D83ABE">
          <w:rPr>
            <w:rStyle w:val="a3"/>
          </w:rPr>
          <w:t>Новый порядок перерасчета пенсий для пенсионеров, продолжающих свою трудовую деятельность, должен стать более справедливым. На реализацию этой меры направлен новый законопроект, сообщает KONKURENT.RU.</w:t>
        </w:r>
        <w:r>
          <w:rPr>
            <w:webHidden/>
          </w:rPr>
          <w:tab/>
        </w:r>
        <w:r>
          <w:rPr>
            <w:webHidden/>
          </w:rPr>
          <w:fldChar w:fldCharType="begin"/>
        </w:r>
        <w:r>
          <w:rPr>
            <w:webHidden/>
          </w:rPr>
          <w:instrText xml:space="preserve"> PAGEREF _Toc190151779 \h </w:instrText>
        </w:r>
        <w:r>
          <w:rPr>
            <w:webHidden/>
          </w:rPr>
        </w:r>
        <w:r>
          <w:rPr>
            <w:webHidden/>
          </w:rPr>
          <w:fldChar w:fldCharType="separate"/>
        </w:r>
        <w:r w:rsidR="00853302">
          <w:rPr>
            <w:webHidden/>
          </w:rPr>
          <w:t>42</w:t>
        </w:r>
        <w:r>
          <w:rPr>
            <w:webHidden/>
          </w:rPr>
          <w:fldChar w:fldCharType="end"/>
        </w:r>
      </w:hyperlink>
    </w:p>
    <w:p w14:paraId="7F40A70E" w14:textId="19818E90" w:rsidR="001C51FC" w:rsidRDefault="001C51FC">
      <w:pPr>
        <w:pStyle w:val="21"/>
        <w:tabs>
          <w:tab w:val="right" w:leader="dot" w:pos="9061"/>
        </w:tabs>
        <w:rPr>
          <w:rFonts w:ascii="Calibri" w:hAnsi="Calibri"/>
          <w:noProof/>
          <w:kern w:val="2"/>
        </w:rPr>
      </w:pPr>
      <w:hyperlink w:anchor="_Toc190151780" w:history="1">
        <w:r w:rsidRPr="00D83ABE">
          <w:rPr>
            <w:rStyle w:val="a3"/>
            <w:noProof/>
          </w:rPr>
          <w:t>Выберу.ru, 10.02.2025, Повышение военных пенсий в 2025 году: когда и сколько прибавят?</w:t>
        </w:r>
        <w:r>
          <w:rPr>
            <w:noProof/>
            <w:webHidden/>
          </w:rPr>
          <w:tab/>
        </w:r>
        <w:r>
          <w:rPr>
            <w:noProof/>
            <w:webHidden/>
          </w:rPr>
          <w:fldChar w:fldCharType="begin"/>
        </w:r>
        <w:r>
          <w:rPr>
            <w:noProof/>
            <w:webHidden/>
          </w:rPr>
          <w:instrText xml:space="preserve"> PAGEREF _Toc190151780 \h </w:instrText>
        </w:r>
        <w:r>
          <w:rPr>
            <w:noProof/>
            <w:webHidden/>
          </w:rPr>
        </w:r>
        <w:r>
          <w:rPr>
            <w:noProof/>
            <w:webHidden/>
          </w:rPr>
          <w:fldChar w:fldCharType="separate"/>
        </w:r>
        <w:r w:rsidR="00853302">
          <w:rPr>
            <w:noProof/>
            <w:webHidden/>
          </w:rPr>
          <w:t>43</w:t>
        </w:r>
        <w:r>
          <w:rPr>
            <w:noProof/>
            <w:webHidden/>
          </w:rPr>
          <w:fldChar w:fldCharType="end"/>
        </w:r>
      </w:hyperlink>
    </w:p>
    <w:p w14:paraId="6E55CBB4" w14:textId="2D8BEAFA" w:rsidR="001C51FC" w:rsidRDefault="001C51FC">
      <w:pPr>
        <w:pStyle w:val="31"/>
        <w:rPr>
          <w:rFonts w:ascii="Calibri" w:hAnsi="Calibri"/>
          <w:kern w:val="2"/>
        </w:rPr>
      </w:pPr>
      <w:hyperlink w:anchor="_Toc190151781" w:history="1">
        <w:r w:rsidRPr="00D83ABE">
          <w:rPr>
            <w:rStyle w:val="a3"/>
          </w:rPr>
          <w:t>Военные пенсии индексируют двумя способами - повышая либо денежное довольствие, либо понижающий коэффициент. В этом году применят оба варианта. Один из них - уже с 1 января, чтобы, как заявили власти, увеличить пенсии по фактической инфляции. Но так как уже февраль, индексацию произведут задним числом. Разберемся, когда и насколько повысят военные пенсии в 2025 году.</w:t>
        </w:r>
        <w:r>
          <w:rPr>
            <w:webHidden/>
          </w:rPr>
          <w:tab/>
        </w:r>
        <w:r>
          <w:rPr>
            <w:webHidden/>
          </w:rPr>
          <w:fldChar w:fldCharType="begin"/>
        </w:r>
        <w:r>
          <w:rPr>
            <w:webHidden/>
          </w:rPr>
          <w:instrText xml:space="preserve"> PAGEREF _Toc190151781 \h </w:instrText>
        </w:r>
        <w:r>
          <w:rPr>
            <w:webHidden/>
          </w:rPr>
        </w:r>
        <w:r>
          <w:rPr>
            <w:webHidden/>
          </w:rPr>
          <w:fldChar w:fldCharType="separate"/>
        </w:r>
        <w:r w:rsidR="00853302">
          <w:rPr>
            <w:webHidden/>
          </w:rPr>
          <w:t>43</w:t>
        </w:r>
        <w:r>
          <w:rPr>
            <w:webHidden/>
          </w:rPr>
          <w:fldChar w:fldCharType="end"/>
        </w:r>
      </w:hyperlink>
    </w:p>
    <w:p w14:paraId="6C74AFE6" w14:textId="15EA7199" w:rsidR="001C51FC" w:rsidRDefault="001C51FC">
      <w:pPr>
        <w:pStyle w:val="21"/>
        <w:tabs>
          <w:tab w:val="right" w:leader="dot" w:pos="9061"/>
        </w:tabs>
        <w:rPr>
          <w:rFonts w:ascii="Calibri" w:hAnsi="Calibri"/>
          <w:noProof/>
          <w:kern w:val="2"/>
        </w:rPr>
      </w:pPr>
      <w:hyperlink w:anchor="_Toc190151782" w:history="1">
        <w:r w:rsidRPr="00D83ABE">
          <w:rPr>
            <w:rStyle w:val="a3"/>
            <w:noProof/>
          </w:rPr>
          <w:t>Аргументы недели, 10.02.2025, Коммунисты Крыма снова взялись за пенсионный возраст</w:t>
        </w:r>
        <w:r>
          <w:rPr>
            <w:noProof/>
            <w:webHidden/>
          </w:rPr>
          <w:tab/>
        </w:r>
        <w:r>
          <w:rPr>
            <w:noProof/>
            <w:webHidden/>
          </w:rPr>
          <w:fldChar w:fldCharType="begin"/>
        </w:r>
        <w:r>
          <w:rPr>
            <w:noProof/>
            <w:webHidden/>
          </w:rPr>
          <w:instrText xml:space="preserve"> PAGEREF _Toc190151782 \h </w:instrText>
        </w:r>
        <w:r>
          <w:rPr>
            <w:noProof/>
            <w:webHidden/>
          </w:rPr>
        </w:r>
        <w:r>
          <w:rPr>
            <w:noProof/>
            <w:webHidden/>
          </w:rPr>
          <w:fldChar w:fldCharType="separate"/>
        </w:r>
        <w:r w:rsidR="00853302">
          <w:rPr>
            <w:noProof/>
            <w:webHidden/>
          </w:rPr>
          <w:t>44</w:t>
        </w:r>
        <w:r>
          <w:rPr>
            <w:noProof/>
            <w:webHidden/>
          </w:rPr>
          <w:fldChar w:fldCharType="end"/>
        </w:r>
      </w:hyperlink>
    </w:p>
    <w:p w14:paraId="538CFFF7" w14:textId="5E431AA2" w:rsidR="001C51FC" w:rsidRDefault="001C51FC">
      <w:pPr>
        <w:pStyle w:val="31"/>
        <w:rPr>
          <w:rFonts w:ascii="Calibri" w:hAnsi="Calibri"/>
          <w:kern w:val="2"/>
        </w:rPr>
      </w:pPr>
      <w:hyperlink w:anchor="_Toc190151783" w:history="1">
        <w:r w:rsidRPr="00D83ABE">
          <w:rPr>
            <w:rStyle w:val="a3"/>
          </w:rPr>
          <w:t>Партийцы намерены провести «Народный референдум», в ходе которого планируется выяснить отношение людей к этой проблеме.</w:t>
        </w:r>
        <w:r>
          <w:rPr>
            <w:webHidden/>
          </w:rPr>
          <w:tab/>
        </w:r>
        <w:r>
          <w:rPr>
            <w:webHidden/>
          </w:rPr>
          <w:fldChar w:fldCharType="begin"/>
        </w:r>
        <w:r>
          <w:rPr>
            <w:webHidden/>
          </w:rPr>
          <w:instrText xml:space="preserve"> PAGEREF _Toc190151783 \h </w:instrText>
        </w:r>
        <w:r>
          <w:rPr>
            <w:webHidden/>
          </w:rPr>
        </w:r>
        <w:r>
          <w:rPr>
            <w:webHidden/>
          </w:rPr>
          <w:fldChar w:fldCharType="separate"/>
        </w:r>
        <w:r w:rsidR="00853302">
          <w:rPr>
            <w:webHidden/>
          </w:rPr>
          <w:t>44</w:t>
        </w:r>
        <w:r>
          <w:rPr>
            <w:webHidden/>
          </w:rPr>
          <w:fldChar w:fldCharType="end"/>
        </w:r>
      </w:hyperlink>
    </w:p>
    <w:p w14:paraId="634498D8" w14:textId="6D791FA4" w:rsidR="001C51FC" w:rsidRDefault="001C51FC">
      <w:pPr>
        <w:pStyle w:val="21"/>
        <w:tabs>
          <w:tab w:val="right" w:leader="dot" w:pos="9061"/>
        </w:tabs>
        <w:rPr>
          <w:rFonts w:ascii="Calibri" w:hAnsi="Calibri"/>
          <w:noProof/>
          <w:kern w:val="2"/>
        </w:rPr>
      </w:pPr>
      <w:hyperlink w:anchor="_Toc190151784" w:history="1">
        <w:r w:rsidRPr="00D83ABE">
          <w:rPr>
            <w:rStyle w:val="a3"/>
            <w:noProof/>
          </w:rPr>
          <w:t>Московский комсомолец, 11.02.2025, Владимир ЧУПРИН, Почем старость в радость. Только 11% работающих граждан стараются накопить средства к пенсии</w:t>
        </w:r>
        <w:r>
          <w:rPr>
            <w:noProof/>
            <w:webHidden/>
          </w:rPr>
          <w:tab/>
        </w:r>
        <w:r>
          <w:rPr>
            <w:noProof/>
            <w:webHidden/>
          </w:rPr>
          <w:fldChar w:fldCharType="begin"/>
        </w:r>
        <w:r>
          <w:rPr>
            <w:noProof/>
            <w:webHidden/>
          </w:rPr>
          <w:instrText xml:space="preserve"> PAGEREF _Toc190151784 \h </w:instrText>
        </w:r>
        <w:r>
          <w:rPr>
            <w:noProof/>
            <w:webHidden/>
          </w:rPr>
        </w:r>
        <w:r>
          <w:rPr>
            <w:noProof/>
            <w:webHidden/>
          </w:rPr>
          <w:fldChar w:fldCharType="separate"/>
        </w:r>
        <w:r w:rsidR="00853302">
          <w:rPr>
            <w:noProof/>
            <w:webHidden/>
          </w:rPr>
          <w:t>45</w:t>
        </w:r>
        <w:r>
          <w:rPr>
            <w:noProof/>
            <w:webHidden/>
          </w:rPr>
          <w:fldChar w:fldCharType="end"/>
        </w:r>
      </w:hyperlink>
    </w:p>
    <w:p w14:paraId="59A888CF" w14:textId="0CF004C9" w:rsidR="001C51FC" w:rsidRDefault="001C51FC">
      <w:pPr>
        <w:pStyle w:val="31"/>
        <w:rPr>
          <w:rFonts w:ascii="Calibri" w:hAnsi="Calibri"/>
          <w:kern w:val="2"/>
        </w:rPr>
      </w:pPr>
      <w:hyperlink w:anchor="_Toc190151785" w:history="1">
        <w:r w:rsidRPr="00D83ABE">
          <w:rPr>
            <w:rStyle w:val="a3"/>
          </w:rPr>
          <w:t>Подавляющее количество работающих россиян (99%) желает на пенсии жить в достатке и ни в чем себе не отказывать. Однако 89% наших сограждан не стараются копить на старость, чтобы самим создавать себе финансовую «подушку безопасности». Они рассчитывают на государственную пенсию, которая ежегодно индексируется вслед за ростом цен. Оправданы ли эти надежды?</w:t>
        </w:r>
        <w:r>
          <w:rPr>
            <w:webHidden/>
          </w:rPr>
          <w:tab/>
        </w:r>
        <w:r>
          <w:rPr>
            <w:webHidden/>
          </w:rPr>
          <w:fldChar w:fldCharType="begin"/>
        </w:r>
        <w:r>
          <w:rPr>
            <w:webHidden/>
          </w:rPr>
          <w:instrText xml:space="preserve"> PAGEREF _Toc190151785 \h </w:instrText>
        </w:r>
        <w:r>
          <w:rPr>
            <w:webHidden/>
          </w:rPr>
        </w:r>
        <w:r>
          <w:rPr>
            <w:webHidden/>
          </w:rPr>
          <w:fldChar w:fldCharType="separate"/>
        </w:r>
        <w:r w:rsidR="00853302">
          <w:rPr>
            <w:webHidden/>
          </w:rPr>
          <w:t>45</w:t>
        </w:r>
        <w:r>
          <w:rPr>
            <w:webHidden/>
          </w:rPr>
          <w:fldChar w:fldCharType="end"/>
        </w:r>
      </w:hyperlink>
    </w:p>
    <w:p w14:paraId="31954E15" w14:textId="2D2FDD13" w:rsidR="001C51FC" w:rsidRDefault="001C51FC">
      <w:pPr>
        <w:pStyle w:val="21"/>
        <w:tabs>
          <w:tab w:val="right" w:leader="dot" w:pos="9061"/>
        </w:tabs>
        <w:rPr>
          <w:rFonts w:ascii="Calibri" w:hAnsi="Calibri"/>
          <w:noProof/>
          <w:kern w:val="2"/>
        </w:rPr>
      </w:pPr>
      <w:hyperlink w:anchor="_Toc190151786" w:history="1">
        <w:r w:rsidRPr="00D83ABE">
          <w:rPr>
            <w:rStyle w:val="a3"/>
            <w:noProof/>
          </w:rPr>
          <w:t>Московский комсомолец, 11.02.2025, Россиянам напомнили, какие налоговые льготы положены пенсионерам и предпенсионерам</w:t>
        </w:r>
        <w:r>
          <w:rPr>
            <w:noProof/>
            <w:webHidden/>
          </w:rPr>
          <w:tab/>
        </w:r>
        <w:r>
          <w:rPr>
            <w:noProof/>
            <w:webHidden/>
          </w:rPr>
          <w:fldChar w:fldCharType="begin"/>
        </w:r>
        <w:r>
          <w:rPr>
            <w:noProof/>
            <w:webHidden/>
          </w:rPr>
          <w:instrText xml:space="preserve"> PAGEREF _Toc190151786 \h </w:instrText>
        </w:r>
        <w:r>
          <w:rPr>
            <w:noProof/>
            <w:webHidden/>
          </w:rPr>
        </w:r>
        <w:r>
          <w:rPr>
            <w:noProof/>
            <w:webHidden/>
          </w:rPr>
          <w:fldChar w:fldCharType="separate"/>
        </w:r>
        <w:r w:rsidR="00853302">
          <w:rPr>
            <w:noProof/>
            <w:webHidden/>
          </w:rPr>
          <w:t>47</w:t>
        </w:r>
        <w:r>
          <w:rPr>
            <w:noProof/>
            <w:webHidden/>
          </w:rPr>
          <w:fldChar w:fldCharType="end"/>
        </w:r>
      </w:hyperlink>
    </w:p>
    <w:p w14:paraId="47E15026" w14:textId="7873B4C7" w:rsidR="001C51FC" w:rsidRDefault="001C51FC">
      <w:pPr>
        <w:pStyle w:val="31"/>
        <w:rPr>
          <w:rFonts w:ascii="Calibri" w:hAnsi="Calibri"/>
          <w:kern w:val="2"/>
        </w:rPr>
      </w:pPr>
      <w:hyperlink w:anchor="_Toc190151787" w:history="1">
        <w:r w:rsidRPr="00D83ABE">
          <w:rPr>
            <w:rStyle w:val="a3"/>
          </w:rPr>
          <w:t>Статус пенсионера или предпенсионера предоставляет гражданам право на освобождение от налога на имущество для одного объекта каждого вида, включая квартиру, жилой дом, хозпостройки и гараж. Об этом сообщила сенатор Ольга Епифанова в интервью РИА Новости.</w:t>
        </w:r>
        <w:r>
          <w:rPr>
            <w:webHidden/>
          </w:rPr>
          <w:tab/>
        </w:r>
        <w:r>
          <w:rPr>
            <w:webHidden/>
          </w:rPr>
          <w:fldChar w:fldCharType="begin"/>
        </w:r>
        <w:r>
          <w:rPr>
            <w:webHidden/>
          </w:rPr>
          <w:instrText xml:space="preserve"> PAGEREF _Toc190151787 \h </w:instrText>
        </w:r>
        <w:r>
          <w:rPr>
            <w:webHidden/>
          </w:rPr>
        </w:r>
        <w:r>
          <w:rPr>
            <w:webHidden/>
          </w:rPr>
          <w:fldChar w:fldCharType="separate"/>
        </w:r>
        <w:r w:rsidR="00853302">
          <w:rPr>
            <w:webHidden/>
          </w:rPr>
          <w:t>47</w:t>
        </w:r>
        <w:r>
          <w:rPr>
            <w:webHidden/>
          </w:rPr>
          <w:fldChar w:fldCharType="end"/>
        </w:r>
      </w:hyperlink>
    </w:p>
    <w:p w14:paraId="29CC9773" w14:textId="1F0C7E18" w:rsidR="001C51FC" w:rsidRDefault="001C51FC">
      <w:pPr>
        <w:pStyle w:val="12"/>
        <w:tabs>
          <w:tab w:val="right" w:leader="dot" w:pos="9061"/>
        </w:tabs>
        <w:rPr>
          <w:rFonts w:ascii="Calibri" w:hAnsi="Calibri"/>
          <w:b w:val="0"/>
          <w:noProof/>
          <w:kern w:val="2"/>
          <w:sz w:val="24"/>
        </w:rPr>
      </w:pPr>
      <w:hyperlink w:anchor="_Toc190151788" w:history="1">
        <w:r w:rsidRPr="00D83ABE">
          <w:rPr>
            <w:rStyle w:val="a3"/>
            <w:noProof/>
          </w:rPr>
          <w:t>НОВОСТИ МАКРОЭКОНОМИКИ</w:t>
        </w:r>
        <w:r>
          <w:rPr>
            <w:noProof/>
            <w:webHidden/>
          </w:rPr>
          <w:tab/>
        </w:r>
        <w:r>
          <w:rPr>
            <w:noProof/>
            <w:webHidden/>
          </w:rPr>
          <w:fldChar w:fldCharType="begin"/>
        </w:r>
        <w:r>
          <w:rPr>
            <w:noProof/>
            <w:webHidden/>
          </w:rPr>
          <w:instrText xml:space="preserve"> PAGEREF _Toc190151788 \h </w:instrText>
        </w:r>
        <w:r>
          <w:rPr>
            <w:noProof/>
            <w:webHidden/>
          </w:rPr>
        </w:r>
        <w:r>
          <w:rPr>
            <w:noProof/>
            <w:webHidden/>
          </w:rPr>
          <w:fldChar w:fldCharType="separate"/>
        </w:r>
        <w:r w:rsidR="00853302">
          <w:rPr>
            <w:noProof/>
            <w:webHidden/>
          </w:rPr>
          <w:t>48</w:t>
        </w:r>
        <w:r>
          <w:rPr>
            <w:noProof/>
            <w:webHidden/>
          </w:rPr>
          <w:fldChar w:fldCharType="end"/>
        </w:r>
      </w:hyperlink>
    </w:p>
    <w:p w14:paraId="28DAE1DB" w14:textId="78FCE43C" w:rsidR="001C51FC" w:rsidRDefault="001C51FC">
      <w:pPr>
        <w:pStyle w:val="21"/>
        <w:tabs>
          <w:tab w:val="right" w:leader="dot" w:pos="9061"/>
        </w:tabs>
        <w:rPr>
          <w:rFonts w:ascii="Calibri" w:hAnsi="Calibri"/>
          <w:noProof/>
          <w:kern w:val="2"/>
        </w:rPr>
      </w:pPr>
      <w:hyperlink w:anchor="_Toc190151789" w:history="1">
        <w:r w:rsidRPr="00D83ABE">
          <w:rPr>
            <w:rStyle w:val="a3"/>
            <w:noProof/>
          </w:rPr>
          <w:t>РИА Новости, 10.02.2025, Кабмин РФ запускает новую программу казначейских инфраструктурных кредитов - Мишустин</w:t>
        </w:r>
        <w:r>
          <w:rPr>
            <w:noProof/>
            <w:webHidden/>
          </w:rPr>
          <w:tab/>
        </w:r>
        <w:r>
          <w:rPr>
            <w:noProof/>
            <w:webHidden/>
          </w:rPr>
          <w:fldChar w:fldCharType="begin"/>
        </w:r>
        <w:r>
          <w:rPr>
            <w:noProof/>
            <w:webHidden/>
          </w:rPr>
          <w:instrText xml:space="preserve"> PAGEREF _Toc190151789 \h </w:instrText>
        </w:r>
        <w:r>
          <w:rPr>
            <w:noProof/>
            <w:webHidden/>
          </w:rPr>
        </w:r>
        <w:r>
          <w:rPr>
            <w:noProof/>
            <w:webHidden/>
          </w:rPr>
          <w:fldChar w:fldCharType="separate"/>
        </w:r>
        <w:r w:rsidR="00853302">
          <w:rPr>
            <w:noProof/>
            <w:webHidden/>
          </w:rPr>
          <w:t>48</w:t>
        </w:r>
        <w:r>
          <w:rPr>
            <w:noProof/>
            <w:webHidden/>
          </w:rPr>
          <w:fldChar w:fldCharType="end"/>
        </w:r>
      </w:hyperlink>
    </w:p>
    <w:p w14:paraId="7017688B" w14:textId="04E8F871" w:rsidR="001C51FC" w:rsidRDefault="001C51FC">
      <w:pPr>
        <w:pStyle w:val="31"/>
        <w:rPr>
          <w:rFonts w:ascii="Calibri" w:hAnsi="Calibri"/>
          <w:kern w:val="2"/>
        </w:rPr>
      </w:pPr>
      <w:hyperlink w:anchor="_Toc190151790" w:history="1">
        <w:r w:rsidRPr="00D83ABE">
          <w:rPr>
            <w:rStyle w:val="a3"/>
          </w:rPr>
          <w:t>Правительство РФ запускает новую программу казначейских инфраструктурных кредитов, ее правила утверждены, заявил премьер-министр РФ Михаил Мишустин.</w:t>
        </w:r>
        <w:r>
          <w:rPr>
            <w:webHidden/>
          </w:rPr>
          <w:tab/>
        </w:r>
        <w:r>
          <w:rPr>
            <w:webHidden/>
          </w:rPr>
          <w:fldChar w:fldCharType="begin"/>
        </w:r>
        <w:r>
          <w:rPr>
            <w:webHidden/>
          </w:rPr>
          <w:instrText xml:space="preserve"> PAGEREF _Toc190151790 \h </w:instrText>
        </w:r>
        <w:r>
          <w:rPr>
            <w:webHidden/>
          </w:rPr>
        </w:r>
        <w:r>
          <w:rPr>
            <w:webHidden/>
          </w:rPr>
          <w:fldChar w:fldCharType="separate"/>
        </w:r>
        <w:r w:rsidR="00853302">
          <w:rPr>
            <w:webHidden/>
          </w:rPr>
          <w:t>48</w:t>
        </w:r>
        <w:r>
          <w:rPr>
            <w:webHidden/>
          </w:rPr>
          <w:fldChar w:fldCharType="end"/>
        </w:r>
      </w:hyperlink>
    </w:p>
    <w:p w14:paraId="4D12A278" w14:textId="3EB12AAB" w:rsidR="001C51FC" w:rsidRDefault="001C51FC">
      <w:pPr>
        <w:pStyle w:val="21"/>
        <w:tabs>
          <w:tab w:val="right" w:leader="dot" w:pos="9061"/>
        </w:tabs>
        <w:rPr>
          <w:rFonts w:ascii="Calibri" w:hAnsi="Calibri"/>
          <w:noProof/>
          <w:kern w:val="2"/>
        </w:rPr>
      </w:pPr>
      <w:hyperlink w:anchor="_Toc190151791" w:history="1">
        <w:r w:rsidRPr="00D83ABE">
          <w:rPr>
            <w:rStyle w:val="a3"/>
            <w:noProof/>
          </w:rPr>
          <w:t>ТАСС, 10.02.2025, Казначейские кредиты будут использовать по новому нацпроекту по инфраструктуре - Хуснуллин</w:t>
        </w:r>
        <w:r>
          <w:rPr>
            <w:noProof/>
            <w:webHidden/>
          </w:rPr>
          <w:tab/>
        </w:r>
        <w:r>
          <w:rPr>
            <w:noProof/>
            <w:webHidden/>
          </w:rPr>
          <w:fldChar w:fldCharType="begin"/>
        </w:r>
        <w:r>
          <w:rPr>
            <w:noProof/>
            <w:webHidden/>
          </w:rPr>
          <w:instrText xml:space="preserve"> PAGEREF _Toc190151791 \h </w:instrText>
        </w:r>
        <w:r>
          <w:rPr>
            <w:noProof/>
            <w:webHidden/>
          </w:rPr>
        </w:r>
        <w:r>
          <w:rPr>
            <w:noProof/>
            <w:webHidden/>
          </w:rPr>
          <w:fldChar w:fldCharType="separate"/>
        </w:r>
        <w:r w:rsidR="00853302">
          <w:rPr>
            <w:noProof/>
            <w:webHidden/>
          </w:rPr>
          <w:t>48</w:t>
        </w:r>
        <w:r>
          <w:rPr>
            <w:noProof/>
            <w:webHidden/>
          </w:rPr>
          <w:fldChar w:fldCharType="end"/>
        </w:r>
      </w:hyperlink>
    </w:p>
    <w:p w14:paraId="5EEFA6BD" w14:textId="0B31C78A" w:rsidR="001C51FC" w:rsidRDefault="001C51FC">
      <w:pPr>
        <w:pStyle w:val="31"/>
        <w:rPr>
          <w:rFonts w:ascii="Calibri" w:hAnsi="Calibri"/>
          <w:kern w:val="2"/>
        </w:rPr>
      </w:pPr>
      <w:hyperlink w:anchor="_Toc190151792" w:history="1">
        <w:r w:rsidRPr="00D83ABE">
          <w:rPr>
            <w:rStyle w:val="a3"/>
          </w:rPr>
          <w:t>Поддержка регионам РФ в форме казначейских инфраструктурных кредитов будет использоваться в рамках нового национального проекта «Инфраструктура для жизни. Об этом сообщил вице-премьер РФ Марат Хуснуллин на совещании у премьер-министра РФ Михаила Мишустина.</w:t>
        </w:r>
        <w:r>
          <w:rPr>
            <w:webHidden/>
          </w:rPr>
          <w:tab/>
        </w:r>
        <w:r>
          <w:rPr>
            <w:webHidden/>
          </w:rPr>
          <w:fldChar w:fldCharType="begin"/>
        </w:r>
        <w:r>
          <w:rPr>
            <w:webHidden/>
          </w:rPr>
          <w:instrText xml:space="preserve"> PAGEREF _Toc190151792 \h </w:instrText>
        </w:r>
        <w:r>
          <w:rPr>
            <w:webHidden/>
          </w:rPr>
        </w:r>
        <w:r>
          <w:rPr>
            <w:webHidden/>
          </w:rPr>
          <w:fldChar w:fldCharType="separate"/>
        </w:r>
        <w:r w:rsidR="00853302">
          <w:rPr>
            <w:webHidden/>
          </w:rPr>
          <w:t>48</w:t>
        </w:r>
        <w:r>
          <w:rPr>
            <w:webHidden/>
          </w:rPr>
          <w:fldChar w:fldCharType="end"/>
        </w:r>
      </w:hyperlink>
    </w:p>
    <w:p w14:paraId="2ADC9600" w14:textId="6F5F9AAF" w:rsidR="001C51FC" w:rsidRDefault="001C51FC">
      <w:pPr>
        <w:pStyle w:val="21"/>
        <w:tabs>
          <w:tab w:val="right" w:leader="dot" w:pos="9061"/>
        </w:tabs>
        <w:rPr>
          <w:rFonts w:ascii="Calibri" w:hAnsi="Calibri"/>
          <w:noProof/>
          <w:kern w:val="2"/>
        </w:rPr>
      </w:pPr>
      <w:hyperlink w:anchor="_Toc190151793" w:history="1">
        <w:r w:rsidRPr="00D83ABE">
          <w:rPr>
            <w:rStyle w:val="a3"/>
            <w:noProof/>
          </w:rPr>
          <w:t>РИА Новости, 10.02.2025, ЦБ РФ разработал проект учета ЦФА в активах в отношении финансовых нормативов страховщиков</w:t>
        </w:r>
        <w:r>
          <w:rPr>
            <w:noProof/>
            <w:webHidden/>
          </w:rPr>
          <w:tab/>
        </w:r>
        <w:r>
          <w:rPr>
            <w:noProof/>
            <w:webHidden/>
          </w:rPr>
          <w:fldChar w:fldCharType="begin"/>
        </w:r>
        <w:r>
          <w:rPr>
            <w:noProof/>
            <w:webHidden/>
          </w:rPr>
          <w:instrText xml:space="preserve"> PAGEREF _Toc190151793 \h </w:instrText>
        </w:r>
        <w:r>
          <w:rPr>
            <w:noProof/>
            <w:webHidden/>
          </w:rPr>
        </w:r>
        <w:r>
          <w:rPr>
            <w:noProof/>
            <w:webHidden/>
          </w:rPr>
          <w:fldChar w:fldCharType="separate"/>
        </w:r>
        <w:r w:rsidR="00853302">
          <w:rPr>
            <w:noProof/>
            <w:webHidden/>
          </w:rPr>
          <w:t>49</w:t>
        </w:r>
        <w:r>
          <w:rPr>
            <w:noProof/>
            <w:webHidden/>
          </w:rPr>
          <w:fldChar w:fldCharType="end"/>
        </w:r>
      </w:hyperlink>
    </w:p>
    <w:p w14:paraId="6B7342B5" w14:textId="35AE198B" w:rsidR="001C51FC" w:rsidRDefault="001C51FC">
      <w:pPr>
        <w:pStyle w:val="31"/>
        <w:rPr>
          <w:rFonts w:ascii="Calibri" w:hAnsi="Calibri"/>
          <w:kern w:val="2"/>
        </w:rPr>
      </w:pPr>
      <w:hyperlink w:anchor="_Toc190151794" w:history="1">
        <w:r w:rsidRPr="00D83ABE">
          <w:rPr>
            <w:rStyle w:val="a3"/>
          </w:rPr>
          <w:t>Банк России разработал порядок учета цифровых финансовых активов (ЦФА) для требований финансовой устойчивости и платежеспособности страховщиков, говорится в пояснительной записке к проекту положения регулятора.</w:t>
        </w:r>
        <w:r>
          <w:rPr>
            <w:webHidden/>
          </w:rPr>
          <w:tab/>
        </w:r>
        <w:r>
          <w:rPr>
            <w:webHidden/>
          </w:rPr>
          <w:fldChar w:fldCharType="begin"/>
        </w:r>
        <w:r>
          <w:rPr>
            <w:webHidden/>
          </w:rPr>
          <w:instrText xml:space="preserve"> PAGEREF _Toc190151794 \h </w:instrText>
        </w:r>
        <w:r>
          <w:rPr>
            <w:webHidden/>
          </w:rPr>
        </w:r>
        <w:r>
          <w:rPr>
            <w:webHidden/>
          </w:rPr>
          <w:fldChar w:fldCharType="separate"/>
        </w:r>
        <w:r w:rsidR="00853302">
          <w:rPr>
            <w:webHidden/>
          </w:rPr>
          <w:t>49</w:t>
        </w:r>
        <w:r>
          <w:rPr>
            <w:webHidden/>
          </w:rPr>
          <w:fldChar w:fldCharType="end"/>
        </w:r>
      </w:hyperlink>
    </w:p>
    <w:p w14:paraId="3FD3093F" w14:textId="4A847519" w:rsidR="001C51FC" w:rsidRDefault="001C51FC">
      <w:pPr>
        <w:pStyle w:val="21"/>
        <w:tabs>
          <w:tab w:val="right" w:leader="dot" w:pos="9061"/>
        </w:tabs>
        <w:rPr>
          <w:rFonts w:ascii="Calibri" w:hAnsi="Calibri"/>
          <w:noProof/>
          <w:kern w:val="2"/>
        </w:rPr>
      </w:pPr>
      <w:hyperlink w:anchor="_Toc190151795" w:history="1">
        <w:r w:rsidRPr="00D83ABE">
          <w:rPr>
            <w:rStyle w:val="a3"/>
            <w:noProof/>
          </w:rPr>
          <w:t>РИА Новости, 10.02.2025, Инвесторы в России полюбили фонды денежного рынка как альтернативу депозитам - эксперты</w:t>
        </w:r>
        <w:r>
          <w:rPr>
            <w:noProof/>
            <w:webHidden/>
          </w:rPr>
          <w:tab/>
        </w:r>
        <w:r>
          <w:rPr>
            <w:noProof/>
            <w:webHidden/>
          </w:rPr>
          <w:fldChar w:fldCharType="begin"/>
        </w:r>
        <w:r>
          <w:rPr>
            <w:noProof/>
            <w:webHidden/>
          </w:rPr>
          <w:instrText xml:space="preserve"> PAGEREF _Toc190151795 \h </w:instrText>
        </w:r>
        <w:r>
          <w:rPr>
            <w:noProof/>
            <w:webHidden/>
          </w:rPr>
        </w:r>
        <w:r>
          <w:rPr>
            <w:noProof/>
            <w:webHidden/>
          </w:rPr>
          <w:fldChar w:fldCharType="separate"/>
        </w:r>
        <w:r w:rsidR="00853302">
          <w:rPr>
            <w:noProof/>
            <w:webHidden/>
          </w:rPr>
          <w:t>50</w:t>
        </w:r>
        <w:r>
          <w:rPr>
            <w:noProof/>
            <w:webHidden/>
          </w:rPr>
          <w:fldChar w:fldCharType="end"/>
        </w:r>
      </w:hyperlink>
    </w:p>
    <w:p w14:paraId="1E169A85" w14:textId="7BF4DDC0" w:rsidR="001C51FC" w:rsidRDefault="001C51FC">
      <w:pPr>
        <w:pStyle w:val="31"/>
        <w:rPr>
          <w:rFonts w:ascii="Calibri" w:hAnsi="Calibri"/>
          <w:kern w:val="2"/>
        </w:rPr>
      </w:pPr>
      <w:hyperlink w:anchor="_Toc190151796" w:history="1">
        <w:r w:rsidRPr="00D83ABE">
          <w:rPr>
            <w:rStyle w:val="a3"/>
          </w:rPr>
          <w:t>Чистый приток средств в российские фонды денежного рынка за прошлый год подскочил почти вчетверо, а стоимость чистых активов (СЧА) таких фондов взлетела в 92 раза с января 2020 года - в условиях высокой ключевой ставки Центробанка инвесторы ищут инструменты с доходностью, сопоставимой с депозитами, но с большей ликвидностью, а кроме того, способ снизить инфляционные риски, прокомментировали РИА Новости эксперты Лаборатории исследований рынка инвестиций (ЛИРИ) УК «Альфа-капитал».</w:t>
        </w:r>
        <w:r>
          <w:rPr>
            <w:webHidden/>
          </w:rPr>
          <w:tab/>
        </w:r>
        <w:r>
          <w:rPr>
            <w:webHidden/>
          </w:rPr>
          <w:fldChar w:fldCharType="begin"/>
        </w:r>
        <w:r>
          <w:rPr>
            <w:webHidden/>
          </w:rPr>
          <w:instrText xml:space="preserve"> PAGEREF _Toc190151796 \h </w:instrText>
        </w:r>
        <w:r>
          <w:rPr>
            <w:webHidden/>
          </w:rPr>
        </w:r>
        <w:r>
          <w:rPr>
            <w:webHidden/>
          </w:rPr>
          <w:fldChar w:fldCharType="separate"/>
        </w:r>
        <w:r w:rsidR="00853302">
          <w:rPr>
            <w:webHidden/>
          </w:rPr>
          <w:t>50</w:t>
        </w:r>
        <w:r>
          <w:rPr>
            <w:webHidden/>
          </w:rPr>
          <w:fldChar w:fldCharType="end"/>
        </w:r>
      </w:hyperlink>
    </w:p>
    <w:p w14:paraId="6432919E" w14:textId="2A45B58B" w:rsidR="001C51FC" w:rsidRDefault="001C51FC">
      <w:pPr>
        <w:pStyle w:val="12"/>
        <w:tabs>
          <w:tab w:val="right" w:leader="dot" w:pos="9061"/>
        </w:tabs>
        <w:rPr>
          <w:rFonts w:ascii="Calibri" w:hAnsi="Calibri"/>
          <w:b w:val="0"/>
          <w:noProof/>
          <w:kern w:val="2"/>
          <w:sz w:val="24"/>
        </w:rPr>
      </w:pPr>
      <w:hyperlink w:anchor="_Toc190151797" w:history="1">
        <w:r w:rsidRPr="00D83AB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_Toc190151797 \h </w:instrText>
        </w:r>
        <w:r>
          <w:rPr>
            <w:noProof/>
            <w:webHidden/>
          </w:rPr>
        </w:r>
        <w:r>
          <w:rPr>
            <w:noProof/>
            <w:webHidden/>
          </w:rPr>
          <w:fldChar w:fldCharType="separate"/>
        </w:r>
        <w:r w:rsidR="00853302">
          <w:rPr>
            <w:noProof/>
            <w:webHidden/>
          </w:rPr>
          <w:t>51</w:t>
        </w:r>
        <w:r>
          <w:rPr>
            <w:noProof/>
            <w:webHidden/>
          </w:rPr>
          <w:fldChar w:fldCharType="end"/>
        </w:r>
      </w:hyperlink>
    </w:p>
    <w:p w14:paraId="0309482C" w14:textId="276C5497" w:rsidR="001C51FC" w:rsidRDefault="001C51FC">
      <w:pPr>
        <w:pStyle w:val="12"/>
        <w:tabs>
          <w:tab w:val="right" w:leader="dot" w:pos="9061"/>
        </w:tabs>
        <w:rPr>
          <w:rFonts w:ascii="Calibri" w:hAnsi="Calibri"/>
          <w:b w:val="0"/>
          <w:noProof/>
          <w:kern w:val="2"/>
          <w:sz w:val="24"/>
        </w:rPr>
      </w:pPr>
      <w:hyperlink w:anchor="_Toc190151798" w:history="1">
        <w:r w:rsidRPr="00D83AB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_Toc190151798 \h </w:instrText>
        </w:r>
        <w:r>
          <w:rPr>
            <w:noProof/>
            <w:webHidden/>
          </w:rPr>
        </w:r>
        <w:r>
          <w:rPr>
            <w:noProof/>
            <w:webHidden/>
          </w:rPr>
          <w:fldChar w:fldCharType="separate"/>
        </w:r>
        <w:r w:rsidR="00853302">
          <w:rPr>
            <w:noProof/>
            <w:webHidden/>
          </w:rPr>
          <w:t>51</w:t>
        </w:r>
        <w:r>
          <w:rPr>
            <w:noProof/>
            <w:webHidden/>
          </w:rPr>
          <w:fldChar w:fldCharType="end"/>
        </w:r>
      </w:hyperlink>
    </w:p>
    <w:p w14:paraId="1622776F" w14:textId="526FE468" w:rsidR="001C51FC" w:rsidRDefault="001C51FC">
      <w:pPr>
        <w:pStyle w:val="21"/>
        <w:tabs>
          <w:tab w:val="right" w:leader="dot" w:pos="9061"/>
        </w:tabs>
        <w:rPr>
          <w:rFonts w:ascii="Calibri" w:hAnsi="Calibri"/>
          <w:noProof/>
          <w:kern w:val="2"/>
        </w:rPr>
      </w:pPr>
      <w:hyperlink w:anchor="_Toc190151799" w:history="1">
        <w:r w:rsidRPr="00D83ABE">
          <w:rPr>
            <w:rStyle w:val="a3"/>
            <w:noProof/>
          </w:rPr>
          <w:t>ФинПорт.am, 10.02.2025, ЦБ РА: У пенсионных фондов Армении появится больше возможностей для инвестирования в ценные бумаги США</w:t>
        </w:r>
        <w:r>
          <w:rPr>
            <w:noProof/>
            <w:webHidden/>
          </w:rPr>
          <w:tab/>
        </w:r>
        <w:r>
          <w:rPr>
            <w:noProof/>
            <w:webHidden/>
          </w:rPr>
          <w:fldChar w:fldCharType="begin"/>
        </w:r>
        <w:r>
          <w:rPr>
            <w:noProof/>
            <w:webHidden/>
          </w:rPr>
          <w:instrText xml:space="preserve"> PAGEREF _Toc190151799 \h </w:instrText>
        </w:r>
        <w:r>
          <w:rPr>
            <w:noProof/>
            <w:webHidden/>
          </w:rPr>
        </w:r>
        <w:r>
          <w:rPr>
            <w:noProof/>
            <w:webHidden/>
          </w:rPr>
          <w:fldChar w:fldCharType="separate"/>
        </w:r>
        <w:r w:rsidR="00853302">
          <w:rPr>
            <w:noProof/>
            <w:webHidden/>
          </w:rPr>
          <w:t>51</w:t>
        </w:r>
        <w:r>
          <w:rPr>
            <w:noProof/>
            <w:webHidden/>
          </w:rPr>
          <w:fldChar w:fldCharType="end"/>
        </w:r>
      </w:hyperlink>
    </w:p>
    <w:p w14:paraId="434CA0B0" w14:textId="21BEA9CC" w:rsidR="001C51FC" w:rsidRDefault="001C51FC">
      <w:pPr>
        <w:pStyle w:val="31"/>
        <w:rPr>
          <w:rFonts w:ascii="Calibri" w:hAnsi="Calibri"/>
          <w:kern w:val="2"/>
        </w:rPr>
      </w:pPr>
      <w:hyperlink w:anchor="_Toc190151800" w:history="1">
        <w:r w:rsidRPr="00D83ABE">
          <w:rPr>
            <w:rStyle w:val="a3"/>
          </w:rPr>
          <w:t>Власти Армении намерены смягчить некоторые ограничения пенсионных фондов страны для инвестирования их средств в реальный сектор экономики. Комиссия Национального Собрания РА по финансово-кредитным и бюджетным вопросам на внеочередном заседании 10 февраля выдала положительное заключение по представленным правительством РА поправкам в законе «О накопительных пенсиях».</w:t>
        </w:r>
        <w:r>
          <w:rPr>
            <w:webHidden/>
          </w:rPr>
          <w:tab/>
        </w:r>
        <w:r>
          <w:rPr>
            <w:webHidden/>
          </w:rPr>
          <w:fldChar w:fldCharType="begin"/>
        </w:r>
        <w:r>
          <w:rPr>
            <w:webHidden/>
          </w:rPr>
          <w:instrText xml:space="preserve"> PAGEREF _Toc190151800 \h </w:instrText>
        </w:r>
        <w:r>
          <w:rPr>
            <w:webHidden/>
          </w:rPr>
        </w:r>
        <w:r>
          <w:rPr>
            <w:webHidden/>
          </w:rPr>
          <w:fldChar w:fldCharType="separate"/>
        </w:r>
        <w:r w:rsidR="00853302">
          <w:rPr>
            <w:webHidden/>
          </w:rPr>
          <w:t>51</w:t>
        </w:r>
        <w:r>
          <w:rPr>
            <w:webHidden/>
          </w:rPr>
          <w:fldChar w:fldCharType="end"/>
        </w:r>
      </w:hyperlink>
    </w:p>
    <w:p w14:paraId="6DBD55BA" w14:textId="3F7FA36E" w:rsidR="001C51FC" w:rsidRDefault="001C51FC">
      <w:pPr>
        <w:pStyle w:val="21"/>
        <w:tabs>
          <w:tab w:val="right" w:leader="dot" w:pos="9061"/>
        </w:tabs>
        <w:rPr>
          <w:rFonts w:ascii="Calibri" w:hAnsi="Calibri"/>
          <w:noProof/>
          <w:kern w:val="2"/>
        </w:rPr>
      </w:pPr>
      <w:hyperlink w:anchor="_Toc190151801" w:history="1">
        <w:r w:rsidRPr="00D83ABE">
          <w:rPr>
            <w:rStyle w:val="a3"/>
            <w:noProof/>
          </w:rPr>
          <w:t>Пенсия.pro, 10.02.2025, Пенсионные накопления казахстанцев передали из частных банков в ЦБ</w:t>
        </w:r>
        <w:r>
          <w:rPr>
            <w:noProof/>
            <w:webHidden/>
          </w:rPr>
          <w:tab/>
        </w:r>
        <w:r>
          <w:rPr>
            <w:noProof/>
            <w:webHidden/>
          </w:rPr>
          <w:fldChar w:fldCharType="begin"/>
        </w:r>
        <w:r>
          <w:rPr>
            <w:noProof/>
            <w:webHidden/>
          </w:rPr>
          <w:instrText xml:space="preserve"> PAGEREF _Toc190151801 \h </w:instrText>
        </w:r>
        <w:r>
          <w:rPr>
            <w:noProof/>
            <w:webHidden/>
          </w:rPr>
        </w:r>
        <w:r>
          <w:rPr>
            <w:noProof/>
            <w:webHidden/>
          </w:rPr>
          <w:fldChar w:fldCharType="separate"/>
        </w:r>
        <w:r w:rsidR="00853302">
          <w:rPr>
            <w:noProof/>
            <w:webHidden/>
          </w:rPr>
          <w:t>53</w:t>
        </w:r>
        <w:r>
          <w:rPr>
            <w:noProof/>
            <w:webHidden/>
          </w:rPr>
          <w:fldChar w:fldCharType="end"/>
        </w:r>
      </w:hyperlink>
    </w:p>
    <w:p w14:paraId="138EBFF4" w14:textId="0369C15D" w:rsidR="001C51FC" w:rsidRDefault="001C51FC">
      <w:pPr>
        <w:pStyle w:val="31"/>
        <w:rPr>
          <w:rFonts w:ascii="Calibri" w:hAnsi="Calibri"/>
          <w:kern w:val="2"/>
        </w:rPr>
      </w:pPr>
      <w:hyperlink w:anchor="_Toc190151802" w:history="1">
        <w:r w:rsidRPr="00D83ABE">
          <w:rPr>
            <w:rStyle w:val="a3"/>
          </w:rPr>
          <w:t>Единый накопительный пенсионный фонд Казахстана закрыл все депозиты в коммерческих банках. В итоге у ЕНПФ остался единственный депозит в Национальном банке на сумму 696,4 млрд тенге (132,32 млрд рублей) с процентной ставкой 15,25%.</w:t>
        </w:r>
        <w:r>
          <w:rPr>
            <w:webHidden/>
          </w:rPr>
          <w:tab/>
        </w:r>
        <w:r>
          <w:rPr>
            <w:webHidden/>
          </w:rPr>
          <w:fldChar w:fldCharType="begin"/>
        </w:r>
        <w:r>
          <w:rPr>
            <w:webHidden/>
          </w:rPr>
          <w:instrText xml:space="preserve"> PAGEREF _Toc190151802 \h </w:instrText>
        </w:r>
        <w:r>
          <w:rPr>
            <w:webHidden/>
          </w:rPr>
        </w:r>
        <w:r>
          <w:rPr>
            <w:webHidden/>
          </w:rPr>
          <w:fldChar w:fldCharType="separate"/>
        </w:r>
        <w:r w:rsidR="00853302">
          <w:rPr>
            <w:webHidden/>
          </w:rPr>
          <w:t>53</w:t>
        </w:r>
        <w:r>
          <w:rPr>
            <w:webHidden/>
          </w:rPr>
          <w:fldChar w:fldCharType="end"/>
        </w:r>
      </w:hyperlink>
    </w:p>
    <w:p w14:paraId="66669F06" w14:textId="288FBB1C" w:rsidR="001C51FC" w:rsidRDefault="001C51FC">
      <w:pPr>
        <w:pStyle w:val="21"/>
        <w:tabs>
          <w:tab w:val="right" w:leader="dot" w:pos="9061"/>
        </w:tabs>
        <w:rPr>
          <w:rFonts w:ascii="Calibri" w:hAnsi="Calibri"/>
          <w:noProof/>
          <w:kern w:val="2"/>
        </w:rPr>
      </w:pPr>
      <w:hyperlink w:anchor="_Toc190151803" w:history="1">
        <w:r w:rsidRPr="00D83ABE">
          <w:rPr>
            <w:rStyle w:val="a3"/>
            <w:noProof/>
          </w:rPr>
          <w:t>InBusiness.kz, 10.02.2025, В ЕНПФ назвали способ изъятия пенсионных накоплений, минуя порог достаточности</w:t>
        </w:r>
        <w:r>
          <w:rPr>
            <w:noProof/>
            <w:webHidden/>
          </w:rPr>
          <w:tab/>
        </w:r>
        <w:r>
          <w:rPr>
            <w:noProof/>
            <w:webHidden/>
          </w:rPr>
          <w:fldChar w:fldCharType="begin"/>
        </w:r>
        <w:r>
          <w:rPr>
            <w:noProof/>
            <w:webHidden/>
          </w:rPr>
          <w:instrText xml:space="preserve"> PAGEREF _Toc190151803 \h </w:instrText>
        </w:r>
        <w:r>
          <w:rPr>
            <w:noProof/>
            <w:webHidden/>
          </w:rPr>
        </w:r>
        <w:r>
          <w:rPr>
            <w:noProof/>
            <w:webHidden/>
          </w:rPr>
          <w:fldChar w:fldCharType="separate"/>
        </w:r>
        <w:r w:rsidR="00853302">
          <w:rPr>
            <w:noProof/>
            <w:webHidden/>
          </w:rPr>
          <w:t>54</w:t>
        </w:r>
        <w:r>
          <w:rPr>
            <w:noProof/>
            <w:webHidden/>
          </w:rPr>
          <w:fldChar w:fldCharType="end"/>
        </w:r>
      </w:hyperlink>
    </w:p>
    <w:p w14:paraId="09EF898B" w14:textId="6E8B8653" w:rsidR="001C51FC" w:rsidRDefault="001C51FC">
      <w:pPr>
        <w:pStyle w:val="31"/>
        <w:rPr>
          <w:rFonts w:ascii="Calibri" w:hAnsi="Calibri"/>
          <w:kern w:val="2"/>
        </w:rPr>
      </w:pPr>
      <w:hyperlink w:anchor="_Toc190151804" w:history="1">
        <w:r w:rsidRPr="00D83ABE">
          <w:rPr>
            <w:rStyle w:val="a3"/>
          </w:rPr>
          <w:t>Сделать это можно самостоятельно и бесплатно, не прибегая к услугам посредников и уплату всяких комиссий. В соответствии с Социальным кодексом Республики Казахстан, досрочное изъятие пенсионных накоплений из АО «Единый накопительный пенсионный фонд» (ЕНПФ) возможно при соблюдении определенных условий. Одним из таких механизмов является заключение договора пенсионного аннуитета со страховой организацией, выяснил корреспондент inbusiness.kz. Об этом заявили в пенсионном фонде, комментируя рост объявлений об оказании посреднических услуг по изъятию своих накоплений.</w:t>
        </w:r>
        <w:r>
          <w:rPr>
            <w:webHidden/>
          </w:rPr>
          <w:tab/>
        </w:r>
        <w:r>
          <w:rPr>
            <w:webHidden/>
          </w:rPr>
          <w:fldChar w:fldCharType="begin"/>
        </w:r>
        <w:r>
          <w:rPr>
            <w:webHidden/>
          </w:rPr>
          <w:instrText xml:space="preserve"> PAGEREF _Toc190151804 \h </w:instrText>
        </w:r>
        <w:r>
          <w:rPr>
            <w:webHidden/>
          </w:rPr>
        </w:r>
        <w:r>
          <w:rPr>
            <w:webHidden/>
          </w:rPr>
          <w:fldChar w:fldCharType="separate"/>
        </w:r>
        <w:r w:rsidR="00853302">
          <w:rPr>
            <w:webHidden/>
          </w:rPr>
          <w:t>54</w:t>
        </w:r>
        <w:r>
          <w:rPr>
            <w:webHidden/>
          </w:rPr>
          <w:fldChar w:fldCharType="end"/>
        </w:r>
      </w:hyperlink>
    </w:p>
    <w:p w14:paraId="457C3D3D" w14:textId="0163FB88" w:rsidR="001C51FC" w:rsidRDefault="001C51FC">
      <w:pPr>
        <w:pStyle w:val="21"/>
        <w:tabs>
          <w:tab w:val="right" w:leader="dot" w:pos="9061"/>
        </w:tabs>
        <w:rPr>
          <w:rFonts w:ascii="Calibri" w:hAnsi="Calibri"/>
          <w:noProof/>
          <w:kern w:val="2"/>
        </w:rPr>
      </w:pPr>
      <w:hyperlink w:anchor="_Toc190151805" w:history="1">
        <w:r w:rsidRPr="00D83ABE">
          <w:rPr>
            <w:rStyle w:val="a3"/>
            <w:noProof/>
          </w:rPr>
          <w:t>LS, 10.02.2025, Казахстанцы зарабатывают в среднем больше 400 тыс тенге - статистика</w:t>
        </w:r>
        <w:r>
          <w:rPr>
            <w:noProof/>
            <w:webHidden/>
          </w:rPr>
          <w:tab/>
        </w:r>
        <w:r>
          <w:rPr>
            <w:noProof/>
            <w:webHidden/>
          </w:rPr>
          <w:fldChar w:fldCharType="begin"/>
        </w:r>
        <w:r>
          <w:rPr>
            <w:noProof/>
            <w:webHidden/>
          </w:rPr>
          <w:instrText xml:space="preserve"> PAGEREF _Toc190151805 \h </w:instrText>
        </w:r>
        <w:r>
          <w:rPr>
            <w:noProof/>
            <w:webHidden/>
          </w:rPr>
        </w:r>
        <w:r>
          <w:rPr>
            <w:noProof/>
            <w:webHidden/>
          </w:rPr>
          <w:fldChar w:fldCharType="separate"/>
        </w:r>
        <w:r w:rsidR="00853302">
          <w:rPr>
            <w:noProof/>
            <w:webHidden/>
          </w:rPr>
          <w:t>56</w:t>
        </w:r>
        <w:r>
          <w:rPr>
            <w:noProof/>
            <w:webHidden/>
          </w:rPr>
          <w:fldChar w:fldCharType="end"/>
        </w:r>
      </w:hyperlink>
    </w:p>
    <w:p w14:paraId="4A461949" w14:textId="0B590E05" w:rsidR="001C51FC" w:rsidRDefault="001C51FC">
      <w:pPr>
        <w:pStyle w:val="31"/>
        <w:rPr>
          <w:rFonts w:ascii="Calibri" w:hAnsi="Calibri"/>
          <w:kern w:val="2"/>
        </w:rPr>
      </w:pPr>
      <w:hyperlink w:anchor="_Toc190151806" w:history="1">
        <w:r w:rsidRPr="00D83ABE">
          <w:rPr>
            <w:rStyle w:val="a3"/>
          </w:rPr>
          <w:t>Оклады в сфере страхования и пенсионного обеспечения резко выросли, передает LS. Среднемесячная зарплата в 2024 году составила 402,6 тыс. тенге по Казахстану. Номинальные оклады выросли в сравнении с 2023 годом на 11,6%, а реальные - на 2,7%, сообщает Бюро нацстатистики.</w:t>
        </w:r>
        <w:r>
          <w:rPr>
            <w:webHidden/>
          </w:rPr>
          <w:tab/>
        </w:r>
        <w:r>
          <w:rPr>
            <w:webHidden/>
          </w:rPr>
          <w:fldChar w:fldCharType="begin"/>
        </w:r>
        <w:r>
          <w:rPr>
            <w:webHidden/>
          </w:rPr>
          <w:instrText xml:space="preserve"> PAGEREF _Toc190151806 \h </w:instrText>
        </w:r>
        <w:r>
          <w:rPr>
            <w:webHidden/>
          </w:rPr>
        </w:r>
        <w:r>
          <w:rPr>
            <w:webHidden/>
          </w:rPr>
          <w:fldChar w:fldCharType="separate"/>
        </w:r>
        <w:r w:rsidR="00853302">
          <w:rPr>
            <w:webHidden/>
          </w:rPr>
          <w:t>56</w:t>
        </w:r>
        <w:r>
          <w:rPr>
            <w:webHidden/>
          </w:rPr>
          <w:fldChar w:fldCharType="end"/>
        </w:r>
      </w:hyperlink>
    </w:p>
    <w:p w14:paraId="7E44F456" w14:textId="0A0F3FBF" w:rsidR="001C51FC" w:rsidRDefault="001C51FC">
      <w:pPr>
        <w:pStyle w:val="12"/>
        <w:tabs>
          <w:tab w:val="right" w:leader="dot" w:pos="9061"/>
        </w:tabs>
        <w:rPr>
          <w:rFonts w:ascii="Calibri" w:hAnsi="Calibri"/>
          <w:b w:val="0"/>
          <w:noProof/>
          <w:kern w:val="2"/>
          <w:sz w:val="24"/>
        </w:rPr>
      </w:pPr>
      <w:hyperlink w:anchor="_Toc190151807" w:history="1">
        <w:r w:rsidRPr="00D83AB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_Toc190151807 \h </w:instrText>
        </w:r>
        <w:r>
          <w:rPr>
            <w:noProof/>
            <w:webHidden/>
          </w:rPr>
        </w:r>
        <w:r>
          <w:rPr>
            <w:noProof/>
            <w:webHidden/>
          </w:rPr>
          <w:fldChar w:fldCharType="separate"/>
        </w:r>
        <w:r w:rsidR="00853302">
          <w:rPr>
            <w:noProof/>
            <w:webHidden/>
          </w:rPr>
          <w:t>57</w:t>
        </w:r>
        <w:r>
          <w:rPr>
            <w:noProof/>
            <w:webHidden/>
          </w:rPr>
          <w:fldChar w:fldCharType="end"/>
        </w:r>
      </w:hyperlink>
    </w:p>
    <w:p w14:paraId="365E79E2" w14:textId="45312170" w:rsidR="001C51FC" w:rsidRDefault="001C51FC">
      <w:pPr>
        <w:pStyle w:val="21"/>
        <w:tabs>
          <w:tab w:val="right" w:leader="dot" w:pos="9061"/>
        </w:tabs>
        <w:rPr>
          <w:rFonts w:ascii="Calibri" w:hAnsi="Calibri"/>
          <w:noProof/>
          <w:kern w:val="2"/>
        </w:rPr>
      </w:pPr>
      <w:hyperlink w:anchor="_Toc190151808" w:history="1">
        <w:r w:rsidRPr="00D83ABE">
          <w:rPr>
            <w:rStyle w:val="a3"/>
            <w:noProof/>
          </w:rPr>
          <w:t>Красная весна, 10.02.2025, В Аргентине уволили чиновника, проговорившегося о пенсионной реформе</w:t>
        </w:r>
        <w:r>
          <w:rPr>
            <w:noProof/>
            <w:webHidden/>
          </w:rPr>
          <w:tab/>
        </w:r>
        <w:r>
          <w:rPr>
            <w:noProof/>
            <w:webHidden/>
          </w:rPr>
          <w:fldChar w:fldCharType="begin"/>
        </w:r>
        <w:r>
          <w:rPr>
            <w:noProof/>
            <w:webHidden/>
          </w:rPr>
          <w:instrText xml:space="preserve"> PAGEREF _Toc190151808 \h </w:instrText>
        </w:r>
        <w:r>
          <w:rPr>
            <w:noProof/>
            <w:webHidden/>
          </w:rPr>
        </w:r>
        <w:r>
          <w:rPr>
            <w:noProof/>
            <w:webHidden/>
          </w:rPr>
          <w:fldChar w:fldCharType="separate"/>
        </w:r>
        <w:r w:rsidR="00853302">
          <w:rPr>
            <w:noProof/>
            <w:webHidden/>
          </w:rPr>
          <w:t>57</w:t>
        </w:r>
        <w:r>
          <w:rPr>
            <w:noProof/>
            <w:webHidden/>
          </w:rPr>
          <w:fldChar w:fldCharType="end"/>
        </w:r>
      </w:hyperlink>
    </w:p>
    <w:p w14:paraId="6176A9A4" w14:textId="13708940" w:rsidR="001C51FC" w:rsidRDefault="001C51FC">
      <w:pPr>
        <w:pStyle w:val="31"/>
        <w:rPr>
          <w:rFonts w:ascii="Calibri" w:hAnsi="Calibri"/>
          <w:kern w:val="2"/>
        </w:rPr>
      </w:pPr>
      <w:hyperlink w:anchor="_Toc190151809" w:history="1">
        <w:r w:rsidRPr="00D83ABE">
          <w:rPr>
            <w:rStyle w:val="a3"/>
          </w:rPr>
          <w:t>Отставки главы Национальной администрации социального страхования Аргентины (ANSES) Мариано де лос Эроса потребовало правительство латиноамериканской страны после того как он заявил о грядущем повышении пенсионного возраста, 10 февраля пишет Clarin.</w:t>
        </w:r>
        <w:r>
          <w:rPr>
            <w:webHidden/>
          </w:rPr>
          <w:tab/>
        </w:r>
        <w:r>
          <w:rPr>
            <w:webHidden/>
          </w:rPr>
          <w:fldChar w:fldCharType="begin"/>
        </w:r>
        <w:r>
          <w:rPr>
            <w:webHidden/>
          </w:rPr>
          <w:instrText xml:space="preserve"> PAGEREF _Toc190151809 \h </w:instrText>
        </w:r>
        <w:r>
          <w:rPr>
            <w:webHidden/>
          </w:rPr>
        </w:r>
        <w:r>
          <w:rPr>
            <w:webHidden/>
          </w:rPr>
          <w:fldChar w:fldCharType="separate"/>
        </w:r>
        <w:r w:rsidR="00853302">
          <w:rPr>
            <w:webHidden/>
          </w:rPr>
          <w:t>57</w:t>
        </w:r>
        <w:r>
          <w:rPr>
            <w:webHidden/>
          </w:rPr>
          <w:fldChar w:fldCharType="end"/>
        </w:r>
      </w:hyperlink>
    </w:p>
    <w:p w14:paraId="2056F0EA" w14:textId="544A7B60" w:rsidR="001C51FC" w:rsidRDefault="001C51FC">
      <w:pPr>
        <w:pStyle w:val="21"/>
        <w:tabs>
          <w:tab w:val="right" w:leader="dot" w:pos="9061"/>
        </w:tabs>
        <w:rPr>
          <w:rFonts w:ascii="Calibri" w:hAnsi="Calibri"/>
          <w:noProof/>
          <w:kern w:val="2"/>
        </w:rPr>
      </w:pPr>
      <w:hyperlink w:anchor="_Toc190151810" w:history="1">
        <w:r w:rsidRPr="00D83ABE">
          <w:rPr>
            <w:rStyle w:val="a3"/>
            <w:noProof/>
          </w:rPr>
          <w:t>Forbes, 10.02.2025, Отказ от альтруизма. Почему китайские зумеры не хотят оплачивать пенсию старикам</w:t>
        </w:r>
        <w:r>
          <w:rPr>
            <w:noProof/>
            <w:webHidden/>
          </w:rPr>
          <w:tab/>
        </w:r>
        <w:r>
          <w:rPr>
            <w:noProof/>
            <w:webHidden/>
          </w:rPr>
          <w:fldChar w:fldCharType="begin"/>
        </w:r>
        <w:r>
          <w:rPr>
            <w:noProof/>
            <w:webHidden/>
          </w:rPr>
          <w:instrText xml:space="preserve"> PAGEREF _Toc190151810 \h </w:instrText>
        </w:r>
        <w:r>
          <w:rPr>
            <w:noProof/>
            <w:webHidden/>
          </w:rPr>
        </w:r>
        <w:r>
          <w:rPr>
            <w:noProof/>
            <w:webHidden/>
          </w:rPr>
          <w:fldChar w:fldCharType="separate"/>
        </w:r>
        <w:r w:rsidR="00853302">
          <w:rPr>
            <w:noProof/>
            <w:webHidden/>
          </w:rPr>
          <w:t>57</w:t>
        </w:r>
        <w:r>
          <w:rPr>
            <w:noProof/>
            <w:webHidden/>
          </w:rPr>
          <w:fldChar w:fldCharType="end"/>
        </w:r>
      </w:hyperlink>
    </w:p>
    <w:p w14:paraId="42650FE8" w14:textId="6F7DDA4E" w:rsidR="001C51FC" w:rsidRDefault="001C51FC">
      <w:pPr>
        <w:pStyle w:val="31"/>
        <w:rPr>
          <w:rFonts w:ascii="Calibri" w:hAnsi="Calibri"/>
          <w:kern w:val="2"/>
        </w:rPr>
      </w:pPr>
      <w:hyperlink w:anchor="_Toc190151811" w:history="1">
        <w:r w:rsidRPr="00D83ABE">
          <w:rPr>
            <w:rStyle w:val="a3"/>
          </w:rPr>
          <w:t>Молодые китайцы массово отказываются принимать участие в пенсионной программе страны. Для фрилансеров и блогеров участие в ней добровольно, а среди юного поколения на фоне серьезной безработицы как раз довольно много тех, кто зарабатывает на жизнь не в найме. Это усиливает давление на пенсионную систему, которая и без того страдает из-за стареющего населения. При этом молодые люди не понимают, для чего им по собственному выбору лишаться существенной части своего дохода, если воспользуются этими деньгами посторонние старики. Рассказываем, как сложилась такая ситуация и от чего еще отказываются китайские зумеры</w:t>
        </w:r>
        <w:r>
          <w:rPr>
            <w:webHidden/>
          </w:rPr>
          <w:tab/>
        </w:r>
        <w:r>
          <w:rPr>
            <w:webHidden/>
          </w:rPr>
          <w:fldChar w:fldCharType="begin"/>
        </w:r>
        <w:r>
          <w:rPr>
            <w:webHidden/>
          </w:rPr>
          <w:instrText xml:space="preserve"> PAGEREF _Toc190151811 \h </w:instrText>
        </w:r>
        <w:r>
          <w:rPr>
            <w:webHidden/>
          </w:rPr>
        </w:r>
        <w:r>
          <w:rPr>
            <w:webHidden/>
          </w:rPr>
          <w:fldChar w:fldCharType="separate"/>
        </w:r>
        <w:r w:rsidR="00853302">
          <w:rPr>
            <w:webHidden/>
          </w:rPr>
          <w:t>57</w:t>
        </w:r>
        <w:r>
          <w:rPr>
            <w:webHidden/>
          </w:rPr>
          <w:fldChar w:fldCharType="end"/>
        </w:r>
      </w:hyperlink>
    </w:p>
    <w:p w14:paraId="586FD3F0" w14:textId="3A201B63" w:rsidR="00A0290C" w:rsidRPr="00F34FD9" w:rsidRDefault="003B0936" w:rsidP="00310633">
      <w:pPr>
        <w:rPr>
          <w:b/>
          <w:caps/>
          <w:sz w:val="32"/>
        </w:rPr>
      </w:pPr>
      <w:r w:rsidRPr="00F34FD9">
        <w:rPr>
          <w:caps/>
          <w:sz w:val="28"/>
        </w:rPr>
        <w:fldChar w:fldCharType="end"/>
      </w:r>
    </w:p>
    <w:p w14:paraId="5522904D" w14:textId="77777777" w:rsidR="00D1642B" w:rsidRPr="00F34FD9" w:rsidRDefault="00D1642B" w:rsidP="00D1642B">
      <w:pPr>
        <w:pStyle w:val="251"/>
      </w:pPr>
      <w:bookmarkStart w:id="16" w:name="_Toc396864664"/>
      <w:bookmarkStart w:id="17" w:name="_Toc99318652"/>
      <w:bookmarkStart w:id="18" w:name="_Toc246216291"/>
      <w:bookmarkStart w:id="19" w:name="_Toc246297418"/>
      <w:bookmarkStart w:id="20" w:name="_Toc190151720"/>
      <w:bookmarkEnd w:id="8"/>
      <w:bookmarkEnd w:id="9"/>
      <w:bookmarkEnd w:id="10"/>
      <w:bookmarkEnd w:id="11"/>
      <w:bookmarkEnd w:id="12"/>
      <w:bookmarkEnd w:id="13"/>
      <w:bookmarkEnd w:id="14"/>
      <w:bookmarkEnd w:id="15"/>
      <w:r w:rsidRPr="00F34FD9">
        <w:lastRenderedPageBreak/>
        <w:t>НОВОСТИ</w:t>
      </w:r>
      <w:r w:rsidR="00947699" w:rsidRPr="00F34FD9">
        <w:t xml:space="preserve"> </w:t>
      </w:r>
      <w:r w:rsidRPr="00F34FD9">
        <w:t>ПЕНСИОННОЙ</w:t>
      </w:r>
      <w:r w:rsidR="00947699" w:rsidRPr="00F34FD9">
        <w:t xml:space="preserve"> </w:t>
      </w:r>
      <w:r w:rsidRPr="00F34FD9">
        <w:t>ОТРАСЛИ</w:t>
      </w:r>
      <w:bookmarkEnd w:id="16"/>
      <w:bookmarkEnd w:id="17"/>
      <w:bookmarkEnd w:id="20"/>
    </w:p>
    <w:p w14:paraId="2A06CC51" w14:textId="77777777" w:rsidR="00111D7C" w:rsidRPr="00F34FD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0151721"/>
      <w:bookmarkEnd w:id="18"/>
      <w:bookmarkEnd w:id="19"/>
      <w:r w:rsidRPr="00F34FD9">
        <w:t>Новости</w:t>
      </w:r>
      <w:r w:rsidR="00947699" w:rsidRPr="00F34FD9">
        <w:t xml:space="preserve"> </w:t>
      </w:r>
      <w:r w:rsidRPr="00F34FD9">
        <w:t>отрасли</w:t>
      </w:r>
      <w:r w:rsidR="00947699" w:rsidRPr="00F34FD9">
        <w:t xml:space="preserve"> </w:t>
      </w:r>
      <w:r w:rsidRPr="00F34FD9">
        <w:t>НПФ</w:t>
      </w:r>
      <w:bookmarkEnd w:id="21"/>
      <w:bookmarkEnd w:id="22"/>
      <w:bookmarkEnd w:id="23"/>
      <w:bookmarkEnd w:id="27"/>
    </w:p>
    <w:p w14:paraId="61D8F9F1" w14:textId="77777777" w:rsidR="00482EAD" w:rsidRPr="00F34FD9" w:rsidRDefault="00482EAD" w:rsidP="00482EAD">
      <w:pPr>
        <w:pStyle w:val="2"/>
      </w:pPr>
      <w:bookmarkStart w:id="28" w:name="А101"/>
      <w:bookmarkStart w:id="29" w:name="_Hlk190150582"/>
      <w:bookmarkStart w:id="30" w:name="_Toc190151722"/>
      <w:r w:rsidRPr="00F34FD9">
        <w:t>Интерфакс,</w:t>
      </w:r>
      <w:r w:rsidR="00947699" w:rsidRPr="00F34FD9">
        <w:t xml:space="preserve"> </w:t>
      </w:r>
      <w:r w:rsidRPr="00F34FD9">
        <w:t>10.02.2025,</w:t>
      </w:r>
      <w:r w:rsidR="00947699" w:rsidRPr="00F34FD9">
        <w:t xml:space="preserve"> </w:t>
      </w:r>
      <w:r w:rsidRPr="00F34FD9">
        <w:t>Минюст</w:t>
      </w:r>
      <w:r w:rsidR="00947699" w:rsidRPr="00F34FD9">
        <w:t xml:space="preserve"> </w:t>
      </w:r>
      <w:r w:rsidRPr="00F34FD9">
        <w:t>зарегистрировал</w:t>
      </w:r>
      <w:r w:rsidR="00947699" w:rsidRPr="00F34FD9">
        <w:t xml:space="preserve"> </w:t>
      </w:r>
      <w:r w:rsidRPr="00F34FD9">
        <w:t>указание</w:t>
      </w:r>
      <w:r w:rsidR="00947699" w:rsidRPr="00F34FD9">
        <w:t xml:space="preserve"> </w:t>
      </w:r>
      <w:r w:rsidRPr="00F34FD9">
        <w:t>о</w:t>
      </w:r>
      <w:r w:rsidR="00947699" w:rsidRPr="00F34FD9">
        <w:t xml:space="preserve"> </w:t>
      </w:r>
      <w:r w:rsidRPr="00F34FD9">
        <w:t>требованиях</w:t>
      </w:r>
      <w:r w:rsidR="00947699" w:rsidRPr="00F34FD9">
        <w:t xml:space="preserve"> </w:t>
      </w:r>
      <w:r w:rsidRPr="00F34FD9">
        <w:t>к</w:t>
      </w:r>
      <w:r w:rsidR="00947699" w:rsidRPr="00F34FD9">
        <w:t xml:space="preserve"> НПФ </w:t>
      </w:r>
      <w:r w:rsidRPr="00F34FD9">
        <w:t>по</w:t>
      </w:r>
      <w:r w:rsidR="00947699" w:rsidRPr="00F34FD9">
        <w:t xml:space="preserve"> </w:t>
      </w:r>
      <w:r w:rsidRPr="00F34FD9">
        <w:t>управлению</w:t>
      </w:r>
      <w:r w:rsidR="00947699" w:rsidRPr="00F34FD9">
        <w:t xml:space="preserve"> </w:t>
      </w:r>
      <w:r w:rsidRPr="00F34FD9">
        <w:t>конфликтами</w:t>
      </w:r>
      <w:r w:rsidR="00947699" w:rsidRPr="00F34FD9">
        <w:t xml:space="preserve"> </w:t>
      </w:r>
      <w:r w:rsidRPr="00F34FD9">
        <w:t>интересов</w:t>
      </w:r>
      <w:bookmarkEnd w:id="28"/>
      <w:bookmarkEnd w:id="30"/>
    </w:p>
    <w:p w14:paraId="5BF98D6F" w14:textId="77777777" w:rsidR="00482EAD" w:rsidRPr="00F34FD9" w:rsidRDefault="00482EAD" w:rsidP="00D63075">
      <w:pPr>
        <w:pStyle w:val="3"/>
      </w:pPr>
      <w:bookmarkStart w:id="31" w:name="_Toc190151723"/>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(НПФ)</w:t>
      </w:r>
      <w:r w:rsidR="00947699" w:rsidRPr="00F34FD9">
        <w:t xml:space="preserve"> </w:t>
      </w:r>
      <w:r w:rsidRPr="00F34FD9">
        <w:t>будут</w:t>
      </w:r>
      <w:r w:rsidR="00947699" w:rsidRPr="00F34FD9">
        <w:t xml:space="preserve"> </w:t>
      </w:r>
      <w:r w:rsidRPr="00F34FD9">
        <w:t>обязаны</w:t>
      </w:r>
      <w:r w:rsidR="00947699" w:rsidRPr="00F34FD9">
        <w:t xml:space="preserve"> </w:t>
      </w:r>
      <w:r w:rsidRPr="00F34FD9">
        <w:t>выявлять</w:t>
      </w:r>
      <w:r w:rsidR="00947699" w:rsidRPr="00F34FD9">
        <w:t xml:space="preserve"> </w:t>
      </w:r>
      <w:r w:rsidRPr="00F34FD9">
        <w:t>конфликты</w:t>
      </w:r>
      <w:r w:rsidR="00947699" w:rsidRPr="00F34FD9">
        <w:t xml:space="preserve"> </w:t>
      </w:r>
      <w:r w:rsidRPr="00F34FD9">
        <w:t>интересов</w:t>
      </w:r>
      <w:r w:rsidR="00947699" w:rsidRPr="00F34FD9">
        <w:t xml:space="preserve"> </w:t>
      </w:r>
      <w:r w:rsidRPr="00F34FD9">
        <w:t>и</w:t>
      </w:r>
      <w:r w:rsidR="00947699" w:rsidRPr="00F34FD9">
        <w:t xml:space="preserve"> </w:t>
      </w:r>
      <w:r w:rsidRPr="00F34FD9">
        <w:t>управлять</w:t>
      </w:r>
      <w:r w:rsidR="00947699" w:rsidRPr="00F34FD9">
        <w:t xml:space="preserve"> </w:t>
      </w:r>
      <w:r w:rsidRPr="00F34FD9">
        <w:t>ими.</w:t>
      </w:r>
      <w:r w:rsidR="00947699" w:rsidRPr="00F34FD9">
        <w:t xml:space="preserve"> </w:t>
      </w:r>
      <w:r w:rsidRPr="00F34FD9">
        <w:t>Соответствующее</w:t>
      </w:r>
      <w:r w:rsidR="00947699" w:rsidRPr="00F34FD9">
        <w:t xml:space="preserve"> </w:t>
      </w:r>
      <w:r w:rsidRPr="00F34FD9">
        <w:t>указание</w:t>
      </w:r>
      <w:r w:rsidR="00947699" w:rsidRPr="00F34FD9">
        <w:t xml:space="preserve"> </w:t>
      </w:r>
      <w:r w:rsidRPr="00F34FD9">
        <w:t>Банка</w:t>
      </w:r>
      <w:r w:rsidR="00947699" w:rsidRPr="00F34FD9">
        <w:t xml:space="preserve"> </w:t>
      </w:r>
      <w:r w:rsidRPr="00F34FD9">
        <w:t>России,</w:t>
      </w:r>
      <w:r w:rsidR="00947699" w:rsidRPr="00F34FD9">
        <w:t xml:space="preserve"> </w:t>
      </w:r>
      <w:r w:rsidRPr="00F34FD9">
        <w:t>зарегистрированное</w:t>
      </w:r>
      <w:r w:rsidR="00947699" w:rsidRPr="00F34FD9">
        <w:t xml:space="preserve"> </w:t>
      </w:r>
      <w:r w:rsidRPr="00F34FD9">
        <w:t>Минюстом,</w:t>
      </w:r>
      <w:r w:rsidR="00947699" w:rsidRPr="00F34FD9">
        <w:t xml:space="preserve"> </w:t>
      </w:r>
      <w:r w:rsidRPr="00F34FD9">
        <w:t>опубликовано</w:t>
      </w:r>
      <w:r w:rsidR="00947699" w:rsidRPr="00F34FD9">
        <w:t xml:space="preserve"> </w:t>
      </w:r>
      <w:r w:rsidRPr="00F34FD9">
        <w:t>на</w:t>
      </w:r>
      <w:r w:rsidR="00947699" w:rsidRPr="00F34FD9">
        <w:t xml:space="preserve"> </w:t>
      </w:r>
      <w:r w:rsidRPr="00F34FD9">
        <w:t>сайте</w:t>
      </w:r>
      <w:r w:rsidR="00947699" w:rsidRPr="00F34FD9">
        <w:t xml:space="preserve"> </w:t>
      </w:r>
      <w:r w:rsidRPr="00F34FD9">
        <w:t>регулятора.</w:t>
      </w:r>
      <w:bookmarkEnd w:id="31"/>
    </w:p>
    <w:p w14:paraId="0FB3B0F8" w14:textId="77777777" w:rsidR="00482EAD" w:rsidRPr="00F34FD9" w:rsidRDefault="00482EAD" w:rsidP="00482EAD">
      <w:r w:rsidRPr="00F34FD9">
        <w:t>Допустить</w:t>
      </w:r>
      <w:r w:rsidR="00947699" w:rsidRPr="00F34FD9">
        <w:t xml:space="preserve"> </w:t>
      </w:r>
      <w:r w:rsidRPr="00F34FD9">
        <w:t>возникновение</w:t>
      </w:r>
      <w:r w:rsidR="00947699" w:rsidRPr="00F34FD9">
        <w:t xml:space="preserve"> </w:t>
      </w:r>
      <w:r w:rsidRPr="00F34FD9">
        <w:t>конфликта</w:t>
      </w:r>
      <w:r w:rsidR="00947699" w:rsidRPr="00F34FD9">
        <w:t xml:space="preserve"> </w:t>
      </w:r>
      <w:r w:rsidRPr="00F34FD9">
        <w:t>фонды</w:t>
      </w:r>
      <w:r w:rsidR="00947699" w:rsidRPr="00F34FD9">
        <w:t xml:space="preserve"> </w:t>
      </w:r>
      <w:r w:rsidRPr="00F34FD9">
        <w:t>смогут,</w:t>
      </w:r>
      <w:r w:rsidR="00947699" w:rsidRPr="00F34FD9">
        <w:t xml:space="preserve"> </w:t>
      </w:r>
      <w:r w:rsidRPr="00F34FD9">
        <w:t>только</w:t>
      </w:r>
      <w:r w:rsidR="00947699" w:rsidRPr="00F34FD9">
        <w:t xml:space="preserve"> </w:t>
      </w:r>
      <w:r w:rsidRPr="00F34FD9">
        <w:t>если</w:t>
      </w:r>
      <w:r w:rsidR="00947699" w:rsidRPr="00F34FD9">
        <w:t xml:space="preserve"> </w:t>
      </w:r>
      <w:r w:rsidRPr="00F34FD9">
        <w:t>они</w:t>
      </w:r>
      <w:r w:rsidR="00947699" w:rsidRPr="00F34FD9">
        <w:t xml:space="preserve"> </w:t>
      </w:r>
      <w:r w:rsidRPr="00F34FD9">
        <w:t>уведомили</w:t>
      </w:r>
      <w:r w:rsidR="00947699" w:rsidRPr="00F34FD9">
        <w:t xml:space="preserve"> </w:t>
      </w:r>
      <w:r w:rsidRPr="00F34FD9">
        <w:t>об</w:t>
      </w:r>
      <w:r w:rsidR="00947699" w:rsidRPr="00F34FD9">
        <w:t xml:space="preserve"> </w:t>
      </w:r>
      <w:r w:rsidRPr="00F34FD9">
        <w:t>этом</w:t>
      </w:r>
      <w:r w:rsidR="00947699" w:rsidRPr="00F34FD9">
        <w:t xml:space="preserve"> </w:t>
      </w:r>
      <w:r w:rsidRPr="00F34FD9">
        <w:t>своих</w:t>
      </w:r>
      <w:r w:rsidR="00947699" w:rsidRPr="00F34FD9">
        <w:t xml:space="preserve"> </w:t>
      </w:r>
      <w:r w:rsidRPr="00F34FD9">
        <w:t>клиентов</w:t>
      </w:r>
      <w:r w:rsidR="00947699" w:rsidRPr="00F34FD9">
        <w:t xml:space="preserve"> </w:t>
      </w:r>
      <w:r w:rsidRPr="00F34FD9">
        <w:t>и</w:t>
      </w:r>
      <w:r w:rsidR="00947699" w:rsidRPr="00F34FD9">
        <w:t xml:space="preserve"> </w:t>
      </w:r>
      <w:r w:rsidRPr="00F34FD9">
        <w:t>их</w:t>
      </w:r>
      <w:r w:rsidR="00947699" w:rsidRPr="00F34FD9">
        <w:t xml:space="preserve"> </w:t>
      </w:r>
      <w:r w:rsidRPr="00F34FD9">
        <w:t>права</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не</w:t>
      </w:r>
      <w:r w:rsidR="00947699" w:rsidRPr="00F34FD9">
        <w:t xml:space="preserve"> </w:t>
      </w:r>
      <w:r w:rsidRPr="00F34FD9">
        <w:t>нарушаются.</w:t>
      </w:r>
      <w:r w:rsidR="00947699" w:rsidRPr="00F34FD9">
        <w:t xml:space="preserve"> </w:t>
      </w:r>
      <w:r w:rsidRPr="00F34FD9">
        <w:t>Указание</w:t>
      </w:r>
      <w:r w:rsidR="00947699" w:rsidRPr="00F34FD9">
        <w:t xml:space="preserve"> </w:t>
      </w:r>
      <w:r w:rsidRPr="00F34FD9">
        <w:t>вступит</w:t>
      </w:r>
      <w:r w:rsidR="00947699" w:rsidRPr="00F34FD9">
        <w:t xml:space="preserve"> </w:t>
      </w:r>
      <w:r w:rsidRPr="00F34FD9">
        <w:t>в</w:t>
      </w:r>
      <w:r w:rsidR="00947699" w:rsidRPr="00F34FD9">
        <w:t xml:space="preserve"> </w:t>
      </w:r>
      <w:r w:rsidRPr="00F34FD9">
        <w:t>силу</w:t>
      </w:r>
      <w:r w:rsidR="00947699" w:rsidRPr="00F34FD9">
        <w:t xml:space="preserve"> </w:t>
      </w:r>
      <w:r w:rsidRPr="00F34FD9">
        <w:t>21</w:t>
      </w:r>
      <w:r w:rsidR="00947699" w:rsidRPr="00F34FD9">
        <w:t xml:space="preserve"> </w:t>
      </w:r>
      <w:r w:rsidRPr="00F34FD9">
        <w:t>февраля.</w:t>
      </w:r>
    </w:p>
    <w:p w14:paraId="7B98E52B" w14:textId="77777777" w:rsidR="00482EAD" w:rsidRPr="00F34FD9" w:rsidRDefault="00482EAD" w:rsidP="00482EAD">
      <w:r w:rsidRPr="00F34FD9">
        <w:t>Документ</w:t>
      </w:r>
      <w:r w:rsidR="00947699" w:rsidRPr="00F34FD9">
        <w:t xml:space="preserve"> </w:t>
      </w:r>
      <w:r w:rsidRPr="00F34FD9">
        <w:t>определяет</w:t>
      </w:r>
      <w:r w:rsidR="00947699" w:rsidRPr="00F34FD9">
        <w:t xml:space="preserve"> </w:t>
      </w:r>
      <w:r w:rsidRPr="00F34FD9">
        <w:t>правила</w:t>
      </w:r>
      <w:r w:rsidR="00947699" w:rsidRPr="00F34FD9">
        <w:t xml:space="preserve"> </w:t>
      </w:r>
      <w:r w:rsidRPr="00F34FD9">
        <w:t>выявления</w:t>
      </w:r>
      <w:r w:rsidR="00947699" w:rsidRPr="00F34FD9">
        <w:t xml:space="preserve"> </w:t>
      </w:r>
      <w:r w:rsidRPr="00F34FD9">
        <w:t>конфликта</w:t>
      </w:r>
      <w:r w:rsidR="00947699" w:rsidRPr="00F34FD9">
        <w:t xml:space="preserve"> </w:t>
      </w:r>
      <w:r w:rsidRPr="00F34FD9">
        <w:t>интересов,</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описывает</w:t>
      </w:r>
      <w:r w:rsidR="00947699" w:rsidRPr="00F34FD9">
        <w:t xml:space="preserve"> </w:t>
      </w:r>
      <w:r w:rsidRPr="00F34FD9">
        <w:t>конкретные</w:t>
      </w:r>
      <w:r w:rsidR="00947699" w:rsidRPr="00F34FD9">
        <w:t xml:space="preserve"> </w:t>
      </w:r>
      <w:r w:rsidRPr="00F34FD9">
        <w:t>ситуации,</w:t>
      </w:r>
      <w:r w:rsidR="00947699" w:rsidRPr="00F34FD9">
        <w:t xml:space="preserve"> </w:t>
      </w:r>
      <w:r w:rsidRPr="00F34FD9">
        <w:t>которые</w:t>
      </w:r>
      <w:r w:rsidR="00947699" w:rsidRPr="00F34FD9">
        <w:t xml:space="preserve"> </w:t>
      </w:r>
      <w:r w:rsidRPr="00F34FD9">
        <w:t>могут</w:t>
      </w:r>
      <w:r w:rsidR="00947699" w:rsidRPr="00F34FD9">
        <w:t xml:space="preserve"> </w:t>
      </w:r>
      <w:r w:rsidRPr="00F34FD9">
        <w:t>к</w:t>
      </w:r>
      <w:r w:rsidR="00947699" w:rsidRPr="00F34FD9">
        <w:t xml:space="preserve"> </w:t>
      </w:r>
      <w:r w:rsidRPr="00F34FD9">
        <w:t>этому</w:t>
      </w:r>
      <w:r w:rsidR="00947699" w:rsidRPr="00F34FD9">
        <w:t xml:space="preserve"> </w:t>
      </w:r>
      <w:r w:rsidRPr="00F34FD9">
        <w:t>привести.</w:t>
      </w:r>
      <w:r w:rsidR="00947699" w:rsidRPr="00F34FD9">
        <w:t xml:space="preserve"> </w:t>
      </w:r>
      <w:r w:rsidRPr="00F34FD9">
        <w:t>Фонды</w:t>
      </w:r>
      <w:r w:rsidR="00947699" w:rsidRPr="00F34FD9">
        <w:t xml:space="preserve"> </w:t>
      </w:r>
      <w:r w:rsidRPr="00F34FD9">
        <w:t>должны</w:t>
      </w:r>
      <w:r w:rsidR="00947699" w:rsidRPr="00F34FD9">
        <w:t xml:space="preserve"> </w:t>
      </w:r>
      <w:r w:rsidRPr="00F34FD9">
        <w:t>будут</w:t>
      </w:r>
      <w:r w:rsidR="00947699" w:rsidRPr="00F34FD9">
        <w:t xml:space="preserve"> </w:t>
      </w:r>
      <w:r w:rsidRPr="00F34FD9">
        <w:t>вести</w:t>
      </w:r>
      <w:r w:rsidR="00947699" w:rsidRPr="00F34FD9">
        <w:t xml:space="preserve"> </w:t>
      </w:r>
      <w:r w:rsidRPr="00F34FD9">
        <w:t>обязательный</w:t>
      </w:r>
      <w:r w:rsidR="00947699" w:rsidRPr="00F34FD9">
        <w:t xml:space="preserve"> </w:t>
      </w:r>
      <w:r w:rsidRPr="00F34FD9">
        <w:t>учет</w:t>
      </w:r>
      <w:r w:rsidR="00947699" w:rsidRPr="00F34FD9">
        <w:t xml:space="preserve"> </w:t>
      </w:r>
      <w:r w:rsidRPr="00F34FD9">
        <w:t>информации</w:t>
      </w:r>
      <w:r w:rsidR="00947699" w:rsidRPr="00F34FD9">
        <w:t xml:space="preserve"> </w:t>
      </w:r>
      <w:r w:rsidRPr="00F34FD9">
        <w:t>о</w:t>
      </w:r>
      <w:r w:rsidR="00947699" w:rsidRPr="00F34FD9">
        <w:t xml:space="preserve"> </w:t>
      </w:r>
      <w:r w:rsidRPr="00F34FD9">
        <w:t>конфликтах</w:t>
      </w:r>
      <w:r w:rsidR="00947699" w:rsidRPr="00F34FD9">
        <w:t xml:space="preserve"> </w:t>
      </w:r>
      <w:r w:rsidRPr="00F34FD9">
        <w:t>интересов.</w:t>
      </w:r>
    </w:p>
    <w:p w14:paraId="339CA2F9" w14:textId="77777777" w:rsidR="00482EAD" w:rsidRPr="00F34FD9" w:rsidRDefault="00482EAD" w:rsidP="00482EAD">
      <w:r w:rsidRPr="00F34FD9">
        <w:t>Требования,</w:t>
      </w:r>
      <w:r w:rsidR="00947699" w:rsidRPr="00F34FD9">
        <w:t xml:space="preserve"> </w:t>
      </w:r>
      <w:r w:rsidRPr="00F34FD9">
        <w:t>предъявляемые</w:t>
      </w:r>
      <w:r w:rsidR="00947699" w:rsidRPr="00F34FD9">
        <w:t xml:space="preserve"> </w:t>
      </w:r>
      <w:r w:rsidRPr="00F34FD9">
        <w:t>к</w:t>
      </w:r>
      <w:r w:rsidR="00947699" w:rsidRPr="00F34FD9">
        <w:t xml:space="preserve"> </w:t>
      </w:r>
      <w:r w:rsidRPr="00F34FD9">
        <w:t>НПФ,</w:t>
      </w:r>
      <w:r w:rsidR="00947699" w:rsidRPr="00F34FD9">
        <w:t xml:space="preserve"> </w:t>
      </w:r>
      <w:r w:rsidRPr="00F34FD9">
        <w:t>аналогичны</w:t>
      </w:r>
      <w:r w:rsidR="00947699" w:rsidRPr="00F34FD9">
        <w:t xml:space="preserve"> </w:t>
      </w:r>
      <w:r w:rsidRPr="00F34FD9">
        <w:t>подходам</w:t>
      </w:r>
      <w:r w:rsidR="00947699" w:rsidRPr="00F34FD9">
        <w:t xml:space="preserve"> </w:t>
      </w:r>
      <w:r w:rsidRPr="00F34FD9">
        <w:t>к</w:t>
      </w:r>
      <w:r w:rsidR="00947699" w:rsidRPr="00F34FD9">
        <w:t xml:space="preserve"> </w:t>
      </w:r>
      <w:r w:rsidRPr="00F34FD9">
        <w:t>регулированию</w:t>
      </w:r>
      <w:r w:rsidR="00947699" w:rsidRPr="00F34FD9">
        <w:t xml:space="preserve"> </w:t>
      </w:r>
      <w:r w:rsidRPr="00F34FD9">
        <w:t>конфликта</w:t>
      </w:r>
      <w:r w:rsidR="00947699" w:rsidRPr="00F34FD9">
        <w:t xml:space="preserve"> </w:t>
      </w:r>
      <w:r w:rsidRPr="00F34FD9">
        <w:t>интересов</w:t>
      </w:r>
      <w:r w:rsidR="00947699" w:rsidRPr="00F34FD9">
        <w:t xml:space="preserve"> </w:t>
      </w:r>
      <w:r w:rsidRPr="00F34FD9">
        <w:t>профучастников,</w:t>
      </w:r>
      <w:r w:rsidR="00947699" w:rsidRPr="00F34FD9">
        <w:t xml:space="preserve"> </w:t>
      </w:r>
      <w:r w:rsidRPr="00F34FD9">
        <w:t>управляющих</w:t>
      </w:r>
      <w:r w:rsidR="00947699" w:rsidRPr="00F34FD9">
        <w:t xml:space="preserve"> </w:t>
      </w:r>
      <w:r w:rsidRPr="00F34FD9">
        <w:t>компаний</w:t>
      </w:r>
      <w:r w:rsidR="00947699" w:rsidRPr="00F34FD9">
        <w:t xml:space="preserve"> </w:t>
      </w:r>
      <w:r w:rsidRPr="00F34FD9">
        <w:t>и</w:t>
      </w:r>
      <w:r w:rsidR="00947699" w:rsidRPr="00F34FD9">
        <w:t xml:space="preserve"> </w:t>
      </w:r>
      <w:r w:rsidRPr="00F34FD9">
        <w:t>направлены</w:t>
      </w:r>
      <w:r w:rsidR="00947699" w:rsidRPr="00F34FD9">
        <w:t xml:space="preserve"> </w:t>
      </w:r>
      <w:r w:rsidRPr="00F34FD9">
        <w:t>на</w:t>
      </w:r>
      <w:r w:rsidR="00947699" w:rsidRPr="00F34FD9">
        <w:t xml:space="preserve"> </w:t>
      </w:r>
      <w:r w:rsidRPr="00F34FD9">
        <w:t>усиление</w:t>
      </w:r>
      <w:r w:rsidR="00947699" w:rsidRPr="00F34FD9">
        <w:t xml:space="preserve"> </w:t>
      </w:r>
      <w:r w:rsidRPr="00F34FD9">
        <w:t>защиты</w:t>
      </w:r>
      <w:r w:rsidR="00947699" w:rsidRPr="00F34FD9">
        <w:t xml:space="preserve"> </w:t>
      </w:r>
      <w:r w:rsidRPr="00F34FD9">
        <w:t>прав</w:t>
      </w:r>
      <w:r w:rsidR="00947699" w:rsidRPr="00F34FD9">
        <w:t xml:space="preserve"> </w:t>
      </w:r>
      <w:r w:rsidRPr="00F34FD9">
        <w:t>и</w:t>
      </w:r>
      <w:r w:rsidR="00947699" w:rsidRPr="00F34FD9">
        <w:t xml:space="preserve"> </w:t>
      </w:r>
      <w:r w:rsidRPr="00F34FD9">
        <w:t>законных</w:t>
      </w:r>
      <w:r w:rsidR="00947699" w:rsidRPr="00F34FD9">
        <w:t xml:space="preserve"> </w:t>
      </w:r>
      <w:r w:rsidRPr="00F34FD9">
        <w:t>интересов</w:t>
      </w:r>
      <w:r w:rsidR="00947699" w:rsidRPr="00F34FD9">
        <w:t xml:space="preserve"> </w:t>
      </w:r>
      <w:r w:rsidRPr="00F34FD9">
        <w:t>клиентов</w:t>
      </w:r>
      <w:r w:rsidR="00947699" w:rsidRPr="00F34FD9">
        <w:t xml:space="preserve"> </w:t>
      </w:r>
      <w:r w:rsidRPr="00F34FD9">
        <w:t>фондов,</w:t>
      </w:r>
      <w:r w:rsidR="00947699" w:rsidRPr="00F34FD9">
        <w:t xml:space="preserve"> </w:t>
      </w:r>
      <w:r w:rsidRPr="00F34FD9">
        <w:t>отметил</w:t>
      </w:r>
      <w:r w:rsidR="00947699" w:rsidRPr="00F34FD9">
        <w:t xml:space="preserve"> </w:t>
      </w:r>
      <w:r w:rsidRPr="00F34FD9">
        <w:t>ЦБ.</w:t>
      </w:r>
    </w:p>
    <w:p w14:paraId="1B250A25" w14:textId="77777777" w:rsidR="00482EAD" w:rsidRPr="00F34FD9" w:rsidRDefault="00482EAD" w:rsidP="00482EAD">
      <w:hyperlink r:id="rId8" w:history="1">
        <w:r w:rsidRPr="00F34FD9">
          <w:rPr>
            <w:rStyle w:val="a3"/>
          </w:rPr>
          <w:t>https://www.interfax.ru/russia/1007244</w:t>
        </w:r>
      </w:hyperlink>
      <w:r w:rsidR="00947699" w:rsidRPr="00F34FD9">
        <w:t xml:space="preserve"> </w:t>
      </w:r>
    </w:p>
    <w:p w14:paraId="7702DF31" w14:textId="77777777" w:rsidR="00482EAD" w:rsidRPr="00F34FD9" w:rsidRDefault="00C86234" w:rsidP="00482EAD">
      <w:pPr>
        <w:pStyle w:val="2"/>
      </w:pPr>
      <w:bookmarkStart w:id="32" w:name="_Toc190151724"/>
      <w:bookmarkEnd w:id="29"/>
      <w:r w:rsidRPr="00F34FD9">
        <w:t>Frank</w:t>
      </w:r>
      <w:r w:rsidR="00947699" w:rsidRPr="00F34FD9">
        <w:t xml:space="preserve"> </w:t>
      </w:r>
      <w:r w:rsidRPr="00F34FD9">
        <w:rPr>
          <w:lang w:val="en-US"/>
        </w:rPr>
        <w:t>RG</w:t>
      </w:r>
      <w:r w:rsidRPr="00F34FD9">
        <w:t>,</w:t>
      </w:r>
      <w:r w:rsidR="00947699" w:rsidRPr="00F34FD9">
        <w:t xml:space="preserve"> </w:t>
      </w:r>
      <w:r w:rsidRPr="00F34FD9">
        <w:t>10.02.2025,</w:t>
      </w:r>
      <w:r w:rsidR="00947699" w:rsidRPr="00F34FD9">
        <w:t xml:space="preserve"> </w:t>
      </w:r>
      <w:r w:rsidR="00482EAD" w:rsidRPr="00F34FD9">
        <w:t>ЦБ</w:t>
      </w:r>
      <w:r w:rsidR="00947699" w:rsidRPr="00F34FD9">
        <w:t xml:space="preserve"> </w:t>
      </w:r>
      <w:r w:rsidR="00482EAD" w:rsidRPr="00F34FD9">
        <w:t>зарегистрировал</w:t>
      </w:r>
      <w:r w:rsidR="00947699" w:rsidRPr="00F34FD9">
        <w:t xml:space="preserve"> </w:t>
      </w:r>
      <w:r w:rsidR="00482EAD" w:rsidRPr="00F34FD9">
        <w:t>указание</w:t>
      </w:r>
      <w:r w:rsidR="00947699" w:rsidRPr="00F34FD9">
        <w:t xml:space="preserve"> </w:t>
      </w:r>
      <w:r w:rsidR="00482EAD" w:rsidRPr="00F34FD9">
        <w:t>для</w:t>
      </w:r>
      <w:r w:rsidR="00947699" w:rsidRPr="00F34FD9">
        <w:t xml:space="preserve"> </w:t>
      </w:r>
      <w:r w:rsidR="00482EAD" w:rsidRPr="00F34FD9">
        <w:t>НПФ</w:t>
      </w:r>
      <w:r w:rsidR="00947699" w:rsidRPr="00F34FD9">
        <w:t xml:space="preserve"> </w:t>
      </w:r>
      <w:r w:rsidR="00482EAD" w:rsidRPr="00F34FD9">
        <w:t>по</w:t>
      </w:r>
      <w:r w:rsidR="00947699" w:rsidRPr="00F34FD9">
        <w:t xml:space="preserve"> </w:t>
      </w:r>
      <w:r w:rsidR="00482EAD" w:rsidRPr="00F34FD9">
        <w:t>управлению</w:t>
      </w:r>
      <w:r w:rsidR="00947699" w:rsidRPr="00F34FD9">
        <w:t xml:space="preserve"> </w:t>
      </w:r>
      <w:r w:rsidR="00482EAD" w:rsidRPr="00F34FD9">
        <w:t>конфликтами</w:t>
      </w:r>
      <w:r w:rsidR="00947699" w:rsidRPr="00F34FD9">
        <w:t xml:space="preserve"> </w:t>
      </w:r>
      <w:r w:rsidR="00482EAD" w:rsidRPr="00F34FD9">
        <w:t>интересов</w:t>
      </w:r>
      <w:bookmarkEnd w:id="32"/>
    </w:p>
    <w:p w14:paraId="44394C04" w14:textId="77777777" w:rsidR="00482EAD" w:rsidRPr="00F34FD9" w:rsidRDefault="00482EAD" w:rsidP="00075C1B">
      <w:pPr>
        <w:pStyle w:val="3"/>
      </w:pPr>
      <w:bookmarkStart w:id="33" w:name="_Toc190151725"/>
      <w:r w:rsidRPr="00F34FD9">
        <w:t>Банк</w:t>
      </w:r>
      <w:r w:rsidR="00947699" w:rsidRPr="00F34FD9">
        <w:t xml:space="preserve"> </w:t>
      </w:r>
      <w:r w:rsidRPr="00F34FD9">
        <w:t>России</w:t>
      </w:r>
      <w:r w:rsidR="00947699" w:rsidRPr="00F34FD9">
        <w:t xml:space="preserve"> </w:t>
      </w:r>
      <w:r w:rsidRPr="00F34FD9">
        <w:t>зарегистрировал</w:t>
      </w:r>
      <w:r w:rsidR="00947699" w:rsidRPr="00F34FD9">
        <w:t xml:space="preserve"> </w:t>
      </w:r>
      <w:r w:rsidRPr="00F34FD9">
        <w:t>в</w:t>
      </w:r>
      <w:r w:rsidR="00947699" w:rsidRPr="00F34FD9">
        <w:t xml:space="preserve"> </w:t>
      </w:r>
      <w:r w:rsidRPr="00F34FD9">
        <w:t>Минюст</w:t>
      </w:r>
      <w:r w:rsidR="00947699" w:rsidRPr="00F34FD9">
        <w:t xml:space="preserve"> </w:t>
      </w:r>
      <w:r w:rsidRPr="00F34FD9">
        <w:t>России</w:t>
      </w:r>
      <w:r w:rsidR="00947699" w:rsidRPr="00F34FD9">
        <w:t xml:space="preserve"> </w:t>
      </w:r>
      <w:r w:rsidRPr="00F34FD9">
        <w:t>указание,</w:t>
      </w:r>
      <w:r w:rsidR="00947699" w:rsidRPr="00F34FD9">
        <w:t xml:space="preserve"> </w:t>
      </w:r>
      <w:r w:rsidRPr="00F34FD9">
        <w:t>которое</w:t>
      </w:r>
      <w:r w:rsidR="00947699" w:rsidRPr="00F34FD9">
        <w:t xml:space="preserve"> </w:t>
      </w:r>
      <w:r w:rsidRPr="00F34FD9">
        <w:t>определяет</w:t>
      </w:r>
      <w:r w:rsidR="00947699" w:rsidRPr="00F34FD9">
        <w:t xml:space="preserve"> </w:t>
      </w:r>
      <w:r w:rsidRPr="00F34FD9">
        <w:t>правила</w:t>
      </w:r>
      <w:r w:rsidR="00947699" w:rsidRPr="00F34FD9">
        <w:t xml:space="preserve"> </w:t>
      </w:r>
      <w:r w:rsidRPr="00F34FD9">
        <w:t>выявления</w:t>
      </w:r>
      <w:r w:rsidR="00947699" w:rsidRPr="00F34FD9">
        <w:t xml:space="preserve"> </w:t>
      </w:r>
      <w:r w:rsidRPr="00F34FD9">
        <w:t>конфликтов</w:t>
      </w:r>
      <w:r w:rsidR="00947699" w:rsidRPr="00F34FD9">
        <w:t xml:space="preserve"> </w:t>
      </w:r>
      <w:r w:rsidRPr="00F34FD9">
        <w:t>интересов,</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описывает</w:t>
      </w:r>
      <w:r w:rsidR="00947699" w:rsidRPr="00F34FD9">
        <w:t xml:space="preserve"> </w:t>
      </w:r>
      <w:r w:rsidRPr="00F34FD9">
        <w:t>конкретные</w:t>
      </w:r>
      <w:r w:rsidR="00947699" w:rsidRPr="00F34FD9">
        <w:t xml:space="preserve"> </w:t>
      </w:r>
      <w:r w:rsidRPr="00F34FD9">
        <w:t>ситуации,</w:t>
      </w:r>
      <w:r w:rsidR="00947699" w:rsidRPr="00F34FD9">
        <w:t xml:space="preserve"> </w:t>
      </w:r>
      <w:r w:rsidRPr="00F34FD9">
        <w:t>которые</w:t>
      </w:r>
      <w:r w:rsidR="00947699" w:rsidRPr="00F34FD9">
        <w:t xml:space="preserve"> </w:t>
      </w:r>
      <w:r w:rsidRPr="00F34FD9">
        <w:t>могут</w:t>
      </w:r>
      <w:r w:rsidR="00947699" w:rsidRPr="00F34FD9">
        <w:t xml:space="preserve"> </w:t>
      </w:r>
      <w:r w:rsidRPr="00F34FD9">
        <w:t>к</w:t>
      </w:r>
      <w:r w:rsidR="00947699" w:rsidRPr="00F34FD9">
        <w:t xml:space="preserve"> </w:t>
      </w:r>
      <w:r w:rsidRPr="00F34FD9">
        <w:t>этому</w:t>
      </w:r>
      <w:r w:rsidR="00947699" w:rsidRPr="00F34FD9">
        <w:t xml:space="preserve"> </w:t>
      </w:r>
      <w:r w:rsidRPr="00F34FD9">
        <w:t>привести</w:t>
      </w:r>
      <w:r w:rsidR="00947699" w:rsidRPr="00F34FD9">
        <w:t xml:space="preserve"> </w:t>
      </w:r>
      <w:r w:rsidRPr="00F34FD9">
        <w:t>в</w:t>
      </w:r>
      <w:r w:rsidR="00947699" w:rsidRPr="00F34FD9">
        <w:t xml:space="preserve"> </w:t>
      </w:r>
      <w:r w:rsidRPr="00F34FD9">
        <w:t>работе</w:t>
      </w:r>
      <w:r w:rsidR="00947699" w:rsidRPr="00F34FD9">
        <w:t xml:space="preserve"> </w:t>
      </w:r>
      <w:r w:rsidRPr="00F34FD9">
        <w:t>негосударственных</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(НПФ),</w:t>
      </w:r>
      <w:r w:rsidR="00947699" w:rsidRPr="00F34FD9">
        <w:t xml:space="preserve"> </w:t>
      </w:r>
      <w:r w:rsidRPr="00F34FD9">
        <w:t>следует</w:t>
      </w:r>
      <w:r w:rsidR="00947699" w:rsidRPr="00F34FD9">
        <w:t xml:space="preserve"> </w:t>
      </w:r>
      <w:r w:rsidRPr="00F34FD9">
        <w:t>из</w:t>
      </w:r>
      <w:r w:rsidR="00947699" w:rsidRPr="00F34FD9">
        <w:t xml:space="preserve"> </w:t>
      </w:r>
      <w:r w:rsidRPr="00F34FD9">
        <w:t>сообщения</w:t>
      </w:r>
      <w:r w:rsidR="00947699" w:rsidRPr="00F34FD9">
        <w:t xml:space="preserve"> </w:t>
      </w:r>
      <w:r w:rsidRPr="00F34FD9">
        <w:t>регулятора.</w:t>
      </w:r>
      <w:r w:rsidR="00947699" w:rsidRPr="00F34FD9">
        <w:t xml:space="preserve"> </w:t>
      </w:r>
      <w:r w:rsidRPr="00F34FD9">
        <w:t>Это</w:t>
      </w:r>
      <w:r w:rsidR="00947699" w:rsidRPr="00F34FD9">
        <w:t xml:space="preserve"> </w:t>
      </w:r>
      <w:r w:rsidRPr="00F34FD9">
        <w:t>указание</w:t>
      </w:r>
      <w:r w:rsidR="00947699" w:rsidRPr="00F34FD9">
        <w:t xml:space="preserve"> </w:t>
      </w:r>
      <w:r w:rsidRPr="00F34FD9">
        <w:t>вступит</w:t>
      </w:r>
      <w:r w:rsidR="00947699" w:rsidRPr="00F34FD9">
        <w:t xml:space="preserve"> </w:t>
      </w:r>
      <w:r w:rsidRPr="00F34FD9">
        <w:t>в</w:t>
      </w:r>
      <w:r w:rsidR="00947699" w:rsidRPr="00F34FD9">
        <w:t xml:space="preserve"> </w:t>
      </w:r>
      <w:r w:rsidRPr="00F34FD9">
        <w:t>силу</w:t>
      </w:r>
      <w:r w:rsidR="00947699" w:rsidRPr="00F34FD9">
        <w:t xml:space="preserve"> </w:t>
      </w:r>
      <w:r w:rsidRPr="00F34FD9">
        <w:t>с</w:t>
      </w:r>
      <w:r w:rsidR="00947699" w:rsidRPr="00F34FD9">
        <w:t xml:space="preserve"> </w:t>
      </w:r>
      <w:r w:rsidRPr="00F34FD9">
        <w:t>21</w:t>
      </w:r>
      <w:r w:rsidR="00947699" w:rsidRPr="00F34FD9">
        <w:t xml:space="preserve"> </w:t>
      </w:r>
      <w:r w:rsidRPr="00F34FD9">
        <w:t>февраля</w:t>
      </w:r>
      <w:r w:rsidR="00947699" w:rsidRPr="00F34FD9">
        <w:t xml:space="preserve"> </w:t>
      </w:r>
      <w:r w:rsidRPr="00F34FD9">
        <w:t>2025</w:t>
      </w:r>
      <w:r w:rsidR="00947699" w:rsidRPr="00F34FD9">
        <w:t xml:space="preserve"> </w:t>
      </w:r>
      <w:r w:rsidRPr="00F34FD9">
        <w:t>года.</w:t>
      </w:r>
      <w:bookmarkEnd w:id="33"/>
    </w:p>
    <w:p w14:paraId="652620F9" w14:textId="77777777" w:rsidR="00482EAD" w:rsidRPr="00F34FD9" w:rsidRDefault="00947699" w:rsidP="00482EAD">
      <w:r w:rsidRPr="00F34FD9">
        <w:t>«</w:t>
      </w:r>
      <w:r w:rsidR="00482EAD" w:rsidRPr="00F34FD9">
        <w:t>Документ</w:t>
      </w:r>
      <w:r w:rsidRPr="00F34FD9">
        <w:t xml:space="preserve"> </w:t>
      </w:r>
      <w:r w:rsidR="00482EAD" w:rsidRPr="00F34FD9">
        <w:t>определяет</w:t>
      </w:r>
      <w:r w:rsidRPr="00F34FD9">
        <w:t xml:space="preserve"> </w:t>
      </w:r>
      <w:r w:rsidR="00482EAD" w:rsidRPr="00F34FD9">
        <w:t>правила</w:t>
      </w:r>
      <w:r w:rsidRPr="00F34FD9">
        <w:t xml:space="preserve"> </w:t>
      </w:r>
      <w:r w:rsidR="00482EAD" w:rsidRPr="00F34FD9">
        <w:t>выявления</w:t>
      </w:r>
      <w:r w:rsidRPr="00F34FD9">
        <w:t xml:space="preserve"> </w:t>
      </w:r>
      <w:r w:rsidR="00482EAD" w:rsidRPr="00F34FD9">
        <w:t>конфликта</w:t>
      </w:r>
      <w:r w:rsidRPr="00F34FD9">
        <w:t xml:space="preserve"> </w:t>
      </w:r>
      <w:r w:rsidR="00482EAD" w:rsidRPr="00F34FD9">
        <w:t>интересов,</w:t>
      </w:r>
      <w:r w:rsidRPr="00F34FD9">
        <w:t xml:space="preserve"> </w:t>
      </w:r>
      <w:r w:rsidR="00482EAD" w:rsidRPr="00F34FD9">
        <w:t>а</w:t>
      </w:r>
      <w:r w:rsidRPr="00F34FD9">
        <w:t xml:space="preserve"> </w:t>
      </w:r>
      <w:r w:rsidR="00482EAD" w:rsidRPr="00F34FD9">
        <w:t>также</w:t>
      </w:r>
      <w:r w:rsidRPr="00F34FD9">
        <w:t xml:space="preserve"> </w:t>
      </w:r>
      <w:r w:rsidR="00482EAD" w:rsidRPr="00F34FD9">
        <w:t>описывает</w:t>
      </w:r>
      <w:r w:rsidRPr="00F34FD9">
        <w:t xml:space="preserve"> </w:t>
      </w:r>
      <w:r w:rsidR="00482EAD" w:rsidRPr="00F34FD9">
        <w:t>конкретные</w:t>
      </w:r>
      <w:r w:rsidRPr="00F34FD9">
        <w:t xml:space="preserve"> </w:t>
      </w:r>
      <w:r w:rsidR="00482EAD" w:rsidRPr="00F34FD9">
        <w:t>ситуации,</w:t>
      </w:r>
      <w:r w:rsidRPr="00F34FD9">
        <w:t xml:space="preserve"> </w:t>
      </w:r>
      <w:r w:rsidR="00482EAD" w:rsidRPr="00F34FD9">
        <w:t>которые</w:t>
      </w:r>
      <w:r w:rsidRPr="00F34FD9">
        <w:t xml:space="preserve"> </w:t>
      </w:r>
      <w:r w:rsidR="00482EAD" w:rsidRPr="00F34FD9">
        <w:t>могут</w:t>
      </w:r>
      <w:r w:rsidRPr="00F34FD9">
        <w:t xml:space="preserve"> </w:t>
      </w:r>
      <w:r w:rsidR="00482EAD" w:rsidRPr="00F34FD9">
        <w:t>к</w:t>
      </w:r>
      <w:r w:rsidRPr="00F34FD9">
        <w:t xml:space="preserve"> </w:t>
      </w:r>
      <w:r w:rsidR="00482EAD" w:rsidRPr="00F34FD9">
        <w:t>этому</w:t>
      </w:r>
      <w:r w:rsidRPr="00F34FD9">
        <w:t xml:space="preserve"> </w:t>
      </w:r>
      <w:r w:rsidR="00482EAD" w:rsidRPr="00F34FD9">
        <w:t>привести,</w:t>
      </w:r>
      <w:r w:rsidRPr="00F34FD9">
        <w:t xml:space="preserve"> </w:t>
      </w:r>
      <w:r w:rsidR="00482EAD" w:rsidRPr="00F34FD9">
        <w:t>-</w:t>
      </w:r>
      <w:r w:rsidRPr="00F34FD9">
        <w:t xml:space="preserve"> </w:t>
      </w:r>
      <w:r w:rsidR="00482EAD" w:rsidRPr="00F34FD9">
        <w:t>например,</w:t>
      </w:r>
      <w:r w:rsidRPr="00F34FD9">
        <w:t xml:space="preserve"> </w:t>
      </w:r>
      <w:r w:rsidR="00482EAD" w:rsidRPr="00F34FD9">
        <w:t>если</w:t>
      </w:r>
      <w:r w:rsidRPr="00F34FD9">
        <w:t xml:space="preserve"> </w:t>
      </w:r>
      <w:r w:rsidR="00482EAD" w:rsidRPr="00F34FD9">
        <w:t>НПФ</w:t>
      </w:r>
      <w:r w:rsidRPr="00F34FD9">
        <w:t xml:space="preserve"> </w:t>
      </w:r>
      <w:r w:rsidR="00482EAD" w:rsidRPr="00F34FD9">
        <w:t>приобретает</w:t>
      </w:r>
      <w:r w:rsidRPr="00F34FD9">
        <w:t xml:space="preserve"> </w:t>
      </w:r>
      <w:r w:rsidR="00482EAD" w:rsidRPr="00F34FD9">
        <w:t>ценные</w:t>
      </w:r>
      <w:r w:rsidRPr="00F34FD9">
        <w:t xml:space="preserve"> </w:t>
      </w:r>
      <w:r w:rsidR="00482EAD" w:rsidRPr="00F34FD9">
        <w:t>бумаги</w:t>
      </w:r>
      <w:r w:rsidRPr="00F34FD9">
        <w:t xml:space="preserve"> </w:t>
      </w:r>
      <w:r w:rsidR="00482EAD" w:rsidRPr="00F34FD9">
        <w:t>аффилированной</w:t>
      </w:r>
      <w:r w:rsidRPr="00F34FD9">
        <w:t xml:space="preserve"> </w:t>
      </w:r>
      <w:r w:rsidR="00482EAD" w:rsidRPr="00F34FD9">
        <w:t>компании</w:t>
      </w:r>
      <w:r w:rsidRPr="00F34FD9">
        <w:t xml:space="preserve"> </w:t>
      </w:r>
      <w:r w:rsidR="00482EAD" w:rsidRPr="00F34FD9">
        <w:t>или</w:t>
      </w:r>
      <w:r w:rsidRPr="00F34FD9">
        <w:t xml:space="preserve"> </w:t>
      </w:r>
      <w:r w:rsidR="00482EAD" w:rsidRPr="00F34FD9">
        <w:t>совершает</w:t>
      </w:r>
      <w:r w:rsidRPr="00F34FD9">
        <w:t xml:space="preserve"> </w:t>
      </w:r>
      <w:r w:rsidR="00482EAD" w:rsidRPr="00F34FD9">
        <w:t>сделку</w:t>
      </w:r>
      <w:r w:rsidRPr="00F34FD9">
        <w:t xml:space="preserve"> </w:t>
      </w:r>
      <w:r w:rsidR="00482EAD" w:rsidRPr="00F34FD9">
        <w:t>со</w:t>
      </w:r>
      <w:r w:rsidRPr="00F34FD9">
        <w:t xml:space="preserve"> </w:t>
      </w:r>
      <w:r w:rsidR="00482EAD" w:rsidRPr="00F34FD9">
        <w:t>связанным</w:t>
      </w:r>
      <w:r w:rsidRPr="00F34FD9">
        <w:t xml:space="preserve"> </w:t>
      </w:r>
      <w:r w:rsidR="00482EAD" w:rsidRPr="00F34FD9">
        <w:t>лицом.</w:t>
      </w:r>
      <w:r w:rsidRPr="00F34FD9">
        <w:t xml:space="preserve"> </w:t>
      </w:r>
      <w:r w:rsidR="00482EAD" w:rsidRPr="00F34FD9">
        <w:t>Фонды</w:t>
      </w:r>
      <w:r w:rsidRPr="00F34FD9">
        <w:t xml:space="preserve"> </w:t>
      </w:r>
      <w:r w:rsidR="00482EAD" w:rsidRPr="00F34FD9">
        <w:t>должны</w:t>
      </w:r>
      <w:r w:rsidRPr="00F34FD9">
        <w:t xml:space="preserve"> </w:t>
      </w:r>
      <w:r w:rsidR="00482EAD" w:rsidRPr="00F34FD9">
        <w:t>будут</w:t>
      </w:r>
      <w:r w:rsidRPr="00F34FD9">
        <w:t xml:space="preserve"> </w:t>
      </w:r>
      <w:r w:rsidR="00482EAD" w:rsidRPr="00F34FD9">
        <w:t>вести</w:t>
      </w:r>
      <w:r w:rsidRPr="00F34FD9">
        <w:t xml:space="preserve"> </w:t>
      </w:r>
      <w:r w:rsidR="00482EAD" w:rsidRPr="00F34FD9">
        <w:t>обязательный</w:t>
      </w:r>
      <w:r w:rsidRPr="00F34FD9">
        <w:t xml:space="preserve"> </w:t>
      </w:r>
      <w:r w:rsidR="00482EAD" w:rsidRPr="00F34FD9">
        <w:t>учет</w:t>
      </w:r>
      <w:r w:rsidRPr="00F34FD9">
        <w:t xml:space="preserve"> </w:t>
      </w:r>
      <w:r w:rsidR="00482EAD" w:rsidRPr="00F34FD9">
        <w:t>информации</w:t>
      </w:r>
      <w:r w:rsidRPr="00F34FD9">
        <w:t xml:space="preserve"> </w:t>
      </w:r>
      <w:r w:rsidR="00482EAD" w:rsidRPr="00F34FD9">
        <w:t>о</w:t>
      </w:r>
      <w:r w:rsidRPr="00F34FD9">
        <w:t xml:space="preserve"> </w:t>
      </w:r>
      <w:r w:rsidR="00482EAD" w:rsidRPr="00F34FD9">
        <w:t>конфликтах</w:t>
      </w:r>
      <w:r w:rsidRPr="00F34FD9">
        <w:t xml:space="preserve"> </w:t>
      </w:r>
      <w:r w:rsidR="00482EAD" w:rsidRPr="00F34FD9">
        <w:t>интересов</w:t>
      </w:r>
      <w:r w:rsidRPr="00F34FD9">
        <w:t>»</w:t>
      </w:r>
      <w:r w:rsidR="00482EAD" w:rsidRPr="00F34FD9">
        <w:t>,</w:t>
      </w:r>
      <w:r w:rsidRPr="00F34FD9">
        <w:t xml:space="preserve"> </w:t>
      </w:r>
      <w:r w:rsidR="00482EAD" w:rsidRPr="00F34FD9">
        <w:t>-</w:t>
      </w:r>
      <w:r w:rsidRPr="00F34FD9">
        <w:t xml:space="preserve"> </w:t>
      </w:r>
      <w:r w:rsidR="00482EAD" w:rsidRPr="00F34FD9">
        <w:t>поясняется</w:t>
      </w:r>
      <w:r w:rsidRPr="00F34FD9">
        <w:t xml:space="preserve"> </w:t>
      </w:r>
      <w:r w:rsidR="00482EAD" w:rsidRPr="00F34FD9">
        <w:t>в</w:t>
      </w:r>
      <w:r w:rsidRPr="00F34FD9">
        <w:t xml:space="preserve"> </w:t>
      </w:r>
      <w:r w:rsidR="00482EAD" w:rsidRPr="00F34FD9">
        <w:t>сообщении</w:t>
      </w:r>
      <w:r w:rsidRPr="00F34FD9">
        <w:t xml:space="preserve"> </w:t>
      </w:r>
      <w:r w:rsidR="00482EAD" w:rsidRPr="00F34FD9">
        <w:t>ЦБ.</w:t>
      </w:r>
    </w:p>
    <w:p w14:paraId="02CBE367" w14:textId="77777777" w:rsidR="00482EAD" w:rsidRPr="00F34FD9" w:rsidRDefault="00482EAD" w:rsidP="00482EAD">
      <w:r w:rsidRPr="00F34FD9">
        <w:t>При</w:t>
      </w:r>
      <w:r w:rsidR="00947699" w:rsidRPr="00F34FD9">
        <w:t xml:space="preserve"> </w:t>
      </w:r>
      <w:r w:rsidRPr="00F34FD9">
        <w:t>этом</w:t>
      </w:r>
      <w:r w:rsidR="00947699" w:rsidRPr="00F34FD9">
        <w:t xml:space="preserve"> </w:t>
      </w:r>
      <w:r w:rsidRPr="00F34FD9">
        <w:t>допустить</w:t>
      </w:r>
      <w:r w:rsidR="00947699" w:rsidRPr="00F34FD9">
        <w:t xml:space="preserve"> </w:t>
      </w:r>
      <w:r w:rsidRPr="00F34FD9">
        <w:t>возникновение</w:t>
      </w:r>
      <w:r w:rsidR="00947699" w:rsidRPr="00F34FD9">
        <w:t xml:space="preserve"> </w:t>
      </w:r>
      <w:r w:rsidRPr="00F34FD9">
        <w:t>конфликта</w:t>
      </w:r>
      <w:r w:rsidR="00947699" w:rsidRPr="00F34FD9">
        <w:t xml:space="preserve"> </w:t>
      </w:r>
      <w:r w:rsidRPr="00F34FD9">
        <w:t>интересов</w:t>
      </w:r>
      <w:r w:rsidR="00947699" w:rsidRPr="00F34FD9">
        <w:t xml:space="preserve"> </w:t>
      </w:r>
      <w:r w:rsidRPr="00F34FD9">
        <w:t>НПФ</w:t>
      </w:r>
      <w:r w:rsidR="00947699" w:rsidRPr="00F34FD9">
        <w:t xml:space="preserve"> </w:t>
      </w:r>
      <w:r w:rsidRPr="00F34FD9">
        <w:t>смогут</w:t>
      </w:r>
      <w:r w:rsidR="00947699" w:rsidRPr="00F34FD9">
        <w:t xml:space="preserve"> </w:t>
      </w:r>
      <w:r w:rsidRPr="00F34FD9">
        <w:t>только</w:t>
      </w:r>
      <w:r w:rsidR="00947699" w:rsidRPr="00F34FD9">
        <w:t xml:space="preserve"> </w:t>
      </w:r>
      <w:r w:rsidRPr="00F34FD9">
        <w:t>после</w:t>
      </w:r>
      <w:r w:rsidR="00947699" w:rsidRPr="00F34FD9">
        <w:t xml:space="preserve"> </w:t>
      </w:r>
      <w:r w:rsidRPr="00F34FD9">
        <w:t>уведомления</w:t>
      </w:r>
      <w:r w:rsidR="00947699" w:rsidRPr="00F34FD9">
        <w:t xml:space="preserve"> </w:t>
      </w:r>
      <w:r w:rsidRPr="00F34FD9">
        <w:t>об</w:t>
      </w:r>
      <w:r w:rsidR="00947699" w:rsidRPr="00F34FD9">
        <w:t xml:space="preserve"> </w:t>
      </w:r>
      <w:r w:rsidRPr="00F34FD9">
        <w:t>этом</w:t>
      </w:r>
      <w:r w:rsidR="00947699" w:rsidRPr="00F34FD9">
        <w:t xml:space="preserve"> </w:t>
      </w:r>
      <w:r w:rsidRPr="00F34FD9">
        <w:t>клиентов.</w:t>
      </w:r>
      <w:r w:rsidR="00947699" w:rsidRPr="00F34FD9">
        <w:t xml:space="preserve"> </w:t>
      </w:r>
      <w:r w:rsidRPr="00F34FD9">
        <w:t>А</w:t>
      </w:r>
      <w:r w:rsidR="00947699" w:rsidRPr="00F34FD9">
        <w:t xml:space="preserve"> </w:t>
      </w:r>
      <w:r w:rsidRPr="00F34FD9">
        <w:t>также</w:t>
      </w:r>
      <w:r w:rsidR="00947699" w:rsidRPr="00F34FD9">
        <w:t xml:space="preserve"> </w:t>
      </w:r>
      <w:proofErr w:type="gramStart"/>
      <w:r w:rsidRPr="00F34FD9">
        <w:t>при</w:t>
      </w:r>
      <w:r w:rsidR="00947699" w:rsidRPr="00F34FD9">
        <w:t xml:space="preserve"> </w:t>
      </w:r>
      <w:r w:rsidRPr="00F34FD9">
        <w:t>условии</w:t>
      </w:r>
      <w:r w:rsidR="00947699" w:rsidRPr="00F34FD9">
        <w:t xml:space="preserve"> </w:t>
      </w:r>
      <w:r w:rsidRPr="00F34FD9">
        <w:t>если</w:t>
      </w:r>
      <w:proofErr w:type="gramEnd"/>
      <w:r w:rsidR="00947699" w:rsidRPr="00F34FD9">
        <w:t xml:space="preserve"> </w:t>
      </w:r>
      <w:r w:rsidRPr="00F34FD9">
        <w:t>их</w:t>
      </w:r>
      <w:r w:rsidR="00947699" w:rsidRPr="00F34FD9">
        <w:t xml:space="preserve"> </w:t>
      </w:r>
      <w:r w:rsidRPr="00F34FD9">
        <w:t>права</w:t>
      </w:r>
      <w:r w:rsidR="00947699" w:rsidRPr="00F34FD9">
        <w:t xml:space="preserve"> </w:t>
      </w:r>
      <w:r w:rsidRPr="00F34FD9">
        <w:t>не</w:t>
      </w:r>
      <w:r w:rsidR="00947699" w:rsidRPr="00F34FD9">
        <w:t xml:space="preserve"> </w:t>
      </w:r>
      <w:r w:rsidRPr="00F34FD9">
        <w:t>были</w:t>
      </w:r>
      <w:r w:rsidR="00947699" w:rsidRPr="00F34FD9">
        <w:t xml:space="preserve"> </w:t>
      </w:r>
      <w:r w:rsidRPr="00F34FD9">
        <w:t>нарушены.</w:t>
      </w:r>
    </w:p>
    <w:p w14:paraId="62DF8BF5" w14:textId="77777777" w:rsidR="00482EAD" w:rsidRPr="00F34FD9" w:rsidRDefault="00482EAD" w:rsidP="00482EAD">
      <w:r w:rsidRPr="00F34FD9">
        <w:t>Банком</w:t>
      </w:r>
      <w:r w:rsidR="00947699" w:rsidRPr="00F34FD9">
        <w:t xml:space="preserve"> </w:t>
      </w:r>
      <w:r w:rsidRPr="00F34FD9">
        <w:t>России</w:t>
      </w:r>
      <w:r w:rsidR="00947699" w:rsidRPr="00F34FD9">
        <w:t xml:space="preserve"> </w:t>
      </w:r>
      <w:r w:rsidRPr="00F34FD9">
        <w:t>проект</w:t>
      </w:r>
      <w:r w:rsidR="00947699" w:rsidRPr="00F34FD9">
        <w:t xml:space="preserve"> </w:t>
      </w:r>
      <w:r w:rsidRPr="00F34FD9">
        <w:t>соответствующего</w:t>
      </w:r>
      <w:r w:rsidR="00947699" w:rsidRPr="00F34FD9">
        <w:t xml:space="preserve"> </w:t>
      </w:r>
      <w:r w:rsidRPr="00F34FD9">
        <w:t>указания</w:t>
      </w:r>
      <w:r w:rsidR="00947699" w:rsidRPr="00F34FD9">
        <w:t xml:space="preserve"> </w:t>
      </w:r>
      <w:r w:rsidRPr="00F34FD9">
        <w:t>был</w:t>
      </w:r>
      <w:r w:rsidR="00947699" w:rsidRPr="00F34FD9">
        <w:t xml:space="preserve"> </w:t>
      </w:r>
      <w:r w:rsidRPr="00F34FD9">
        <w:t>подготовлен</w:t>
      </w:r>
      <w:r w:rsidR="00947699" w:rsidRPr="00F34FD9">
        <w:t xml:space="preserve"> </w:t>
      </w:r>
      <w:r w:rsidRPr="00F34FD9">
        <w:t>в</w:t>
      </w:r>
      <w:r w:rsidR="00947699" w:rsidRPr="00F34FD9">
        <w:t xml:space="preserve"> </w:t>
      </w:r>
      <w:r w:rsidRPr="00F34FD9">
        <w:t>июне</w:t>
      </w:r>
      <w:r w:rsidR="00947699" w:rsidRPr="00F34FD9">
        <w:t xml:space="preserve"> </w:t>
      </w:r>
      <w:r w:rsidRPr="00F34FD9">
        <w:t>204</w:t>
      </w:r>
      <w:r w:rsidR="00947699" w:rsidRPr="00F34FD9">
        <w:t xml:space="preserve"> </w:t>
      </w:r>
      <w:r w:rsidRPr="00F34FD9">
        <w:t>года.</w:t>
      </w:r>
      <w:r w:rsidR="00947699" w:rsidRPr="00F34FD9">
        <w:t xml:space="preserve"> </w:t>
      </w:r>
      <w:r w:rsidRPr="00F34FD9">
        <w:t>Тогда</w:t>
      </w:r>
      <w:r w:rsidR="00947699" w:rsidRPr="00F34FD9">
        <w:t xml:space="preserve"> </w:t>
      </w:r>
      <w:r w:rsidRPr="00F34FD9">
        <w:t>планировалось,</w:t>
      </w:r>
      <w:r w:rsidR="00947699" w:rsidRPr="00F34FD9">
        <w:t xml:space="preserve"> </w:t>
      </w:r>
      <w:r w:rsidRPr="00F34FD9">
        <w:t>что</w:t>
      </w:r>
      <w:r w:rsidR="00947699" w:rsidRPr="00F34FD9">
        <w:t xml:space="preserve"> </w:t>
      </w:r>
      <w:r w:rsidRPr="00F34FD9">
        <w:t>это</w:t>
      </w:r>
      <w:r w:rsidR="00947699" w:rsidRPr="00F34FD9">
        <w:t xml:space="preserve"> </w:t>
      </w:r>
      <w:r w:rsidRPr="00F34FD9">
        <w:t>это</w:t>
      </w:r>
      <w:r w:rsidR="00947699" w:rsidRPr="00F34FD9">
        <w:t xml:space="preserve"> </w:t>
      </w:r>
      <w:r w:rsidRPr="00F34FD9">
        <w:t>указание</w:t>
      </w:r>
      <w:r w:rsidR="00947699" w:rsidRPr="00F34FD9">
        <w:t xml:space="preserve"> </w:t>
      </w:r>
      <w:r w:rsidRPr="00F34FD9">
        <w:t>вступит</w:t>
      </w:r>
      <w:r w:rsidR="00947699" w:rsidRPr="00F34FD9">
        <w:t xml:space="preserve"> </w:t>
      </w:r>
      <w:r w:rsidRPr="00F34FD9">
        <w:t>в</w:t>
      </w:r>
      <w:r w:rsidR="00947699" w:rsidRPr="00F34FD9">
        <w:t xml:space="preserve"> </w:t>
      </w:r>
      <w:r w:rsidRPr="00F34FD9">
        <w:t>силу</w:t>
      </w:r>
      <w:r w:rsidR="00947699" w:rsidRPr="00F34FD9">
        <w:t xml:space="preserve"> </w:t>
      </w:r>
      <w:r w:rsidRPr="00F34FD9">
        <w:t>с</w:t>
      </w:r>
      <w:r w:rsidR="00947699" w:rsidRPr="00F34FD9">
        <w:t xml:space="preserve"> </w:t>
      </w:r>
      <w:r w:rsidRPr="00F34FD9">
        <w:t>начала</w:t>
      </w:r>
      <w:r w:rsidR="00947699" w:rsidRPr="00F34FD9">
        <w:t xml:space="preserve"> </w:t>
      </w:r>
      <w:r w:rsidRPr="00F34FD9">
        <w:t>2025</w:t>
      </w:r>
      <w:r w:rsidR="00947699" w:rsidRPr="00F34FD9">
        <w:t xml:space="preserve"> </w:t>
      </w:r>
      <w:r w:rsidRPr="00F34FD9">
        <w:t>года.</w:t>
      </w:r>
    </w:p>
    <w:p w14:paraId="35090FEC" w14:textId="77777777" w:rsidR="00482EAD" w:rsidRPr="00F34FD9" w:rsidRDefault="00482EAD" w:rsidP="00482EAD">
      <w:hyperlink r:id="rId9" w:history="1">
        <w:r w:rsidRPr="00F34FD9">
          <w:rPr>
            <w:rStyle w:val="a3"/>
          </w:rPr>
          <w:t>https://frankmedia.ru/191978</w:t>
        </w:r>
      </w:hyperlink>
      <w:r w:rsidR="00947699" w:rsidRPr="00F34FD9">
        <w:t xml:space="preserve"> </w:t>
      </w:r>
    </w:p>
    <w:p w14:paraId="37B49A04" w14:textId="77777777" w:rsidR="00482EAD" w:rsidRPr="00F34FD9" w:rsidRDefault="00482EAD" w:rsidP="00482EAD">
      <w:pPr>
        <w:pStyle w:val="TitleDoubles"/>
      </w:pPr>
      <w:r w:rsidRPr="00F34FD9">
        <w:lastRenderedPageBreak/>
        <w:t>Сообщения</w:t>
      </w:r>
      <w:r w:rsidR="00947699" w:rsidRPr="00F34FD9">
        <w:t xml:space="preserve"> </w:t>
      </w:r>
      <w:r w:rsidRPr="00F34FD9">
        <w:t>с</w:t>
      </w:r>
      <w:r w:rsidR="00947699" w:rsidRPr="00F34FD9">
        <w:t xml:space="preserve"> </w:t>
      </w:r>
      <w:r w:rsidRPr="00F34FD9">
        <w:t>аналогичным</w:t>
      </w:r>
      <w:r w:rsidR="00947699" w:rsidRPr="00F34FD9">
        <w:t xml:space="preserve"> </w:t>
      </w:r>
      <w:r w:rsidRPr="00F34FD9">
        <w:t>содержанием:</w:t>
      </w:r>
    </w:p>
    <w:p w14:paraId="268557A8" w14:textId="77777777" w:rsidR="00482EAD" w:rsidRPr="00F34FD9" w:rsidRDefault="00C86234" w:rsidP="00482EAD">
      <w:pPr>
        <w:pStyle w:val="DocumentDoubles"/>
      </w:pPr>
      <w:r w:rsidRPr="00F34FD9">
        <w:t>10.02.2025</w:t>
      </w:r>
      <w:r w:rsidR="00947699" w:rsidRPr="00F34FD9">
        <w:t xml:space="preserve"> </w:t>
      </w:r>
      <w:r w:rsidRPr="00F34FD9">
        <w:t>РИА</w:t>
      </w:r>
      <w:r w:rsidR="00947699" w:rsidRPr="00F34FD9">
        <w:t xml:space="preserve"> </w:t>
      </w:r>
      <w:r w:rsidRPr="00F34FD9">
        <w:t>Новости</w:t>
      </w:r>
      <w:r w:rsidR="00482EAD" w:rsidRPr="00F34FD9">
        <w:br/>
        <w:t>НПФ</w:t>
      </w:r>
      <w:r w:rsidR="00947699" w:rsidRPr="00F34FD9">
        <w:t xml:space="preserve"> </w:t>
      </w:r>
      <w:r w:rsidR="00482EAD" w:rsidRPr="00F34FD9">
        <w:t>будут</w:t>
      </w:r>
      <w:r w:rsidR="00947699" w:rsidRPr="00F34FD9">
        <w:t xml:space="preserve"> </w:t>
      </w:r>
      <w:r w:rsidR="00482EAD" w:rsidRPr="00F34FD9">
        <w:t>обязаны</w:t>
      </w:r>
      <w:r w:rsidR="00947699" w:rsidRPr="00F34FD9">
        <w:t xml:space="preserve"> </w:t>
      </w:r>
      <w:r w:rsidR="00482EAD" w:rsidRPr="00F34FD9">
        <w:t>выявлять</w:t>
      </w:r>
      <w:r w:rsidR="00947699" w:rsidRPr="00F34FD9">
        <w:t xml:space="preserve"> </w:t>
      </w:r>
      <w:r w:rsidR="00482EAD" w:rsidRPr="00F34FD9">
        <w:t>конфликты</w:t>
      </w:r>
      <w:r w:rsidR="00947699" w:rsidRPr="00F34FD9">
        <w:t xml:space="preserve"> </w:t>
      </w:r>
      <w:r w:rsidR="00482EAD" w:rsidRPr="00F34FD9">
        <w:t>интересов</w:t>
      </w:r>
      <w:r w:rsidR="00947699" w:rsidRPr="00F34FD9">
        <w:t xml:space="preserve"> </w:t>
      </w:r>
      <w:r w:rsidR="00482EAD" w:rsidRPr="00F34FD9">
        <w:t>и</w:t>
      </w:r>
      <w:r w:rsidR="00947699" w:rsidRPr="00F34FD9">
        <w:t xml:space="preserve"> </w:t>
      </w:r>
      <w:r w:rsidR="00482EAD" w:rsidRPr="00F34FD9">
        <w:t>управлять</w:t>
      </w:r>
      <w:r w:rsidR="00947699" w:rsidRPr="00F34FD9">
        <w:t xml:space="preserve"> </w:t>
      </w:r>
      <w:r w:rsidR="00482EAD" w:rsidRPr="00F34FD9">
        <w:t>ими</w:t>
      </w:r>
      <w:r w:rsidR="00947699" w:rsidRPr="00F34FD9">
        <w:t xml:space="preserve"> </w:t>
      </w:r>
      <w:r w:rsidR="00482EAD" w:rsidRPr="00F34FD9">
        <w:t>-</w:t>
      </w:r>
      <w:r w:rsidR="00947699" w:rsidRPr="00F34FD9">
        <w:t xml:space="preserve"> </w:t>
      </w:r>
      <w:r w:rsidR="00482EAD" w:rsidRPr="00F34FD9">
        <w:t>ЦБ</w:t>
      </w:r>
      <w:r w:rsidR="00947699" w:rsidRPr="00F34FD9">
        <w:t xml:space="preserve"> </w:t>
      </w:r>
      <w:r w:rsidR="00482EAD" w:rsidRPr="00F34FD9">
        <w:t>РФ</w:t>
      </w:r>
    </w:p>
    <w:p w14:paraId="64809774" w14:textId="77777777" w:rsidR="00482EAD" w:rsidRPr="00F34FD9" w:rsidRDefault="00482EAD" w:rsidP="00482EAD">
      <w:pPr>
        <w:pStyle w:val="DocumentDoubles"/>
      </w:pPr>
      <w:r w:rsidRPr="00F34FD9">
        <w:t>10.02.2025</w:t>
      </w:r>
      <w:r w:rsidR="00947699" w:rsidRPr="00F34FD9">
        <w:t xml:space="preserve"> </w:t>
      </w:r>
      <w:r w:rsidRPr="00F34FD9">
        <w:t>Прайм</w:t>
      </w:r>
      <w:r w:rsidRPr="00F34FD9">
        <w:br/>
        <w:t>ЦБ</w:t>
      </w:r>
      <w:r w:rsidR="00947699" w:rsidRPr="00F34FD9">
        <w:t xml:space="preserve"> </w:t>
      </w:r>
      <w:r w:rsidRPr="00F34FD9">
        <w:t>обязал</w:t>
      </w:r>
      <w:r w:rsidR="00947699" w:rsidRPr="00F34FD9">
        <w:t xml:space="preserve"> </w:t>
      </w:r>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выявлять</w:t>
      </w:r>
      <w:r w:rsidR="00947699" w:rsidRPr="00F34FD9">
        <w:t xml:space="preserve"> </w:t>
      </w:r>
      <w:r w:rsidRPr="00F34FD9">
        <w:t>конфликты</w:t>
      </w:r>
      <w:r w:rsidR="00947699" w:rsidRPr="00F34FD9">
        <w:t xml:space="preserve"> </w:t>
      </w:r>
      <w:r w:rsidRPr="00F34FD9">
        <w:t>интересов</w:t>
      </w:r>
      <w:r w:rsidRPr="00F34FD9">
        <w:br/>
      </w:r>
      <w:hyperlink r:id="rId10" w:history="1">
        <w:r w:rsidRPr="00F34FD9">
          <w:rPr>
            <w:rStyle w:val="DoubleOriginalLink"/>
          </w:rPr>
          <w:t>https://1prime.ru/20250210/npf-854824379.html</w:t>
        </w:r>
      </w:hyperlink>
    </w:p>
    <w:p w14:paraId="343F2BA9" w14:textId="77777777" w:rsidR="00CF5389" w:rsidRPr="00F34FD9" w:rsidRDefault="00C86234" w:rsidP="00CF5389">
      <w:pPr>
        <w:pStyle w:val="2"/>
      </w:pPr>
      <w:bookmarkStart w:id="34" w:name="_Hlk190150637"/>
      <w:bookmarkStart w:id="35" w:name="_Toc190151726"/>
      <w:r w:rsidRPr="00F34FD9">
        <w:t>Радио</w:t>
      </w:r>
      <w:r w:rsidR="00947699" w:rsidRPr="00F34FD9">
        <w:t xml:space="preserve"> «</w:t>
      </w:r>
      <w:r w:rsidR="00CF5389" w:rsidRPr="00F34FD9">
        <w:t>Коммерсантъ</w:t>
      </w:r>
      <w:r w:rsidR="00947699" w:rsidRPr="00F34FD9">
        <w:t xml:space="preserve"> </w:t>
      </w:r>
      <w:r w:rsidR="00CF5389" w:rsidRPr="00F34FD9">
        <w:t>FM</w:t>
      </w:r>
      <w:r w:rsidR="00947699" w:rsidRPr="00F34FD9">
        <w:t>»</w:t>
      </w:r>
      <w:r w:rsidR="00CF5389" w:rsidRPr="00F34FD9">
        <w:t>,</w:t>
      </w:r>
      <w:r w:rsidR="00947699" w:rsidRPr="00F34FD9">
        <w:t xml:space="preserve"> </w:t>
      </w:r>
      <w:r w:rsidR="00CF5389" w:rsidRPr="00F34FD9">
        <w:t>10.02.2025</w:t>
      </w:r>
      <w:proofErr w:type="gramStart"/>
      <w:r w:rsidR="00CF5389" w:rsidRPr="00F34FD9">
        <w:t>,</w:t>
      </w:r>
      <w:r w:rsidR="00947699" w:rsidRPr="00F34FD9">
        <w:t xml:space="preserve"> </w:t>
      </w:r>
      <w:r w:rsidR="00CF5389" w:rsidRPr="00F34FD9">
        <w:t>На</w:t>
      </w:r>
      <w:proofErr w:type="gramEnd"/>
      <w:r w:rsidR="00947699" w:rsidRPr="00F34FD9">
        <w:t xml:space="preserve"> </w:t>
      </w:r>
      <w:r w:rsidR="00CF5389" w:rsidRPr="00F34FD9">
        <w:t>пенсию</w:t>
      </w:r>
      <w:r w:rsidR="00947699" w:rsidRPr="00F34FD9">
        <w:t xml:space="preserve"> </w:t>
      </w:r>
      <w:r w:rsidR="00CF5389" w:rsidRPr="00F34FD9">
        <w:t>не</w:t>
      </w:r>
      <w:r w:rsidR="00947699" w:rsidRPr="00F34FD9">
        <w:t xml:space="preserve"> </w:t>
      </w:r>
      <w:r w:rsidR="00CF5389" w:rsidRPr="00F34FD9">
        <w:t>копят</w:t>
      </w:r>
      <w:r w:rsidR="00947699" w:rsidRPr="00F34FD9">
        <w:t xml:space="preserve"> </w:t>
      </w:r>
      <w:r w:rsidR="00CF5389" w:rsidRPr="00F34FD9">
        <w:t>смолоду</w:t>
      </w:r>
      <w:bookmarkEnd w:id="35"/>
    </w:p>
    <w:p w14:paraId="767AC929" w14:textId="77777777" w:rsidR="00CF5389" w:rsidRPr="00F34FD9" w:rsidRDefault="00CF5389" w:rsidP="00075C1B">
      <w:pPr>
        <w:pStyle w:val="3"/>
      </w:pPr>
      <w:bookmarkStart w:id="36" w:name="_Toc190151727"/>
      <w:r w:rsidRPr="00F34FD9">
        <w:t>Россияне,</w:t>
      </w:r>
      <w:r w:rsidR="00947699" w:rsidRPr="00F34FD9">
        <w:t xml:space="preserve"> </w:t>
      </w:r>
      <w:r w:rsidRPr="00F34FD9">
        <w:t>выйдя</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хотели</w:t>
      </w:r>
      <w:r w:rsidR="00947699" w:rsidRPr="00F34FD9">
        <w:t xml:space="preserve"> </w:t>
      </w:r>
      <w:r w:rsidRPr="00F34FD9">
        <w:t>бы</w:t>
      </w:r>
      <w:r w:rsidR="00947699" w:rsidRPr="00F34FD9">
        <w:t xml:space="preserve"> </w:t>
      </w:r>
      <w:r w:rsidRPr="00F34FD9">
        <w:t>жить</w:t>
      </w:r>
      <w:r w:rsidR="00947699" w:rsidRPr="00F34FD9">
        <w:t xml:space="preserve"> </w:t>
      </w:r>
      <w:r w:rsidRPr="00F34FD9">
        <w:t>в</w:t>
      </w:r>
      <w:r w:rsidR="00947699" w:rsidRPr="00F34FD9">
        <w:t xml:space="preserve"> </w:t>
      </w:r>
      <w:r w:rsidRPr="00F34FD9">
        <w:t>достатке,</w:t>
      </w:r>
      <w:r w:rsidR="00947699" w:rsidRPr="00F34FD9">
        <w:t xml:space="preserve"> </w:t>
      </w:r>
      <w:r w:rsidRPr="00F34FD9">
        <w:t>но</w:t>
      </w:r>
      <w:r w:rsidR="00947699" w:rsidRPr="00F34FD9">
        <w:t xml:space="preserve"> </w:t>
      </w:r>
      <w:r w:rsidRPr="00F34FD9">
        <w:t>формированием</w:t>
      </w:r>
      <w:r w:rsidR="00947699" w:rsidRPr="00F34FD9">
        <w:t xml:space="preserve"> </w:t>
      </w:r>
      <w:r w:rsidRPr="00F34FD9">
        <w:t>финансовой</w:t>
      </w:r>
      <w:r w:rsidR="00947699" w:rsidRPr="00F34FD9">
        <w:t xml:space="preserve"> </w:t>
      </w:r>
      <w:r w:rsidRPr="00F34FD9">
        <w:t>подушки</w:t>
      </w:r>
      <w:r w:rsidR="00947699" w:rsidRPr="00F34FD9">
        <w:t xml:space="preserve"> </w:t>
      </w:r>
      <w:r w:rsidRPr="00F34FD9">
        <w:t>не</w:t>
      </w:r>
      <w:r w:rsidR="00947699" w:rsidRPr="00F34FD9">
        <w:t xml:space="preserve"> </w:t>
      </w:r>
      <w:r w:rsidRPr="00F34FD9">
        <w:t>занимаются.</w:t>
      </w:r>
      <w:r w:rsidR="00947699" w:rsidRPr="00F34FD9">
        <w:t xml:space="preserve"> </w:t>
      </w:r>
      <w:r w:rsidRPr="00F34FD9">
        <w:t>Большинство</w:t>
      </w:r>
      <w:r w:rsidR="00947699" w:rsidRPr="00F34FD9">
        <w:t xml:space="preserve"> </w:t>
      </w:r>
      <w:r w:rsidRPr="00F34FD9">
        <w:t>рассчитывают</w:t>
      </w:r>
      <w:r w:rsidR="00947699" w:rsidRPr="00F34FD9">
        <w:t xml:space="preserve"> </w:t>
      </w:r>
      <w:r w:rsidRPr="00F34FD9">
        <w:t>на</w:t>
      </w:r>
      <w:r w:rsidR="00947699" w:rsidRPr="00F34FD9">
        <w:t xml:space="preserve"> </w:t>
      </w:r>
      <w:r w:rsidRPr="00F34FD9">
        <w:t>государственную</w:t>
      </w:r>
      <w:r w:rsidR="00947699" w:rsidRPr="00F34FD9">
        <w:t xml:space="preserve"> </w:t>
      </w:r>
      <w:r w:rsidRPr="00F34FD9">
        <w:t>пенсию.</w:t>
      </w:r>
      <w:r w:rsidR="00947699" w:rsidRPr="00F34FD9">
        <w:t xml:space="preserve"> </w:t>
      </w:r>
      <w:r w:rsidRPr="00F34FD9">
        <w:t>Причем</w:t>
      </w:r>
      <w:r w:rsidR="00947699" w:rsidRPr="00F34FD9">
        <w:t xml:space="preserve"> </w:t>
      </w:r>
      <w:r w:rsidRPr="00F34FD9">
        <w:t>в</w:t>
      </w:r>
      <w:r w:rsidR="00947699" w:rsidRPr="00F34FD9">
        <w:t xml:space="preserve"> </w:t>
      </w:r>
      <w:r w:rsidRPr="00F34FD9">
        <w:t>основном</w:t>
      </w:r>
      <w:r w:rsidR="00947699" w:rsidRPr="00F34FD9">
        <w:t xml:space="preserve"> </w:t>
      </w:r>
      <w:r w:rsidRPr="00F34FD9">
        <w:t>это</w:t>
      </w:r>
      <w:r w:rsidR="00947699" w:rsidRPr="00F34FD9">
        <w:t xml:space="preserve"> </w:t>
      </w:r>
      <w:r w:rsidRPr="00F34FD9">
        <w:t>молодые</w:t>
      </w:r>
      <w:r w:rsidR="00947699" w:rsidRPr="00F34FD9">
        <w:t xml:space="preserve"> </w:t>
      </w:r>
      <w:r w:rsidRPr="00F34FD9">
        <w:t>люди,</w:t>
      </w:r>
      <w:r w:rsidR="00947699" w:rsidRPr="00F34FD9">
        <w:t xml:space="preserve"> </w:t>
      </w:r>
      <w:r w:rsidRPr="00F34FD9">
        <w:t>которым</w:t>
      </w:r>
      <w:r w:rsidR="00947699" w:rsidRPr="00F34FD9">
        <w:t xml:space="preserve"> </w:t>
      </w:r>
      <w:r w:rsidRPr="00F34FD9">
        <w:t>до</w:t>
      </w:r>
      <w:r w:rsidR="00947699" w:rsidRPr="00F34FD9">
        <w:t xml:space="preserve"> </w:t>
      </w:r>
      <w:r w:rsidRPr="00F34FD9">
        <w:t>пенсии</w:t>
      </w:r>
      <w:r w:rsidR="00947699" w:rsidRPr="00F34FD9">
        <w:t xml:space="preserve"> </w:t>
      </w:r>
      <w:r w:rsidRPr="00F34FD9">
        <w:t>предстоит</w:t>
      </w:r>
      <w:r w:rsidR="00947699" w:rsidRPr="00F34FD9">
        <w:t xml:space="preserve"> </w:t>
      </w:r>
      <w:r w:rsidRPr="00F34FD9">
        <w:t>работать</w:t>
      </w:r>
      <w:r w:rsidR="00947699" w:rsidRPr="00F34FD9">
        <w:t xml:space="preserve"> </w:t>
      </w:r>
      <w:r w:rsidRPr="00F34FD9">
        <w:t>больше</w:t>
      </w:r>
      <w:r w:rsidR="00947699" w:rsidRPr="00F34FD9">
        <w:t xml:space="preserve"> </w:t>
      </w:r>
      <w:r w:rsidRPr="00F34FD9">
        <w:t>30</w:t>
      </w:r>
      <w:r w:rsidR="00947699" w:rsidRPr="00F34FD9">
        <w:t xml:space="preserve"> </w:t>
      </w:r>
      <w:r w:rsidRPr="00F34FD9">
        <w:t>лет.</w:t>
      </w:r>
      <w:r w:rsidR="00947699" w:rsidRPr="00F34FD9">
        <w:t xml:space="preserve"> </w:t>
      </w:r>
      <w:r w:rsidRPr="00F34FD9">
        <w:t>Такие</w:t>
      </w:r>
      <w:r w:rsidR="00947699" w:rsidRPr="00F34FD9">
        <w:t xml:space="preserve"> </w:t>
      </w:r>
      <w:r w:rsidRPr="00F34FD9">
        <w:t>результаты</w:t>
      </w:r>
      <w:r w:rsidR="00947699" w:rsidRPr="00F34FD9">
        <w:t xml:space="preserve"> </w:t>
      </w:r>
      <w:r w:rsidRPr="00F34FD9">
        <w:t>дал</w:t>
      </w:r>
      <w:r w:rsidR="00947699" w:rsidRPr="00F34FD9">
        <w:t xml:space="preserve"> </w:t>
      </w:r>
      <w:r w:rsidRPr="00F34FD9">
        <w:t>опрос,</w:t>
      </w:r>
      <w:r w:rsidR="00947699" w:rsidRPr="00F34FD9">
        <w:t xml:space="preserve"> </w:t>
      </w:r>
      <w:r w:rsidRPr="00F34FD9">
        <w:t>проведенный</w:t>
      </w:r>
      <w:r w:rsidR="00947699" w:rsidRPr="00F34FD9">
        <w:t xml:space="preserve"> </w:t>
      </w:r>
      <w:r w:rsidRPr="00F34FD9">
        <w:t>Финансовым</w:t>
      </w:r>
      <w:r w:rsidR="00947699" w:rsidRPr="00F34FD9">
        <w:t xml:space="preserve"> </w:t>
      </w:r>
      <w:r w:rsidRPr="00F34FD9">
        <w:t>университетом</w:t>
      </w:r>
      <w:r w:rsidR="00947699" w:rsidRPr="00F34FD9">
        <w:t xml:space="preserve"> </w:t>
      </w:r>
      <w:r w:rsidRPr="00F34FD9">
        <w:t>и</w:t>
      </w:r>
      <w:r w:rsidR="00947699" w:rsidRPr="00F34FD9">
        <w:t xml:space="preserve"> </w:t>
      </w:r>
      <w:r w:rsidRPr="00F34FD9">
        <w:t>НПФ</w:t>
      </w:r>
      <w:r w:rsidR="00947699" w:rsidRPr="00F34FD9">
        <w:t xml:space="preserve"> «</w:t>
      </w:r>
      <w:r w:rsidRPr="00F34FD9">
        <w:t>Эволюция</w:t>
      </w:r>
      <w:r w:rsidR="00947699" w:rsidRPr="00F34FD9">
        <w:t>»</w:t>
      </w:r>
      <w:r w:rsidRPr="00F34FD9">
        <w:t>.</w:t>
      </w:r>
      <w:r w:rsidR="00947699" w:rsidRPr="00F34FD9">
        <w:t xml:space="preserve"> </w:t>
      </w:r>
      <w:r w:rsidRPr="00F34FD9">
        <w:t>На</w:t>
      </w:r>
      <w:r w:rsidR="00947699" w:rsidRPr="00F34FD9">
        <w:t xml:space="preserve"> </w:t>
      </w:r>
      <w:r w:rsidRPr="00F34FD9">
        <w:t>собственные</w:t>
      </w:r>
      <w:r w:rsidR="00947699" w:rsidRPr="00F34FD9">
        <w:t xml:space="preserve"> </w:t>
      </w:r>
      <w:r w:rsidRPr="00F34FD9">
        <w:t>накопления</w:t>
      </w:r>
      <w:r w:rsidR="00947699" w:rsidRPr="00F34FD9">
        <w:t xml:space="preserve"> </w:t>
      </w:r>
      <w:r w:rsidRPr="00F34FD9">
        <w:t>полагаются</w:t>
      </w:r>
      <w:r w:rsidR="00947699" w:rsidRPr="00F34FD9">
        <w:t xml:space="preserve"> </w:t>
      </w:r>
      <w:r w:rsidRPr="00F34FD9">
        <w:t>примерно</w:t>
      </w:r>
      <w:r w:rsidR="00947699" w:rsidRPr="00F34FD9">
        <w:t xml:space="preserve"> </w:t>
      </w:r>
      <w:r w:rsidRPr="00F34FD9">
        <w:t>четверть</w:t>
      </w:r>
      <w:r w:rsidR="00947699" w:rsidRPr="00F34FD9">
        <w:t xml:space="preserve"> </w:t>
      </w:r>
      <w:r w:rsidRPr="00F34FD9">
        <w:t>будущих</w:t>
      </w:r>
      <w:r w:rsidR="00947699" w:rsidRPr="00F34FD9">
        <w:t xml:space="preserve"> </w:t>
      </w:r>
      <w:r w:rsidRPr="00F34FD9">
        <w:t>пенсионеров,</w:t>
      </w:r>
      <w:r w:rsidR="00947699" w:rsidRPr="00F34FD9">
        <w:t xml:space="preserve"> </w:t>
      </w:r>
      <w:r w:rsidRPr="00F34FD9">
        <w:t>уточняет</w:t>
      </w:r>
      <w:r w:rsidR="00947699" w:rsidRPr="00F34FD9">
        <w:t xml:space="preserve"> </w:t>
      </w:r>
      <w:r w:rsidRPr="00F34FD9">
        <w:t>РБК.</w:t>
      </w:r>
      <w:bookmarkEnd w:id="36"/>
    </w:p>
    <w:p w14:paraId="5F8410C5" w14:textId="77777777" w:rsidR="00CF5389" w:rsidRPr="00F34FD9" w:rsidRDefault="00CF5389" w:rsidP="00CF5389">
      <w:r w:rsidRPr="00F34FD9">
        <w:t>Исследователи</w:t>
      </w:r>
      <w:r w:rsidR="00947699" w:rsidRPr="00F34FD9">
        <w:t xml:space="preserve"> </w:t>
      </w:r>
      <w:r w:rsidRPr="00F34FD9">
        <w:t>опрашивали</w:t>
      </w:r>
      <w:r w:rsidR="00947699" w:rsidRPr="00F34FD9">
        <w:t xml:space="preserve"> </w:t>
      </w:r>
      <w:r w:rsidRPr="00F34FD9">
        <w:t>россиян</w:t>
      </w:r>
      <w:r w:rsidR="00947699" w:rsidRPr="00F34FD9">
        <w:t xml:space="preserve"> </w:t>
      </w:r>
      <w:r w:rsidRPr="00F34FD9">
        <w:t>в</w:t>
      </w:r>
      <w:r w:rsidR="00947699" w:rsidRPr="00F34FD9">
        <w:t xml:space="preserve"> </w:t>
      </w:r>
      <w:r w:rsidRPr="00F34FD9">
        <w:t>возрасте</w:t>
      </w:r>
      <w:r w:rsidR="00947699" w:rsidRPr="00F34FD9">
        <w:t xml:space="preserve"> </w:t>
      </w:r>
      <w:r w:rsidRPr="00F34FD9">
        <w:t>от</w:t>
      </w:r>
      <w:r w:rsidR="00947699" w:rsidRPr="00F34FD9">
        <w:t xml:space="preserve"> </w:t>
      </w:r>
      <w:r w:rsidRPr="00F34FD9">
        <w:t>25</w:t>
      </w:r>
      <w:r w:rsidR="00947699" w:rsidRPr="00F34FD9">
        <w:t xml:space="preserve"> </w:t>
      </w:r>
      <w:r w:rsidRPr="00F34FD9">
        <w:t>до</w:t>
      </w:r>
      <w:r w:rsidR="00947699" w:rsidRPr="00F34FD9">
        <w:t xml:space="preserve"> </w:t>
      </w:r>
      <w:r w:rsidRPr="00F34FD9">
        <w:t>45</w:t>
      </w:r>
      <w:r w:rsidR="00947699" w:rsidRPr="00F34FD9">
        <w:t xml:space="preserve"> </w:t>
      </w:r>
      <w:r w:rsidRPr="00F34FD9">
        <w:t>лет,</w:t>
      </w:r>
      <w:r w:rsidR="00947699" w:rsidRPr="00F34FD9">
        <w:t xml:space="preserve"> </w:t>
      </w:r>
      <w:r w:rsidRPr="00F34FD9">
        <w:t>живущих</w:t>
      </w:r>
      <w:r w:rsidR="00947699" w:rsidRPr="00F34FD9">
        <w:t xml:space="preserve"> </w:t>
      </w:r>
      <w:r w:rsidRPr="00F34FD9">
        <w:t>как</w:t>
      </w:r>
      <w:r w:rsidR="00947699" w:rsidRPr="00F34FD9">
        <w:t xml:space="preserve"> </w:t>
      </w:r>
      <w:r w:rsidRPr="00F34FD9">
        <w:t>в</w:t>
      </w:r>
      <w:r w:rsidR="00947699" w:rsidRPr="00F34FD9">
        <w:t xml:space="preserve"> </w:t>
      </w:r>
      <w:r w:rsidRPr="00F34FD9">
        <w:t>городах,</w:t>
      </w:r>
      <w:r w:rsidR="00947699" w:rsidRPr="00F34FD9">
        <w:t xml:space="preserve"> </w:t>
      </w:r>
      <w:r w:rsidRPr="00F34FD9">
        <w:t>так</w:t>
      </w:r>
      <w:r w:rsidR="00947699" w:rsidRPr="00F34FD9">
        <w:t xml:space="preserve"> </w:t>
      </w:r>
      <w:r w:rsidRPr="00F34FD9">
        <w:t>и</w:t>
      </w:r>
      <w:r w:rsidR="00947699" w:rsidRPr="00F34FD9">
        <w:t xml:space="preserve"> </w:t>
      </w:r>
      <w:r w:rsidRPr="00F34FD9">
        <w:t>в</w:t>
      </w:r>
      <w:r w:rsidR="00947699" w:rsidRPr="00F34FD9">
        <w:t xml:space="preserve"> </w:t>
      </w:r>
      <w:r w:rsidRPr="00F34FD9">
        <w:t>сельской</w:t>
      </w:r>
      <w:r w:rsidR="00947699" w:rsidRPr="00F34FD9">
        <w:t xml:space="preserve"> </w:t>
      </w:r>
      <w:r w:rsidRPr="00F34FD9">
        <w:t>местности.</w:t>
      </w:r>
      <w:r w:rsidR="00947699" w:rsidRPr="00F34FD9">
        <w:t xml:space="preserve"> </w:t>
      </w:r>
      <w:r w:rsidRPr="00F34FD9">
        <w:t>99%</w:t>
      </w:r>
      <w:r w:rsidR="00947699" w:rsidRPr="00F34FD9">
        <w:t xml:space="preserve"> </w:t>
      </w:r>
      <w:r w:rsidRPr="00F34FD9">
        <w:t>респондентов</w:t>
      </w:r>
      <w:r w:rsidR="00947699" w:rsidRPr="00F34FD9">
        <w:t xml:space="preserve"> </w:t>
      </w:r>
      <w:r w:rsidRPr="00F34FD9">
        <w:t>заявили,</w:t>
      </w:r>
      <w:r w:rsidR="00947699" w:rsidRPr="00F34FD9">
        <w:t xml:space="preserve"> </w:t>
      </w:r>
      <w:r w:rsidRPr="00F34FD9">
        <w:t>что</w:t>
      </w:r>
      <w:r w:rsidR="00947699" w:rsidRPr="00F34FD9">
        <w:t xml:space="preserve"> </w:t>
      </w:r>
      <w:r w:rsidRPr="00F34FD9">
        <w:t>хотели</w:t>
      </w:r>
      <w:r w:rsidR="00947699" w:rsidRPr="00F34FD9">
        <w:t xml:space="preserve"> </w:t>
      </w:r>
      <w:r w:rsidRPr="00F34FD9">
        <w:t>бы</w:t>
      </w:r>
      <w:r w:rsidR="00947699" w:rsidRPr="00F34FD9">
        <w:t xml:space="preserve"> </w:t>
      </w:r>
      <w:r w:rsidRPr="00F34FD9">
        <w:t>на</w:t>
      </w:r>
      <w:r w:rsidR="00947699" w:rsidRPr="00F34FD9">
        <w:t xml:space="preserve"> </w:t>
      </w:r>
      <w:r w:rsidRPr="00F34FD9">
        <w:t>пенсии</w:t>
      </w:r>
      <w:r w:rsidR="00947699" w:rsidRPr="00F34FD9">
        <w:t xml:space="preserve"> </w:t>
      </w:r>
      <w:r w:rsidRPr="00F34FD9">
        <w:t>жить</w:t>
      </w:r>
      <w:r w:rsidR="00947699" w:rsidRPr="00F34FD9">
        <w:t xml:space="preserve"> </w:t>
      </w:r>
      <w:r w:rsidRPr="00F34FD9">
        <w:t>в</w:t>
      </w:r>
      <w:r w:rsidR="00947699" w:rsidRPr="00F34FD9">
        <w:t xml:space="preserve"> </w:t>
      </w:r>
      <w:r w:rsidRPr="00F34FD9">
        <w:t>достатке.</w:t>
      </w:r>
      <w:r w:rsidR="00947699" w:rsidRPr="00F34FD9">
        <w:t xml:space="preserve"> </w:t>
      </w:r>
      <w:r w:rsidRPr="00F34FD9">
        <w:t>Но</w:t>
      </w:r>
      <w:r w:rsidR="00947699" w:rsidRPr="00F34FD9">
        <w:t xml:space="preserve"> </w:t>
      </w:r>
      <w:r w:rsidRPr="00F34FD9">
        <w:t>на</w:t>
      </w:r>
      <w:r w:rsidR="00947699" w:rsidRPr="00F34FD9">
        <w:t xml:space="preserve"> </w:t>
      </w:r>
      <w:r w:rsidRPr="00F34FD9">
        <w:t>вопрос</w:t>
      </w:r>
      <w:r w:rsidR="00947699" w:rsidRPr="00F34FD9">
        <w:t xml:space="preserve"> </w:t>
      </w:r>
      <w:r w:rsidRPr="00F34FD9">
        <w:t>готовитесь</w:t>
      </w:r>
      <w:r w:rsidR="00947699" w:rsidRPr="00F34FD9">
        <w:t xml:space="preserve"> </w:t>
      </w:r>
      <w:r w:rsidRPr="00F34FD9">
        <w:t>ли</w:t>
      </w:r>
      <w:r w:rsidR="00947699" w:rsidRPr="00F34FD9">
        <w:t xml:space="preserve"> </w:t>
      </w:r>
      <w:r w:rsidRPr="00F34FD9">
        <w:t>вы</w:t>
      </w:r>
      <w:r w:rsidR="00947699" w:rsidRPr="00F34FD9">
        <w:t xml:space="preserve"> </w:t>
      </w:r>
      <w:r w:rsidRPr="00F34FD9">
        <w:t>обеспечить</w:t>
      </w:r>
      <w:r w:rsidR="00947699" w:rsidRPr="00F34FD9">
        <w:t xml:space="preserve"> </w:t>
      </w:r>
      <w:r w:rsidRPr="00F34FD9">
        <w:t>себе</w:t>
      </w:r>
      <w:r w:rsidR="00947699" w:rsidRPr="00F34FD9">
        <w:t xml:space="preserve"> </w:t>
      </w:r>
      <w:r w:rsidRPr="00F34FD9">
        <w:t>желаемый</w:t>
      </w:r>
      <w:r w:rsidR="00947699" w:rsidRPr="00F34FD9">
        <w:t xml:space="preserve"> </w:t>
      </w:r>
      <w:r w:rsidRPr="00F34FD9">
        <w:t>уровень,</w:t>
      </w:r>
      <w:r w:rsidR="00947699" w:rsidRPr="00F34FD9">
        <w:t xml:space="preserve"> </w:t>
      </w:r>
      <w:r w:rsidRPr="00F34FD9">
        <w:t>89%</w:t>
      </w:r>
      <w:r w:rsidR="00947699" w:rsidRPr="00F34FD9">
        <w:t xml:space="preserve"> </w:t>
      </w:r>
      <w:r w:rsidRPr="00F34FD9">
        <w:t>ответили</w:t>
      </w:r>
      <w:r w:rsidR="00947699" w:rsidRPr="00F34FD9">
        <w:t xml:space="preserve"> </w:t>
      </w:r>
      <w:r w:rsidRPr="00F34FD9">
        <w:t>отрицательно.</w:t>
      </w:r>
      <w:r w:rsidR="00947699" w:rsidRPr="00F34FD9">
        <w:t xml:space="preserve"> </w:t>
      </w:r>
      <w:r w:rsidRPr="00F34FD9">
        <w:t>Почти</w:t>
      </w:r>
      <w:r w:rsidR="00947699" w:rsidRPr="00F34FD9">
        <w:t xml:space="preserve"> </w:t>
      </w:r>
      <w:r w:rsidRPr="00F34FD9">
        <w:t>половина</w:t>
      </w:r>
      <w:r w:rsidR="00947699" w:rsidRPr="00F34FD9">
        <w:t xml:space="preserve"> </w:t>
      </w:r>
      <w:r w:rsidRPr="00F34FD9">
        <w:t>участников</w:t>
      </w:r>
      <w:r w:rsidR="00947699" w:rsidRPr="00F34FD9">
        <w:t xml:space="preserve"> </w:t>
      </w:r>
      <w:r w:rsidRPr="00F34FD9">
        <w:t>опроса</w:t>
      </w:r>
      <w:r w:rsidR="00947699" w:rsidRPr="00F34FD9">
        <w:t xml:space="preserve"> </w:t>
      </w:r>
      <w:r w:rsidRPr="00F34FD9">
        <w:t>рассчитывают</w:t>
      </w:r>
      <w:r w:rsidR="00947699" w:rsidRPr="00F34FD9">
        <w:t xml:space="preserve"> </w:t>
      </w:r>
      <w:r w:rsidRPr="00F34FD9">
        <w:t>на</w:t>
      </w:r>
      <w:r w:rsidR="00947699" w:rsidRPr="00F34FD9">
        <w:t xml:space="preserve"> </w:t>
      </w:r>
      <w:r w:rsidRPr="00F34FD9">
        <w:t>государственную</w:t>
      </w:r>
      <w:r w:rsidR="00947699" w:rsidRPr="00F34FD9">
        <w:t xml:space="preserve"> </w:t>
      </w:r>
      <w:r w:rsidRPr="00F34FD9">
        <w:t>пенсию.</w:t>
      </w:r>
      <w:r w:rsidR="00947699" w:rsidRPr="00F34FD9">
        <w:t xml:space="preserve"> </w:t>
      </w:r>
      <w:r w:rsidRPr="00F34FD9">
        <w:t>Причем</w:t>
      </w:r>
      <w:r w:rsidR="00947699" w:rsidRPr="00F34FD9">
        <w:t xml:space="preserve"> </w:t>
      </w:r>
      <w:r w:rsidRPr="00F34FD9">
        <w:t>44%</w:t>
      </w:r>
      <w:r w:rsidR="00947699" w:rsidRPr="00F34FD9">
        <w:t xml:space="preserve"> </w:t>
      </w:r>
      <w:r w:rsidRPr="00F34FD9">
        <w:t>из</w:t>
      </w:r>
      <w:r w:rsidR="00947699" w:rsidRPr="00F34FD9">
        <w:t xml:space="preserve"> </w:t>
      </w:r>
      <w:r w:rsidRPr="00F34FD9">
        <w:t>них</w:t>
      </w:r>
      <w:r w:rsidR="00947699" w:rsidRPr="00F34FD9">
        <w:t xml:space="preserve"> </w:t>
      </w:r>
      <w:r w:rsidRPr="00F34FD9">
        <w:t>это</w:t>
      </w:r>
      <w:r w:rsidR="00947699" w:rsidRPr="00F34FD9">
        <w:t xml:space="preserve"> </w:t>
      </w:r>
      <w:r w:rsidRPr="00F34FD9">
        <w:t>молодые</w:t>
      </w:r>
      <w:r w:rsidR="00947699" w:rsidRPr="00F34FD9">
        <w:t xml:space="preserve"> </w:t>
      </w:r>
      <w:r w:rsidRPr="00F34FD9">
        <w:t>люди</w:t>
      </w:r>
      <w:r w:rsidR="00947699" w:rsidRPr="00F34FD9">
        <w:t xml:space="preserve"> </w:t>
      </w:r>
      <w:r w:rsidRPr="00F34FD9">
        <w:t>в</w:t>
      </w:r>
      <w:r w:rsidR="00947699" w:rsidRPr="00F34FD9">
        <w:t xml:space="preserve"> </w:t>
      </w:r>
      <w:r w:rsidRPr="00F34FD9">
        <w:t>возрасте</w:t>
      </w:r>
      <w:r w:rsidR="00947699" w:rsidRPr="00F34FD9">
        <w:t xml:space="preserve"> </w:t>
      </w:r>
      <w:r w:rsidRPr="00F34FD9">
        <w:t>до</w:t>
      </w:r>
      <w:r w:rsidR="00947699" w:rsidRPr="00F34FD9">
        <w:t xml:space="preserve"> </w:t>
      </w:r>
      <w:r w:rsidRPr="00F34FD9">
        <w:t>34-х</w:t>
      </w:r>
      <w:r w:rsidR="00947699" w:rsidRPr="00F34FD9">
        <w:t xml:space="preserve"> </w:t>
      </w:r>
      <w:r w:rsidRPr="00F34FD9">
        <w:t>лет.</w:t>
      </w:r>
      <w:r w:rsidR="00947699" w:rsidRPr="00F34FD9">
        <w:t xml:space="preserve"> </w:t>
      </w:r>
      <w:r w:rsidRPr="00F34FD9">
        <w:t>Еще</w:t>
      </w:r>
      <w:r w:rsidR="00947699" w:rsidRPr="00F34FD9">
        <w:t xml:space="preserve"> </w:t>
      </w:r>
      <w:r w:rsidRPr="00F34FD9">
        <w:t>три</w:t>
      </w:r>
      <w:r w:rsidR="00947699" w:rsidRPr="00F34FD9">
        <w:t xml:space="preserve"> </w:t>
      </w:r>
      <w:r w:rsidRPr="00F34FD9">
        <w:t>года</w:t>
      </w:r>
      <w:r w:rsidR="00947699" w:rsidRPr="00F34FD9">
        <w:t xml:space="preserve"> </w:t>
      </w:r>
      <w:r w:rsidRPr="00F34FD9">
        <w:t>назад</w:t>
      </w:r>
      <w:r w:rsidR="00947699" w:rsidRPr="00F34FD9">
        <w:t xml:space="preserve"> </w:t>
      </w:r>
      <w:r w:rsidRPr="00F34FD9">
        <w:t>тех,</w:t>
      </w:r>
      <w:r w:rsidR="00947699" w:rsidRPr="00F34FD9">
        <w:t xml:space="preserve"> </w:t>
      </w:r>
      <w:r w:rsidRPr="00F34FD9">
        <w:t>кто</w:t>
      </w:r>
      <w:r w:rsidR="00947699" w:rsidRPr="00F34FD9">
        <w:t xml:space="preserve"> </w:t>
      </w:r>
      <w:r w:rsidRPr="00F34FD9">
        <w:t>доверяет</w:t>
      </w:r>
      <w:r w:rsidR="00947699" w:rsidRPr="00F34FD9">
        <w:t xml:space="preserve"> </w:t>
      </w:r>
      <w:r w:rsidRPr="00F34FD9">
        <w:t>свою</w:t>
      </w:r>
      <w:r w:rsidR="00947699" w:rsidRPr="00F34FD9">
        <w:t xml:space="preserve"> </w:t>
      </w:r>
      <w:r w:rsidRPr="00F34FD9">
        <w:t>старость</w:t>
      </w:r>
      <w:r w:rsidR="00947699" w:rsidRPr="00F34FD9">
        <w:t xml:space="preserve"> </w:t>
      </w:r>
      <w:r w:rsidRPr="00F34FD9">
        <w:t>государству,</w:t>
      </w:r>
      <w:r w:rsidR="00947699" w:rsidRPr="00F34FD9">
        <w:t xml:space="preserve"> </w:t>
      </w:r>
      <w:r w:rsidRPr="00F34FD9">
        <w:t>было</w:t>
      </w:r>
      <w:r w:rsidR="00947699" w:rsidRPr="00F34FD9">
        <w:t xml:space="preserve"> </w:t>
      </w:r>
      <w:r w:rsidRPr="00F34FD9">
        <w:t>меньше</w:t>
      </w:r>
      <w:r w:rsidR="00947699" w:rsidRPr="00F34FD9">
        <w:t xml:space="preserve"> </w:t>
      </w:r>
      <w:r w:rsidRPr="00F34FD9">
        <w:t>10%.</w:t>
      </w:r>
    </w:p>
    <w:p w14:paraId="68843E8A" w14:textId="77777777" w:rsidR="00CF5389" w:rsidRPr="00F34FD9" w:rsidRDefault="00CF5389" w:rsidP="00CF5389">
      <w:r w:rsidRPr="00F34FD9">
        <w:t>Также</w:t>
      </w:r>
      <w:r w:rsidR="00947699" w:rsidRPr="00F34FD9">
        <w:t xml:space="preserve"> </w:t>
      </w:r>
      <w:r w:rsidRPr="00F34FD9">
        <w:t>вдвое</w:t>
      </w:r>
      <w:r w:rsidR="00947699" w:rsidRPr="00F34FD9">
        <w:t xml:space="preserve"> </w:t>
      </w:r>
      <w:r w:rsidRPr="00F34FD9">
        <w:t>снизилась</w:t>
      </w:r>
      <w:r w:rsidR="00947699" w:rsidRPr="00F34FD9">
        <w:t xml:space="preserve"> </w:t>
      </w:r>
      <w:r w:rsidRPr="00F34FD9">
        <w:t>доля</w:t>
      </w:r>
      <w:r w:rsidR="00947699" w:rsidRPr="00F34FD9">
        <w:t xml:space="preserve"> </w:t>
      </w:r>
      <w:r w:rsidRPr="00F34FD9">
        <w:t>молодых</w:t>
      </w:r>
      <w:r w:rsidR="00947699" w:rsidRPr="00F34FD9">
        <w:t xml:space="preserve"> </w:t>
      </w:r>
      <w:r w:rsidRPr="00F34FD9">
        <w:t>людей,</w:t>
      </w:r>
      <w:r w:rsidR="00947699" w:rsidRPr="00F34FD9">
        <w:t xml:space="preserve"> </w:t>
      </w:r>
      <w:r w:rsidRPr="00F34FD9">
        <w:t>рассчитывающих</w:t>
      </w:r>
      <w:r w:rsidR="00947699" w:rsidRPr="00F34FD9">
        <w:t xml:space="preserve"> </w:t>
      </w:r>
      <w:r w:rsidRPr="00F34FD9">
        <w:t>жить</w:t>
      </w:r>
      <w:r w:rsidR="00947699" w:rsidRPr="00F34FD9">
        <w:t xml:space="preserve"> </w:t>
      </w:r>
      <w:r w:rsidRPr="00F34FD9">
        <w:t>на</w:t>
      </w:r>
      <w:r w:rsidR="00947699" w:rsidRPr="00F34FD9">
        <w:t xml:space="preserve"> </w:t>
      </w:r>
      <w:r w:rsidRPr="00F34FD9">
        <w:t>личные</w:t>
      </w:r>
      <w:r w:rsidR="00947699" w:rsidRPr="00F34FD9">
        <w:t xml:space="preserve"> </w:t>
      </w:r>
      <w:r w:rsidRPr="00F34FD9">
        <w:t>сбережения:</w:t>
      </w:r>
      <w:r w:rsidR="00947699" w:rsidRPr="00F34FD9">
        <w:t xml:space="preserve"> </w:t>
      </w:r>
      <w:r w:rsidRPr="00F34FD9">
        <w:t>если</w:t>
      </w:r>
      <w:r w:rsidR="00947699" w:rsidRPr="00F34FD9">
        <w:t xml:space="preserve"> </w:t>
      </w:r>
      <w:r w:rsidRPr="00F34FD9">
        <w:t>в</w:t>
      </w:r>
      <w:r w:rsidR="00947699" w:rsidRPr="00F34FD9">
        <w:t xml:space="preserve"> </w:t>
      </w:r>
      <w:r w:rsidRPr="00F34FD9">
        <w:t>2021</w:t>
      </w:r>
      <w:r w:rsidR="00947699" w:rsidRPr="00F34FD9">
        <w:t xml:space="preserve"> </w:t>
      </w:r>
      <w:r w:rsidRPr="00F34FD9">
        <w:t>году</w:t>
      </w:r>
      <w:r w:rsidR="00947699" w:rsidRPr="00F34FD9">
        <w:t xml:space="preserve"> </w:t>
      </w:r>
      <w:r w:rsidRPr="00F34FD9">
        <w:t>их</w:t>
      </w:r>
      <w:r w:rsidR="00947699" w:rsidRPr="00F34FD9">
        <w:t xml:space="preserve"> </w:t>
      </w:r>
      <w:r w:rsidRPr="00F34FD9">
        <w:t>было</w:t>
      </w:r>
      <w:r w:rsidR="00947699" w:rsidRPr="00F34FD9">
        <w:t xml:space="preserve"> </w:t>
      </w:r>
      <w:r w:rsidRPr="00F34FD9">
        <w:t>65%,</w:t>
      </w:r>
      <w:r w:rsidR="00947699" w:rsidRPr="00F34FD9">
        <w:t xml:space="preserve"> </w:t>
      </w:r>
      <w:r w:rsidRPr="00F34FD9">
        <w:t>то</w:t>
      </w:r>
      <w:r w:rsidR="00947699" w:rsidRPr="00F34FD9">
        <w:t xml:space="preserve"> </w:t>
      </w:r>
      <w:r w:rsidRPr="00F34FD9">
        <w:t>теперь</w:t>
      </w:r>
      <w:r w:rsidR="00947699" w:rsidRPr="00F34FD9">
        <w:t xml:space="preserve"> </w:t>
      </w:r>
      <w:r w:rsidRPr="00F34FD9">
        <w:t>только</w:t>
      </w:r>
      <w:r w:rsidR="00947699" w:rsidRPr="00F34FD9">
        <w:t xml:space="preserve"> </w:t>
      </w:r>
      <w:r w:rsidRPr="00F34FD9">
        <w:t>26%.</w:t>
      </w:r>
      <w:r w:rsidR="00947699" w:rsidRPr="00F34FD9">
        <w:t xml:space="preserve"> </w:t>
      </w:r>
      <w:r w:rsidRPr="00F34FD9">
        <w:t>Те,</w:t>
      </w:r>
      <w:r w:rsidR="00947699" w:rsidRPr="00F34FD9">
        <w:t xml:space="preserve"> </w:t>
      </w:r>
      <w:r w:rsidRPr="00F34FD9">
        <w:t>кто</w:t>
      </w:r>
      <w:r w:rsidR="00947699" w:rsidRPr="00F34FD9">
        <w:t xml:space="preserve"> </w:t>
      </w:r>
      <w:r w:rsidRPr="00F34FD9">
        <w:t>намерен</w:t>
      </w:r>
      <w:r w:rsidR="00947699" w:rsidRPr="00F34FD9">
        <w:t xml:space="preserve"> </w:t>
      </w:r>
      <w:r w:rsidRPr="00F34FD9">
        <w:t>самостоятельно</w:t>
      </w:r>
      <w:r w:rsidR="00947699" w:rsidRPr="00F34FD9">
        <w:t xml:space="preserve"> </w:t>
      </w:r>
      <w:r w:rsidRPr="00F34FD9">
        <w:t>копить</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рассматривают</w:t>
      </w:r>
      <w:r w:rsidR="00947699" w:rsidRPr="00F34FD9">
        <w:t xml:space="preserve"> </w:t>
      </w:r>
      <w:r w:rsidRPr="00F34FD9">
        <w:t>также</w:t>
      </w:r>
      <w:r w:rsidR="00947699" w:rsidRPr="00F34FD9">
        <w:t xml:space="preserve"> </w:t>
      </w:r>
      <w:r w:rsidRPr="00F34FD9">
        <w:t>и</w:t>
      </w:r>
      <w:r w:rsidR="00947699" w:rsidRPr="00F34FD9">
        <w:t xml:space="preserve"> </w:t>
      </w:r>
      <w:r w:rsidRPr="00F34FD9">
        <w:t>счета,</w:t>
      </w:r>
      <w:r w:rsidR="00947699" w:rsidRPr="00F34FD9">
        <w:t xml:space="preserve"> </w:t>
      </w:r>
      <w:r w:rsidRPr="00F34FD9">
        <w:t>сформированные</w:t>
      </w:r>
      <w:r w:rsidR="00947699" w:rsidRPr="00F34FD9">
        <w:t xml:space="preserve"> </w:t>
      </w:r>
      <w:r w:rsidRPr="00F34FD9">
        <w:t>в</w:t>
      </w:r>
      <w:r w:rsidR="00947699" w:rsidRPr="00F34FD9">
        <w:t xml:space="preserve"> </w:t>
      </w:r>
      <w:r w:rsidRPr="00F34FD9">
        <w:t>негосударственных</w:t>
      </w:r>
      <w:r w:rsidR="00947699" w:rsidRPr="00F34FD9">
        <w:t xml:space="preserve"> </w:t>
      </w:r>
      <w:r w:rsidRPr="00F34FD9">
        <w:t>пенсионных</w:t>
      </w:r>
      <w:r w:rsidR="00947699" w:rsidRPr="00F34FD9">
        <w:t xml:space="preserve"> </w:t>
      </w:r>
      <w:r w:rsidRPr="00F34FD9">
        <w:t>фондах.</w:t>
      </w:r>
    </w:p>
    <w:p w14:paraId="34602055" w14:textId="77777777" w:rsidR="00CF5389" w:rsidRPr="00F34FD9" w:rsidRDefault="00CF5389" w:rsidP="00CF5389">
      <w:r w:rsidRPr="00F34FD9">
        <w:t>Больше</w:t>
      </w:r>
      <w:r w:rsidR="00947699" w:rsidRPr="00F34FD9">
        <w:t xml:space="preserve"> </w:t>
      </w:r>
      <w:r w:rsidRPr="00F34FD9">
        <w:t>половины</w:t>
      </w:r>
      <w:r w:rsidR="00947699" w:rsidRPr="00F34FD9">
        <w:t xml:space="preserve"> </w:t>
      </w:r>
      <w:r w:rsidRPr="00F34FD9">
        <w:t>опрошенных</w:t>
      </w:r>
      <w:r w:rsidR="00947699" w:rsidRPr="00F34FD9">
        <w:t xml:space="preserve"> </w:t>
      </w:r>
      <w:r w:rsidRPr="00F34FD9">
        <w:t>рассчитывают</w:t>
      </w:r>
      <w:r w:rsidR="00947699" w:rsidRPr="00F34FD9">
        <w:t xml:space="preserve"> </w:t>
      </w:r>
      <w:r w:rsidRPr="00F34FD9">
        <w:t>на</w:t>
      </w:r>
      <w:r w:rsidR="00947699" w:rsidRPr="00F34FD9">
        <w:t xml:space="preserve"> </w:t>
      </w:r>
      <w:r w:rsidRPr="00F34FD9">
        <w:t>помощь</w:t>
      </w:r>
      <w:r w:rsidR="00947699" w:rsidRPr="00F34FD9">
        <w:t xml:space="preserve"> </w:t>
      </w:r>
      <w:r w:rsidRPr="00F34FD9">
        <w:t>близких</w:t>
      </w:r>
      <w:r w:rsidR="00947699" w:rsidRPr="00F34FD9">
        <w:t xml:space="preserve"> </w:t>
      </w:r>
      <w:r w:rsidRPr="00F34FD9">
        <w:t>людей</w:t>
      </w:r>
      <w:r w:rsidR="00947699" w:rsidRPr="00F34FD9">
        <w:t xml:space="preserve"> </w:t>
      </w:r>
      <w:r w:rsidRPr="00F34FD9">
        <w:t>и</w:t>
      </w:r>
      <w:r w:rsidR="00947699" w:rsidRPr="00F34FD9">
        <w:t xml:space="preserve"> </w:t>
      </w:r>
      <w:r w:rsidRPr="00F34FD9">
        <w:t>детей.</w:t>
      </w:r>
      <w:r w:rsidR="00947699" w:rsidRPr="00F34FD9">
        <w:t xml:space="preserve"> </w:t>
      </w:r>
      <w:r w:rsidRPr="00F34FD9">
        <w:t>Порядка</w:t>
      </w:r>
      <w:r w:rsidR="00947699" w:rsidRPr="00F34FD9">
        <w:t xml:space="preserve"> </w:t>
      </w:r>
      <w:r w:rsidRPr="00F34FD9">
        <w:t>45%</w:t>
      </w:r>
      <w:r w:rsidR="00947699" w:rsidRPr="00F34FD9">
        <w:t xml:space="preserve"> </w:t>
      </w:r>
      <w:r w:rsidRPr="00F34FD9">
        <w:t>респондентов</w:t>
      </w:r>
      <w:r w:rsidR="00947699" w:rsidRPr="00F34FD9">
        <w:t xml:space="preserve"> </w:t>
      </w:r>
      <w:r w:rsidRPr="00F34FD9">
        <w:t>планируют</w:t>
      </w:r>
      <w:r w:rsidR="00947699" w:rsidRPr="00F34FD9">
        <w:t xml:space="preserve"> </w:t>
      </w:r>
      <w:r w:rsidRPr="00F34FD9">
        <w:t>все-таки</w:t>
      </w:r>
      <w:r w:rsidR="00947699" w:rsidRPr="00F34FD9">
        <w:t xml:space="preserve"> </w:t>
      </w:r>
      <w:r w:rsidRPr="00F34FD9">
        <w:t>вскоре</w:t>
      </w:r>
      <w:r w:rsidR="00947699" w:rsidRPr="00F34FD9">
        <w:t xml:space="preserve"> </w:t>
      </w:r>
      <w:r w:rsidRPr="00F34FD9">
        <w:t>начать</w:t>
      </w:r>
      <w:r w:rsidR="00947699" w:rsidRPr="00F34FD9">
        <w:t xml:space="preserve"> </w:t>
      </w:r>
      <w:r w:rsidRPr="00F34FD9">
        <w:t>формировать</w:t>
      </w:r>
      <w:r w:rsidR="00947699" w:rsidRPr="00F34FD9">
        <w:t xml:space="preserve"> </w:t>
      </w:r>
      <w:r w:rsidRPr="00F34FD9">
        <w:t>личные</w:t>
      </w:r>
      <w:r w:rsidR="00947699" w:rsidRPr="00F34FD9">
        <w:t xml:space="preserve"> </w:t>
      </w:r>
      <w:r w:rsidRPr="00F34FD9">
        <w:t>накопления</w:t>
      </w:r>
      <w:r w:rsidR="00947699" w:rsidRPr="00F34FD9">
        <w:t xml:space="preserve"> </w:t>
      </w:r>
      <w:r w:rsidRPr="00F34FD9">
        <w:t>и</w:t>
      </w:r>
      <w:r w:rsidR="00947699" w:rsidRPr="00F34FD9">
        <w:t xml:space="preserve"> </w:t>
      </w:r>
      <w:r w:rsidRPr="00F34FD9">
        <w:t>каждый</w:t>
      </w:r>
      <w:r w:rsidR="00947699" w:rsidRPr="00F34FD9">
        <w:t xml:space="preserve"> </w:t>
      </w:r>
      <w:r w:rsidRPr="00F34FD9">
        <w:t>10-й</w:t>
      </w:r>
      <w:r w:rsidR="00947699" w:rsidRPr="00F34FD9">
        <w:t xml:space="preserve"> </w:t>
      </w:r>
      <w:r w:rsidRPr="00F34FD9">
        <w:t>из</w:t>
      </w:r>
      <w:r w:rsidR="00947699" w:rsidRPr="00F34FD9">
        <w:t xml:space="preserve"> </w:t>
      </w:r>
      <w:r w:rsidRPr="00F34FD9">
        <w:t>них</w:t>
      </w:r>
      <w:r w:rsidR="00947699" w:rsidRPr="00F34FD9">
        <w:t xml:space="preserve"> </w:t>
      </w:r>
      <w:r w:rsidRPr="00F34FD9">
        <w:t>рассматривают</w:t>
      </w:r>
      <w:r w:rsidR="00947699" w:rsidRPr="00F34FD9">
        <w:t xml:space="preserve"> </w:t>
      </w:r>
      <w:r w:rsidRPr="00F34FD9">
        <w:t>возможность</w:t>
      </w:r>
      <w:r w:rsidR="00947699" w:rsidRPr="00F34FD9">
        <w:t xml:space="preserve"> </w:t>
      </w:r>
      <w:r w:rsidRPr="00F34FD9">
        <w:t>использования</w:t>
      </w:r>
      <w:r w:rsidR="00947699" w:rsidRPr="00F34FD9">
        <w:t xml:space="preserve"> </w:t>
      </w:r>
      <w:r w:rsidRPr="00F34FD9">
        <w:t>корпоративной</w:t>
      </w:r>
      <w:r w:rsidR="00947699" w:rsidRPr="00F34FD9">
        <w:t xml:space="preserve"> </w:t>
      </w:r>
      <w:r w:rsidRPr="00F34FD9">
        <w:t>пенсионной</w:t>
      </w:r>
      <w:r w:rsidR="00947699" w:rsidRPr="00F34FD9">
        <w:t xml:space="preserve"> </w:t>
      </w:r>
      <w:r w:rsidRPr="00F34FD9">
        <w:t>программы.</w:t>
      </w:r>
      <w:r w:rsidR="00947699" w:rsidRPr="00F34FD9">
        <w:t xml:space="preserve"> </w:t>
      </w:r>
    </w:p>
    <w:p w14:paraId="66C51B71" w14:textId="77777777" w:rsidR="00CF5389" w:rsidRPr="00F34FD9" w:rsidRDefault="00CF5389" w:rsidP="00CF5389">
      <w:r w:rsidRPr="00F34FD9">
        <w:t>Инвестиционная</w:t>
      </w:r>
      <w:r w:rsidR="00947699" w:rsidRPr="00F34FD9">
        <w:t xml:space="preserve"> </w:t>
      </w:r>
      <w:r w:rsidRPr="00F34FD9">
        <w:t>недвижимость</w:t>
      </w:r>
      <w:r w:rsidR="00947699" w:rsidRPr="00F34FD9">
        <w:t xml:space="preserve"> </w:t>
      </w:r>
      <w:r w:rsidRPr="00F34FD9">
        <w:t>традиционно</w:t>
      </w:r>
      <w:r w:rsidR="00947699" w:rsidRPr="00F34FD9">
        <w:t xml:space="preserve"> </w:t>
      </w:r>
      <w:r w:rsidRPr="00F34FD9">
        <w:t>остается</w:t>
      </w:r>
      <w:r w:rsidR="00947699" w:rsidRPr="00F34FD9">
        <w:t xml:space="preserve"> </w:t>
      </w:r>
      <w:r w:rsidRPr="00F34FD9">
        <w:t>одним</w:t>
      </w:r>
      <w:r w:rsidR="00947699" w:rsidRPr="00F34FD9">
        <w:t xml:space="preserve"> </w:t>
      </w:r>
      <w:r w:rsidRPr="00F34FD9">
        <w:t>из</w:t>
      </w:r>
      <w:r w:rsidR="00947699" w:rsidRPr="00F34FD9">
        <w:t xml:space="preserve"> </w:t>
      </w:r>
      <w:r w:rsidRPr="00F34FD9">
        <w:t>самых</w:t>
      </w:r>
      <w:r w:rsidR="00947699" w:rsidRPr="00F34FD9">
        <w:t xml:space="preserve"> </w:t>
      </w:r>
      <w:r w:rsidRPr="00F34FD9">
        <w:t>популярных</w:t>
      </w:r>
      <w:r w:rsidR="00947699" w:rsidRPr="00F34FD9">
        <w:t xml:space="preserve"> </w:t>
      </w:r>
      <w:r w:rsidRPr="00F34FD9">
        <w:t>инструментов</w:t>
      </w:r>
      <w:r w:rsidR="00947699" w:rsidRPr="00F34FD9">
        <w:t xml:space="preserve"> </w:t>
      </w:r>
      <w:r w:rsidRPr="00F34FD9">
        <w:t>дополнительного</w:t>
      </w:r>
      <w:r w:rsidR="00947699" w:rsidRPr="00F34FD9">
        <w:t xml:space="preserve"> </w:t>
      </w:r>
      <w:r w:rsidRPr="00F34FD9">
        <w:t>дохода.</w:t>
      </w:r>
      <w:r w:rsidR="00947699" w:rsidRPr="00F34FD9">
        <w:t xml:space="preserve"> </w:t>
      </w:r>
      <w:r w:rsidRPr="00F34FD9">
        <w:t>Жить</w:t>
      </w:r>
      <w:r w:rsidR="00947699" w:rsidRPr="00F34FD9">
        <w:t xml:space="preserve"> </w:t>
      </w:r>
      <w:r w:rsidRPr="00F34FD9">
        <w:t>на</w:t>
      </w:r>
      <w:r w:rsidR="00947699" w:rsidRPr="00F34FD9">
        <w:t xml:space="preserve"> </w:t>
      </w:r>
      <w:r w:rsidRPr="00F34FD9">
        <w:t>сдачу</w:t>
      </w:r>
      <w:r w:rsidR="00947699" w:rsidRPr="00F34FD9">
        <w:t xml:space="preserve"> </w:t>
      </w:r>
      <w:r w:rsidRPr="00F34FD9">
        <w:t>в</w:t>
      </w:r>
      <w:r w:rsidR="00947699" w:rsidRPr="00F34FD9">
        <w:t xml:space="preserve"> </w:t>
      </w:r>
      <w:r w:rsidRPr="00F34FD9">
        <w:t>аренду</w:t>
      </w:r>
      <w:r w:rsidR="00947699" w:rsidRPr="00F34FD9">
        <w:t xml:space="preserve"> </w:t>
      </w:r>
      <w:r w:rsidRPr="00F34FD9">
        <w:t>жилья</w:t>
      </w:r>
      <w:r w:rsidR="00947699" w:rsidRPr="00F34FD9">
        <w:t xml:space="preserve"> </w:t>
      </w:r>
      <w:r w:rsidRPr="00F34FD9">
        <w:t>собираются</w:t>
      </w:r>
      <w:r w:rsidR="00947699" w:rsidRPr="00F34FD9">
        <w:t xml:space="preserve"> </w:t>
      </w:r>
      <w:r w:rsidRPr="00F34FD9">
        <w:t>9%</w:t>
      </w:r>
      <w:r w:rsidR="00947699" w:rsidRPr="00F34FD9">
        <w:t xml:space="preserve"> </w:t>
      </w:r>
      <w:r w:rsidRPr="00F34FD9">
        <w:t>респондентов.</w:t>
      </w:r>
      <w:r w:rsidR="00947699" w:rsidRPr="00F34FD9">
        <w:t xml:space="preserve"> </w:t>
      </w:r>
      <w:r w:rsidRPr="00F34FD9">
        <w:t>3%</w:t>
      </w:r>
      <w:r w:rsidR="00947699" w:rsidRPr="00F34FD9">
        <w:t xml:space="preserve"> </w:t>
      </w:r>
      <w:r w:rsidRPr="00F34FD9">
        <w:t>планируют</w:t>
      </w:r>
      <w:r w:rsidR="00947699" w:rsidRPr="00F34FD9">
        <w:t xml:space="preserve"> </w:t>
      </w:r>
      <w:r w:rsidRPr="00F34FD9">
        <w:t>получать</w:t>
      </w:r>
      <w:r w:rsidR="00947699" w:rsidRPr="00F34FD9">
        <w:t xml:space="preserve"> </w:t>
      </w:r>
      <w:r w:rsidRPr="00F34FD9">
        <w:t>доход</w:t>
      </w:r>
      <w:r w:rsidR="00947699" w:rsidRPr="00F34FD9">
        <w:t xml:space="preserve"> </w:t>
      </w:r>
      <w:r w:rsidRPr="00F34FD9">
        <w:t>с</w:t>
      </w:r>
      <w:r w:rsidR="00947699" w:rsidRPr="00F34FD9">
        <w:t xml:space="preserve"> </w:t>
      </w:r>
      <w:r w:rsidRPr="00F34FD9">
        <w:t>ценных</w:t>
      </w:r>
      <w:r w:rsidR="00947699" w:rsidRPr="00F34FD9">
        <w:t xml:space="preserve"> </w:t>
      </w:r>
      <w:r w:rsidRPr="00F34FD9">
        <w:t>бумаг.</w:t>
      </w:r>
      <w:r w:rsidR="00947699" w:rsidRPr="00F34FD9">
        <w:t xml:space="preserve"> </w:t>
      </w:r>
      <w:r w:rsidRPr="00F34FD9">
        <w:t>Накопительное</w:t>
      </w:r>
      <w:r w:rsidR="00947699" w:rsidRPr="00F34FD9">
        <w:t xml:space="preserve"> </w:t>
      </w:r>
      <w:r w:rsidRPr="00F34FD9">
        <w:t>страхование</w:t>
      </w:r>
      <w:r w:rsidR="00947699" w:rsidRPr="00F34FD9">
        <w:t xml:space="preserve"> </w:t>
      </w:r>
      <w:r w:rsidRPr="00F34FD9">
        <w:t>рассматривают</w:t>
      </w:r>
      <w:r w:rsidR="00947699" w:rsidRPr="00F34FD9">
        <w:t xml:space="preserve"> </w:t>
      </w:r>
      <w:r w:rsidRPr="00F34FD9">
        <w:t>только</w:t>
      </w:r>
      <w:r w:rsidR="00947699" w:rsidRPr="00F34FD9">
        <w:t xml:space="preserve"> </w:t>
      </w:r>
      <w:r w:rsidRPr="00F34FD9">
        <w:t>2</w:t>
      </w:r>
      <w:r w:rsidR="00947699" w:rsidRPr="00F34FD9">
        <w:t xml:space="preserve">% </w:t>
      </w:r>
      <w:r w:rsidRPr="00F34FD9">
        <w:t>участников</w:t>
      </w:r>
      <w:r w:rsidR="00947699" w:rsidRPr="00F34FD9">
        <w:t xml:space="preserve"> </w:t>
      </w:r>
      <w:r w:rsidRPr="00F34FD9">
        <w:t>опроса.</w:t>
      </w:r>
    </w:p>
    <w:p w14:paraId="32BAB197" w14:textId="77777777" w:rsidR="00CF5389" w:rsidRPr="00F34FD9" w:rsidRDefault="00CF5389" w:rsidP="00CF5389">
      <w:r w:rsidRPr="00F34FD9">
        <w:t>Но</w:t>
      </w:r>
      <w:r w:rsidR="00947699" w:rsidRPr="00F34FD9">
        <w:t xml:space="preserve"> </w:t>
      </w:r>
      <w:r w:rsidRPr="00F34FD9">
        <w:t>этот</w:t>
      </w:r>
      <w:r w:rsidR="00947699" w:rsidRPr="00F34FD9">
        <w:t xml:space="preserve"> </w:t>
      </w:r>
      <w:r w:rsidRPr="00F34FD9">
        <w:t>инструмент</w:t>
      </w:r>
      <w:r w:rsidR="00947699" w:rsidRPr="00F34FD9">
        <w:t xml:space="preserve"> </w:t>
      </w:r>
      <w:r w:rsidRPr="00F34FD9">
        <w:t>недооценен</w:t>
      </w:r>
      <w:r w:rsidR="00947699" w:rsidRPr="00F34FD9">
        <w:t xml:space="preserve"> </w:t>
      </w:r>
      <w:r w:rsidRPr="00F34FD9">
        <w:t>несправедливо,</w:t>
      </w:r>
      <w:r w:rsidR="00947699" w:rsidRPr="00F34FD9">
        <w:t xml:space="preserve"> </w:t>
      </w:r>
      <w:r w:rsidRPr="00F34FD9">
        <w:t>считает</w:t>
      </w:r>
      <w:r w:rsidR="00947699" w:rsidRPr="00F34FD9">
        <w:t xml:space="preserve"> </w:t>
      </w:r>
      <w:r w:rsidRPr="00F34FD9">
        <w:t>директор</w:t>
      </w:r>
      <w:r w:rsidR="00947699" w:rsidRPr="00F34FD9">
        <w:t xml:space="preserve"> </w:t>
      </w:r>
      <w:r w:rsidRPr="00F34FD9">
        <w:t>по</w:t>
      </w:r>
      <w:r w:rsidR="00947699" w:rsidRPr="00F34FD9">
        <w:t xml:space="preserve"> </w:t>
      </w:r>
      <w:r w:rsidRPr="00F34FD9">
        <w:t>развитию</w:t>
      </w:r>
      <w:r w:rsidR="00947699" w:rsidRPr="00F34FD9">
        <w:t xml:space="preserve"> </w:t>
      </w:r>
      <w:r w:rsidRPr="00F34FD9">
        <w:t>компании</w:t>
      </w:r>
      <w:r w:rsidR="00947699" w:rsidRPr="00F34FD9">
        <w:t xml:space="preserve"> </w:t>
      </w:r>
      <w:r w:rsidRPr="00F34FD9">
        <w:t>Skyfort</w:t>
      </w:r>
      <w:r w:rsidR="00947699" w:rsidRPr="00F34FD9">
        <w:t xml:space="preserve"> </w:t>
      </w:r>
      <w:r w:rsidRPr="00F34FD9">
        <w:t>Capital</w:t>
      </w:r>
      <w:r w:rsidR="00947699" w:rsidRPr="00F34FD9">
        <w:t xml:space="preserve"> </w:t>
      </w:r>
      <w:r w:rsidRPr="00F34FD9">
        <w:t>Татьяна</w:t>
      </w:r>
      <w:r w:rsidR="00947699" w:rsidRPr="00F34FD9">
        <w:t xml:space="preserve"> </w:t>
      </w:r>
      <w:r w:rsidRPr="00F34FD9">
        <w:t>Потапова:</w:t>
      </w:r>
      <w:r w:rsidR="00947699" w:rsidRPr="00F34FD9">
        <w:t xml:space="preserve"> «</w:t>
      </w:r>
      <w:r w:rsidRPr="00F34FD9">
        <w:t>Для</w:t>
      </w:r>
      <w:r w:rsidR="00947699" w:rsidRPr="00F34FD9">
        <w:t xml:space="preserve"> </w:t>
      </w:r>
      <w:r w:rsidRPr="00F34FD9">
        <w:t>долгосрочных</w:t>
      </w:r>
      <w:r w:rsidR="00947699" w:rsidRPr="00F34FD9">
        <w:t xml:space="preserve"> </w:t>
      </w:r>
      <w:r w:rsidRPr="00F34FD9">
        <w:t>накоплений</w:t>
      </w:r>
      <w:r w:rsidR="00947699" w:rsidRPr="00F34FD9">
        <w:t xml:space="preserve"> </w:t>
      </w:r>
      <w:r w:rsidRPr="00F34FD9">
        <w:t>один</w:t>
      </w:r>
      <w:r w:rsidR="00947699" w:rsidRPr="00F34FD9">
        <w:t xml:space="preserve"> </w:t>
      </w:r>
      <w:r w:rsidRPr="00F34FD9">
        <w:t>из</w:t>
      </w:r>
      <w:r w:rsidR="00947699" w:rsidRPr="00F34FD9">
        <w:t xml:space="preserve"> </w:t>
      </w:r>
      <w:r w:rsidRPr="00F34FD9">
        <w:t>инструментов</w:t>
      </w:r>
      <w:r w:rsidR="00947699" w:rsidRPr="00F34FD9">
        <w:t xml:space="preserve"> </w:t>
      </w:r>
      <w:r w:rsidRPr="00F34FD9">
        <w:t>сейчас</w:t>
      </w:r>
      <w:r w:rsidR="00947699" w:rsidRPr="00F34FD9">
        <w:t xml:space="preserve"> - </w:t>
      </w:r>
      <w:r w:rsidRPr="00F34FD9">
        <w:t>страховая</w:t>
      </w:r>
      <w:r w:rsidR="00947699" w:rsidRPr="00F34FD9">
        <w:t xml:space="preserve"> </w:t>
      </w:r>
      <w:r w:rsidRPr="00F34FD9">
        <w:t>оболочка,</w:t>
      </w:r>
      <w:r w:rsidR="00947699" w:rsidRPr="00F34FD9">
        <w:t xml:space="preserve"> </w:t>
      </w:r>
      <w:r w:rsidRPr="00F34FD9">
        <w:t>ее</w:t>
      </w:r>
      <w:r w:rsidR="00947699" w:rsidRPr="00F34FD9">
        <w:t xml:space="preserve"> </w:t>
      </w:r>
      <w:r w:rsidRPr="00F34FD9">
        <w:t>предлагают</w:t>
      </w:r>
      <w:r w:rsidR="00947699" w:rsidRPr="00F34FD9">
        <w:t xml:space="preserve"> </w:t>
      </w:r>
      <w:r w:rsidRPr="00F34FD9">
        <w:t>многие</w:t>
      </w:r>
      <w:r w:rsidR="00947699" w:rsidRPr="00F34FD9">
        <w:t xml:space="preserve"> </w:t>
      </w:r>
      <w:r w:rsidRPr="00F34FD9">
        <w:t>брокерские</w:t>
      </w:r>
      <w:r w:rsidR="00947699" w:rsidRPr="00F34FD9">
        <w:t xml:space="preserve"> </w:t>
      </w:r>
      <w:r w:rsidRPr="00F34FD9">
        <w:t>компании,</w:t>
      </w:r>
      <w:r w:rsidR="00947699" w:rsidRPr="00F34FD9">
        <w:t xml:space="preserve"> </w:t>
      </w:r>
      <w:r w:rsidRPr="00F34FD9">
        <w:t>банки.</w:t>
      </w:r>
      <w:r w:rsidR="00947699" w:rsidRPr="00F34FD9">
        <w:t xml:space="preserve"> </w:t>
      </w:r>
      <w:r w:rsidRPr="00F34FD9">
        <w:t>Де-юре</w:t>
      </w:r>
      <w:r w:rsidR="00947699" w:rsidRPr="00F34FD9">
        <w:t xml:space="preserve"> </w:t>
      </w:r>
      <w:r w:rsidRPr="00F34FD9">
        <w:t>это,</w:t>
      </w:r>
      <w:r w:rsidR="00947699" w:rsidRPr="00F34FD9">
        <w:t xml:space="preserve"> </w:t>
      </w:r>
      <w:r w:rsidRPr="00F34FD9">
        <w:t>как</w:t>
      </w:r>
      <w:r w:rsidR="00947699" w:rsidRPr="00F34FD9">
        <w:t xml:space="preserve"> </w:t>
      </w:r>
      <w:r w:rsidRPr="00F34FD9">
        <w:t>страховой</w:t>
      </w:r>
      <w:r w:rsidR="00947699" w:rsidRPr="00F34FD9">
        <w:t xml:space="preserve"> </w:t>
      </w:r>
      <w:r w:rsidRPr="00F34FD9">
        <w:t>контракт,</w:t>
      </w:r>
      <w:r w:rsidR="00947699" w:rsidRPr="00F34FD9">
        <w:t xml:space="preserve"> </w:t>
      </w:r>
      <w:r w:rsidRPr="00F34FD9">
        <w:t>но</w:t>
      </w:r>
      <w:r w:rsidR="00947699" w:rsidRPr="00F34FD9">
        <w:t xml:space="preserve"> </w:t>
      </w:r>
      <w:r w:rsidRPr="00F34FD9">
        <w:t>внутри</w:t>
      </w:r>
      <w:r w:rsidR="00947699" w:rsidRPr="00F34FD9">
        <w:t xml:space="preserve"> </w:t>
      </w:r>
      <w:r w:rsidRPr="00F34FD9">
        <w:t>него</w:t>
      </w:r>
      <w:r w:rsidR="00947699" w:rsidRPr="00F34FD9">
        <w:t xml:space="preserve"> </w:t>
      </w:r>
      <w:r w:rsidRPr="00F34FD9">
        <w:t>есть</w:t>
      </w:r>
      <w:r w:rsidR="00947699" w:rsidRPr="00F34FD9">
        <w:t xml:space="preserve"> </w:t>
      </w:r>
      <w:r w:rsidRPr="00F34FD9">
        <w:t>возможность</w:t>
      </w:r>
      <w:r w:rsidR="00947699" w:rsidRPr="00F34FD9">
        <w:t xml:space="preserve"> </w:t>
      </w:r>
      <w:r w:rsidRPr="00F34FD9">
        <w:t>инвестирования</w:t>
      </w:r>
      <w:r w:rsidR="00947699" w:rsidRPr="00F34FD9">
        <w:t xml:space="preserve"> </w:t>
      </w:r>
      <w:r w:rsidRPr="00F34FD9">
        <w:t>в</w:t>
      </w:r>
      <w:r w:rsidR="00947699" w:rsidRPr="00F34FD9">
        <w:t xml:space="preserve"> </w:t>
      </w:r>
      <w:r w:rsidRPr="00F34FD9">
        <w:t>различные</w:t>
      </w:r>
      <w:r w:rsidR="00947699" w:rsidRPr="00F34FD9">
        <w:t xml:space="preserve"> </w:t>
      </w:r>
      <w:r w:rsidRPr="00F34FD9">
        <w:t>фонды,</w:t>
      </w:r>
      <w:r w:rsidR="00947699" w:rsidRPr="00F34FD9">
        <w:t xml:space="preserve"> </w:t>
      </w:r>
      <w:r w:rsidRPr="00F34FD9">
        <w:t>акции,</w:t>
      </w:r>
      <w:r w:rsidR="00947699" w:rsidRPr="00F34FD9">
        <w:t xml:space="preserve"> </w:t>
      </w:r>
      <w:r w:rsidRPr="00F34FD9">
        <w:t>облигации.</w:t>
      </w:r>
      <w:r w:rsidR="00947699" w:rsidRPr="00F34FD9">
        <w:t xml:space="preserve"> </w:t>
      </w:r>
      <w:r w:rsidRPr="00F34FD9">
        <w:t>То</w:t>
      </w:r>
      <w:r w:rsidR="00947699" w:rsidRPr="00F34FD9">
        <w:t xml:space="preserve"> </w:t>
      </w:r>
      <w:r w:rsidRPr="00F34FD9">
        <w:t>есть</w:t>
      </w:r>
      <w:r w:rsidR="00947699" w:rsidRPr="00F34FD9">
        <w:t xml:space="preserve"> </w:t>
      </w:r>
      <w:r w:rsidRPr="00F34FD9">
        <w:t>из-за</w:t>
      </w:r>
      <w:r w:rsidR="00947699" w:rsidRPr="00F34FD9">
        <w:t xml:space="preserve"> </w:t>
      </w:r>
      <w:r w:rsidRPr="00F34FD9">
        <w:t>того,</w:t>
      </w:r>
      <w:r w:rsidR="00947699" w:rsidRPr="00F34FD9">
        <w:t xml:space="preserve"> </w:t>
      </w:r>
      <w:r w:rsidRPr="00F34FD9">
        <w:t>что</w:t>
      </w:r>
      <w:r w:rsidR="00947699" w:rsidRPr="00F34FD9">
        <w:t xml:space="preserve"> </w:t>
      </w:r>
      <w:r w:rsidRPr="00F34FD9">
        <w:t>это</w:t>
      </w:r>
      <w:r w:rsidR="00947699" w:rsidRPr="00F34FD9">
        <w:t xml:space="preserve"> </w:t>
      </w:r>
      <w:r w:rsidRPr="00F34FD9">
        <w:t>оболочка</w:t>
      </w:r>
      <w:r w:rsidR="00947699" w:rsidRPr="00F34FD9">
        <w:t xml:space="preserve"> </w:t>
      </w:r>
      <w:r w:rsidRPr="00F34FD9">
        <w:t>страхового</w:t>
      </w:r>
      <w:r w:rsidR="00947699" w:rsidRPr="00F34FD9">
        <w:t xml:space="preserve"> </w:t>
      </w:r>
      <w:r w:rsidRPr="00F34FD9">
        <w:t>контракта,</w:t>
      </w:r>
      <w:r w:rsidR="00947699" w:rsidRPr="00F34FD9">
        <w:t xml:space="preserve"> </w:t>
      </w:r>
      <w:r w:rsidRPr="00F34FD9">
        <w:t>а</w:t>
      </w:r>
      <w:r w:rsidR="00947699" w:rsidRPr="00F34FD9">
        <w:t xml:space="preserve"> </w:t>
      </w:r>
      <w:r w:rsidRPr="00F34FD9">
        <w:t>средства</w:t>
      </w:r>
      <w:r w:rsidR="00947699" w:rsidRPr="00F34FD9">
        <w:t xml:space="preserve"> </w:t>
      </w:r>
      <w:r w:rsidRPr="00F34FD9">
        <w:t>в</w:t>
      </w:r>
      <w:r w:rsidR="00947699" w:rsidRPr="00F34FD9">
        <w:t xml:space="preserve"> </w:t>
      </w:r>
      <w:r w:rsidRPr="00F34FD9">
        <w:t>таких</w:t>
      </w:r>
      <w:r w:rsidR="00947699" w:rsidRPr="00F34FD9">
        <w:t xml:space="preserve"> </w:t>
      </w:r>
      <w:r w:rsidRPr="00F34FD9">
        <w:t>полисах</w:t>
      </w:r>
      <w:r w:rsidR="00947699" w:rsidRPr="00F34FD9">
        <w:t xml:space="preserve"> </w:t>
      </w:r>
      <w:r w:rsidRPr="00F34FD9">
        <w:t>нельзя</w:t>
      </w:r>
      <w:r w:rsidR="00947699" w:rsidRPr="00F34FD9">
        <w:t xml:space="preserve"> </w:t>
      </w:r>
      <w:r w:rsidRPr="00F34FD9">
        <w:t>отнять,</w:t>
      </w:r>
      <w:r w:rsidR="00947699" w:rsidRPr="00F34FD9">
        <w:t xml:space="preserve"> </w:t>
      </w:r>
      <w:r w:rsidRPr="00F34FD9">
        <w:t>наложить</w:t>
      </w:r>
      <w:r w:rsidR="00947699" w:rsidRPr="00F34FD9">
        <w:t xml:space="preserve"> </w:t>
      </w:r>
      <w:r w:rsidRPr="00F34FD9">
        <w:t>на</w:t>
      </w:r>
      <w:r w:rsidR="00947699" w:rsidRPr="00F34FD9">
        <w:t xml:space="preserve"> </w:t>
      </w:r>
      <w:r w:rsidRPr="00F34FD9">
        <w:t>них</w:t>
      </w:r>
      <w:r w:rsidR="00947699" w:rsidRPr="00F34FD9">
        <w:t xml:space="preserve"> </w:t>
      </w:r>
      <w:r w:rsidRPr="00F34FD9">
        <w:t>арест,</w:t>
      </w:r>
      <w:r w:rsidR="00947699" w:rsidRPr="00F34FD9">
        <w:t xml:space="preserve"> </w:t>
      </w:r>
      <w:r w:rsidRPr="00F34FD9">
        <w:t>применить</w:t>
      </w:r>
      <w:r w:rsidR="00947699" w:rsidRPr="00F34FD9">
        <w:t xml:space="preserve"> </w:t>
      </w:r>
      <w:r w:rsidRPr="00F34FD9">
        <w:t>какие-то</w:t>
      </w:r>
      <w:r w:rsidR="00947699" w:rsidRPr="00F34FD9">
        <w:t xml:space="preserve"> </w:t>
      </w:r>
      <w:r w:rsidRPr="00F34FD9">
        <w:t>санкции,</w:t>
      </w:r>
      <w:r w:rsidR="00947699" w:rsidRPr="00F34FD9">
        <w:t xml:space="preserve"> </w:t>
      </w:r>
      <w:r w:rsidRPr="00F34FD9">
        <w:t>также</w:t>
      </w:r>
      <w:r w:rsidR="00947699" w:rsidRPr="00F34FD9">
        <w:t xml:space="preserve"> </w:t>
      </w:r>
      <w:r w:rsidRPr="00F34FD9">
        <w:t>в</w:t>
      </w:r>
      <w:r w:rsidR="00947699" w:rsidRPr="00F34FD9">
        <w:t xml:space="preserve"> </w:t>
      </w:r>
      <w:r w:rsidRPr="00F34FD9">
        <w:t>них</w:t>
      </w:r>
      <w:r w:rsidR="00947699" w:rsidRPr="00F34FD9">
        <w:t xml:space="preserve"> </w:t>
      </w:r>
      <w:r w:rsidRPr="00F34FD9">
        <w:t>действует</w:t>
      </w:r>
      <w:r w:rsidR="00947699" w:rsidRPr="00F34FD9">
        <w:t xml:space="preserve"> </w:t>
      </w:r>
      <w:r w:rsidRPr="00F34FD9">
        <w:t>отложенное</w:t>
      </w:r>
      <w:r w:rsidR="00947699" w:rsidRPr="00F34FD9">
        <w:t xml:space="preserve"> </w:t>
      </w:r>
      <w:r w:rsidRPr="00F34FD9">
        <w:t>налогообложение,</w:t>
      </w:r>
      <w:r w:rsidR="00947699" w:rsidRPr="00F34FD9">
        <w:t xml:space="preserve"> </w:t>
      </w:r>
      <w:r w:rsidRPr="00F34FD9">
        <w:t>это</w:t>
      </w:r>
      <w:r w:rsidR="00947699" w:rsidRPr="00F34FD9">
        <w:t xml:space="preserve"> </w:t>
      </w:r>
      <w:r w:rsidRPr="00F34FD9">
        <w:t>также</w:t>
      </w:r>
      <w:r w:rsidR="00947699" w:rsidRPr="00F34FD9">
        <w:t xml:space="preserve"> </w:t>
      </w:r>
      <w:r w:rsidRPr="00F34FD9">
        <w:t>выгодно</w:t>
      </w:r>
      <w:r w:rsidR="00947699" w:rsidRPr="00F34FD9">
        <w:t xml:space="preserve"> </w:t>
      </w:r>
      <w:r w:rsidRPr="00F34FD9">
        <w:t>для</w:t>
      </w:r>
      <w:r w:rsidR="00947699" w:rsidRPr="00F34FD9">
        <w:t xml:space="preserve"> </w:t>
      </w:r>
      <w:r w:rsidRPr="00F34FD9">
        <w:t>инвестора.</w:t>
      </w:r>
      <w:r w:rsidR="00947699" w:rsidRPr="00F34FD9">
        <w:t xml:space="preserve"> </w:t>
      </w:r>
      <w:r w:rsidRPr="00F34FD9">
        <w:t>Плюс</w:t>
      </w:r>
      <w:r w:rsidR="00947699" w:rsidRPr="00F34FD9">
        <w:t xml:space="preserve"> </w:t>
      </w:r>
      <w:r w:rsidRPr="00F34FD9">
        <w:t>есть</w:t>
      </w:r>
      <w:r w:rsidR="00947699" w:rsidRPr="00F34FD9">
        <w:t xml:space="preserve"> </w:t>
      </w:r>
      <w:r w:rsidRPr="00F34FD9">
        <w:t>какие-то</w:t>
      </w:r>
      <w:r w:rsidR="00947699" w:rsidRPr="00F34FD9">
        <w:t xml:space="preserve"> </w:t>
      </w:r>
      <w:r w:rsidRPr="00F34FD9">
        <w:t>ограничения</w:t>
      </w:r>
      <w:r w:rsidR="00947699" w:rsidRPr="00F34FD9">
        <w:t xml:space="preserve"> </w:t>
      </w:r>
      <w:r w:rsidRPr="00F34FD9">
        <w:t>по</w:t>
      </w:r>
      <w:r w:rsidR="00947699" w:rsidRPr="00F34FD9">
        <w:t xml:space="preserve"> </w:t>
      </w:r>
      <w:r w:rsidRPr="00F34FD9">
        <w:t>снятию</w:t>
      </w:r>
      <w:r w:rsidR="00947699" w:rsidRPr="00F34FD9">
        <w:t xml:space="preserve"> </w:t>
      </w:r>
      <w:r w:rsidRPr="00F34FD9">
        <w:t>средств</w:t>
      </w:r>
      <w:r w:rsidR="00947699" w:rsidRPr="00F34FD9">
        <w:t xml:space="preserve"> </w:t>
      </w:r>
      <w:r w:rsidRPr="00F34FD9">
        <w:t>со</w:t>
      </w:r>
      <w:r w:rsidR="00947699" w:rsidRPr="00F34FD9">
        <w:t xml:space="preserve"> </w:t>
      </w:r>
      <w:r w:rsidRPr="00F34FD9">
        <w:t>счетов,</w:t>
      </w:r>
      <w:r w:rsidR="00947699" w:rsidRPr="00F34FD9">
        <w:t xml:space="preserve"> </w:t>
      </w:r>
      <w:r w:rsidRPr="00F34FD9">
        <w:t>что</w:t>
      </w:r>
      <w:r w:rsidR="00947699" w:rsidRPr="00F34FD9">
        <w:t xml:space="preserve"> </w:t>
      </w:r>
      <w:r w:rsidRPr="00F34FD9">
        <w:t>также</w:t>
      </w:r>
      <w:r w:rsidR="00947699" w:rsidRPr="00F34FD9">
        <w:t xml:space="preserve"> </w:t>
      </w:r>
      <w:r w:rsidRPr="00F34FD9">
        <w:t>уменьшает</w:t>
      </w:r>
      <w:r w:rsidR="00947699" w:rsidRPr="00F34FD9">
        <w:t xml:space="preserve"> </w:t>
      </w:r>
      <w:r w:rsidRPr="00F34FD9">
        <w:t>соблазн</w:t>
      </w:r>
      <w:r w:rsidR="00947699" w:rsidRPr="00F34FD9">
        <w:t xml:space="preserve"> </w:t>
      </w:r>
      <w:r w:rsidRPr="00F34FD9">
        <w:t>снять</w:t>
      </w:r>
      <w:r w:rsidR="00947699" w:rsidRPr="00F34FD9">
        <w:t xml:space="preserve"> </w:t>
      </w:r>
      <w:r w:rsidRPr="00F34FD9">
        <w:t>деньги</w:t>
      </w:r>
      <w:r w:rsidR="00947699" w:rsidRPr="00F34FD9">
        <w:t xml:space="preserve"> </w:t>
      </w:r>
      <w:r w:rsidRPr="00F34FD9">
        <w:t>и</w:t>
      </w:r>
      <w:r w:rsidR="00947699" w:rsidRPr="00F34FD9">
        <w:t xml:space="preserve"> </w:t>
      </w:r>
      <w:r w:rsidRPr="00F34FD9">
        <w:t>потратить</w:t>
      </w:r>
      <w:r w:rsidR="00947699" w:rsidRPr="00F34FD9">
        <w:t xml:space="preserve"> </w:t>
      </w:r>
      <w:r w:rsidRPr="00F34FD9">
        <w:t>их</w:t>
      </w:r>
      <w:r w:rsidR="00947699" w:rsidRPr="00F34FD9">
        <w:t xml:space="preserve"> </w:t>
      </w:r>
      <w:r w:rsidRPr="00F34FD9">
        <w:t>до</w:t>
      </w:r>
      <w:r w:rsidR="00947699" w:rsidRPr="00F34FD9">
        <w:t xml:space="preserve"> </w:t>
      </w:r>
      <w:r w:rsidRPr="00F34FD9">
        <w:t>наступления</w:t>
      </w:r>
      <w:r w:rsidR="00947699" w:rsidRPr="00F34FD9">
        <w:t xml:space="preserve"> </w:t>
      </w:r>
      <w:r w:rsidRPr="00F34FD9">
        <w:t>фактической</w:t>
      </w:r>
      <w:r w:rsidR="00947699" w:rsidRPr="00F34FD9">
        <w:t xml:space="preserve"> </w:t>
      </w:r>
      <w:r w:rsidRPr="00F34FD9">
        <w:t>цели.</w:t>
      </w:r>
      <w:r w:rsidR="00947699" w:rsidRPr="00F34FD9">
        <w:t xml:space="preserve"> </w:t>
      </w:r>
      <w:r w:rsidRPr="00F34FD9">
        <w:t>То</w:t>
      </w:r>
      <w:r w:rsidR="00947699" w:rsidRPr="00F34FD9">
        <w:t xml:space="preserve"> </w:t>
      </w:r>
      <w:r w:rsidRPr="00F34FD9">
        <w:t>есть</w:t>
      </w:r>
      <w:r w:rsidR="00947699" w:rsidRPr="00F34FD9">
        <w:t xml:space="preserve"> </w:t>
      </w:r>
      <w:r w:rsidRPr="00F34FD9">
        <w:t>если</w:t>
      </w:r>
      <w:r w:rsidR="00947699" w:rsidRPr="00F34FD9">
        <w:t xml:space="preserve"> </w:t>
      </w:r>
      <w:r w:rsidRPr="00F34FD9">
        <w:t>инвестор</w:t>
      </w:r>
      <w:r w:rsidR="00947699" w:rsidRPr="00F34FD9">
        <w:t xml:space="preserve"> </w:t>
      </w:r>
      <w:r w:rsidRPr="00F34FD9">
        <w:t>ставит</w:t>
      </w:r>
      <w:r w:rsidR="00947699" w:rsidRPr="00F34FD9">
        <w:t xml:space="preserve"> </w:t>
      </w:r>
      <w:r w:rsidRPr="00F34FD9">
        <w:t>перед</w:t>
      </w:r>
      <w:r w:rsidR="00947699" w:rsidRPr="00F34FD9">
        <w:t xml:space="preserve"> </w:t>
      </w:r>
      <w:r w:rsidRPr="00F34FD9">
        <w:lastRenderedPageBreak/>
        <w:t>собой</w:t>
      </w:r>
      <w:r w:rsidR="00947699" w:rsidRPr="00F34FD9">
        <w:t xml:space="preserve"> </w:t>
      </w:r>
      <w:r w:rsidRPr="00F34FD9">
        <w:t>цель</w:t>
      </w:r>
      <w:r w:rsidR="00947699" w:rsidRPr="00F34FD9">
        <w:t xml:space="preserve"> </w:t>
      </w:r>
      <w:r w:rsidRPr="00F34FD9">
        <w:t>выйти</w:t>
      </w:r>
      <w:r w:rsidR="00947699" w:rsidRPr="00F34FD9">
        <w:t xml:space="preserve"> </w:t>
      </w:r>
      <w:r w:rsidRPr="00F34FD9">
        <w:t>на</w:t>
      </w:r>
      <w:r w:rsidR="00947699" w:rsidRPr="00F34FD9">
        <w:t xml:space="preserve"> </w:t>
      </w:r>
      <w:r w:rsidRPr="00F34FD9">
        <w:t>пассивный</w:t>
      </w:r>
      <w:r w:rsidR="00947699" w:rsidRPr="00F34FD9">
        <w:t xml:space="preserve"> </w:t>
      </w:r>
      <w:r w:rsidRPr="00F34FD9">
        <w:t>доход</w:t>
      </w:r>
      <w:r w:rsidR="00947699" w:rsidRPr="00F34FD9">
        <w:t xml:space="preserve"> </w:t>
      </w:r>
      <w:r w:rsidRPr="00F34FD9">
        <w:t>через</w:t>
      </w:r>
      <w:r w:rsidR="00947699" w:rsidRPr="00F34FD9">
        <w:t xml:space="preserve"> </w:t>
      </w:r>
      <w:r w:rsidRPr="00F34FD9">
        <w:t>10</w:t>
      </w:r>
      <w:r w:rsidR="00947699" w:rsidRPr="00F34FD9">
        <w:t xml:space="preserve"> </w:t>
      </w:r>
      <w:r w:rsidRPr="00F34FD9">
        <w:t>лет,</w:t>
      </w:r>
      <w:r w:rsidR="00947699" w:rsidRPr="00F34FD9">
        <w:t xml:space="preserve"> </w:t>
      </w:r>
      <w:r w:rsidRPr="00F34FD9">
        <w:t>то</w:t>
      </w:r>
      <w:r w:rsidR="00947699" w:rsidRPr="00F34FD9">
        <w:t xml:space="preserve"> </w:t>
      </w:r>
      <w:r w:rsidRPr="00F34FD9">
        <w:t>он</w:t>
      </w:r>
      <w:r w:rsidR="00947699" w:rsidRPr="00F34FD9">
        <w:t xml:space="preserve"> </w:t>
      </w:r>
      <w:r w:rsidRPr="00F34FD9">
        <w:t>должен</w:t>
      </w:r>
      <w:r w:rsidR="00947699" w:rsidRPr="00F34FD9">
        <w:t xml:space="preserve"> </w:t>
      </w:r>
      <w:r w:rsidRPr="00F34FD9">
        <w:t>построить</w:t>
      </w:r>
      <w:r w:rsidR="00947699" w:rsidRPr="00F34FD9">
        <w:t xml:space="preserve"> </w:t>
      </w:r>
      <w:r w:rsidRPr="00F34FD9">
        <w:t>себе</w:t>
      </w:r>
      <w:r w:rsidR="00947699" w:rsidRPr="00F34FD9">
        <w:t xml:space="preserve"> </w:t>
      </w:r>
      <w:r w:rsidRPr="00F34FD9">
        <w:t>финансовый</w:t>
      </w:r>
      <w:r w:rsidR="00947699" w:rsidRPr="00F34FD9">
        <w:t xml:space="preserve"> </w:t>
      </w:r>
      <w:r w:rsidRPr="00F34FD9">
        <w:t>план,</w:t>
      </w:r>
      <w:r w:rsidR="00947699" w:rsidRPr="00F34FD9">
        <w:t xml:space="preserve"> </w:t>
      </w:r>
      <w:r w:rsidRPr="00F34FD9">
        <w:t>определить</w:t>
      </w:r>
      <w:r w:rsidR="00947699" w:rsidRPr="00F34FD9">
        <w:t xml:space="preserve"> </w:t>
      </w:r>
      <w:r w:rsidRPr="00F34FD9">
        <w:t>сумму</w:t>
      </w:r>
      <w:r w:rsidR="00947699" w:rsidRPr="00F34FD9">
        <w:t xml:space="preserve"> </w:t>
      </w:r>
      <w:r w:rsidRPr="00F34FD9">
        <w:t>для</w:t>
      </w:r>
      <w:r w:rsidR="00947699" w:rsidRPr="00F34FD9">
        <w:t xml:space="preserve"> </w:t>
      </w:r>
      <w:r w:rsidRPr="00F34FD9">
        <w:t>инвестирования</w:t>
      </w:r>
      <w:r w:rsidR="00947699" w:rsidRPr="00F34FD9">
        <w:t xml:space="preserve"> </w:t>
      </w:r>
      <w:r w:rsidRPr="00F34FD9">
        <w:t>или,</w:t>
      </w:r>
      <w:r w:rsidR="00947699" w:rsidRPr="00F34FD9">
        <w:t xml:space="preserve"> </w:t>
      </w:r>
      <w:r w:rsidRPr="00F34FD9">
        <w:t>возможно,</w:t>
      </w:r>
      <w:r w:rsidR="00947699" w:rsidRPr="00F34FD9">
        <w:t xml:space="preserve"> </w:t>
      </w:r>
      <w:r w:rsidRPr="00F34FD9">
        <w:t>каких-то</w:t>
      </w:r>
      <w:r w:rsidR="00947699" w:rsidRPr="00F34FD9">
        <w:t xml:space="preserve"> </w:t>
      </w:r>
      <w:r w:rsidRPr="00F34FD9">
        <w:t>регулярных</w:t>
      </w:r>
      <w:r w:rsidR="00947699" w:rsidRPr="00F34FD9">
        <w:t xml:space="preserve"> </w:t>
      </w:r>
      <w:r w:rsidRPr="00F34FD9">
        <w:t>пополнений,</w:t>
      </w:r>
      <w:r w:rsidR="00947699" w:rsidRPr="00F34FD9">
        <w:t xml:space="preserve"> </w:t>
      </w:r>
      <w:r w:rsidRPr="00F34FD9">
        <w:t>и</w:t>
      </w:r>
      <w:r w:rsidR="00947699" w:rsidRPr="00F34FD9">
        <w:t xml:space="preserve"> </w:t>
      </w:r>
      <w:r w:rsidRPr="00F34FD9">
        <w:t>желательно</w:t>
      </w:r>
      <w:r w:rsidR="00947699" w:rsidRPr="00F34FD9">
        <w:t xml:space="preserve"> </w:t>
      </w:r>
      <w:r w:rsidRPr="00F34FD9">
        <w:t>создать</w:t>
      </w:r>
      <w:r w:rsidR="00947699" w:rsidRPr="00F34FD9">
        <w:t xml:space="preserve"> </w:t>
      </w:r>
      <w:r w:rsidRPr="00F34FD9">
        <w:t>себе</w:t>
      </w:r>
      <w:r w:rsidR="00947699" w:rsidRPr="00F34FD9">
        <w:t xml:space="preserve"> </w:t>
      </w:r>
      <w:r w:rsidRPr="00F34FD9">
        <w:t>такую</w:t>
      </w:r>
      <w:r w:rsidR="00947699" w:rsidRPr="00F34FD9">
        <w:t xml:space="preserve"> «</w:t>
      </w:r>
      <w:r w:rsidRPr="00F34FD9">
        <w:t>заначку</w:t>
      </w:r>
      <w:r w:rsidR="00947699" w:rsidRPr="00F34FD9">
        <w:t>»</w:t>
      </w:r>
      <w:r w:rsidRPr="00F34FD9">
        <w:t>,</w:t>
      </w:r>
      <w:r w:rsidR="00947699" w:rsidRPr="00F34FD9">
        <w:t xml:space="preserve"> </w:t>
      </w:r>
      <w:r w:rsidRPr="00F34FD9">
        <w:t>чтобы</w:t>
      </w:r>
      <w:r w:rsidR="00947699" w:rsidRPr="00F34FD9">
        <w:t xml:space="preserve"> </w:t>
      </w:r>
      <w:r w:rsidRPr="00F34FD9">
        <w:t>в</w:t>
      </w:r>
      <w:r w:rsidR="00947699" w:rsidRPr="00F34FD9">
        <w:t xml:space="preserve"> </w:t>
      </w:r>
      <w:r w:rsidRPr="00F34FD9">
        <w:t>нее</w:t>
      </w:r>
      <w:r w:rsidR="00947699" w:rsidRPr="00F34FD9">
        <w:t xml:space="preserve"> </w:t>
      </w:r>
      <w:r w:rsidRPr="00F34FD9">
        <w:t>раньше</w:t>
      </w:r>
      <w:r w:rsidR="00947699" w:rsidRPr="00F34FD9">
        <w:t xml:space="preserve"> </w:t>
      </w:r>
      <w:r w:rsidRPr="00F34FD9">
        <w:t>срока</w:t>
      </w:r>
      <w:r w:rsidR="00947699" w:rsidRPr="00F34FD9">
        <w:t xml:space="preserve"> </w:t>
      </w:r>
      <w:r w:rsidRPr="00F34FD9">
        <w:t>не</w:t>
      </w:r>
      <w:r w:rsidR="00947699" w:rsidRPr="00F34FD9">
        <w:t xml:space="preserve"> </w:t>
      </w:r>
      <w:r w:rsidRPr="00F34FD9">
        <w:t>залазить</w:t>
      </w:r>
      <w:r w:rsidR="00947699" w:rsidRPr="00F34FD9">
        <w:t>»</w:t>
      </w:r>
      <w:r w:rsidRPr="00F34FD9">
        <w:t>.</w:t>
      </w:r>
    </w:p>
    <w:p w14:paraId="3F3BCB24" w14:textId="77777777" w:rsidR="00CF5389" w:rsidRPr="00F34FD9" w:rsidRDefault="00CF5389" w:rsidP="00CF5389">
      <w:r w:rsidRPr="00F34FD9">
        <w:t>Для</w:t>
      </w:r>
      <w:r w:rsidR="00947699" w:rsidRPr="00F34FD9">
        <w:t xml:space="preserve"> </w:t>
      </w:r>
      <w:r w:rsidRPr="00F34FD9">
        <w:t>многих</w:t>
      </w:r>
      <w:r w:rsidR="00947699" w:rsidRPr="00F34FD9">
        <w:t xml:space="preserve"> </w:t>
      </w:r>
      <w:r w:rsidRPr="00F34FD9">
        <w:t>россиян</w:t>
      </w:r>
      <w:r w:rsidR="00947699" w:rsidRPr="00F34FD9">
        <w:t xml:space="preserve"> </w:t>
      </w:r>
      <w:r w:rsidRPr="00F34FD9">
        <w:t>самым</w:t>
      </w:r>
      <w:r w:rsidR="00947699" w:rsidRPr="00F34FD9">
        <w:t xml:space="preserve"> </w:t>
      </w:r>
      <w:r w:rsidRPr="00F34FD9">
        <w:t>простым</w:t>
      </w:r>
      <w:r w:rsidR="00947699" w:rsidRPr="00F34FD9">
        <w:t xml:space="preserve"> </w:t>
      </w:r>
      <w:r w:rsidRPr="00F34FD9">
        <w:t>способом</w:t>
      </w:r>
      <w:r w:rsidR="00947699" w:rsidRPr="00F34FD9">
        <w:t xml:space="preserve"> </w:t>
      </w:r>
      <w:r w:rsidRPr="00F34FD9">
        <w:t>накопления</w:t>
      </w:r>
      <w:r w:rsidR="00947699" w:rsidRPr="00F34FD9">
        <w:t xml:space="preserve"> </w:t>
      </w:r>
      <w:r w:rsidRPr="00F34FD9">
        <w:t>остается</w:t>
      </w:r>
      <w:r w:rsidR="00947699" w:rsidRPr="00F34FD9">
        <w:t xml:space="preserve"> </w:t>
      </w:r>
      <w:r w:rsidRPr="00F34FD9">
        <w:t>депозит.</w:t>
      </w:r>
      <w:r w:rsidR="00947699" w:rsidRPr="00F34FD9">
        <w:t xml:space="preserve"> </w:t>
      </w:r>
      <w:r w:rsidRPr="00F34FD9">
        <w:t>Особенно</w:t>
      </w:r>
      <w:r w:rsidR="00947699" w:rsidRPr="00F34FD9">
        <w:t xml:space="preserve"> </w:t>
      </w:r>
      <w:r w:rsidRPr="00F34FD9">
        <w:t>популярны</w:t>
      </w:r>
      <w:r w:rsidR="00947699" w:rsidRPr="00F34FD9">
        <w:t xml:space="preserve"> </w:t>
      </w:r>
      <w:r w:rsidRPr="00F34FD9">
        <w:t>вклады</w:t>
      </w:r>
      <w:r w:rsidR="00947699" w:rsidRPr="00F34FD9">
        <w:t xml:space="preserve"> </w:t>
      </w:r>
      <w:r w:rsidRPr="00F34FD9">
        <w:t>стали</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когда</w:t>
      </w:r>
      <w:r w:rsidR="00947699" w:rsidRPr="00F34FD9">
        <w:t xml:space="preserve"> </w:t>
      </w:r>
      <w:r w:rsidRPr="00F34FD9">
        <w:t>банки</w:t>
      </w:r>
      <w:r w:rsidR="00947699" w:rsidRPr="00F34FD9">
        <w:t xml:space="preserve"> </w:t>
      </w:r>
      <w:r w:rsidRPr="00F34FD9">
        <w:t>предложили</w:t>
      </w:r>
      <w:r w:rsidR="00947699" w:rsidRPr="00F34FD9">
        <w:t xml:space="preserve"> </w:t>
      </w:r>
      <w:r w:rsidRPr="00F34FD9">
        <w:t>ставки,</w:t>
      </w:r>
      <w:r w:rsidR="00947699" w:rsidRPr="00F34FD9">
        <w:t xml:space="preserve"> </w:t>
      </w:r>
      <w:r w:rsidRPr="00F34FD9">
        <w:t>которые</w:t>
      </w:r>
      <w:r w:rsidR="00947699" w:rsidRPr="00F34FD9">
        <w:t xml:space="preserve"> </w:t>
      </w:r>
      <w:r w:rsidRPr="00F34FD9">
        <w:t>превышали</w:t>
      </w:r>
      <w:r w:rsidR="00947699" w:rsidRPr="00F34FD9">
        <w:t xml:space="preserve"> </w:t>
      </w:r>
      <w:r w:rsidRPr="00F34FD9">
        <w:t>доходность</w:t>
      </w:r>
      <w:r w:rsidR="00947699" w:rsidRPr="00F34FD9">
        <w:t xml:space="preserve"> </w:t>
      </w:r>
      <w:r w:rsidRPr="00F34FD9">
        <w:t>по</w:t>
      </w:r>
      <w:r w:rsidR="00947699" w:rsidRPr="00F34FD9">
        <w:t xml:space="preserve"> </w:t>
      </w:r>
      <w:r w:rsidRPr="00F34FD9">
        <w:t>всем</w:t>
      </w:r>
      <w:r w:rsidR="00947699" w:rsidRPr="00F34FD9">
        <w:t xml:space="preserve"> </w:t>
      </w:r>
      <w:r w:rsidRPr="00F34FD9">
        <w:t>другим</w:t>
      </w:r>
      <w:r w:rsidR="00947699" w:rsidRPr="00F34FD9">
        <w:t xml:space="preserve"> </w:t>
      </w:r>
      <w:r w:rsidRPr="00F34FD9">
        <w:t>инструментам.</w:t>
      </w:r>
      <w:r w:rsidR="00947699" w:rsidRPr="00F34FD9">
        <w:t xml:space="preserve"> </w:t>
      </w:r>
      <w:r w:rsidRPr="00F34FD9">
        <w:t>За</w:t>
      </w:r>
      <w:r w:rsidR="00947699" w:rsidRPr="00F34FD9">
        <w:t xml:space="preserve"> </w:t>
      </w:r>
      <w:r w:rsidRPr="00F34FD9">
        <w:t>прошлый</w:t>
      </w:r>
      <w:r w:rsidR="00947699" w:rsidRPr="00F34FD9">
        <w:t xml:space="preserve"> </w:t>
      </w:r>
      <w:r w:rsidRPr="00F34FD9">
        <w:t>год</w:t>
      </w:r>
      <w:r w:rsidR="00947699" w:rsidRPr="00F34FD9">
        <w:t xml:space="preserve"> </w:t>
      </w:r>
      <w:r w:rsidRPr="00F34FD9">
        <w:t>совокупные</w:t>
      </w:r>
      <w:r w:rsidR="00947699" w:rsidRPr="00F34FD9">
        <w:t xml:space="preserve"> </w:t>
      </w:r>
      <w:r w:rsidRPr="00F34FD9">
        <w:t>активы</w:t>
      </w:r>
      <w:r w:rsidR="00947699" w:rsidRPr="00F34FD9">
        <w:t xml:space="preserve"> </w:t>
      </w:r>
      <w:r w:rsidRPr="00F34FD9">
        <w:t>домохозяйств</w:t>
      </w:r>
      <w:r w:rsidR="00947699" w:rsidRPr="00F34FD9">
        <w:t xml:space="preserve"> </w:t>
      </w:r>
      <w:r w:rsidRPr="00F34FD9">
        <w:t>увеличились</w:t>
      </w:r>
      <w:r w:rsidR="00947699" w:rsidRPr="00F34FD9">
        <w:t xml:space="preserve"> </w:t>
      </w:r>
      <w:r w:rsidRPr="00F34FD9">
        <w:t>на</w:t>
      </w:r>
      <w:r w:rsidR="00947699" w:rsidRPr="00F34FD9">
        <w:t xml:space="preserve"> </w:t>
      </w:r>
      <w:r w:rsidRPr="00F34FD9">
        <w:t>11</w:t>
      </w:r>
      <w:r w:rsidR="00947699" w:rsidRPr="00F34FD9">
        <w:t xml:space="preserve"> </w:t>
      </w:r>
      <w:r w:rsidRPr="00F34FD9">
        <w:t>трлн</w:t>
      </w:r>
      <w:r w:rsidR="00947699" w:rsidRPr="00F34FD9">
        <w:t xml:space="preserve"> </w:t>
      </w:r>
      <w:r w:rsidRPr="00F34FD9">
        <w:t>руб.</w:t>
      </w:r>
      <w:r w:rsidR="00947699" w:rsidRPr="00F34FD9">
        <w:t xml:space="preserve"> </w:t>
      </w:r>
      <w:r w:rsidRPr="00F34FD9">
        <w:t>и</w:t>
      </w:r>
      <w:r w:rsidR="00947699" w:rsidRPr="00F34FD9">
        <w:t xml:space="preserve"> </w:t>
      </w:r>
      <w:r w:rsidRPr="00F34FD9">
        <w:t>75</w:t>
      </w:r>
      <w:r w:rsidR="00947699" w:rsidRPr="00F34FD9">
        <w:t xml:space="preserve">% </w:t>
      </w:r>
      <w:r w:rsidRPr="00F34FD9">
        <w:t>из</w:t>
      </w:r>
      <w:r w:rsidR="00947699" w:rsidRPr="00F34FD9">
        <w:t xml:space="preserve"> </w:t>
      </w:r>
      <w:r w:rsidRPr="00F34FD9">
        <w:t>этой</w:t>
      </w:r>
      <w:r w:rsidR="00947699" w:rsidRPr="00F34FD9">
        <w:t xml:space="preserve"> </w:t>
      </w:r>
      <w:r w:rsidRPr="00F34FD9">
        <w:t>массы</w:t>
      </w:r>
      <w:r w:rsidR="00947699" w:rsidRPr="00F34FD9">
        <w:t xml:space="preserve"> </w:t>
      </w:r>
      <w:r w:rsidRPr="00F34FD9">
        <w:t>пришлось</w:t>
      </w:r>
      <w:r w:rsidR="00947699" w:rsidRPr="00F34FD9">
        <w:t xml:space="preserve"> </w:t>
      </w:r>
      <w:r w:rsidRPr="00F34FD9">
        <w:t>на</w:t>
      </w:r>
      <w:r w:rsidR="00947699" w:rsidRPr="00F34FD9">
        <w:t xml:space="preserve"> </w:t>
      </w:r>
      <w:r w:rsidRPr="00F34FD9">
        <w:t>срочные</w:t>
      </w:r>
      <w:r w:rsidR="00947699" w:rsidRPr="00F34FD9">
        <w:t xml:space="preserve"> </w:t>
      </w:r>
      <w:r w:rsidRPr="00F34FD9">
        <w:t>вклады,</w:t>
      </w:r>
      <w:r w:rsidR="00947699" w:rsidRPr="00F34FD9">
        <w:t xml:space="preserve"> </w:t>
      </w:r>
      <w:r w:rsidRPr="00F34FD9">
        <w:t>писал</w:t>
      </w:r>
      <w:r w:rsidR="00947699" w:rsidRPr="00F34FD9">
        <w:t xml:space="preserve"> </w:t>
      </w:r>
      <w:r w:rsidRPr="00F34FD9">
        <w:t>РБК,</w:t>
      </w:r>
      <w:r w:rsidR="00947699" w:rsidRPr="00F34FD9">
        <w:t xml:space="preserve"> </w:t>
      </w:r>
      <w:r w:rsidRPr="00F34FD9">
        <w:t>основываясь</w:t>
      </w:r>
      <w:r w:rsidR="00947699" w:rsidRPr="00F34FD9">
        <w:t xml:space="preserve"> </w:t>
      </w:r>
      <w:r w:rsidRPr="00F34FD9">
        <w:t>на</w:t>
      </w:r>
      <w:r w:rsidR="00947699" w:rsidRPr="00F34FD9">
        <w:t xml:space="preserve"> </w:t>
      </w:r>
      <w:r w:rsidRPr="00F34FD9">
        <w:t>данных</w:t>
      </w:r>
      <w:r w:rsidR="00947699" w:rsidRPr="00F34FD9">
        <w:t xml:space="preserve"> </w:t>
      </w:r>
      <w:r w:rsidRPr="00F34FD9">
        <w:t>ЦБ.</w:t>
      </w:r>
      <w:r w:rsidR="00947699" w:rsidRPr="00F34FD9">
        <w:t xml:space="preserve"> </w:t>
      </w:r>
      <w:r w:rsidRPr="00F34FD9">
        <w:t>Но</w:t>
      </w:r>
      <w:r w:rsidR="00947699" w:rsidRPr="00F34FD9">
        <w:t xml:space="preserve"> </w:t>
      </w:r>
      <w:r w:rsidRPr="00F34FD9">
        <w:t>депозиты</w:t>
      </w:r>
      <w:r w:rsidR="00947699" w:rsidRPr="00F34FD9">
        <w:t xml:space="preserve"> </w:t>
      </w:r>
      <w:r w:rsidRPr="00F34FD9">
        <w:t>не</w:t>
      </w:r>
      <w:r w:rsidR="00947699" w:rsidRPr="00F34FD9">
        <w:t xml:space="preserve"> </w:t>
      </w:r>
      <w:r w:rsidRPr="00F34FD9">
        <w:t>лучшая</w:t>
      </w:r>
      <w:r w:rsidR="00947699" w:rsidRPr="00F34FD9">
        <w:t xml:space="preserve"> </w:t>
      </w:r>
      <w:r w:rsidRPr="00F34FD9">
        <w:t>стратегия</w:t>
      </w:r>
      <w:r w:rsidR="00947699" w:rsidRPr="00F34FD9">
        <w:t xml:space="preserve"> </w:t>
      </w:r>
      <w:r w:rsidRPr="00F34FD9">
        <w:t>для</w:t>
      </w:r>
      <w:r w:rsidR="00947699" w:rsidRPr="00F34FD9">
        <w:t xml:space="preserve"> </w:t>
      </w:r>
      <w:r w:rsidRPr="00F34FD9">
        <w:t>долгосрочной</w:t>
      </w:r>
      <w:r w:rsidR="00947699" w:rsidRPr="00F34FD9">
        <w:t xml:space="preserve"> </w:t>
      </w:r>
      <w:r w:rsidRPr="00F34FD9">
        <w:t>игры,</w:t>
      </w:r>
      <w:r w:rsidR="00947699" w:rsidRPr="00F34FD9">
        <w:t xml:space="preserve"> </w:t>
      </w:r>
      <w:r w:rsidRPr="00F34FD9">
        <w:t>пояснила</w:t>
      </w:r>
      <w:r w:rsidR="00947699" w:rsidRPr="00F34FD9">
        <w:t xml:space="preserve"> </w:t>
      </w:r>
      <w:r w:rsidRPr="00F34FD9">
        <w:t>независимый</w:t>
      </w:r>
      <w:r w:rsidR="00947699" w:rsidRPr="00F34FD9">
        <w:t xml:space="preserve"> </w:t>
      </w:r>
      <w:r w:rsidRPr="00F34FD9">
        <w:t>финансовый</w:t>
      </w:r>
      <w:r w:rsidR="00947699" w:rsidRPr="00F34FD9">
        <w:t xml:space="preserve"> </w:t>
      </w:r>
      <w:r w:rsidRPr="00F34FD9">
        <w:t>аналитик</w:t>
      </w:r>
      <w:r w:rsidR="00947699" w:rsidRPr="00F34FD9">
        <w:t xml:space="preserve"> </w:t>
      </w:r>
      <w:r w:rsidRPr="00F34FD9">
        <w:t>Ольга</w:t>
      </w:r>
      <w:r w:rsidR="00947699" w:rsidRPr="00F34FD9">
        <w:t xml:space="preserve"> </w:t>
      </w:r>
      <w:r w:rsidRPr="00F34FD9">
        <w:t>Бородина:</w:t>
      </w:r>
      <w:r w:rsidR="00947699" w:rsidRPr="00F34FD9">
        <w:t xml:space="preserve"> «</w:t>
      </w:r>
      <w:r w:rsidRPr="00F34FD9">
        <w:t>В</w:t>
      </w:r>
      <w:r w:rsidR="00947699" w:rsidRPr="00F34FD9">
        <w:t xml:space="preserve"> </w:t>
      </w:r>
      <w:r w:rsidRPr="00F34FD9">
        <w:t>первую</w:t>
      </w:r>
      <w:r w:rsidR="00947699" w:rsidRPr="00F34FD9">
        <w:t xml:space="preserve"> </w:t>
      </w:r>
      <w:r w:rsidRPr="00F34FD9">
        <w:t>очередь</w:t>
      </w:r>
      <w:r w:rsidR="00947699" w:rsidRPr="00F34FD9">
        <w:t xml:space="preserve"> </w:t>
      </w:r>
      <w:r w:rsidRPr="00F34FD9">
        <w:t>нужно</w:t>
      </w:r>
      <w:r w:rsidR="00947699" w:rsidRPr="00F34FD9">
        <w:t xml:space="preserve"> </w:t>
      </w:r>
      <w:r w:rsidRPr="00F34FD9">
        <w:t>контролировать</w:t>
      </w:r>
      <w:r w:rsidR="00947699" w:rsidRPr="00F34FD9">
        <w:t xml:space="preserve"> </w:t>
      </w:r>
      <w:r w:rsidRPr="00F34FD9">
        <w:t>свои</w:t>
      </w:r>
      <w:r w:rsidR="00947699" w:rsidRPr="00F34FD9">
        <w:t xml:space="preserve"> </w:t>
      </w:r>
      <w:r w:rsidRPr="00F34FD9">
        <w:t>расходы,</w:t>
      </w:r>
      <w:r w:rsidR="00947699" w:rsidRPr="00F34FD9">
        <w:t xml:space="preserve"> </w:t>
      </w:r>
      <w:r w:rsidRPr="00F34FD9">
        <w:t>чтобы</w:t>
      </w:r>
      <w:r w:rsidR="00947699" w:rsidRPr="00F34FD9">
        <w:t xml:space="preserve"> </w:t>
      </w:r>
      <w:r w:rsidRPr="00F34FD9">
        <w:t>доходы</w:t>
      </w:r>
      <w:r w:rsidR="00947699" w:rsidRPr="00F34FD9">
        <w:t xml:space="preserve"> </w:t>
      </w:r>
      <w:r w:rsidRPr="00F34FD9">
        <w:t>превышали</w:t>
      </w:r>
      <w:r w:rsidR="00947699" w:rsidRPr="00F34FD9">
        <w:t xml:space="preserve"> </w:t>
      </w:r>
      <w:r w:rsidRPr="00F34FD9">
        <w:t>расходы.</w:t>
      </w:r>
      <w:r w:rsidR="00947699" w:rsidRPr="00F34FD9">
        <w:t xml:space="preserve"> </w:t>
      </w:r>
      <w:r w:rsidRPr="00F34FD9">
        <w:t>Это</w:t>
      </w:r>
      <w:r w:rsidR="00947699" w:rsidRPr="00F34FD9">
        <w:t xml:space="preserve"> </w:t>
      </w:r>
      <w:r w:rsidRPr="00F34FD9">
        <w:t>на</w:t>
      </w:r>
      <w:r w:rsidR="00947699" w:rsidRPr="00F34FD9">
        <w:t xml:space="preserve"> </w:t>
      </w:r>
      <w:r w:rsidRPr="00F34FD9">
        <w:t>самом</w:t>
      </w:r>
      <w:r w:rsidR="00947699" w:rsidRPr="00F34FD9">
        <w:t xml:space="preserve"> </w:t>
      </w:r>
      <w:r w:rsidRPr="00F34FD9">
        <w:t>деле</w:t>
      </w:r>
      <w:r w:rsidR="00947699" w:rsidRPr="00F34FD9">
        <w:t xml:space="preserve"> </w:t>
      </w:r>
      <w:r w:rsidRPr="00F34FD9">
        <w:t>золотое</w:t>
      </w:r>
      <w:r w:rsidR="00947699" w:rsidRPr="00F34FD9">
        <w:t xml:space="preserve"> </w:t>
      </w:r>
      <w:r w:rsidRPr="00F34FD9">
        <w:t>правило.</w:t>
      </w:r>
      <w:r w:rsidR="00947699" w:rsidRPr="00F34FD9">
        <w:t xml:space="preserve"> </w:t>
      </w:r>
      <w:r w:rsidRPr="00F34FD9">
        <w:t>Если</w:t>
      </w:r>
      <w:r w:rsidR="00947699" w:rsidRPr="00F34FD9">
        <w:t xml:space="preserve"> </w:t>
      </w:r>
      <w:r w:rsidRPr="00F34FD9">
        <w:t>у</w:t>
      </w:r>
      <w:r w:rsidR="00947699" w:rsidRPr="00F34FD9">
        <w:t xml:space="preserve"> </w:t>
      </w:r>
      <w:r w:rsidRPr="00F34FD9">
        <w:t>тебя</w:t>
      </w:r>
      <w:r w:rsidR="00947699" w:rsidRPr="00F34FD9">
        <w:t xml:space="preserve"> </w:t>
      </w:r>
      <w:r w:rsidRPr="00F34FD9">
        <w:t>зарплата</w:t>
      </w:r>
      <w:r w:rsidR="00947699" w:rsidRPr="00F34FD9">
        <w:t xml:space="preserve"> </w:t>
      </w:r>
      <w:r w:rsidRPr="00F34FD9">
        <w:t>100</w:t>
      </w:r>
      <w:r w:rsidR="00947699" w:rsidRPr="00F34FD9">
        <w:t xml:space="preserve"> </w:t>
      </w:r>
      <w:r w:rsidRPr="00F34FD9">
        <w:t>тыс.,</w:t>
      </w:r>
      <w:r w:rsidR="00947699" w:rsidRPr="00F34FD9">
        <w:t xml:space="preserve"> </w:t>
      </w:r>
      <w:r w:rsidRPr="00F34FD9">
        <w:t>то</w:t>
      </w:r>
      <w:r w:rsidR="00947699" w:rsidRPr="00F34FD9">
        <w:t xml:space="preserve"> </w:t>
      </w:r>
      <w:r w:rsidRPr="00F34FD9">
        <w:t>расходы</w:t>
      </w:r>
      <w:r w:rsidR="00947699" w:rsidRPr="00F34FD9">
        <w:t xml:space="preserve"> </w:t>
      </w:r>
      <w:r w:rsidRPr="00F34FD9">
        <w:t>должны</w:t>
      </w:r>
      <w:r w:rsidR="00947699" w:rsidRPr="00F34FD9">
        <w:t xml:space="preserve"> </w:t>
      </w:r>
      <w:r w:rsidRPr="00F34FD9">
        <w:t>быть</w:t>
      </w:r>
      <w:r w:rsidR="00947699" w:rsidRPr="00F34FD9">
        <w:t xml:space="preserve"> </w:t>
      </w:r>
      <w:r w:rsidRPr="00F34FD9">
        <w:t>хотя</w:t>
      </w:r>
      <w:r w:rsidR="00947699" w:rsidRPr="00F34FD9">
        <w:t xml:space="preserve"> </w:t>
      </w:r>
      <w:r w:rsidRPr="00F34FD9">
        <w:t>бы</w:t>
      </w:r>
      <w:r w:rsidR="00947699" w:rsidRPr="00F34FD9">
        <w:t xml:space="preserve"> </w:t>
      </w:r>
      <w:r w:rsidRPr="00F34FD9">
        <w:t>до</w:t>
      </w:r>
      <w:r w:rsidR="00947699" w:rsidRPr="00F34FD9">
        <w:t xml:space="preserve"> </w:t>
      </w:r>
      <w:proofErr w:type="gramStart"/>
      <w:r w:rsidRPr="00F34FD9">
        <w:t>75-80</w:t>
      </w:r>
      <w:proofErr w:type="gramEnd"/>
      <w:r w:rsidR="00947699" w:rsidRPr="00F34FD9">
        <w:t xml:space="preserve"> </w:t>
      </w:r>
      <w:r w:rsidRPr="00F34FD9">
        <w:t>тыс.</w:t>
      </w:r>
      <w:r w:rsidR="00947699" w:rsidRPr="00F34FD9">
        <w:t xml:space="preserve"> </w:t>
      </w:r>
      <w:r w:rsidRPr="00F34FD9">
        <w:t>руб.,</w:t>
      </w:r>
      <w:r w:rsidR="00947699" w:rsidRPr="00F34FD9">
        <w:t xml:space="preserve"> </w:t>
      </w:r>
      <w:r w:rsidRPr="00F34FD9">
        <w:t>чтобы</w:t>
      </w:r>
      <w:r w:rsidR="00947699" w:rsidRPr="00F34FD9">
        <w:t xml:space="preserve"> </w:t>
      </w:r>
      <w:r w:rsidRPr="00F34FD9">
        <w:t>20-25</w:t>
      </w:r>
      <w:r w:rsidR="00947699" w:rsidRPr="00F34FD9">
        <w:t xml:space="preserve"> </w:t>
      </w:r>
      <w:r w:rsidRPr="00F34FD9">
        <w:t>тыс.</w:t>
      </w:r>
      <w:r w:rsidR="00947699" w:rsidRPr="00F34FD9">
        <w:t xml:space="preserve"> </w:t>
      </w:r>
      <w:r w:rsidRPr="00F34FD9">
        <w:t>руб.</w:t>
      </w:r>
      <w:r w:rsidR="00947699" w:rsidRPr="00F34FD9">
        <w:t xml:space="preserve"> </w:t>
      </w:r>
      <w:r w:rsidRPr="00F34FD9">
        <w:t>человек</w:t>
      </w:r>
      <w:r w:rsidR="00947699" w:rsidRPr="00F34FD9">
        <w:t xml:space="preserve"> </w:t>
      </w:r>
      <w:r w:rsidRPr="00F34FD9">
        <w:t>мог</w:t>
      </w:r>
      <w:r w:rsidR="00947699" w:rsidRPr="00F34FD9">
        <w:t xml:space="preserve"> </w:t>
      </w:r>
      <w:r w:rsidRPr="00F34FD9">
        <w:t>убирать</w:t>
      </w:r>
      <w:r w:rsidR="00947699" w:rsidRPr="00F34FD9">
        <w:t xml:space="preserve"> </w:t>
      </w:r>
      <w:r w:rsidRPr="00F34FD9">
        <w:t>на</w:t>
      </w:r>
      <w:r w:rsidR="00947699" w:rsidRPr="00F34FD9">
        <w:t xml:space="preserve"> </w:t>
      </w:r>
      <w:r w:rsidRPr="00F34FD9">
        <w:t>ежемесячной</w:t>
      </w:r>
      <w:r w:rsidR="00947699" w:rsidRPr="00F34FD9">
        <w:t xml:space="preserve"> </w:t>
      </w:r>
      <w:r w:rsidRPr="00F34FD9">
        <w:t>основе</w:t>
      </w:r>
      <w:r w:rsidR="00947699" w:rsidRPr="00F34FD9">
        <w:t xml:space="preserve"> </w:t>
      </w:r>
      <w:r w:rsidRPr="00F34FD9">
        <w:t>в</w:t>
      </w:r>
      <w:r w:rsidR="00947699" w:rsidRPr="00F34FD9">
        <w:t xml:space="preserve"> </w:t>
      </w:r>
      <w:r w:rsidRPr="00F34FD9">
        <w:t>накопительную</w:t>
      </w:r>
      <w:r w:rsidR="00947699" w:rsidRPr="00F34FD9">
        <w:t xml:space="preserve"> </w:t>
      </w:r>
      <w:r w:rsidRPr="00F34FD9">
        <w:t>часть.</w:t>
      </w:r>
    </w:p>
    <w:p w14:paraId="73ED0362" w14:textId="77777777" w:rsidR="00CF5389" w:rsidRPr="00F34FD9" w:rsidRDefault="00CF5389" w:rsidP="00CF5389">
      <w:r w:rsidRPr="00F34FD9">
        <w:t>С</w:t>
      </w:r>
      <w:r w:rsidR="00947699" w:rsidRPr="00F34FD9">
        <w:t xml:space="preserve"> </w:t>
      </w:r>
      <w:r w:rsidRPr="00F34FD9">
        <w:t>точки</w:t>
      </w:r>
      <w:r w:rsidR="00947699" w:rsidRPr="00F34FD9">
        <w:t xml:space="preserve"> </w:t>
      </w:r>
      <w:r w:rsidRPr="00F34FD9">
        <w:t>зрения</w:t>
      </w:r>
      <w:r w:rsidR="00947699" w:rsidRPr="00F34FD9">
        <w:t xml:space="preserve"> </w:t>
      </w:r>
      <w:r w:rsidRPr="00F34FD9">
        <w:t>выбора</w:t>
      </w:r>
      <w:r w:rsidR="00947699" w:rsidRPr="00F34FD9">
        <w:t xml:space="preserve"> </w:t>
      </w:r>
      <w:r w:rsidRPr="00F34FD9">
        <w:t>накопительных</w:t>
      </w:r>
      <w:r w:rsidR="00947699" w:rsidRPr="00F34FD9">
        <w:t xml:space="preserve"> </w:t>
      </w:r>
      <w:r w:rsidRPr="00F34FD9">
        <w:t>инструментов</w:t>
      </w:r>
      <w:r w:rsidR="00947699" w:rsidRPr="00F34FD9">
        <w:t xml:space="preserve"> </w:t>
      </w:r>
      <w:r w:rsidRPr="00F34FD9">
        <w:t>конечно</w:t>
      </w:r>
      <w:r w:rsidR="00947699" w:rsidRPr="00F34FD9">
        <w:t xml:space="preserve"> </w:t>
      </w:r>
      <w:r w:rsidRPr="00F34FD9">
        <w:t>же,</w:t>
      </w:r>
      <w:r w:rsidR="00947699" w:rsidRPr="00F34FD9">
        <w:t xml:space="preserve"> </w:t>
      </w:r>
      <w:r w:rsidRPr="00F34FD9">
        <w:t>нужно</w:t>
      </w:r>
      <w:r w:rsidR="00947699" w:rsidRPr="00F34FD9">
        <w:t xml:space="preserve"> </w:t>
      </w:r>
      <w:r w:rsidRPr="00F34FD9">
        <w:t>рассматривать</w:t>
      </w:r>
      <w:r w:rsidR="00947699" w:rsidRPr="00F34FD9">
        <w:t xml:space="preserve"> </w:t>
      </w:r>
      <w:r w:rsidRPr="00F34FD9">
        <w:t>рынок</w:t>
      </w:r>
      <w:r w:rsidR="00947699" w:rsidRPr="00F34FD9">
        <w:t xml:space="preserve"> </w:t>
      </w:r>
      <w:r w:rsidRPr="00F34FD9">
        <w:t>облигаций,</w:t>
      </w:r>
      <w:r w:rsidR="00947699" w:rsidRPr="00F34FD9">
        <w:t xml:space="preserve"> </w:t>
      </w:r>
      <w:r w:rsidRPr="00F34FD9">
        <w:t>потому</w:t>
      </w:r>
      <w:r w:rsidR="00947699" w:rsidRPr="00F34FD9">
        <w:t xml:space="preserve"> </w:t>
      </w:r>
      <w:r w:rsidRPr="00F34FD9">
        <w:t>что</w:t>
      </w:r>
      <w:r w:rsidR="00947699" w:rsidRPr="00F34FD9">
        <w:t xml:space="preserve"> </w:t>
      </w:r>
      <w:r w:rsidRPr="00F34FD9">
        <w:t>облигации</w:t>
      </w:r>
      <w:r w:rsidR="00947699" w:rsidRPr="00F34FD9">
        <w:t xml:space="preserve"> </w:t>
      </w:r>
      <w:r w:rsidRPr="00F34FD9">
        <w:t>не</w:t>
      </w:r>
      <w:r w:rsidR="00947699" w:rsidRPr="00F34FD9">
        <w:t xml:space="preserve"> </w:t>
      </w:r>
      <w:r w:rsidRPr="00F34FD9">
        <w:t>зависят</w:t>
      </w:r>
      <w:r w:rsidR="00947699" w:rsidRPr="00F34FD9">
        <w:t xml:space="preserve"> </w:t>
      </w:r>
      <w:r w:rsidRPr="00F34FD9">
        <w:t>от</w:t>
      </w:r>
      <w:r w:rsidR="00947699" w:rsidRPr="00F34FD9">
        <w:t xml:space="preserve"> </w:t>
      </w:r>
      <w:r w:rsidRPr="00F34FD9">
        <w:t>ключевой</w:t>
      </w:r>
      <w:r w:rsidR="00947699" w:rsidRPr="00F34FD9">
        <w:t xml:space="preserve"> </w:t>
      </w:r>
      <w:r w:rsidRPr="00F34FD9">
        <w:t>ставки.</w:t>
      </w:r>
      <w:r w:rsidR="00947699" w:rsidRPr="00F34FD9">
        <w:t xml:space="preserve"> </w:t>
      </w:r>
      <w:r w:rsidRPr="00F34FD9">
        <w:t>Это</w:t>
      </w:r>
      <w:r w:rsidR="00947699" w:rsidRPr="00F34FD9">
        <w:t xml:space="preserve"> </w:t>
      </w:r>
      <w:r w:rsidRPr="00F34FD9">
        <w:t>сейчас</w:t>
      </w:r>
      <w:r w:rsidR="00947699" w:rsidRPr="00F34FD9">
        <w:t xml:space="preserve"> </w:t>
      </w:r>
      <w:r w:rsidRPr="00F34FD9">
        <w:t>ставки</w:t>
      </w:r>
      <w:r w:rsidR="00947699" w:rsidRPr="00F34FD9">
        <w:t xml:space="preserve"> </w:t>
      </w:r>
      <w:r w:rsidRPr="00F34FD9">
        <w:t>по</w:t>
      </w:r>
      <w:r w:rsidR="00947699" w:rsidRPr="00F34FD9">
        <w:t xml:space="preserve"> </w:t>
      </w:r>
      <w:r w:rsidRPr="00F34FD9">
        <w:t>вкладам</w:t>
      </w:r>
      <w:r w:rsidR="00947699" w:rsidRPr="00F34FD9">
        <w:t xml:space="preserve"> </w:t>
      </w:r>
      <w:r w:rsidRPr="00F34FD9">
        <w:t>высокая,</w:t>
      </w:r>
      <w:r w:rsidR="00947699" w:rsidRPr="00F34FD9">
        <w:t xml:space="preserve"> </w:t>
      </w:r>
      <w:r w:rsidRPr="00F34FD9">
        <w:t>а</w:t>
      </w:r>
      <w:r w:rsidR="00947699" w:rsidRPr="00F34FD9">
        <w:t xml:space="preserve"> </w:t>
      </w:r>
      <w:r w:rsidRPr="00F34FD9">
        <w:t>исторически</w:t>
      </w:r>
      <w:r w:rsidR="00947699" w:rsidRPr="00F34FD9">
        <w:t xml:space="preserve"> </w:t>
      </w:r>
      <w:r w:rsidRPr="00F34FD9">
        <w:t>они</w:t>
      </w:r>
      <w:r w:rsidR="00947699" w:rsidRPr="00F34FD9">
        <w:t xml:space="preserve"> </w:t>
      </w:r>
      <w:r w:rsidRPr="00F34FD9">
        <w:t>у</w:t>
      </w:r>
      <w:r w:rsidR="00947699" w:rsidRPr="00F34FD9">
        <w:t xml:space="preserve"> </w:t>
      </w:r>
      <w:r w:rsidRPr="00F34FD9">
        <w:t>нас</w:t>
      </w:r>
      <w:r w:rsidR="00947699" w:rsidRPr="00F34FD9">
        <w:t xml:space="preserve"> </w:t>
      </w:r>
      <w:r w:rsidRPr="00F34FD9">
        <w:t>достаточно</w:t>
      </w:r>
      <w:r w:rsidR="00947699" w:rsidRPr="00F34FD9">
        <w:t xml:space="preserve"> </w:t>
      </w:r>
      <w:r w:rsidRPr="00F34FD9">
        <w:t>низкие,</w:t>
      </w:r>
      <w:r w:rsidR="00947699" w:rsidRPr="00F34FD9">
        <w:t xml:space="preserve"> </w:t>
      </w:r>
      <w:r w:rsidRPr="00F34FD9">
        <w:t>в</w:t>
      </w:r>
      <w:r w:rsidR="00947699" w:rsidRPr="00F34FD9">
        <w:t xml:space="preserve"> </w:t>
      </w:r>
      <w:r w:rsidRPr="00F34FD9">
        <w:t>районе</w:t>
      </w:r>
      <w:r w:rsidR="00947699" w:rsidRPr="00F34FD9">
        <w:t xml:space="preserve"> </w:t>
      </w:r>
      <w:proofErr w:type="gramStart"/>
      <w:r w:rsidRPr="00F34FD9">
        <w:t>8-10</w:t>
      </w:r>
      <w:proofErr w:type="gramEnd"/>
      <w:r w:rsidRPr="00F34FD9">
        <w:t>%</w:t>
      </w:r>
      <w:r w:rsidR="00947699" w:rsidRPr="00F34FD9">
        <w:t xml:space="preserve"> </w:t>
      </w:r>
      <w:r w:rsidRPr="00F34FD9">
        <w:t>были,</w:t>
      </w:r>
      <w:r w:rsidR="00947699" w:rsidRPr="00F34FD9">
        <w:t xml:space="preserve"> </w:t>
      </w:r>
      <w:r w:rsidRPr="00F34FD9">
        <w:t>и</w:t>
      </w:r>
      <w:r w:rsidR="00947699" w:rsidRPr="00F34FD9">
        <w:t xml:space="preserve"> </w:t>
      </w:r>
      <w:r w:rsidRPr="00F34FD9">
        <w:t>постепенно,</w:t>
      </w:r>
      <w:r w:rsidR="00947699" w:rsidRPr="00F34FD9">
        <w:t xml:space="preserve"> </w:t>
      </w:r>
      <w:r w:rsidRPr="00F34FD9">
        <w:t>конечно</w:t>
      </w:r>
      <w:r w:rsidR="00947699" w:rsidRPr="00F34FD9">
        <w:t xml:space="preserve"> </w:t>
      </w:r>
      <w:r w:rsidRPr="00F34FD9">
        <w:t>же,</w:t>
      </w:r>
      <w:r w:rsidR="00947699" w:rsidRPr="00F34FD9">
        <w:t xml:space="preserve"> </w:t>
      </w:r>
      <w:r w:rsidRPr="00F34FD9">
        <w:t>мы</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нескольких</w:t>
      </w:r>
      <w:r w:rsidR="00947699" w:rsidRPr="00F34FD9">
        <w:t xml:space="preserve"> </w:t>
      </w:r>
      <w:r w:rsidRPr="00F34FD9">
        <w:t>лет</w:t>
      </w:r>
      <w:r w:rsidR="00947699" w:rsidRPr="00F34FD9">
        <w:t xml:space="preserve"> </w:t>
      </w:r>
      <w:r w:rsidRPr="00F34FD9">
        <w:t>вернемся</w:t>
      </w:r>
      <w:r w:rsidR="00947699" w:rsidRPr="00F34FD9">
        <w:t xml:space="preserve"> </w:t>
      </w:r>
      <w:r w:rsidRPr="00F34FD9">
        <w:t>к</w:t>
      </w:r>
      <w:r w:rsidR="00947699" w:rsidRPr="00F34FD9">
        <w:t xml:space="preserve"> </w:t>
      </w:r>
      <w:r w:rsidRPr="00F34FD9">
        <w:t>низкой</w:t>
      </w:r>
      <w:r w:rsidR="00947699" w:rsidRPr="00F34FD9">
        <w:t xml:space="preserve"> </w:t>
      </w:r>
      <w:r w:rsidRPr="00F34FD9">
        <w:t>ключевой</w:t>
      </w:r>
      <w:r w:rsidR="00947699" w:rsidRPr="00F34FD9">
        <w:t xml:space="preserve"> </w:t>
      </w:r>
      <w:r w:rsidRPr="00F34FD9">
        <w:t>ставке,</w:t>
      </w:r>
      <w:r w:rsidR="00947699" w:rsidRPr="00F34FD9">
        <w:t xml:space="preserve"> </w:t>
      </w:r>
      <w:r w:rsidRPr="00F34FD9">
        <w:t>как</w:t>
      </w:r>
      <w:r w:rsidR="00947699" w:rsidRPr="00F34FD9">
        <w:t xml:space="preserve"> </w:t>
      </w:r>
      <w:r w:rsidRPr="00F34FD9">
        <w:t>раньше</w:t>
      </w:r>
      <w:r w:rsidR="00947699" w:rsidRPr="00F34FD9">
        <w:t xml:space="preserve"> </w:t>
      </w:r>
      <w:r w:rsidRPr="00F34FD9">
        <w:t>было,</w:t>
      </w:r>
      <w:r w:rsidR="00947699" w:rsidRPr="00F34FD9">
        <w:t xml:space="preserve"> </w:t>
      </w:r>
      <w:r w:rsidRPr="00F34FD9">
        <w:t>и</w:t>
      </w:r>
      <w:r w:rsidR="00947699" w:rsidRPr="00F34FD9">
        <w:t xml:space="preserve"> </w:t>
      </w:r>
      <w:r w:rsidRPr="00F34FD9">
        <w:t>к</w:t>
      </w:r>
      <w:r w:rsidR="00947699" w:rsidRPr="00F34FD9">
        <w:t xml:space="preserve"> </w:t>
      </w:r>
      <w:r w:rsidRPr="00F34FD9">
        <w:t>низким</w:t>
      </w:r>
      <w:r w:rsidR="00947699" w:rsidRPr="00F34FD9">
        <w:t xml:space="preserve"> </w:t>
      </w:r>
      <w:r w:rsidRPr="00F34FD9">
        <w:t>ставкам</w:t>
      </w:r>
      <w:r w:rsidR="00947699" w:rsidRPr="00F34FD9">
        <w:t xml:space="preserve"> </w:t>
      </w:r>
      <w:r w:rsidRPr="00F34FD9">
        <w:t>по</w:t>
      </w:r>
      <w:r w:rsidR="00947699" w:rsidRPr="00F34FD9">
        <w:t xml:space="preserve"> </w:t>
      </w:r>
      <w:r w:rsidRPr="00F34FD9">
        <w:t>вкладам.</w:t>
      </w:r>
      <w:r w:rsidR="00947699" w:rsidRPr="00F34FD9">
        <w:t xml:space="preserve"> </w:t>
      </w:r>
      <w:r w:rsidRPr="00F34FD9">
        <w:t>Поэтому</w:t>
      </w:r>
      <w:r w:rsidR="00947699" w:rsidRPr="00F34FD9">
        <w:t xml:space="preserve"> </w:t>
      </w:r>
      <w:r w:rsidRPr="00F34FD9">
        <w:t>на</w:t>
      </w:r>
      <w:r w:rsidR="00947699" w:rsidRPr="00F34FD9">
        <w:t xml:space="preserve"> </w:t>
      </w:r>
      <w:r w:rsidRPr="00F34FD9">
        <w:t>перспективу,</w:t>
      </w:r>
      <w:r w:rsidR="00947699" w:rsidRPr="00F34FD9">
        <w:t xml:space="preserve"> </w:t>
      </w:r>
      <w:r w:rsidRPr="00F34FD9">
        <w:t>на</w:t>
      </w:r>
      <w:r w:rsidR="00947699" w:rsidRPr="00F34FD9">
        <w:t xml:space="preserve"> </w:t>
      </w:r>
      <w:r w:rsidRPr="00F34FD9">
        <w:t>будущее</w:t>
      </w:r>
      <w:r w:rsidR="00947699" w:rsidRPr="00F34FD9">
        <w:t xml:space="preserve"> </w:t>
      </w:r>
      <w:r w:rsidRPr="00F34FD9">
        <w:t>все-таки</w:t>
      </w:r>
      <w:r w:rsidR="00947699" w:rsidRPr="00F34FD9">
        <w:t xml:space="preserve"> </w:t>
      </w:r>
      <w:r w:rsidRPr="00F34FD9">
        <w:t>необходимо</w:t>
      </w:r>
      <w:r w:rsidR="00947699" w:rsidRPr="00F34FD9">
        <w:t xml:space="preserve"> </w:t>
      </w:r>
      <w:r w:rsidRPr="00F34FD9">
        <w:t>рассматривать</w:t>
      </w:r>
      <w:r w:rsidR="00947699" w:rsidRPr="00F34FD9">
        <w:t xml:space="preserve"> </w:t>
      </w:r>
      <w:r w:rsidRPr="00F34FD9">
        <w:t>рынок</w:t>
      </w:r>
      <w:r w:rsidR="00947699" w:rsidRPr="00F34FD9">
        <w:t xml:space="preserve"> </w:t>
      </w:r>
      <w:r w:rsidRPr="00F34FD9">
        <w:t>облигаций,</w:t>
      </w:r>
      <w:r w:rsidR="00947699" w:rsidRPr="00F34FD9">
        <w:t xml:space="preserve"> </w:t>
      </w:r>
      <w:r w:rsidRPr="00F34FD9">
        <w:t>помимо</w:t>
      </w:r>
      <w:r w:rsidR="00947699" w:rsidRPr="00F34FD9">
        <w:t xml:space="preserve"> </w:t>
      </w:r>
      <w:r w:rsidRPr="00F34FD9">
        <w:t>вкладов</w:t>
      </w:r>
      <w:r w:rsidR="00947699" w:rsidRPr="00F34FD9">
        <w:t xml:space="preserve"> </w:t>
      </w:r>
      <w:r w:rsidRPr="00F34FD9">
        <w:t>и</w:t>
      </w:r>
      <w:r w:rsidR="00947699" w:rsidRPr="00F34FD9">
        <w:t xml:space="preserve"> </w:t>
      </w:r>
      <w:r w:rsidRPr="00F34FD9">
        <w:t>недвижимости</w:t>
      </w:r>
      <w:r w:rsidR="00947699" w:rsidRPr="00F34FD9">
        <w:t>»</w:t>
      </w:r>
      <w:r w:rsidRPr="00F34FD9">
        <w:t>.</w:t>
      </w:r>
    </w:p>
    <w:p w14:paraId="66A7C89A" w14:textId="77777777" w:rsidR="00CF5389" w:rsidRPr="00F34FD9" w:rsidRDefault="00CF5389" w:rsidP="00CF5389">
      <w:r w:rsidRPr="00F34FD9">
        <w:t>Сейчас</w:t>
      </w:r>
      <w:r w:rsidR="00947699" w:rsidRPr="00F34FD9">
        <w:t xml:space="preserve"> </w:t>
      </w:r>
      <w:r w:rsidRPr="00F34FD9">
        <w:t>средняя</w:t>
      </w:r>
      <w:r w:rsidR="00947699" w:rsidRPr="00F34FD9">
        <w:t xml:space="preserve"> </w:t>
      </w:r>
      <w:r w:rsidRPr="00F34FD9">
        <w:t>пенсия</w:t>
      </w:r>
      <w:r w:rsidR="00947699" w:rsidRPr="00F34FD9">
        <w:t xml:space="preserve"> </w:t>
      </w:r>
      <w:r w:rsidRPr="00F34FD9">
        <w:t>российского</w:t>
      </w:r>
      <w:r w:rsidR="00947699" w:rsidRPr="00F34FD9">
        <w:t xml:space="preserve"> </w:t>
      </w:r>
      <w:r w:rsidRPr="00F34FD9">
        <w:t>пенсионера</w:t>
      </w:r>
      <w:r w:rsidR="00947699" w:rsidRPr="00F34FD9">
        <w:t xml:space="preserve"> </w:t>
      </w:r>
      <w:r w:rsidRPr="00F34FD9">
        <w:t>немногим</w:t>
      </w:r>
      <w:r w:rsidR="00947699" w:rsidRPr="00F34FD9">
        <w:t xml:space="preserve"> </w:t>
      </w:r>
      <w:r w:rsidRPr="00F34FD9">
        <w:t>превышает</w:t>
      </w:r>
      <w:r w:rsidR="00947699" w:rsidRPr="00F34FD9">
        <w:t xml:space="preserve"> </w:t>
      </w:r>
      <w:r w:rsidRPr="00F34FD9">
        <w:t>20</w:t>
      </w:r>
      <w:r w:rsidR="00947699" w:rsidRPr="00F34FD9">
        <w:t xml:space="preserve"> </w:t>
      </w:r>
      <w:r w:rsidRPr="00F34FD9">
        <w:t>тыс.</w:t>
      </w:r>
      <w:r w:rsidR="00947699" w:rsidRPr="00F34FD9">
        <w:t xml:space="preserve"> </w:t>
      </w:r>
      <w:r w:rsidRPr="00F34FD9">
        <w:t>руб.,</w:t>
      </w:r>
      <w:r w:rsidR="00947699" w:rsidRPr="00F34FD9">
        <w:t xml:space="preserve"> </w:t>
      </w:r>
      <w:r w:rsidRPr="00F34FD9">
        <w:t>следует</w:t>
      </w:r>
      <w:r w:rsidR="00947699" w:rsidRPr="00F34FD9">
        <w:t xml:space="preserve"> </w:t>
      </w:r>
      <w:r w:rsidRPr="00F34FD9">
        <w:t>из</w:t>
      </w:r>
      <w:r w:rsidR="00947699" w:rsidRPr="00F34FD9">
        <w:t xml:space="preserve"> </w:t>
      </w:r>
      <w:r w:rsidRPr="00F34FD9">
        <w:t>данных</w:t>
      </w:r>
      <w:r w:rsidR="00947699" w:rsidRPr="00F34FD9">
        <w:t xml:space="preserve"> </w:t>
      </w:r>
      <w:r w:rsidRPr="00F34FD9">
        <w:t>Росстата.</w:t>
      </w:r>
      <w:r w:rsidR="00947699" w:rsidRPr="00F34FD9">
        <w:t xml:space="preserve"> </w:t>
      </w:r>
      <w:r w:rsidRPr="00F34FD9">
        <w:t>Пенсионный</w:t>
      </w:r>
      <w:r w:rsidR="00947699" w:rsidRPr="00F34FD9">
        <w:t xml:space="preserve"> </w:t>
      </w:r>
      <w:r w:rsidRPr="00F34FD9">
        <w:t>возраст</w:t>
      </w:r>
      <w:r w:rsidR="00947699" w:rsidRPr="00F34FD9">
        <w:t xml:space="preserve"> </w:t>
      </w:r>
      <w:r w:rsidRPr="00F34FD9">
        <w:t>после</w:t>
      </w:r>
      <w:r w:rsidR="00947699" w:rsidRPr="00F34FD9">
        <w:t xml:space="preserve"> </w:t>
      </w:r>
      <w:r w:rsidRPr="00F34FD9">
        <w:t>2028</w:t>
      </w:r>
      <w:r w:rsidR="00947699" w:rsidRPr="00F34FD9">
        <w:t xml:space="preserve"> </w:t>
      </w:r>
      <w:r w:rsidRPr="00F34FD9">
        <w:t>года,</w:t>
      </w:r>
      <w:r w:rsidR="00947699" w:rsidRPr="00F34FD9">
        <w:t xml:space="preserve"> </w:t>
      </w:r>
      <w:r w:rsidRPr="00F34FD9">
        <w:t>когда</w:t>
      </w:r>
      <w:r w:rsidR="00947699" w:rsidRPr="00F34FD9">
        <w:t xml:space="preserve"> </w:t>
      </w:r>
      <w:r w:rsidRPr="00F34FD9">
        <w:t>завершится</w:t>
      </w:r>
      <w:r w:rsidR="00947699" w:rsidRPr="00F34FD9">
        <w:t xml:space="preserve"> </w:t>
      </w:r>
      <w:r w:rsidRPr="00F34FD9">
        <w:t>переходный</w:t>
      </w:r>
      <w:r w:rsidR="00947699" w:rsidRPr="00F34FD9">
        <w:t xml:space="preserve"> </w:t>
      </w:r>
      <w:r w:rsidRPr="00F34FD9">
        <w:t>этап</w:t>
      </w:r>
      <w:r w:rsidR="00947699" w:rsidRPr="00F34FD9">
        <w:t xml:space="preserve"> </w:t>
      </w:r>
      <w:r w:rsidRPr="00F34FD9">
        <w:t>пенсионной</w:t>
      </w:r>
      <w:r w:rsidR="00947699" w:rsidRPr="00F34FD9">
        <w:t xml:space="preserve"> </w:t>
      </w:r>
      <w:r w:rsidRPr="00F34FD9">
        <w:t>реформы,</w:t>
      </w:r>
      <w:r w:rsidR="00947699" w:rsidRPr="00F34FD9">
        <w:t xml:space="preserve"> </w:t>
      </w:r>
      <w:r w:rsidRPr="00F34FD9">
        <w:t>составит</w:t>
      </w:r>
      <w:r w:rsidR="00947699" w:rsidRPr="00F34FD9">
        <w:t xml:space="preserve"> </w:t>
      </w:r>
      <w:r w:rsidRPr="00F34FD9">
        <w:t>60</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женщин</w:t>
      </w:r>
      <w:r w:rsidR="00947699" w:rsidRPr="00F34FD9">
        <w:t xml:space="preserve"> </w:t>
      </w:r>
      <w:r w:rsidRPr="00F34FD9">
        <w:t>и</w:t>
      </w:r>
      <w:r w:rsidR="00947699" w:rsidRPr="00F34FD9">
        <w:t xml:space="preserve"> </w:t>
      </w:r>
      <w:r w:rsidRPr="00F34FD9">
        <w:t>65</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мужчин.</w:t>
      </w:r>
    </w:p>
    <w:p w14:paraId="4DC79B7A" w14:textId="77777777" w:rsidR="00CF5389" w:rsidRPr="00F34FD9" w:rsidRDefault="00CF5389" w:rsidP="00CF5389">
      <w:hyperlink r:id="rId11" w:history="1">
        <w:r w:rsidRPr="00F34FD9">
          <w:rPr>
            <w:rStyle w:val="a3"/>
          </w:rPr>
          <w:t>https://www.kommersant.ru/doc/7496565</w:t>
        </w:r>
      </w:hyperlink>
      <w:r w:rsidR="00947699" w:rsidRPr="00F34FD9">
        <w:t xml:space="preserve"> </w:t>
      </w:r>
    </w:p>
    <w:p w14:paraId="7DA487DC" w14:textId="77777777" w:rsidR="00145BDB" w:rsidRPr="00F34FD9" w:rsidRDefault="00F34FD9" w:rsidP="00145BDB">
      <w:pPr>
        <w:pStyle w:val="2"/>
      </w:pPr>
      <w:bookmarkStart w:id="37" w:name="А102"/>
      <w:bookmarkStart w:id="38" w:name="_Toc190151728"/>
      <w:bookmarkEnd w:id="34"/>
      <w:r w:rsidRPr="00F34FD9">
        <w:t>Известия</w:t>
      </w:r>
      <w:r w:rsidR="00145BDB" w:rsidRPr="00F34FD9">
        <w:t>,</w:t>
      </w:r>
      <w:r w:rsidR="00947699" w:rsidRPr="00F34FD9">
        <w:t xml:space="preserve"> </w:t>
      </w:r>
      <w:r w:rsidR="00145BDB" w:rsidRPr="00F34FD9">
        <w:t>10.02.2025,</w:t>
      </w:r>
      <w:r w:rsidR="00947699" w:rsidRPr="00F34FD9">
        <w:t xml:space="preserve"> </w:t>
      </w:r>
      <w:bookmarkEnd w:id="37"/>
      <w:r w:rsidRPr="00F34FD9">
        <w:t>СМИ рассказали о финансовой подготовке россиян к старости</w:t>
      </w:r>
      <w:bookmarkEnd w:id="38"/>
    </w:p>
    <w:p w14:paraId="2BFCFC62" w14:textId="77777777" w:rsidR="00F34FD9" w:rsidRPr="00F34FD9" w:rsidRDefault="00F34FD9" w:rsidP="00075C1B">
      <w:pPr>
        <w:pStyle w:val="3"/>
      </w:pPr>
      <w:bookmarkStart w:id="39" w:name="_Toc190151729"/>
      <w:r w:rsidRPr="00F34FD9">
        <w:t>Большинство жителей России не готовятся финансово к жизни на пенсии. Об этом 10 февраля сообщило издание РБК со ссылкой на исследование пенсионного фонда «Эволюция», проведенное совместно с Финансовым университетом при правительстве России.</w:t>
      </w:r>
      <w:bookmarkEnd w:id="39"/>
    </w:p>
    <w:p w14:paraId="236B0003" w14:textId="77777777" w:rsidR="00F34FD9" w:rsidRPr="00F34FD9" w:rsidRDefault="00F34FD9" w:rsidP="00F34FD9">
      <w:r w:rsidRPr="00F34FD9">
        <w:t>В исследовании поучаствовали 2 тыс. респондентов в возрасте от 25 до 45 лет.</w:t>
      </w:r>
    </w:p>
    <w:p w14:paraId="5AEC46B5" w14:textId="77777777" w:rsidR="00F34FD9" w:rsidRPr="00F34FD9" w:rsidRDefault="00F34FD9" w:rsidP="00F34FD9">
      <w:r w:rsidRPr="00F34FD9">
        <w:t>«Хотя 99% опрошенных хотели бы на пенсии жить в достатке, 89% ответили отрицательно на вопрос: «Готовитесь ли вы с финансовой точки зрения, чтобы обеспечить себе желаемую пенсию?», - говорится в материале.</w:t>
      </w:r>
    </w:p>
    <w:p w14:paraId="356182DE" w14:textId="77777777" w:rsidR="00F34FD9" w:rsidRPr="00F34FD9" w:rsidRDefault="00F34FD9" w:rsidP="00F34FD9">
      <w:r w:rsidRPr="00F34FD9">
        <w:t>При этом отмечается, что 43% респондентов рассчитывают на государственную пенсию и лишь 27% готовы жить на собственные накопления. Кроме того, больше половины опрошенных надеются на помощь близких и детей.</w:t>
      </w:r>
    </w:p>
    <w:p w14:paraId="78E654D0" w14:textId="77777777" w:rsidR="00F34FD9" w:rsidRPr="00F34FD9" w:rsidRDefault="00F34FD9" w:rsidP="00F34FD9">
      <w:r w:rsidRPr="00F34FD9">
        <w:t xml:space="preserve">Исследователи также обратили внимание на рост числа молодых людей, рассматривающих госпенсию в качестве своей финансовой основы в старости. Если в 2021 году среди молодежи было менее 10% таких респондентов, то в новом </w:t>
      </w:r>
      <w:r w:rsidRPr="00F34FD9">
        <w:lastRenderedPageBreak/>
        <w:t>исследовании о надеждах на пенсионные выплаты от государства заявили 44% опрошенных в возрасте от 25 до 34 лет.</w:t>
      </w:r>
    </w:p>
    <w:p w14:paraId="3750AB6B" w14:textId="77777777" w:rsidR="00F34FD9" w:rsidRPr="00F34FD9" w:rsidRDefault="00F34FD9" w:rsidP="00F34FD9">
      <w:r w:rsidRPr="00F34FD9">
        <w:t>Ранее в этот же день сообщалось, что депутаты Госдумы от ЛДПР во главе с главой комитета по соцполитике Ярославом Ниловым внесут в парламент законопроект о перерасчете страховой пенсии работающим пенсионерам, исходя из максимального индивидуального пенсионного коэффициента (ИПК). Авторы предлагают, чтобы с 1 августа страховая пенсия по старости для работающих пенсионеров пересматривалась, исходя из коэффициента 10, а не три, как сейчас.</w:t>
      </w:r>
    </w:p>
    <w:p w14:paraId="2CCD0B74" w14:textId="77777777" w:rsidR="00F34FD9" w:rsidRPr="00F34FD9" w:rsidRDefault="00F34FD9" w:rsidP="00F34FD9">
      <w:r w:rsidRPr="00F34FD9">
        <w:t>10 января стало известно, что порядка 43% респондентов считают, что финансовые цели следует обсуждать регулярно либо хотя бы раз в несколько месяцев. Об этом говорилось в исследовании банка ВТБ.</w:t>
      </w:r>
    </w:p>
    <w:p w14:paraId="513D23FA" w14:textId="77777777" w:rsidR="00F34FD9" w:rsidRPr="00F34FD9" w:rsidRDefault="00F34FD9" w:rsidP="00F34FD9">
      <w:r w:rsidRPr="00F34FD9">
        <w:t>1 февраля вступила в силу индексация социальных выплат и страховых пенсий - ее довели 9,5%. На ту же цифру проиндексировали и сумму материнского капитала. Максимальная выплата теперь составит 912 тыс. рублей.</w:t>
      </w:r>
    </w:p>
    <w:p w14:paraId="319A088F" w14:textId="77777777" w:rsidR="00F34FD9" w:rsidRPr="00F34FD9" w:rsidRDefault="00F34FD9" w:rsidP="00145BDB">
      <w:hyperlink r:id="rId12" w:history="1">
        <w:r w:rsidRPr="00F34FD9">
          <w:rPr>
            <w:rStyle w:val="a3"/>
          </w:rPr>
          <w:t>https://iz.ru/1836744/2025-02-10/smi-rasskazali-o-finansovoi-podgotovke-rossiian-k-starosti</w:t>
        </w:r>
      </w:hyperlink>
    </w:p>
    <w:p w14:paraId="7D472E83" w14:textId="77777777" w:rsidR="005502B3" w:rsidRPr="00F34FD9" w:rsidRDefault="005502B3" w:rsidP="005502B3">
      <w:pPr>
        <w:pStyle w:val="TitleDoubles"/>
      </w:pPr>
      <w:r w:rsidRPr="00F34FD9">
        <w:t>Сообщения</w:t>
      </w:r>
      <w:r w:rsidR="00947699" w:rsidRPr="00F34FD9">
        <w:t xml:space="preserve"> </w:t>
      </w:r>
      <w:r w:rsidRPr="00F34FD9">
        <w:t>с</w:t>
      </w:r>
      <w:r w:rsidR="00947699" w:rsidRPr="00F34FD9">
        <w:t xml:space="preserve"> </w:t>
      </w:r>
      <w:r w:rsidRPr="00F34FD9">
        <w:t>аналогичным</w:t>
      </w:r>
      <w:r w:rsidR="00947699" w:rsidRPr="00F34FD9">
        <w:t xml:space="preserve"> </w:t>
      </w:r>
      <w:r w:rsidRPr="00F34FD9">
        <w:t>содержанием:</w:t>
      </w:r>
    </w:p>
    <w:p w14:paraId="2ED04C41" w14:textId="77777777" w:rsidR="00C86234" w:rsidRPr="00F34FD9" w:rsidRDefault="00C86234" w:rsidP="00C86234">
      <w:pPr>
        <w:pStyle w:val="DocumentDoubles"/>
        <w:rPr>
          <w:b w:val="0"/>
        </w:rPr>
      </w:pPr>
      <w:r w:rsidRPr="00F34FD9">
        <w:t>10.02.2025</w:t>
      </w:r>
      <w:r w:rsidR="00947699" w:rsidRPr="00F34FD9">
        <w:t xml:space="preserve"> </w:t>
      </w:r>
      <w:r w:rsidRPr="00F34FD9">
        <w:t>Комсомольская</w:t>
      </w:r>
      <w:r w:rsidR="00947699" w:rsidRPr="00F34FD9">
        <w:t xml:space="preserve"> </w:t>
      </w:r>
      <w:r w:rsidRPr="00F34FD9">
        <w:t>правда</w:t>
      </w:r>
      <w:r w:rsidRPr="00F34FD9">
        <w:br/>
        <w:t>РБК:</w:t>
      </w:r>
      <w:r w:rsidR="00947699" w:rsidRPr="00F34FD9">
        <w:t xml:space="preserve"> </w:t>
      </w:r>
      <w:r w:rsidRPr="00F34FD9">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готовят</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r w:rsidRPr="00F34FD9">
        <w:br/>
      </w:r>
      <w:hyperlink r:id="rId13" w:history="1">
        <w:r w:rsidRPr="00F34FD9">
          <w:rPr>
            <w:rStyle w:val="a3"/>
            <w:b w:val="0"/>
            <w:sz w:val="18"/>
          </w:rPr>
          <w:t>https://www.kp.ru/online/news/6222940/</w:t>
        </w:r>
      </w:hyperlink>
    </w:p>
    <w:p w14:paraId="080A2C6A" w14:textId="77777777" w:rsidR="00C86234" w:rsidRPr="00F34FD9" w:rsidRDefault="00C86234" w:rsidP="00C86234">
      <w:pPr>
        <w:pStyle w:val="DocumentDoubles"/>
        <w:rPr>
          <w:b w:val="0"/>
        </w:rPr>
      </w:pPr>
      <w:r w:rsidRPr="00F34FD9">
        <w:t>10.02.2025</w:t>
      </w:r>
      <w:r w:rsidR="00947699" w:rsidRPr="00F34FD9">
        <w:t xml:space="preserve"> </w:t>
      </w:r>
      <w:r w:rsidRPr="00F34FD9">
        <w:t>Сноб</w:t>
      </w:r>
      <w:r w:rsidRPr="00F34FD9">
        <w:br/>
        <w:t>Большинство</w:t>
      </w:r>
      <w:r w:rsidR="00947699" w:rsidRPr="00F34FD9">
        <w:t xml:space="preserve"> </w:t>
      </w:r>
      <w:r w:rsidRPr="00F34FD9">
        <w:t>россиян</w:t>
      </w:r>
      <w:r w:rsidR="00947699" w:rsidRPr="00F34FD9">
        <w:t xml:space="preserve"> </w:t>
      </w:r>
      <w:r w:rsidRPr="00F34FD9">
        <w:t>надеются</w:t>
      </w:r>
      <w:r w:rsidR="00947699" w:rsidRPr="00F34FD9">
        <w:t xml:space="preserve"> </w:t>
      </w:r>
      <w:r w:rsidRPr="00F34FD9">
        <w:t>на</w:t>
      </w:r>
      <w:r w:rsidR="00947699" w:rsidRPr="00F34FD9">
        <w:t xml:space="preserve"> </w:t>
      </w:r>
      <w:r w:rsidRPr="00F34FD9">
        <w:t>помощь</w:t>
      </w:r>
      <w:r w:rsidR="00947699" w:rsidRPr="00F34FD9">
        <w:t xml:space="preserve"> </w:t>
      </w:r>
      <w:r w:rsidRPr="00F34FD9">
        <w:t>родственников</w:t>
      </w:r>
      <w:r w:rsidR="00947699" w:rsidRPr="00F34FD9">
        <w:t xml:space="preserve"> </w:t>
      </w:r>
      <w:r w:rsidRPr="00F34FD9">
        <w:t>или</w:t>
      </w:r>
      <w:r w:rsidR="00947699" w:rsidRPr="00F34FD9">
        <w:t xml:space="preserve"> </w:t>
      </w:r>
      <w:r w:rsidRPr="00F34FD9">
        <w:t>государство</w:t>
      </w:r>
      <w:r w:rsidR="00947699" w:rsidRPr="00F34FD9">
        <w:t xml:space="preserve"> </w:t>
      </w:r>
      <w:r w:rsidRPr="00F34FD9">
        <w:t>в</w:t>
      </w:r>
      <w:r w:rsidR="00947699" w:rsidRPr="00F34FD9">
        <w:t xml:space="preserve"> </w:t>
      </w:r>
      <w:r w:rsidRPr="00F34FD9">
        <w:t>старости</w:t>
      </w:r>
      <w:r w:rsidRPr="00F34FD9">
        <w:br/>
      </w:r>
      <w:hyperlink r:id="rId14" w:history="1">
        <w:r w:rsidRPr="00F34FD9">
          <w:rPr>
            <w:rStyle w:val="a3"/>
            <w:b w:val="0"/>
            <w:sz w:val="18"/>
          </w:rPr>
          <w:t>https://snob.ru/news/bolshinstvo-rossiian-nadeiutsia-na-pomoshch-rodstvennikov-ili-gosudarstvo-v-starosti/</w:t>
        </w:r>
      </w:hyperlink>
    </w:p>
    <w:p w14:paraId="095686F9" w14:textId="77777777" w:rsidR="005502B3" w:rsidRPr="00F34FD9" w:rsidRDefault="00C86234" w:rsidP="005502B3">
      <w:pPr>
        <w:pStyle w:val="DocumentDoubles"/>
      </w:pPr>
      <w:r w:rsidRPr="00F34FD9">
        <w:t>10.02.2025</w:t>
      </w:r>
      <w:r w:rsidR="00947699" w:rsidRPr="00F34FD9">
        <w:t xml:space="preserve"> </w:t>
      </w:r>
      <w:r w:rsidRPr="00F34FD9">
        <w:t>Эксперт</w:t>
      </w:r>
      <w:r w:rsidR="005502B3" w:rsidRPr="00F34FD9">
        <w:br/>
        <w:t>89%</w:t>
      </w:r>
      <w:r w:rsidR="00947699" w:rsidRPr="00F34FD9">
        <w:t xml:space="preserve"> </w:t>
      </w:r>
      <w:r w:rsidR="005502B3" w:rsidRPr="00F34FD9">
        <w:t>россиян</w:t>
      </w:r>
      <w:r w:rsidR="00947699" w:rsidRPr="00F34FD9">
        <w:t xml:space="preserve"> </w:t>
      </w:r>
      <w:r w:rsidR="005502B3" w:rsidRPr="00F34FD9">
        <w:t>не</w:t>
      </w:r>
      <w:r w:rsidR="00947699" w:rsidRPr="00F34FD9">
        <w:t xml:space="preserve"> </w:t>
      </w:r>
      <w:r w:rsidR="005502B3" w:rsidRPr="00F34FD9">
        <w:t>готовят</w:t>
      </w:r>
      <w:r w:rsidR="00947699" w:rsidRPr="00F34FD9">
        <w:t xml:space="preserve"> </w:t>
      </w:r>
      <w:r w:rsidR="005502B3" w:rsidRPr="00F34FD9">
        <w:t>финансовую</w:t>
      </w:r>
      <w:r w:rsidR="00947699" w:rsidRPr="00F34FD9">
        <w:t xml:space="preserve"> </w:t>
      </w:r>
      <w:r w:rsidR="005502B3" w:rsidRPr="00F34FD9">
        <w:t>подушку</w:t>
      </w:r>
      <w:r w:rsidR="00947699" w:rsidRPr="00F34FD9">
        <w:t xml:space="preserve"> </w:t>
      </w:r>
      <w:r w:rsidR="005502B3" w:rsidRPr="00F34FD9">
        <w:t>на</w:t>
      </w:r>
      <w:r w:rsidR="00947699" w:rsidRPr="00F34FD9">
        <w:t xml:space="preserve"> </w:t>
      </w:r>
      <w:r w:rsidR="005502B3" w:rsidRPr="00F34FD9">
        <w:t>старость</w:t>
      </w:r>
      <w:r w:rsidR="005502B3" w:rsidRPr="00F34FD9">
        <w:br/>
      </w:r>
      <w:hyperlink r:id="rId15" w:history="1">
        <w:r w:rsidR="005502B3" w:rsidRPr="00F34FD9">
          <w:rPr>
            <w:rStyle w:val="DoubleOriginalLink"/>
          </w:rPr>
          <w:t>https://expert.ru/news/89-rossiyan-ne-gotovyat-finansovuyu-podushku-na-starost/</w:t>
        </w:r>
      </w:hyperlink>
    </w:p>
    <w:p w14:paraId="5784B53A" w14:textId="77777777" w:rsidR="005502B3" w:rsidRPr="00F34FD9" w:rsidRDefault="005502B3" w:rsidP="005502B3">
      <w:pPr>
        <w:pStyle w:val="DocumentDoubles"/>
      </w:pPr>
      <w:r w:rsidRPr="00F34FD9">
        <w:t>10.02.2025</w:t>
      </w:r>
      <w:r w:rsidR="00947699" w:rsidRPr="00F34FD9">
        <w:t xml:space="preserve"> </w:t>
      </w:r>
      <w:r w:rsidR="00C86234" w:rsidRPr="00F34FD9">
        <w:t>Займ.com</w:t>
      </w:r>
      <w:r w:rsidRPr="00F34FD9">
        <w:br/>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готовят</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r w:rsidRPr="00F34FD9">
        <w:br/>
      </w:r>
      <w:hyperlink r:id="rId16" w:history="1">
        <w:r w:rsidRPr="00F34FD9">
          <w:rPr>
            <w:rStyle w:val="DoubleOriginalLink"/>
          </w:rPr>
          <w:t>https://zaim.com/news/novosti-rynka/bolshinstvo-rossiyan-ne-gotovyat-finansovuyu/</w:t>
        </w:r>
      </w:hyperlink>
    </w:p>
    <w:p w14:paraId="192969CF" w14:textId="77777777" w:rsidR="00C86234" w:rsidRPr="00F34FD9" w:rsidRDefault="00C86234" w:rsidP="00C86234">
      <w:pPr>
        <w:pStyle w:val="DocumentDoubles"/>
      </w:pPr>
      <w:r w:rsidRPr="00F34FD9">
        <w:t>10.02.2025</w:t>
      </w:r>
      <w:r w:rsidR="00947699" w:rsidRPr="00F34FD9">
        <w:t xml:space="preserve"> </w:t>
      </w:r>
      <w:r w:rsidRPr="00F34FD9">
        <w:t>Лента.ru</w:t>
      </w:r>
      <w:r w:rsidRPr="00F34FD9">
        <w:br/>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приготовили</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r w:rsidRPr="00F34FD9">
        <w:br/>
      </w:r>
      <w:hyperlink r:id="rId17" w:history="1">
        <w:r w:rsidRPr="00F34FD9">
          <w:rPr>
            <w:rStyle w:val="DoubleOriginalLink"/>
          </w:rPr>
          <w:t>https://lenta.ru/news/2025/02/10/bolshinstvo-rossiyan-ne-prigotovili-finansovuyu-podushku-na-starost/</w:t>
        </w:r>
      </w:hyperlink>
    </w:p>
    <w:p w14:paraId="64CCE7B7" w14:textId="77777777" w:rsidR="00C86234" w:rsidRPr="00F34FD9" w:rsidRDefault="00C86234" w:rsidP="00C86234">
      <w:pPr>
        <w:pStyle w:val="DocumentDoubles"/>
      </w:pPr>
      <w:r w:rsidRPr="00F34FD9">
        <w:t>10.02.2025</w:t>
      </w:r>
      <w:r w:rsidR="00947699" w:rsidRPr="00F34FD9">
        <w:t xml:space="preserve"> </w:t>
      </w:r>
      <w:r w:rsidRPr="00F34FD9">
        <w:t>Новые</w:t>
      </w:r>
      <w:r w:rsidR="00947699" w:rsidRPr="00F34FD9">
        <w:t xml:space="preserve"> </w:t>
      </w:r>
      <w:r w:rsidRPr="00F34FD9">
        <w:t>ведомости</w:t>
      </w:r>
      <w:r w:rsidRPr="00F34FD9">
        <w:br/>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приготовили</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r w:rsidRPr="00F34FD9">
        <w:br/>
      </w:r>
      <w:hyperlink r:id="rId18" w:history="1">
        <w:r w:rsidRPr="00F34FD9">
          <w:rPr>
            <w:rStyle w:val="DoubleOriginalLink"/>
          </w:rPr>
          <w:t>https://nvdaily.ru/info/312697.html</w:t>
        </w:r>
      </w:hyperlink>
    </w:p>
    <w:p w14:paraId="23E23631" w14:textId="77777777" w:rsidR="005502B3" w:rsidRPr="00F34FD9" w:rsidRDefault="00C86234" w:rsidP="005502B3">
      <w:pPr>
        <w:pStyle w:val="DocumentDoubles"/>
      </w:pPr>
      <w:r w:rsidRPr="00F34FD9">
        <w:t>10.02.2025</w:t>
      </w:r>
      <w:r w:rsidR="00947699" w:rsidRPr="00F34FD9">
        <w:t xml:space="preserve"> </w:t>
      </w:r>
      <w:r w:rsidRPr="00F34FD9">
        <w:t>Смотрим.ru</w:t>
      </w:r>
      <w:r w:rsidR="005502B3" w:rsidRPr="00F34FD9">
        <w:br/>
        <w:t>РБК:</w:t>
      </w:r>
      <w:r w:rsidR="00947699" w:rsidRPr="00F34FD9">
        <w:t xml:space="preserve"> </w:t>
      </w:r>
      <w:r w:rsidR="005502B3" w:rsidRPr="00F34FD9">
        <w:t>у</w:t>
      </w:r>
      <w:r w:rsidR="00947699" w:rsidRPr="00F34FD9">
        <w:t xml:space="preserve"> </w:t>
      </w:r>
      <w:r w:rsidR="005502B3" w:rsidRPr="00F34FD9">
        <w:t>большинства</w:t>
      </w:r>
      <w:r w:rsidR="00947699" w:rsidRPr="00F34FD9">
        <w:t xml:space="preserve"> </w:t>
      </w:r>
      <w:r w:rsidR="005502B3" w:rsidRPr="00F34FD9">
        <w:t>россиян</w:t>
      </w:r>
      <w:r w:rsidR="00947699" w:rsidRPr="00F34FD9">
        <w:t xml:space="preserve"> </w:t>
      </w:r>
      <w:r w:rsidR="005502B3" w:rsidRPr="00F34FD9">
        <w:t>нет</w:t>
      </w:r>
      <w:r w:rsidR="00947699" w:rsidRPr="00F34FD9">
        <w:t xml:space="preserve"> </w:t>
      </w:r>
      <w:r w:rsidR="005502B3" w:rsidRPr="00F34FD9">
        <w:t>финансовой</w:t>
      </w:r>
      <w:r w:rsidR="00947699" w:rsidRPr="00F34FD9">
        <w:t xml:space="preserve"> </w:t>
      </w:r>
      <w:r w:rsidR="005502B3" w:rsidRPr="00F34FD9">
        <w:t>подушки</w:t>
      </w:r>
      <w:r w:rsidR="00947699" w:rsidRPr="00F34FD9">
        <w:t xml:space="preserve"> </w:t>
      </w:r>
      <w:r w:rsidR="005502B3" w:rsidRPr="00F34FD9">
        <w:t>на</w:t>
      </w:r>
      <w:r w:rsidR="00947699" w:rsidRPr="00F34FD9">
        <w:t xml:space="preserve"> </w:t>
      </w:r>
      <w:r w:rsidR="005502B3" w:rsidRPr="00F34FD9">
        <w:t>старость</w:t>
      </w:r>
      <w:r w:rsidR="005502B3" w:rsidRPr="00F34FD9">
        <w:br/>
      </w:r>
      <w:hyperlink r:id="rId19" w:history="1">
        <w:r w:rsidR="005502B3" w:rsidRPr="00F34FD9">
          <w:rPr>
            <w:rStyle w:val="DoubleOriginalLink"/>
          </w:rPr>
          <w:t>https://smotrim.ru/article/4351440</w:t>
        </w:r>
      </w:hyperlink>
    </w:p>
    <w:p w14:paraId="3845C00E" w14:textId="77777777" w:rsidR="00C86234" w:rsidRPr="00F34FD9" w:rsidRDefault="00C86234" w:rsidP="00C86234">
      <w:pPr>
        <w:pStyle w:val="DocumentDoubles"/>
      </w:pPr>
      <w:r w:rsidRPr="00F34FD9">
        <w:t>10.02.2025</w:t>
      </w:r>
      <w:r w:rsidR="00947699" w:rsidRPr="00F34FD9">
        <w:t xml:space="preserve"> </w:t>
      </w:r>
      <w:r w:rsidRPr="00F34FD9">
        <w:t>News24.pro</w:t>
      </w:r>
      <w:r w:rsidRPr="00F34FD9">
        <w:br/>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приготовили</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w:t>
      </w:r>
      <w:r w:rsidR="00947699" w:rsidRPr="00F34FD9">
        <w:t xml:space="preserve"> </w:t>
      </w:r>
      <w:r w:rsidRPr="00F34FD9">
        <w:t>исследование</w:t>
      </w:r>
      <w:r w:rsidRPr="00F34FD9">
        <w:br/>
      </w:r>
      <w:hyperlink r:id="rId20" w:history="1">
        <w:r w:rsidRPr="00F34FD9">
          <w:rPr>
            <w:rStyle w:val="DoubleOriginalLink"/>
          </w:rPr>
          <w:t>https://news24.pro/blogs/397444917/</w:t>
        </w:r>
      </w:hyperlink>
    </w:p>
    <w:p w14:paraId="66E5B326" w14:textId="77777777" w:rsidR="005502B3" w:rsidRPr="00F34FD9" w:rsidRDefault="00C86234" w:rsidP="005502B3">
      <w:pPr>
        <w:pStyle w:val="DocumentDoubles"/>
      </w:pPr>
      <w:r w:rsidRPr="00F34FD9">
        <w:t>10.02.2025</w:t>
      </w:r>
      <w:r w:rsidR="00947699" w:rsidRPr="00F34FD9">
        <w:t xml:space="preserve"> </w:t>
      </w:r>
      <w:r w:rsidRPr="00F34FD9">
        <w:t>ТВ</w:t>
      </w:r>
      <w:r w:rsidR="00947699" w:rsidRPr="00F34FD9">
        <w:t xml:space="preserve"> «</w:t>
      </w:r>
      <w:r w:rsidRPr="00F34FD9">
        <w:t>ТВ</w:t>
      </w:r>
      <w:r w:rsidR="00947699" w:rsidRPr="00F34FD9">
        <w:t xml:space="preserve"> </w:t>
      </w:r>
      <w:r w:rsidRPr="00F34FD9">
        <w:t>Центр</w:t>
      </w:r>
      <w:r w:rsidR="00947699" w:rsidRPr="00F34FD9">
        <w:t>»</w:t>
      </w:r>
      <w:r w:rsidR="005502B3" w:rsidRPr="00F34FD9">
        <w:br/>
        <w:t>Молодежь</w:t>
      </w:r>
      <w:r w:rsidR="00947699" w:rsidRPr="00F34FD9">
        <w:t xml:space="preserve"> </w:t>
      </w:r>
      <w:r w:rsidR="005502B3" w:rsidRPr="00F34FD9">
        <w:t>больше</w:t>
      </w:r>
      <w:r w:rsidR="00947699" w:rsidRPr="00F34FD9">
        <w:t xml:space="preserve"> </w:t>
      </w:r>
      <w:r w:rsidR="005502B3" w:rsidRPr="00F34FD9">
        <w:t>не</w:t>
      </w:r>
      <w:r w:rsidR="00947699" w:rsidRPr="00F34FD9">
        <w:t xml:space="preserve"> </w:t>
      </w:r>
      <w:r w:rsidR="005502B3" w:rsidRPr="00F34FD9">
        <w:t>надеется</w:t>
      </w:r>
      <w:r w:rsidR="00947699" w:rsidRPr="00F34FD9">
        <w:t xml:space="preserve"> </w:t>
      </w:r>
      <w:r w:rsidR="005502B3" w:rsidRPr="00F34FD9">
        <w:t>жить</w:t>
      </w:r>
      <w:r w:rsidR="00947699" w:rsidRPr="00F34FD9">
        <w:t xml:space="preserve"> </w:t>
      </w:r>
      <w:r w:rsidR="005502B3" w:rsidRPr="00F34FD9">
        <w:t>в</w:t>
      </w:r>
      <w:r w:rsidR="00947699" w:rsidRPr="00F34FD9">
        <w:t xml:space="preserve"> </w:t>
      </w:r>
      <w:r w:rsidR="005502B3" w:rsidRPr="00F34FD9">
        <w:t>старости</w:t>
      </w:r>
      <w:r w:rsidR="00947699" w:rsidRPr="00F34FD9">
        <w:t xml:space="preserve"> </w:t>
      </w:r>
      <w:r w:rsidR="005502B3" w:rsidRPr="00F34FD9">
        <w:t>на</w:t>
      </w:r>
      <w:r w:rsidR="00947699" w:rsidRPr="00F34FD9">
        <w:t xml:space="preserve"> </w:t>
      </w:r>
      <w:r w:rsidR="005502B3" w:rsidRPr="00F34FD9">
        <w:t>личные</w:t>
      </w:r>
      <w:r w:rsidR="00947699" w:rsidRPr="00F34FD9">
        <w:t xml:space="preserve"> </w:t>
      </w:r>
      <w:r w:rsidR="005502B3" w:rsidRPr="00F34FD9">
        <w:t>сбережения</w:t>
      </w:r>
      <w:r w:rsidR="005502B3" w:rsidRPr="00F34FD9">
        <w:br/>
      </w:r>
      <w:hyperlink r:id="rId21" w:history="1">
        <w:r w:rsidR="005502B3" w:rsidRPr="00F34FD9">
          <w:rPr>
            <w:rStyle w:val="DoubleOriginalLink"/>
          </w:rPr>
          <w:t>https://www.tvc.ru/news/show/id/309301</w:t>
        </w:r>
      </w:hyperlink>
    </w:p>
    <w:p w14:paraId="15169F62" w14:textId="77777777" w:rsidR="00C86234" w:rsidRPr="00F34FD9" w:rsidRDefault="005502B3" w:rsidP="005502B3">
      <w:pPr>
        <w:pStyle w:val="DocumentDoubles"/>
        <w:rPr>
          <w:b w:val="0"/>
        </w:rPr>
      </w:pPr>
      <w:r w:rsidRPr="00F34FD9">
        <w:t>10.02.2025</w:t>
      </w:r>
      <w:r w:rsidR="00947699" w:rsidRPr="00F34FD9">
        <w:t xml:space="preserve"> </w:t>
      </w:r>
      <w:r w:rsidR="00C86234" w:rsidRPr="00F34FD9">
        <w:t>ТВ</w:t>
      </w:r>
      <w:r w:rsidR="00947699" w:rsidRPr="00F34FD9">
        <w:t xml:space="preserve"> «</w:t>
      </w:r>
      <w:r w:rsidR="00C86234" w:rsidRPr="00F34FD9">
        <w:t>RT</w:t>
      </w:r>
      <w:r w:rsidR="00947699" w:rsidRPr="00F34FD9">
        <w:t>»</w:t>
      </w:r>
      <w:r w:rsidRPr="00F34FD9">
        <w:br/>
        <w:t>РБК:</w:t>
      </w:r>
      <w:r w:rsidR="00947699" w:rsidRPr="00F34FD9">
        <w:t xml:space="preserve"> </w:t>
      </w:r>
      <w:r w:rsidRPr="00F34FD9">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приготовили</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r w:rsidRPr="00F34FD9">
        <w:br/>
      </w:r>
      <w:hyperlink r:id="rId22" w:history="1">
        <w:r w:rsidR="00C86234" w:rsidRPr="00F34FD9">
          <w:rPr>
            <w:rStyle w:val="a3"/>
            <w:b w:val="0"/>
            <w:sz w:val="18"/>
          </w:rPr>
          <w:t>https://russian.rt.com/russia/news/1432710-rossiyane-finansovaya-podushka</w:t>
        </w:r>
      </w:hyperlink>
    </w:p>
    <w:p w14:paraId="1FED3FA1" w14:textId="77777777" w:rsidR="00A22FFA" w:rsidRPr="00F34FD9" w:rsidRDefault="00A22FFA" w:rsidP="00A22FFA">
      <w:pPr>
        <w:pStyle w:val="2"/>
      </w:pPr>
      <w:bookmarkStart w:id="40" w:name="_Toc190151730"/>
      <w:r w:rsidRPr="00F34FD9">
        <w:lastRenderedPageBreak/>
        <w:t>Московский</w:t>
      </w:r>
      <w:r w:rsidR="00947699" w:rsidRPr="00F34FD9">
        <w:t xml:space="preserve"> </w:t>
      </w:r>
      <w:r w:rsidR="00C86234" w:rsidRPr="00F34FD9">
        <w:t>к</w:t>
      </w:r>
      <w:r w:rsidR="00F17B5C" w:rsidRPr="00F34FD9">
        <w:t>омсомолец</w:t>
      </w:r>
      <w:r w:rsidRPr="00F34FD9">
        <w:t>,</w:t>
      </w:r>
      <w:r w:rsidR="00947699" w:rsidRPr="00F34FD9">
        <w:t xml:space="preserve"> </w:t>
      </w:r>
      <w:r w:rsidRPr="00F34FD9">
        <w:t>10.02.2025,</w:t>
      </w:r>
      <w:r w:rsidR="00947699" w:rsidRPr="00F34FD9">
        <w:t xml:space="preserve"> </w:t>
      </w:r>
      <w:r w:rsidRPr="00F34FD9">
        <w:t>Профессор</w:t>
      </w:r>
      <w:r w:rsidR="00947699" w:rsidRPr="00F34FD9">
        <w:t xml:space="preserve"> </w:t>
      </w:r>
      <w:r w:rsidRPr="00F34FD9">
        <w:t>Сафонов</w:t>
      </w:r>
      <w:r w:rsidR="00947699" w:rsidRPr="00F34FD9">
        <w:t xml:space="preserve"> </w:t>
      </w:r>
      <w:r w:rsidRPr="00F34FD9">
        <w:t>назвал</w:t>
      </w:r>
      <w:r w:rsidR="00947699" w:rsidRPr="00F34FD9">
        <w:t xml:space="preserve"> </w:t>
      </w:r>
      <w:r w:rsidRPr="00F34FD9">
        <w:t>сумму</w:t>
      </w:r>
      <w:r w:rsidR="00947699" w:rsidRPr="00F34FD9">
        <w:t xml:space="preserve"> </w:t>
      </w:r>
      <w:r w:rsidRPr="00F34FD9">
        <w:t>накоплений</w:t>
      </w:r>
      <w:r w:rsidR="00947699" w:rsidRPr="00F34FD9">
        <w:t xml:space="preserve"> </w:t>
      </w:r>
      <w:r w:rsidRPr="00F34FD9">
        <w:t>на</w:t>
      </w:r>
      <w:r w:rsidR="00947699" w:rsidRPr="00F34FD9">
        <w:t xml:space="preserve"> </w:t>
      </w:r>
      <w:r w:rsidRPr="00F34FD9">
        <w:t>безбедную</w:t>
      </w:r>
      <w:r w:rsidR="00947699" w:rsidRPr="00F34FD9">
        <w:t xml:space="preserve"> </w:t>
      </w:r>
      <w:r w:rsidRPr="00F34FD9">
        <w:t>старость</w:t>
      </w:r>
      <w:bookmarkEnd w:id="40"/>
    </w:p>
    <w:p w14:paraId="6BAED2D6" w14:textId="77777777" w:rsidR="00A22FFA" w:rsidRPr="00F34FD9" w:rsidRDefault="00A22FFA" w:rsidP="00075C1B">
      <w:pPr>
        <w:pStyle w:val="3"/>
      </w:pPr>
      <w:bookmarkStart w:id="41" w:name="_Toc190151731"/>
      <w:r w:rsidRPr="00F34FD9">
        <w:t>Подавляющее</w:t>
      </w:r>
      <w:r w:rsidR="00947699" w:rsidRPr="00F34FD9">
        <w:t xml:space="preserve"> </w:t>
      </w:r>
      <w:r w:rsidRPr="00F34FD9">
        <w:t>количество</w:t>
      </w:r>
      <w:r w:rsidR="00947699" w:rsidRPr="00F34FD9">
        <w:t xml:space="preserve"> </w:t>
      </w:r>
      <w:r w:rsidRPr="00F34FD9">
        <w:t>работающих</w:t>
      </w:r>
      <w:r w:rsidR="00947699" w:rsidRPr="00F34FD9">
        <w:t xml:space="preserve"> </w:t>
      </w:r>
      <w:r w:rsidRPr="00F34FD9">
        <w:t>россиян</w:t>
      </w:r>
      <w:r w:rsidR="00947699" w:rsidRPr="00F34FD9">
        <w:t xml:space="preserve"> </w:t>
      </w:r>
      <w:r w:rsidRPr="00F34FD9">
        <w:t>(99%)</w:t>
      </w:r>
      <w:r w:rsidR="00947699" w:rsidRPr="00F34FD9">
        <w:t xml:space="preserve"> </w:t>
      </w:r>
      <w:r w:rsidRPr="00F34FD9">
        <w:t>желает</w:t>
      </w:r>
      <w:r w:rsidR="00947699" w:rsidRPr="00F34FD9">
        <w:t xml:space="preserve"> </w:t>
      </w:r>
      <w:r w:rsidRPr="00F34FD9">
        <w:t>на</w:t>
      </w:r>
      <w:r w:rsidR="00947699" w:rsidRPr="00F34FD9">
        <w:t xml:space="preserve"> </w:t>
      </w:r>
      <w:r w:rsidRPr="00F34FD9">
        <w:t>пенсии</w:t>
      </w:r>
      <w:r w:rsidR="00947699" w:rsidRPr="00F34FD9">
        <w:t xml:space="preserve"> </w:t>
      </w:r>
      <w:r w:rsidRPr="00F34FD9">
        <w:t>жить</w:t>
      </w:r>
      <w:r w:rsidR="00947699" w:rsidRPr="00F34FD9">
        <w:t xml:space="preserve"> </w:t>
      </w:r>
      <w:r w:rsidRPr="00F34FD9">
        <w:t>в</w:t>
      </w:r>
      <w:r w:rsidR="00947699" w:rsidRPr="00F34FD9">
        <w:t xml:space="preserve"> </w:t>
      </w:r>
      <w:r w:rsidRPr="00F34FD9">
        <w:t>достатке</w:t>
      </w:r>
      <w:r w:rsidR="00947699" w:rsidRPr="00F34FD9">
        <w:t xml:space="preserve"> </w:t>
      </w:r>
      <w:r w:rsidRPr="00F34FD9">
        <w:t>и</w:t>
      </w:r>
      <w:r w:rsidR="00947699" w:rsidRPr="00F34FD9">
        <w:t xml:space="preserve"> </w:t>
      </w:r>
      <w:r w:rsidRPr="00F34FD9">
        <w:t>ни</w:t>
      </w:r>
      <w:r w:rsidR="00947699" w:rsidRPr="00F34FD9">
        <w:t xml:space="preserve"> </w:t>
      </w:r>
      <w:r w:rsidRPr="00F34FD9">
        <w:t>в</w:t>
      </w:r>
      <w:r w:rsidR="00947699" w:rsidRPr="00F34FD9">
        <w:t xml:space="preserve"> </w:t>
      </w:r>
      <w:r w:rsidRPr="00F34FD9">
        <w:t>чем</w:t>
      </w:r>
      <w:r w:rsidR="00947699" w:rsidRPr="00F34FD9">
        <w:t xml:space="preserve"> </w:t>
      </w:r>
      <w:r w:rsidRPr="00F34FD9">
        <w:t>себе</w:t>
      </w:r>
      <w:r w:rsidR="00947699" w:rsidRPr="00F34FD9">
        <w:t xml:space="preserve"> </w:t>
      </w:r>
      <w:r w:rsidRPr="00F34FD9">
        <w:t>не</w:t>
      </w:r>
      <w:r w:rsidR="00947699" w:rsidRPr="00F34FD9">
        <w:t xml:space="preserve"> </w:t>
      </w:r>
      <w:r w:rsidRPr="00F34FD9">
        <w:t>отказывать.</w:t>
      </w:r>
      <w:r w:rsidR="00947699" w:rsidRPr="00F34FD9">
        <w:t xml:space="preserve"> </w:t>
      </w:r>
      <w:r w:rsidRPr="00F34FD9">
        <w:t>Однако</w:t>
      </w:r>
      <w:r w:rsidR="00947699" w:rsidRPr="00F34FD9">
        <w:t xml:space="preserve"> </w:t>
      </w:r>
      <w:r w:rsidRPr="00F34FD9">
        <w:t>89%</w:t>
      </w:r>
      <w:r w:rsidR="00947699" w:rsidRPr="00F34FD9">
        <w:t xml:space="preserve"> </w:t>
      </w:r>
      <w:r w:rsidRPr="00F34FD9">
        <w:t>наших</w:t>
      </w:r>
      <w:r w:rsidR="00947699" w:rsidRPr="00F34FD9">
        <w:t xml:space="preserve"> </w:t>
      </w:r>
      <w:r w:rsidRPr="00F34FD9">
        <w:t>сограждан</w:t>
      </w:r>
      <w:r w:rsidR="00947699" w:rsidRPr="00F34FD9">
        <w:t xml:space="preserve"> </w:t>
      </w:r>
      <w:r w:rsidRPr="00F34FD9">
        <w:t>не</w:t>
      </w:r>
      <w:r w:rsidR="00947699" w:rsidRPr="00F34FD9">
        <w:t xml:space="preserve"> </w:t>
      </w:r>
      <w:r w:rsidRPr="00F34FD9">
        <w:t>стараются</w:t>
      </w:r>
      <w:r w:rsidR="00947699" w:rsidRPr="00F34FD9">
        <w:t xml:space="preserve"> </w:t>
      </w:r>
      <w:r w:rsidRPr="00F34FD9">
        <w:t>копить</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чтобы</w:t>
      </w:r>
      <w:r w:rsidR="00947699" w:rsidRPr="00F34FD9">
        <w:t xml:space="preserve"> </w:t>
      </w:r>
      <w:r w:rsidRPr="00F34FD9">
        <w:t>самим</w:t>
      </w:r>
      <w:r w:rsidR="00947699" w:rsidRPr="00F34FD9">
        <w:t xml:space="preserve"> </w:t>
      </w:r>
      <w:r w:rsidRPr="00F34FD9">
        <w:t>создавать</w:t>
      </w:r>
      <w:r w:rsidR="00947699" w:rsidRPr="00F34FD9">
        <w:t xml:space="preserve"> </w:t>
      </w:r>
      <w:r w:rsidRPr="00F34FD9">
        <w:t>себе</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безопасности</w:t>
      </w:r>
      <w:r w:rsidR="00947699" w:rsidRPr="00F34FD9">
        <w:t>»</w:t>
      </w:r>
      <w:r w:rsidRPr="00F34FD9">
        <w:t>.</w:t>
      </w:r>
      <w:r w:rsidR="00947699" w:rsidRPr="00F34FD9">
        <w:t xml:space="preserve"> </w:t>
      </w:r>
      <w:r w:rsidRPr="00F34FD9">
        <w:t>Они</w:t>
      </w:r>
      <w:r w:rsidR="00947699" w:rsidRPr="00F34FD9">
        <w:t xml:space="preserve"> </w:t>
      </w:r>
      <w:r w:rsidRPr="00F34FD9">
        <w:t>рассчитывают</w:t>
      </w:r>
      <w:r w:rsidR="00947699" w:rsidRPr="00F34FD9">
        <w:t xml:space="preserve"> </w:t>
      </w:r>
      <w:r w:rsidRPr="00F34FD9">
        <w:t>на</w:t>
      </w:r>
      <w:r w:rsidR="00947699" w:rsidRPr="00F34FD9">
        <w:t xml:space="preserve"> </w:t>
      </w:r>
      <w:r w:rsidRPr="00F34FD9">
        <w:t>государственную</w:t>
      </w:r>
      <w:r w:rsidR="00947699" w:rsidRPr="00F34FD9">
        <w:t xml:space="preserve"> </w:t>
      </w:r>
      <w:r w:rsidRPr="00F34FD9">
        <w:t>пенсию,</w:t>
      </w:r>
      <w:r w:rsidR="00947699" w:rsidRPr="00F34FD9">
        <w:t xml:space="preserve"> </w:t>
      </w:r>
      <w:r w:rsidRPr="00F34FD9">
        <w:t>которая</w:t>
      </w:r>
      <w:r w:rsidR="00947699" w:rsidRPr="00F34FD9">
        <w:t xml:space="preserve"> </w:t>
      </w:r>
      <w:r w:rsidRPr="00F34FD9">
        <w:t>ежегодно</w:t>
      </w:r>
      <w:r w:rsidR="00947699" w:rsidRPr="00F34FD9">
        <w:t xml:space="preserve"> </w:t>
      </w:r>
      <w:r w:rsidRPr="00F34FD9">
        <w:t>индексируется</w:t>
      </w:r>
      <w:r w:rsidR="00947699" w:rsidRPr="00F34FD9">
        <w:t xml:space="preserve"> </w:t>
      </w:r>
      <w:r w:rsidRPr="00F34FD9">
        <w:t>вслед</w:t>
      </w:r>
      <w:r w:rsidR="00947699" w:rsidRPr="00F34FD9">
        <w:t xml:space="preserve"> </w:t>
      </w:r>
      <w:r w:rsidRPr="00F34FD9">
        <w:t>за</w:t>
      </w:r>
      <w:r w:rsidR="00947699" w:rsidRPr="00F34FD9">
        <w:t xml:space="preserve"> </w:t>
      </w:r>
      <w:r w:rsidRPr="00F34FD9">
        <w:t>ростом</w:t>
      </w:r>
      <w:r w:rsidR="00947699" w:rsidRPr="00F34FD9">
        <w:t xml:space="preserve"> </w:t>
      </w:r>
      <w:r w:rsidRPr="00F34FD9">
        <w:t>цен.</w:t>
      </w:r>
      <w:r w:rsidR="00947699" w:rsidRPr="00F34FD9">
        <w:t xml:space="preserve"> </w:t>
      </w:r>
      <w:r w:rsidRPr="00F34FD9">
        <w:t>Оправданы</w:t>
      </w:r>
      <w:r w:rsidR="00947699" w:rsidRPr="00F34FD9">
        <w:t xml:space="preserve"> </w:t>
      </w:r>
      <w:r w:rsidRPr="00F34FD9">
        <w:t>ли</w:t>
      </w:r>
      <w:r w:rsidR="00947699" w:rsidRPr="00F34FD9">
        <w:t xml:space="preserve"> </w:t>
      </w:r>
      <w:r w:rsidRPr="00F34FD9">
        <w:t>эти</w:t>
      </w:r>
      <w:r w:rsidR="00947699" w:rsidRPr="00F34FD9">
        <w:t xml:space="preserve"> </w:t>
      </w:r>
      <w:r w:rsidRPr="00F34FD9">
        <w:t>надежды?</w:t>
      </w:r>
      <w:bookmarkEnd w:id="41"/>
    </w:p>
    <w:p w14:paraId="2CDB434B" w14:textId="77777777" w:rsidR="00A22FFA" w:rsidRPr="00F34FD9" w:rsidRDefault="00A22FFA" w:rsidP="00A22FFA">
      <w:r w:rsidRPr="00F34FD9">
        <w:t>Почему</w:t>
      </w:r>
      <w:r w:rsidR="00947699" w:rsidRPr="00F34FD9">
        <w:t xml:space="preserve"> </w:t>
      </w:r>
      <w:r w:rsidRPr="00F34FD9">
        <w:t>жить</w:t>
      </w:r>
      <w:r w:rsidR="00947699" w:rsidRPr="00F34FD9">
        <w:t xml:space="preserve"> </w:t>
      </w:r>
      <w:r w:rsidRPr="00F34FD9">
        <w:t>на</w:t>
      </w:r>
      <w:r w:rsidR="00947699" w:rsidRPr="00F34FD9">
        <w:t xml:space="preserve"> </w:t>
      </w:r>
      <w:r w:rsidRPr="00F34FD9">
        <w:t>пенсии</w:t>
      </w:r>
      <w:r w:rsidR="00947699" w:rsidRPr="00F34FD9">
        <w:t xml:space="preserve"> </w:t>
      </w:r>
      <w:r w:rsidRPr="00F34FD9">
        <w:t>в</w:t>
      </w:r>
      <w:r w:rsidR="00947699" w:rsidRPr="00F34FD9">
        <w:t xml:space="preserve"> </w:t>
      </w:r>
      <w:r w:rsidRPr="00F34FD9">
        <w:t>достатке</w:t>
      </w:r>
      <w:r w:rsidR="00947699" w:rsidRPr="00F34FD9">
        <w:t xml:space="preserve"> </w:t>
      </w:r>
      <w:r w:rsidRPr="00F34FD9">
        <w:t>хотят</w:t>
      </w:r>
      <w:r w:rsidR="00947699" w:rsidRPr="00F34FD9">
        <w:t xml:space="preserve"> </w:t>
      </w:r>
      <w:r w:rsidRPr="00F34FD9">
        <w:t>только</w:t>
      </w:r>
      <w:r w:rsidR="00947699" w:rsidRPr="00F34FD9">
        <w:t xml:space="preserve"> </w:t>
      </w:r>
      <w:r w:rsidRPr="00F34FD9">
        <w:t>99%</w:t>
      </w:r>
      <w:r w:rsidR="00947699" w:rsidRPr="00F34FD9">
        <w:t xml:space="preserve"> </w:t>
      </w:r>
      <w:r w:rsidRPr="00F34FD9">
        <w:t>россиян?</w:t>
      </w:r>
      <w:r w:rsidR="00947699" w:rsidRPr="00F34FD9">
        <w:t xml:space="preserve"> </w:t>
      </w:r>
      <w:r w:rsidRPr="00F34FD9">
        <w:t>Скорее</w:t>
      </w:r>
      <w:r w:rsidR="00947699" w:rsidRPr="00F34FD9">
        <w:t xml:space="preserve"> </w:t>
      </w:r>
      <w:r w:rsidRPr="00F34FD9">
        <w:t>всего,</w:t>
      </w:r>
      <w:r w:rsidR="00947699" w:rsidRPr="00F34FD9">
        <w:t xml:space="preserve"> </w:t>
      </w:r>
      <w:r w:rsidRPr="00F34FD9">
        <w:t>для</w:t>
      </w:r>
      <w:r w:rsidR="00947699" w:rsidRPr="00F34FD9">
        <w:t xml:space="preserve"> </w:t>
      </w:r>
      <w:r w:rsidRPr="00F34FD9">
        <w:t>оставшегося</w:t>
      </w:r>
      <w:r w:rsidR="00947699" w:rsidRPr="00F34FD9">
        <w:t xml:space="preserve"> </w:t>
      </w:r>
      <w:r w:rsidRPr="00F34FD9">
        <w:t>одного</w:t>
      </w:r>
      <w:r w:rsidR="00947699" w:rsidRPr="00F34FD9">
        <w:t xml:space="preserve"> </w:t>
      </w:r>
      <w:r w:rsidRPr="00F34FD9">
        <w:t>процента</w:t>
      </w:r>
      <w:r w:rsidR="00947699" w:rsidRPr="00F34FD9">
        <w:t xml:space="preserve"> </w:t>
      </w:r>
      <w:r w:rsidRPr="00F34FD9">
        <w:t>этот</w:t>
      </w:r>
      <w:r w:rsidR="00947699" w:rsidRPr="00F34FD9">
        <w:t xml:space="preserve"> </w:t>
      </w:r>
      <w:r w:rsidRPr="00F34FD9">
        <w:t>вопрос</w:t>
      </w:r>
      <w:r w:rsidR="00947699" w:rsidRPr="00F34FD9">
        <w:t xml:space="preserve"> </w:t>
      </w:r>
      <w:r w:rsidRPr="00F34FD9">
        <w:t>-</w:t>
      </w:r>
      <w:r w:rsidR="00947699" w:rsidRPr="00F34FD9">
        <w:t xml:space="preserve"> </w:t>
      </w:r>
      <w:r w:rsidRPr="00F34FD9">
        <w:t>достойной</w:t>
      </w:r>
      <w:r w:rsidR="00947699" w:rsidRPr="00F34FD9">
        <w:t xml:space="preserve"> </w:t>
      </w:r>
      <w:r w:rsidRPr="00F34FD9">
        <w:t>старости</w:t>
      </w:r>
      <w:r w:rsidR="00947699" w:rsidRPr="00F34FD9">
        <w:t xml:space="preserve"> </w:t>
      </w:r>
      <w:r w:rsidRPr="00F34FD9">
        <w:t>-</w:t>
      </w:r>
      <w:r w:rsidR="00947699" w:rsidRPr="00F34FD9">
        <w:t xml:space="preserve"> </w:t>
      </w:r>
      <w:r w:rsidRPr="00F34FD9">
        <w:t>вообще</w:t>
      </w:r>
      <w:r w:rsidR="00947699" w:rsidRPr="00F34FD9">
        <w:t xml:space="preserve"> </w:t>
      </w:r>
      <w:r w:rsidRPr="00F34FD9">
        <w:t>не</w:t>
      </w:r>
      <w:r w:rsidR="00947699" w:rsidRPr="00F34FD9">
        <w:t xml:space="preserve"> </w:t>
      </w:r>
      <w:r w:rsidRPr="00F34FD9">
        <w:t>стоит.</w:t>
      </w:r>
      <w:r w:rsidR="00947699" w:rsidRPr="00F34FD9">
        <w:t xml:space="preserve"> </w:t>
      </w:r>
      <w:r w:rsidRPr="00F34FD9">
        <w:t>У</w:t>
      </w:r>
      <w:r w:rsidR="00947699" w:rsidRPr="00F34FD9">
        <w:t xml:space="preserve"> </w:t>
      </w:r>
      <w:r w:rsidRPr="00F34FD9">
        <w:t>этого</w:t>
      </w:r>
      <w:r w:rsidR="00947699" w:rsidRPr="00F34FD9">
        <w:t xml:space="preserve"> </w:t>
      </w:r>
      <w:r w:rsidRPr="00F34FD9">
        <w:t>процента</w:t>
      </w:r>
      <w:r w:rsidR="00947699" w:rsidRPr="00F34FD9">
        <w:t xml:space="preserve"> </w:t>
      </w:r>
      <w:r w:rsidRPr="00F34FD9">
        <w:t>жизнь</w:t>
      </w:r>
      <w:r w:rsidR="00947699" w:rsidRPr="00F34FD9">
        <w:t xml:space="preserve"> </w:t>
      </w:r>
      <w:r w:rsidRPr="00F34FD9">
        <w:t>удалась,</w:t>
      </w:r>
      <w:r w:rsidR="00947699" w:rsidRPr="00F34FD9">
        <w:t xml:space="preserve"> </w:t>
      </w:r>
      <w:r w:rsidRPr="00F34FD9">
        <w:t>все</w:t>
      </w:r>
      <w:r w:rsidR="00947699" w:rsidRPr="00F34FD9">
        <w:t xml:space="preserve"> «</w:t>
      </w:r>
      <w:r w:rsidRPr="00F34FD9">
        <w:t>в</w:t>
      </w:r>
      <w:r w:rsidR="00947699" w:rsidRPr="00F34FD9">
        <w:t xml:space="preserve"> </w:t>
      </w:r>
      <w:r w:rsidRPr="00F34FD9">
        <w:t>шоколаде</w:t>
      </w:r>
      <w:r w:rsidR="00947699" w:rsidRPr="00F34FD9">
        <w:t>»</w:t>
      </w:r>
      <w:r w:rsidRPr="00F34FD9">
        <w:t>,</w:t>
      </w:r>
      <w:r w:rsidR="00947699" w:rsidRPr="00F34FD9">
        <w:t xml:space="preserve"> </w:t>
      </w:r>
      <w:r w:rsidRPr="00F34FD9">
        <w:t>сбережений</w:t>
      </w:r>
      <w:r w:rsidR="00947699" w:rsidRPr="00F34FD9">
        <w:t xml:space="preserve"> </w:t>
      </w:r>
      <w:r w:rsidRPr="00F34FD9">
        <w:t>хватит</w:t>
      </w:r>
      <w:r w:rsidR="00947699" w:rsidRPr="00F34FD9">
        <w:t xml:space="preserve"> </w:t>
      </w:r>
      <w:r w:rsidRPr="00F34FD9">
        <w:t>и</w:t>
      </w:r>
      <w:r w:rsidR="00947699" w:rsidRPr="00F34FD9">
        <w:t xml:space="preserve"> </w:t>
      </w:r>
      <w:r w:rsidRPr="00F34FD9">
        <w:t>на</w:t>
      </w:r>
      <w:r w:rsidR="00947699" w:rsidRPr="00F34FD9">
        <w:t xml:space="preserve"> </w:t>
      </w:r>
      <w:r w:rsidRPr="00F34FD9">
        <w:t>них</w:t>
      </w:r>
      <w:r w:rsidR="00947699" w:rsidRPr="00F34FD9">
        <w:t xml:space="preserve"> </w:t>
      </w:r>
      <w:r w:rsidRPr="00F34FD9">
        <w:t>самих,</w:t>
      </w:r>
      <w:r w:rsidR="00947699" w:rsidRPr="00F34FD9">
        <w:t xml:space="preserve"> </w:t>
      </w:r>
      <w:r w:rsidRPr="00F34FD9">
        <w:t>и</w:t>
      </w:r>
      <w:r w:rsidR="00947699" w:rsidRPr="00F34FD9">
        <w:t xml:space="preserve"> </w:t>
      </w:r>
      <w:r w:rsidRPr="00F34FD9">
        <w:t>на</w:t>
      </w:r>
      <w:r w:rsidR="00947699" w:rsidRPr="00F34FD9">
        <w:t xml:space="preserve"> </w:t>
      </w:r>
      <w:r w:rsidRPr="00F34FD9">
        <w:t>детей,</w:t>
      </w:r>
      <w:r w:rsidR="00947699" w:rsidRPr="00F34FD9">
        <w:t xml:space="preserve"> </w:t>
      </w:r>
      <w:r w:rsidRPr="00F34FD9">
        <w:t>и</w:t>
      </w:r>
      <w:r w:rsidR="00947699" w:rsidRPr="00F34FD9">
        <w:t xml:space="preserve"> </w:t>
      </w:r>
      <w:r w:rsidRPr="00F34FD9">
        <w:t>на</w:t>
      </w:r>
      <w:r w:rsidR="00947699" w:rsidRPr="00F34FD9">
        <w:t xml:space="preserve"> </w:t>
      </w:r>
      <w:proofErr w:type="gramStart"/>
      <w:r w:rsidRPr="00F34FD9">
        <w:t>внуков..</w:t>
      </w:r>
      <w:proofErr w:type="gramEnd"/>
      <w:r w:rsidR="00947699" w:rsidRPr="00F34FD9">
        <w:t xml:space="preserve"> </w:t>
      </w:r>
      <w:r w:rsidRPr="00F34FD9">
        <w:t>Но</w:t>
      </w:r>
      <w:r w:rsidR="00947699" w:rsidRPr="00F34FD9">
        <w:t xml:space="preserve"> </w:t>
      </w:r>
      <w:r w:rsidRPr="00F34FD9">
        <w:t>по</w:t>
      </w:r>
      <w:r w:rsidR="00947699" w:rsidRPr="00F34FD9">
        <w:t xml:space="preserve"> </w:t>
      </w:r>
      <w:r w:rsidRPr="00F34FD9">
        <w:t>какой</w:t>
      </w:r>
      <w:r w:rsidR="00947699" w:rsidRPr="00F34FD9">
        <w:t xml:space="preserve"> </w:t>
      </w:r>
      <w:r w:rsidRPr="00F34FD9">
        <w:t>причине</w:t>
      </w:r>
      <w:r w:rsidR="00947699" w:rsidRPr="00F34FD9">
        <w:t xml:space="preserve"> </w:t>
      </w:r>
      <w:r w:rsidRPr="00F34FD9">
        <w:t>89%</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стараются</w:t>
      </w:r>
      <w:r w:rsidR="00947699" w:rsidRPr="00F34FD9">
        <w:t xml:space="preserve"> </w:t>
      </w:r>
      <w:r w:rsidRPr="00F34FD9">
        <w:t>этот</w:t>
      </w:r>
      <w:r w:rsidR="00947699" w:rsidRPr="00F34FD9">
        <w:t xml:space="preserve"> </w:t>
      </w:r>
      <w:r w:rsidRPr="00F34FD9">
        <w:t>достаток</w:t>
      </w:r>
      <w:r w:rsidR="00947699" w:rsidRPr="00F34FD9">
        <w:t xml:space="preserve"> </w:t>
      </w:r>
      <w:r w:rsidRPr="00F34FD9">
        <w:t>создать,</w:t>
      </w:r>
      <w:r w:rsidR="00947699" w:rsidRPr="00F34FD9">
        <w:t xml:space="preserve"> </w:t>
      </w:r>
      <w:r w:rsidRPr="00F34FD9">
        <w:t>в</w:t>
      </w:r>
      <w:r w:rsidR="00947699" w:rsidRPr="00F34FD9">
        <w:t xml:space="preserve"> </w:t>
      </w:r>
      <w:r w:rsidRPr="00F34FD9">
        <w:t>том</w:t>
      </w:r>
      <w:r w:rsidR="00947699" w:rsidRPr="00F34FD9">
        <w:t xml:space="preserve"> </w:t>
      </w:r>
      <w:r w:rsidRPr="00F34FD9">
        <w:t>числе</w:t>
      </w:r>
      <w:r w:rsidR="00947699" w:rsidRPr="00F34FD9">
        <w:t xml:space="preserve"> </w:t>
      </w:r>
      <w:r w:rsidRPr="00F34FD9">
        <w:t>собственными</w:t>
      </w:r>
      <w:r w:rsidR="00947699" w:rsidRPr="00F34FD9">
        <w:t xml:space="preserve"> </w:t>
      </w:r>
      <w:r w:rsidRPr="00F34FD9">
        <w:t>силами,</w:t>
      </w:r>
      <w:r w:rsidR="00947699" w:rsidRPr="00F34FD9">
        <w:t xml:space="preserve"> </w:t>
      </w:r>
      <w:r w:rsidRPr="00F34FD9">
        <w:t>это</w:t>
      </w:r>
      <w:r w:rsidR="00947699" w:rsidRPr="00F34FD9">
        <w:t xml:space="preserve"> </w:t>
      </w:r>
      <w:r w:rsidRPr="00F34FD9">
        <w:t>загадка.</w:t>
      </w:r>
    </w:p>
    <w:p w14:paraId="72B16F48" w14:textId="77777777" w:rsidR="00A22FFA" w:rsidRPr="00F34FD9" w:rsidRDefault="00A22FFA" w:rsidP="00A22FFA">
      <w:r w:rsidRPr="00F34FD9">
        <w:t>Надеются</w:t>
      </w:r>
      <w:r w:rsidR="00947699" w:rsidRPr="00F34FD9">
        <w:t xml:space="preserve"> </w:t>
      </w:r>
      <w:r w:rsidRPr="00F34FD9">
        <w:t>на</w:t>
      </w:r>
      <w:r w:rsidR="00947699" w:rsidRPr="00F34FD9">
        <w:t xml:space="preserve"> </w:t>
      </w:r>
      <w:r w:rsidRPr="00F34FD9">
        <w:t>индексацию?</w:t>
      </w:r>
      <w:r w:rsidR="00947699" w:rsidRPr="00F34FD9">
        <w:t xml:space="preserve"> </w:t>
      </w:r>
      <w:r w:rsidRPr="00F34FD9">
        <w:t>Но</w:t>
      </w:r>
      <w:r w:rsidR="00947699" w:rsidRPr="00F34FD9">
        <w:t xml:space="preserve"> </w:t>
      </w:r>
      <w:r w:rsidRPr="00F34FD9">
        <w:t>не</w:t>
      </w:r>
      <w:r w:rsidR="00947699" w:rsidRPr="00F34FD9">
        <w:t xml:space="preserve"> </w:t>
      </w:r>
      <w:r w:rsidRPr="00F34FD9">
        <w:t>секрет,</w:t>
      </w:r>
      <w:r w:rsidR="00947699" w:rsidRPr="00F34FD9">
        <w:t xml:space="preserve"> </w:t>
      </w:r>
      <w:r w:rsidRPr="00F34FD9">
        <w:t>что</w:t>
      </w:r>
      <w:r w:rsidR="00947699" w:rsidRPr="00F34FD9">
        <w:t xml:space="preserve"> </w:t>
      </w:r>
      <w:r w:rsidRPr="00F34FD9">
        <w:t>индексация</w:t>
      </w:r>
      <w:r w:rsidR="00947699" w:rsidRPr="00F34FD9">
        <w:t xml:space="preserve"> </w:t>
      </w:r>
      <w:r w:rsidRPr="00F34FD9">
        <w:t>пенсий,</w:t>
      </w:r>
      <w:r w:rsidR="00947699" w:rsidRPr="00F34FD9">
        <w:t xml:space="preserve"> </w:t>
      </w:r>
      <w:r w:rsidRPr="00F34FD9">
        <w:t>как</w:t>
      </w:r>
      <w:r w:rsidR="00947699" w:rsidRPr="00F34FD9">
        <w:t xml:space="preserve"> </w:t>
      </w:r>
      <w:r w:rsidRPr="00F34FD9">
        <w:t>бы</w:t>
      </w:r>
      <w:r w:rsidR="00947699" w:rsidRPr="00F34FD9">
        <w:t xml:space="preserve"> </w:t>
      </w:r>
      <w:r w:rsidRPr="00F34FD9">
        <w:t>ни</w:t>
      </w:r>
      <w:r w:rsidR="00947699" w:rsidRPr="00F34FD9">
        <w:t xml:space="preserve"> </w:t>
      </w:r>
      <w:r w:rsidRPr="00F34FD9">
        <w:t>старались</w:t>
      </w:r>
      <w:r w:rsidR="00947699" w:rsidRPr="00F34FD9">
        <w:t xml:space="preserve"> </w:t>
      </w:r>
      <w:r w:rsidRPr="00F34FD9">
        <w:t>власти,</w:t>
      </w:r>
      <w:r w:rsidR="00947699" w:rsidRPr="00F34FD9">
        <w:t xml:space="preserve"> </w:t>
      </w:r>
      <w:r w:rsidRPr="00F34FD9">
        <w:t>отстает</w:t>
      </w:r>
      <w:r w:rsidR="00947699" w:rsidRPr="00F34FD9">
        <w:t xml:space="preserve"> </w:t>
      </w:r>
      <w:r w:rsidRPr="00F34FD9">
        <w:t>от</w:t>
      </w:r>
      <w:r w:rsidR="00947699" w:rsidRPr="00F34FD9">
        <w:t xml:space="preserve"> </w:t>
      </w:r>
      <w:r w:rsidRPr="00F34FD9">
        <w:t>официальной</w:t>
      </w:r>
      <w:r w:rsidR="00947699" w:rsidRPr="00F34FD9">
        <w:t xml:space="preserve"> </w:t>
      </w:r>
      <w:r w:rsidRPr="00F34FD9">
        <w:t>инфляции</w:t>
      </w:r>
      <w:r w:rsidR="00947699" w:rsidRPr="00F34FD9">
        <w:t xml:space="preserve"> </w:t>
      </w:r>
      <w:r w:rsidRPr="00F34FD9">
        <w:t>и</w:t>
      </w:r>
      <w:r w:rsidR="00947699" w:rsidRPr="00F34FD9">
        <w:t xml:space="preserve"> </w:t>
      </w:r>
      <w:r w:rsidRPr="00F34FD9">
        <w:t>выплаты</w:t>
      </w:r>
      <w:r w:rsidR="00947699" w:rsidRPr="00F34FD9">
        <w:t xml:space="preserve"> </w:t>
      </w:r>
      <w:r w:rsidRPr="00F34FD9">
        <w:t>с</w:t>
      </w:r>
      <w:r w:rsidR="00947699" w:rsidRPr="00F34FD9">
        <w:t xml:space="preserve"> </w:t>
      </w:r>
      <w:r w:rsidRPr="00F34FD9">
        <w:t>каждым</w:t>
      </w:r>
      <w:r w:rsidR="00947699" w:rsidRPr="00F34FD9">
        <w:t xml:space="preserve"> </w:t>
      </w:r>
      <w:r w:rsidRPr="00F34FD9">
        <w:t>днем</w:t>
      </w:r>
      <w:r w:rsidR="00947699" w:rsidRPr="00F34FD9">
        <w:t xml:space="preserve"> </w:t>
      </w:r>
      <w:r w:rsidRPr="00F34FD9">
        <w:t>девальвируются.</w:t>
      </w:r>
      <w:r w:rsidR="00947699" w:rsidRPr="00F34FD9">
        <w:t xml:space="preserve"> </w:t>
      </w:r>
      <w:r w:rsidRPr="00F34FD9">
        <w:t>Но</w:t>
      </w:r>
      <w:r w:rsidR="00947699" w:rsidRPr="00F34FD9">
        <w:t xml:space="preserve"> </w:t>
      </w:r>
      <w:r w:rsidRPr="00F34FD9">
        <w:t>еще</w:t>
      </w:r>
      <w:r w:rsidR="00947699" w:rsidRPr="00F34FD9">
        <w:t xml:space="preserve"> </w:t>
      </w:r>
      <w:r w:rsidRPr="00F34FD9">
        <w:t>больше</w:t>
      </w:r>
      <w:r w:rsidR="00947699" w:rsidRPr="00F34FD9">
        <w:t xml:space="preserve"> </w:t>
      </w:r>
      <w:r w:rsidRPr="00F34FD9">
        <w:t>размер</w:t>
      </w:r>
      <w:r w:rsidR="00947699" w:rsidRPr="00F34FD9">
        <w:t xml:space="preserve"> </w:t>
      </w:r>
      <w:r w:rsidRPr="00F34FD9">
        <w:t>пенсии</w:t>
      </w:r>
      <w:r w:rsidR="00947699" w:rsidRPr="00F34FD9">
        <w:t xml:space="preserve"> </w:t>
      </w:r>
      <w:r w:rsidRPr="00F34FD9">
        <w:t>отстает</w:t>
      </w:r>
      <w:r w:rsidR="00947699" w:rsidRPr="00F34FD9">
        <w:t xml:space="preserve"> </w:t>
      </w:r>
      <w:r w:rsidRPr="00F34FD9">
        <w:t>от</w:t>
      </w:r>
      <w:r w:rsidR="00947699" w:rsidRPr="00F34FD9">
        <w:t xml:space="preserve"> </w:t>
      </w:r>
      <w:r w:rsidRPr="00F34FD9">
        <w:t>роста</w:t>
      </w:r>
      <w:r w:rsidR="00947699" w:rsidRPr="00F34FD9">
        <w:t xml:space="preserve"> </w:t>
      </w:r>
      <w:r w:rsidRPr="00F34FD9">
        <w:t>заработных</w:t>
      </w:r>
      <w:r w:rsidR="00947699" w:rsidRPr="00F34FD9">
        <w:t xml:space="preserve"> </w:t>
      </w:r>
      <w:r w:rsidRPr="00F34FD9">
        <w:t>плат.</w:t>
      </w:r>
      <w:r w:rsidR="00947699" w:rsidRPr="00F34FD9">
        <w:t xml:space="preserve"> </w:t>
      </w:r>
      <w:r w:rsidRPr="00F34FD9">
        <w:t>А</w:t>
      </w:r>
      <w:r w:rsidR="00947699" w:rsidRPr="00F34FD9">
        <w:t xml:space="preserve"> </w:t>
      </w:r>
      <w:r w:rsidRPr="00F34FD9">
        <w:t>именно</w:t>
      </w:r>
      <w:r w:rsidR="00947699" w:rsidRPr="00F34FD9">
        <w:t xml:space="preserve"> </w:t>
      </w:r>
      <w:r w:rsidRPr="00F34FD9">
        <w:t>на</w:t>
      </w:r>
      <w:r w:rsidR="00947699" w:rsidRPr="00F34FD9">
        <w:t xml:space="preserve"> </w:t>
      </w:r>
      <w:r w:rsidRPr="00F34FD9">
        <w:t>этот</w:t>
      </w:r>
      <w:r w:rsidR="00947699" w:rsidRPr="00F34FD9">
        <w:t xml:space="preserve"> </w:t>
      </w:r>
      <w:r w:rsidRPr="00F34FD9">
        <w:t>показатель</w:t>
      </w:r>
      <w:r w:rsidR="00947699" w:rsidRPr="00F34FD9">
        <w:t xml:space="preserve"> </w:t>
      </w:r>
      <w:r w:rsidRPr="00F34FD9">
        <w:t>ориентируются</w:t>
      </w:r>
      <w:r w:rsidR="00947699" w:rsidRPr="00F34FD9">
        <w:t xml:space="preserve"> </w:t>
      </w:r>
      <w:r w:rsidRPr="00F34FD9">
        <w:t>производители</w:t>
      </w:r>
      <w:r w:rsidR="00947699" w:rsidRPr="00F34FD9">
        <w:t xml:space="preserve"> </w:t>
      </w:r>
      <w:r w:rsidRPr="00F34FD9">
        <w:t>и</w:t>
      </w:r>
      <w:r w:rsidR="00947699" w:rsidRPr="00F34FD9">
        <w:t xml:space="preserve"> </w:t>
      </w:r>
      <w:r w:rsidRPr="00F34FD9">
        <w:t>торговля,</w:t>
      </w:r>
      <w:r w:rsidR="00947699" w:rsidRPr="00F34FD9">
        <w:t xml:space="preserve"> </w:t>
      </w:r>
      <w:r w:rsidRPr="00F34FD9">
        <w:t>взвинчивая</w:t>
      </w:r>
      <w:r w:rsidR="00947699" w:rsidRPr="00F34FD9">
        <w:t xml:space="preserve"> </w:t>
      </w:r>
      <w:r w:rsidRPr="00F34FD9">
        <w:t>потребительские</w:t>
      </w:r>
      <w:r w:rsidR="00947699" w:rsidRPr="00F34FD9">
        <w:t xml:space="preserve"> </w:t>
      </w:r>
      <w:r w:rsidRPr="00F34FD9">
        <w:t>цены.</w:t>
      </w:r>
    </w:p>
    <w:p w14:paraId="1C071199" w14:textId="77777777" w:rsidR="00A22FFA" w:rsidRPr="00F34FD9" w:rsidRDefault="00A22FFA" w:rsidP="00A22FFA">
      <w:r w:rsidRPr="00F34FD9">
        <w:t>Так,</w:t>
      </w:r>
      <w:r w:rsidR="00947699" w:rsidRPr="00F34FD9">
        <w:t xml:space="preserve"> </w:t>
      </w:r>
      <w:r w:rsidRPr="00F34FD9">
        <w:t>по</w:t>
      </w:r>
      <w:r w:rsidR="00947699" w:rsidRPr="00F34FD9">
        <w:t xml:space="preserve"> </w:t>
      </w:r>
      <w:r w:rsidRPr="00F34FD9">
        <w:t>Росстату,</w:t>
      </w:r>
      <w:r w:rsidR="00947699" w:rsidRPr="00F34FD9">
        <w:t xml:space="preserve"> </w:t>
      </w:r>
      <w:r w:rsidRPr="00F34FD9">
        <w:t>средняя</w:t>
      </w:r>
      <w:r w:rsidR="00947699" w:rsidRPr="00F34FD9">
        <w:t xml:space="preserve"> </w:t>
      </w:r>
      <w:r w:rsidRPr="00F34FD9">
        <w:t>номинальная</w:t>
      </w:r>
      <w:r w:rsidR="00947699" w:rsidRPr="00F34FD9">
        <w:t xml:space="preserve"> </w:t>
      </w:r>
      <w:r w:rsidRPr="00F34FD9">
        <w:t>зарплата</w:t>
      </w:r>
      <w:r w:rsidR="00947699" w:rsidRPr="00F34FD9">
        <w:t xml:space="preserve"> </w:t>
      </w:r>
      <w:r w:rsidRPr="00F34FD9">
        <w:t>в</w:t>
      </w:r>
      <w:r w:rsidR="00947699" w:rsidRPr="00F34FD9">
        <w:t xml:space="preserve"> </w:t>
      </w:r>
      <w:r w:rsidRPr="00F34FD9">
        <w:t>минувшем</w:t>
      </w:r>
      <w:r w:rsidR="00947699" w:rsidRPr="00F34FD9">
        <w:t xml:space="preserve"> </w:t>
      </w:r>
      <w:r w:rsidRPr="00F34FD9">
        <w:t>году</w:t>
      </w:r>
      <w:r w:rsidR="00947699" w:rsidRPr="00F34FD9">
        <w:t xml:space="preserve"> </w:t>
      </w:r>
      <w:r w:rsidRPr="00F34FD9">
        <w:t>выросла</w:t>
      </w:r>
      <w:r w:rsidR="00947699" w:rsidRPr="00F34FD9">
        <w:t xml:space="preserve"> </w:t>
      </w:r>
      <w:r w:rsidRPr="00F34FD9">
        <w:t>на</w:t>
      </w:r>
      <w:r w:rsidR="00947699" w:rsidRPr="00F34FD9">
        <w:t xml:space="preserve"> </w:t>
      </w:r>
      <w:r w:rsidRPr="00F34FD9">
        <w:t>16,8%</w:t>
      </w:r>
      <w:r w:rsidR="00947699" w:rsidRPr="00F34FD9">
        <w:t xml:space="preserve"> </w:t>
      </w:r>
      <w:r w:rsidRPr="00F34FD9">
        <w:t>и</w:t>
      </w:r>
      <w:r w:rsidR="00947699" w:rsidRPr="00F34FD9">
        <w:t xml:space="preserve"> </w:t>
      </w:r>
      <w:r w:rsidRPr="00F34FD9">
        <w:t>составила</w:t>
      </w:r>
      <w:r w:rsidR="00947699" w:rsidRPr="00F34FD9">
        <w:t xml:space="preserve"> </w:t>
      </w:r>
      <w:r w:rsidRPr="00F34FD9">
        <w:t>86</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Тогда</w:t>
      </w:r>
      <w:r w:rsidR="00947699" w:rsidRPr="00F34FD9">
        <w:t xml:space="preserve"> </w:t>
      </w:r>
      <w:r w:rsidRPr="00F34FD9">
        <w:t>как</w:t>
      </w:r>
      <w:r w:rsidR="00947699" w:rsidRPr="00F34FD9">
        <w:t xml:space="preserve"> </w:t>
      </w:r>
      <w:r w:rsidRPr="00F34FD9">
        <w:t>средняя</w:t>
      </w:r>
      <w:r w:rsidR="00947699" w:rsidRPr="00F34FD9">
        <w:t xml:space="preserve"> </w:t>
      </w:r>
      <w:r w:rsidRPr="00F34FD9">
        <w:t>страховая</w:t>
      </w:r>
      <w:r w:rsidR="00947699" w:rsidRPr="00F34FD9">
        <w:t xml:space="preserve"> </w:t>
      </w:r>
      <w:r w:rsidRPr="00F34FD9">
        <w:t>пенсия</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проиндексирована</w:t>
      </w:r>
      <w:r w:rsidR="00947699" w:rsidRPr="00F34FD9">
        <w:t xml:space="preserve"> </w:t>
      </w:r>
      <w:r w:rsidRPr="00F34FD9">
        <w:t>только</w:t>
      </w:r>
      <w:r w:rsidR="00947699" w:rsidRPr="00F34FD9">
        <w:t xml:space="preserve"> </w:t>
      </w:r>
      <w:r w:rsidRPr="00F34FD9">
        <w:t>на</w:t>
      </w:r>
      <w:r w:rsidR="00947699" w:rsidRPr="00F34FD9">
        <w:t xml:space="preserve"> </w:t>
      </w:r>
      <w:r w:rsidRPr="00F34FD9">
        <w:t>9,5%</w:t>
      </w:r>
      <w:r w:rsidR="00947699" w:rsidRPr="00F34FD9">
        <w:t xml:space="preserve"> </w:t>
      </w:r>
      <w:r w:rsidRPr="00F34FD9">
        <w:t>и</w:t>
      </w:r>
      <w:r w:rsidR="00947699" w:rsidRPr="00F34FD9">
        <w:t xml:space="preserve"> </w:t>
      </w:r>
      <w:r w:rsidRPr="00F34FD9">
        <w:t>равна</w:t>
      </w:r>
      <w:r w:rsidR="00947699" w:rsidRPr="00F34FD9">
        <w:t xml:space="preserve"> </w:t>
      </w:r>
      <w:r w:rsidRPr="00F34FD9">
        <w:t>24</w:t>
      </w:r>
      <w:r w:rsidR="00947699" w:rsidRPr="00F34FD9">
        <w:t xml:space="preserve"> </w:t>
      </w:r>
      <w:r w:rsidRPr="00F34FD9">
        <w:t>550</w:t>
      </w:r>
      <w:r w:rsidR="00947699" w:rsidRPr="00F34FD9">
        <w:t xml:space="preserve"> </w:t>
      </w:r>
      <w:r w:rsidRPr="00F34FD9">
        <w:t>рублей.</w:t>
      </w:r>
      <w:r w:rsidR="00947699" w:rsidRPr="00F34FD9">
        <w:t xml:space="preserve"> </w:t>
      </w:r>
      <w:r w:rsidRPr="00F34FD9">
        <w:t>Почувствуйте</w:t>
      </w:r>
      <w:r w:rsidR="00947699" w:rsidRPr="00F34FD9">
        <w:t xml:space="preserve"> </w:t>
      </w:r>
      <w:r w:rsidRPr="00F34FD9">
        <w:t>разницу</w:t>
      </w:r>
      <w:r w:rsidR="00947699" w:rsidRPr="00F34FD9">
        <w:t>...</w:t>
      </w:r>
    </w:p>
    <w:p w14:paraId="563AD88C" w14:textId="77777777" w:rsidR="00A22FFA" w:rsidRPr="00F34FD9" w:rsidRDefault="00A22FFA" w:rsidP="00A22FFA">
      <w:r w:rsidRPr="00F34FD9">
        <w:t>В</w:t>
      </w:r>
      <w:r w:rsidR="00947699" w:rsidRPr="00F34FD9">
        <w:t xml:space="preserve"> </w:t>
      </w:r>
      <w:r w:rsidRPr="00F34FD9">
        <w:t>исследовании</w:t>
      </w:r>
      <w:r w:rsidR="00947699" w:rsidRPr="00F34FD9">
        <w:t xml:space="preserve"> «</w:t>
      </w:r>
      <w:r w:rsidRPr="00F34FD9">
        <w:t>Актуальные</w:t>
      </w:r>
      <w:r w:rsidR="00947699" w:rsidRPr="00F34FD9">
        <w:t xml:space="preserve"> </w:t>
      </w:r>
      <w:r w:rsidRPr="00F34FD9">
        <w:t>ожидания</w:t>
      </w:r>
      <w:r w:rsidR="00947699" w:rsidRPr="00F34FD9">
        <w:t xml:space="preserve"> </w:t>
      </w:r>
      <w:r w:rsidRPr="00F34FD9">
        <w:t>будущих</w:t>
      </w:r>
      <w:r w:rsidR="00947699" w:rsidRPr="00F34FD9">
        <w:t xml:space="preserve"> </w:t>
      </w:r>
      <w:r w:rsidRPr="00F34FD9">
        <w:t>пенсионеров</w:t>
      </w:r>
      <w:r w:rsidR="00947699" w:rsidRPr="00F34FD9">
        <w:t xml:space="preserve">» </w:t>
      </w:r>
      <w:r w:rsidRPr="00F34FD9">
        <w:t>участвовали</w:t>
      </w:r>
      <w:r w:rsidR="00947699" w:rsidRPr="00F34FD9">
        <w:t xml:space="preserve"> </w:t>
      </w:r>
      <w:r w:rsidRPr="00F34FD9">
        <w:t>россияне</w:t>
      </w:r>
      <w:r w:rsidR="00947699" w:rsidRPr="00F34FD9">
        <w:t xml:space="preserve"> </w:t>
      </w:r>
      <w:r w:rsidRPr="00F34FD9">
        <w:t>в</w:t>
      </w:r>
      <w:r w:rsidR="00947699" w:rsidRPr="00F34FD9">
        <w:t xml:space="preserve"> </w:t>
      </w:r>
      <w:r w:rsidRPr="00F34FD9">
        <w:t>возрасте</w:t>
      </w:r>
      <w:r w:rsidR="00947699" w:rsidRPr="00F34FD9">
        <w:t xml:space="preserve"> </w:t>
      </w:r>
      <w:r w:rsidRPr="00F34FD9">
        <w:t>от</w:t>
      </w:r>
      <w:r w:rsidR="00947699" w:rsidRPr="00F34FD9">
        <w:t xml:space="preserve"> </w:t>
      </w:r>
      <w:r w:rsidRPr="00F34FD9">
        <w:t>25</w:t>
      </w:r>
      <w:r w:rsidR="00947699" w:rsidRPr="00F34FD9">
        <w:t xml:space="preserve"> </w:t>
      </w:r>
      <w:r w:rsidRPr="00F34FD9">
        <w:t>до</w:t>
      </w:r>
      <w:r w:rsidR="00947699" w:rsidRPr="00F34FD9">
        <w:t xml:space="preserve"> </w:t>
      </w:r>
      <w:r w:rsidRPr="00F34FD9">
        <w:t>45</w:t>
      </w:r>
      <w:r w:rsidR="00947699" w:rsidRPr="00F34FD9">
        <w:t xml:space="preserve"> </w:t>
      </w:r>
      <w:r w:rsidRPr="00F34FD9">
        <w:t>лет,</w:t>
      </w:r>
      <w:r w:rsidR="00947699" w:rsidRPr="00F34FD9">
        <w:t xml:space="preserve"> </w:t>
      </w:r>
      <w:r w:rsidRPr="00F34FD9">
        <w:t>которым</w:t>
      </w:r>
      <w:r w:rsidR="00947699" w:rsidRPr="00F34FD9">
        <w:t xml:space="preserve"> </w:t>
      </w:r>
      <w:r w:rsidRPr="00F34FD9">
        <w:t>самое</w:t>
      </w:r>
      <w:r w:rsidR="00947699" w:rsidRPr="00F34FD9">
        <w:t xml:space="preserve"> </w:t>
      </w:r>
      <w:r w:rsidRPr="00F34FD9">
        <w:t>время</w:t>
      </w:r>
      <w:r w:rsidR="00947699" w:rsidRPr="00F34FD9">
        <w:t xml:space="preserve"> </w:t>
      </w:r>
      <w:r w:rsidRPr="00F34FD9">
        <w:t>задуматься</w:t>
      </w:r>
      <w:r w:rsidR="00947699" w:rsidRPr="00F34FD9">
        <w:t xml:space="preserve"> </w:t>
      </w:r>
      <w:r w:rsidRPr="00F34FD9">
        <w:t>над</w:t>
      </w:r>
      <w:r w:rsidR="00947699" w:rsidRPr="00F34FD9">
        <w:t xml:space="preserve"> </w:t>
      </w:r>
      <w:r w:rsidRPr="00F34FD9">
        <w:t>тем,</w:t>
      </w:r>
      <w:r w:rsidR="00947699" w:rsidRPr="00F34FD9">
        <w:t xml:space="preserve"> </w:t>
      </w:r>
      <w:r w:rsidRPr="00F34FD9">
        <w:t>чтобы</w:t>
      </w:r>
      <w:r w:rsidR="00947699" w:rsidRPr="00F34FD9">
        <w:t xml:space="preserve"> </w:t>
      </w:r>
      <w:r w:rsidRPr="00F34FD9">
        <w:t>к</w:t>
      </w:r>
      <w:r w:rsidR="00947699" w:rsidRPr="00F34FD9">
        <w:t xml:space="preserve"> </w:t>
      </w:r>
      <w:r w:rsidRPr="00F34FD9">
        <w:t>выходу</w:t>
      </w:r>
      <w:r w:rsidR="00947699" w:rsidRPr="00F34FD9">
        <w:t xml:space="preserve"> </w:t>
      </w:r>
      <w:r w:rsidRPr="00F34FD9">
        <w:t>на</w:t>
      </w:r>
      <w:r w:rsidR="00947699" w:rsidRPr="00F34FD9">
        <w:t xml:space="preserve"> </w:t>
      </w:r>
      <w:r w:rsidRPr="00F34FD9">
        <w:t>заслуженный</w:t>
      </w:r>
      <w:r w:rsidR="00947699" w:rsidRPr="00F34FD9">
        <w:t xml:space="preserve"> </w:t>
      </w:r>
      <w:r w:rsidRPr="00F34FD9">
        <w:t>отдых</w:t>
      </w:r>
      <w:r w:rsidR="00947699" w:rsidRPr="00F34FD9">
        <w:t xml:space="preserve"> </w:t>
      </w:r>
      <w:r w:rsidRPr="00F34FD9">
        <w:t>сделать</w:t>
      </w:r>
      <w:r w:rsidR="00947699" w:rsidRPr="00F34FD9">
        <w:t xml:space="preserve"> </w:t>
      </w:r>
      <w:r w:rsidRPr="00F34FD9">
        <w:t>определенные</w:t>
      </w:r>
      <w:r w:rsidR="00947699" w:rsidRPr="00F34FD9">
        <w:t xml:space="preserve"> </w:t>
      </w:r>
      <w:r w:rsidRPr="00F34FD9">
        <w:t>накопления.</w:t>
      </w:r>
      <w:r w:rsidR="00947699" w:rsidRPr="00F34FD9">
        <w:t xml:space="preserve"> </w:t>
      </w:r>
      <w:r w:rsidRPr="00F34FD9">
        <w:t>Благо,</w:t>
      </w:r>
      <w:r w:rsidR="00947699" w:rsidRPr="00F34FD9">
        <w:t xml:space="preserve"> </w:t>
      </w:r>
      <w:r w:rsidRPr="00F34FD9">
        <w:t>такая</w:t>
      </w:r>
      <w:r w:rsidR="00947699" w:rsidRPr="00F34FD9">
        <w:t xml:space="preserve"> </w:t>
      </w:r>
      <w:r w:rsidRPr="00F34FD9">
        <w:t>возможность</w:t>
      </w:r>
      <w:r w:rsidR="00947699" w:rsidRPr="00F34FD9">
        <w:t xml:space="preserve"> </w:t>
      </w:r>
      <w:r w:rsidRPr="00F34FD9">
        <w:t>сегодня</w:t>
      </w:r>
      <w:r w:rsidR="00947699" w:rsidRPr="00F34FD9">
        <w:t xml:space="preserve"> </w:t>
      </w:r>
      <w:r w:rsidRPr="00F34FD9">
        <w:t>есть.</w:t>
      </w:r>
    </w:p>
    <w:p w14:paraId="2A925504" w14:textId="77777777" w:rsidR="00A22FFA" w:rsidRPr="00F34FD9" w:rsidRDefault="00A22FFA" w:rsidP="00A22FFA">
      <w:r w:rsidRPr="00F34FD9">
        <w:t>Считается,</w:t>
      </w:r>
      <w:r w:rsidR="00947699" w:rsidRPr="00F34FD9">
        <w:t xml:space="preserve"> </w:t>
      </w:r>
      <w:r w:rsidRPr="00F34FD9">
        <w:t>что</w:t>
      </w:r>
      <w:r w:rsidR="00947699" w:rsidRPr="00F34FD9">
        <w:t xml:space="preserve"> </w:t>
      </w:r>
      <w:r w:rsidRPr="00F34FD9">
        <w:t>для</w:t>
      </w:r>
      <w:r w:rsidR="00947699" w:rsidRPr="00F34FD9">
        <w:t xml:space="preserve"> </w:t>
      </w:r>
      <w:r w:rsidRPr="00F34FD9">
        <w:t>комфортного</w:t>
      </w:r>
      <w:r w:rsidR="00947699" w:rsidRPr="00F34FD9">
        <w:t xml:space="preserve"> </w:t>
      </w:r>
      <w:r w:rsidRPr="00F34FD9">
        <w:t>проживания</w:t>
      </w:r>
      <w:r w:rsidR="00947699" w:rsidRPr="00F34FD9">
        <w:t xml:space="preserve"> </w:t>
      </w:r>
      <w:r w:rsidRPr="00F34FD9">
        <w:t>на</w:t>
      </w:r>
      <w:r w:rsidR="00947699" w:rsidRPr="00F34FD9">
        <w:t xml:space="preserve"> </w:t>
      </w:r>
      <w:r w:rsidRPr="00F34FD9">
        <w:t>пенсии</w:t>
      </w:r>
      <w:r w:rsidR="00947699" w:rsidRPr="00F34FD9">
        <w:t xml:space="preserve"> </w:t>
      </w:r>
      <w:r w:rsidRPr="00F34FD9">
        <w:t>самый</w:t>
      </w:r>
      <w:r w:rsidR="00947699" w:rsidRPr="00F34FD9">
        <w:t xml:space="preserve"> </w:t>
      </w:r>
      <w:r w:rsidRPr="00F34FD9">
        <w:t>оптимальный</w:t>
      </w:r>
      <w:r w:rsidR="00947699" w:rsidRPr="00F34FD9">
        <w:t xml:space="preserve"> </w:t>
      </w:r>
      <w:r w:rsidRPr="00F34FD9">
        <w:t>вариант</w:t>
      </w:r>
      <w:r w:rsidR="00947699" w:rsidRPr="00F34FD9">
        <w:t xml:space="preserve"> </w:t>
      </w:r>
      <w:r w:rsidRPr="00F34FD9">
        <w:t>-</w:t>
      </w:r>
      <w:r w:rsidR="00947699" w:rsidRPr="00F34FD9">
        <w:t xml:space="preserve"> </w:t>
      </w:r>
      <w:r w:rsidRPr="00F34FD9">
        <w:t>иметь</w:t>
      </w:r>
      <w:r w:rsidR="00947699" w:rsidRPr="00F34FD9">
        <w:t xml:space="preserve"> </w:t>
      </w:r>
      <w:r w:rsidRPr="00F34FD9">
        <w:t>месячный</w:t>
      </w:r>
      <w:r w:rsidR="00947699" w:rsidRPr="00F34FD9">
        <w:t xml:space="preserve"> </w:t>
      </w:r>
      <w:r w:rsidRPr="00F34FD9">
        <w:t>доход</w:t>
      </w:r>
      <w:r w:rsidR="00947699" w:rsidRPr="00F34FD9">
        <w:t xml:space="preserve"> </w:t>
      </w:r>
      <w:r w:rsidRPr="00F34FD9">
        <w:t>не</w:t>
      </w:r>
      <w:r w:rsidR="00947699" w:rsidRPr="00F34FD9">
        <w:t xml:space="preserve"> </w:t>
      </w:r>
      <w:r w:rsidRPr="00F34FD9">
        <w:t>ниже</w:t>
      </w:r>
      <w:r w:rsidR="00947699" w:rsidRPr="00F34FD9">
        <w:t xml:space="preserve"> </w:t>
      </w:r>
      <w:r w:rsidRPr="00F34FD9">
        <w:t>80%</w:t>
      </w:r>
      <w:r w:rsidR="00947699" w:rsidRPr="00F34FD9">
        <w:t xml:space="preserve"> </w:t>
      </w:r>
      <w:r w:rsidRPr="00F34FD9">
        <w:t>от</w:t>
      </w:r>
      <w:r w:rsidR="00947699" w:rsidRPr="00F34FD9">
        <w:t xml:space="preserve"> </w:t>
      </w:r>
      <w:r w:rsidRPr="00F34FD9">
        <w:t>привычных</w:t>
      </w:r>
      <w:r w:rsidR="00947699" w:rsidRPr="00F34FD9">
        <w:t xml:space="preserve"> </w:t>
      </w:r>
      <w:r w:rsidRPr="00F34FD9">
        <w:t>расходов,</w:t>
      </w:r>
      <w:r w:rsidR="00947699" w:rsidRPr="00F34FD9">
        <w:t xml:space="preserve"> </w:t>
      </w:r>
      <w:r w:rsidRPr="00F34FD9">
        <w:t>которые</w:t>
      </w:r>
      <w:r w:rsidR="00947699" w:rsidRPr="00F34FD9">
        <w:t xml:space="preserve"> </w:t>
      </w:r>
      <w:r w:rsidRPr="00F34FD9">
        <w:t>человек</w:t>
      </w:r>
      <w:r w:rsidR="00947699" w:rsidRPr="00F34FD9">
        <w:t xml:space="preserve"> </w:t>
      </w:r>
      <w:r w:rsidRPr="00F34FD9">
        <w:t>позволял</w:t>
      </w:r>
      <w:r w:rsidR="00947699" w:rsidRPr="00F34FD9">
        <w:t xml:space="preserve"> </w:t>
      </w:r>
      <w:r w:rsidRPr="00F34FD9">
        <w:t>себе,</w:t>
      </w:r>
      <w:r w:rsidR="00947699" w:rsidRPr="00F34FD9">
        <w:t xml:space="preserve"> </w:t>
      </w:r>
      <w:r w:rsidRPr="00F34FD9">
        <w:t>продолжая</w:t>
      </w:r>
      <w:r w:rsidR="00947699" w:rsidRPr="00F34FD9">
        <w:t xml:space="preserve"> </w:t>
      </w:r>
      <w:r w:rsidRPr="00F34FD9">
        <w:t>работать.</w:t>
      </w:r>
      <w:r w:rsidR="00947699" w:rsidRPr="00F34FD9">
        <w:t xml:space="preserve"> </w:t>
      </w:r>
      <w:r w:rsidRPr="00F34FD9">
        <w:t>Никакая</w:t>
      </w:r>
      <w:r w:rsidR="00947699" w:rsidRPr="00F34FD9">
        <w:t xml:space="preserve"> </w:t>
      </w:r>
      <w:r w:rsidRPr="00F34FD9">
        <w:t>индексация</w:t>
      </w:r>
      <w:r w:rsidR="00947699" w:rsidRPr="00F34FD9">
        <w:t xml:space="preserve"> </w:t>
      </w:r>
      <w:r w:rsidRPr="00F34FD9">
        <w:t>таких</w:t>
      </w:r>
      <w:r w:rsidR="00947699" w:rsidRPr="00F34FD9">
        <w:t xml:space="preserve"> </w:t>
      </w:r>
      <w:r w:rsidRPr="00F34FD9">
        <w:t>доплат</w:t>
      </w:r>
      <w:r w:rsidR="00947699" w:rsidRPr="00F34FD9">
        <w:t xml:space="preserve"> </w:t>
      </w:r>
      <w:r w:rsidRPr="00F34FD9">
        <w:t>не</w:t>
      </w:r>
      <w:r w:rsidR="00947699" w:rsidRPr="00F34FD9">
        <w:t xml:space="preserve"> </w:t>
      </w:r>
      <w:r w:rsidRPr="00F34FD9">
        <w:t>обеспечит.</w:t>
      </w:r>
      <w:r w:rsidR="00947699" w:rsidRPr="00F34FD9">
        <w:t xml:space="preserve"> </w:t>
      </w:r>
      <w:r w:rsidRPr="00F34FD9">
        <w:t>Но</w:t>
      </w:r>
      <w:r w:rsidR="00947699" w:rsidRPr="00F34FD9">
        <w:t xml:space="preserve"> </w:t>
      </w:r>
      <w:r w:rsidRPr="00F34FD9">
        <w:t>есть</w:t>
      </w:r>
      <w:r w:rsidR="00947699" w:rsidRPr="00F34FD9">
        <w:t xml:space="preserve"> </w:t>
      </w:r>
      <w:r w:rsidRPr="00F34FD9">
        <w:t>разные</w:t>
      </w:r>
      <w:r w:rsidR="00947699" w:rsidRPr="00F34FD9">
        <w:t xml:space="preserve"> </w:t>
      </w:r>
      <w:r w:rsidRPr="00F34FD9">
        <w:t>инструменты</w:t>
      </w:r>
      <w:r w:rsidR="00947699" w:rsidRPr="00F34FD9">
        <w:t xml:space="preserve"> </w:t>
      </w:r>
      <w:r w:rsidRPr="00F34FD9">
        <w:t>накоплений.</w:t>
      </w:r>
      <w:r w:rsidR="00947699" w:rsidRPr="00F34FD9">
        <w:t xml:space="preserve"> </w:t>
      </w:r>
      <w:r w:rsidRPr="00F34FD9">
        <w:t>В</w:t>
      </w:r>
      <w:r w:rsidR="00947699" w:rsidRPr="00F34FD9">
        <w:t xml:space="preserve"> </w:t>
      </w:r>
      <w:r w:rsidRPr="00F34FD9">
        <w:t>частности,</w:t>
      </w:r>
      <w:r w:rsidR="00947699" w:rsidRPr="00F34FD9">
        <w:t xml:space="preserve"> </w:t>
      </w:r>
      <w:r w:rsidRPr="00F34FD9">
        <w:t>программа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инвестирование</w:t>
      </w:r>
      <w:r w:rsidR="00947699" w:rsidRPr="00F34FD9">
        <w:t xml:space="preserve"> </w:t>
      </w:r>
      <w:r w:rsidRPr="00F34FD9">
        <w:t>средств</w:t>
      </w:r>
      <w:r w:rsidR="00947699" w:rsidRPr="00F34FD9">
        <w:t xml:space="preserve"> </w:t>
      </w:r>
      <w:r w:rsidRPr="00F34FD9">
        <w:t>в</w:t>
      </w:r>
      <w:r w:rsidR="00947699" w:rsidRPr="00F34FD9">
        <w:t xml:space="preserve"> </w:t>
      </w:r>
      <w:r w:rsidRPr="00F34FD9">
        <w:t>акции</w:t>
      </w:r>
      <w:r w:rsidR="00947699" w:rsidRPr="00F34FD9">
        <w:t xml:space="preserve"> </w:t>
      </w:r>
      <w:r w:rsidRPr="00F34FD9">
        <w:t>и</w:t>
      </w:r>
      <w:r w:rsidR="00947699" w:rsidRPr="00F34FD9">
        <w:t xml:space="preserve"> </w:t>
      </w:r>
      <w:r w:rsidRPr="00F34FD9">
        <w:t>ценные</w:t>
      </w:r>
      <w:r w:rsidR="00947699" w:rsidRPr="00F34FD9">
        <w:t xml:space="preserve"> </w:t>
      </w:r>
      <w:r w:rsidRPr="00F34FD9">
        <w:t>бумаги</w:t>
      </w:r>
      <w:r w:rsidR="00947699" w:rsidRPr="00F34FD9">
        <w:t>...</w:t>
      </w:r>
    </w:p>
    <w:p w14:paraId="4AD45258" w14:textId="77777777" w:rsidR="00A22FFA" w:rsidRPr="00F34FD9" w:rsidRDefault="00A22FFA" w:rsidP="00A22FFA">
      <w:r w:rsidRPr="00F34FD9">
        <w:t>Однако</w:t>
      </w:r>
      <w:r w:rsidR="00947699" w:rsidRPr="00F34FD9">
        <w:t xml:space="preserve"> </w:t>
      </w:r>
      <w:r w:rsidRPr="00F34FD9">
        <w:t>результаты</w:t>
      </w:r>
      <w:r w:rsidR="00947699" w:rsidRPr="00F34FD9">
        <w:t xml:space="preserve"> </w:t>
      </w:r>
      <w:r w:rsidRPr="00F34FD9">
        <w:t>исследования</w:t>
      </w:r>
      <w:r w:rsidR="00947699" w:rsidRPr="00F34FD9">
        <w:t xml:space="preserve"> </w:t>
      </w:r>
      <w:r w:rsidRPr="00F34FD9">
        <w:t>говорят,</w:t>
      </w:r>
      <w:r w:rsidR="00947699" w:rsidRPr="00F34FD9">
        <w:t xml:space="preserve"> </w:t>
      </w:r>
      <w:r w:rsidRPr="00F34FD9">
        <w:t>что</w:t>
      </w:r>
      <w:r w:rsidR="00947699" w:rsidRPr="00F34FD9">
        <w:t xml:space="preserve"> </w:t>
      </w:r>
      <w:r w:rsidRPr="00F34FD9">
        <w:t>пока</w:t>
      </w:r>
      <w:r w:rsidR="00947699" w:rsidRPr="00F34FD9">
        <w:t xml:space="preserve"> </w:t>
      </w:r>
      <w:r w:rsidRPr="00F34FD9">
        <w:t>о</w:t>
      </w:r>
      <w:r w:rsidR="00947699" w:rsidRPr="00F34FD9">
        <w:t xml:space="preserve"> «</w:t>
      </w:r>
      <w:r w:rsidRPr="00F34FD9">
        <w:t>достойной</w:t>
      </w:r>
      <w:r w:rsidR="00947699" w:rsidRPr="00F34FD9">
        <w:t xml:space="preserve"> </w:t>
      </w:r>
      <w:r w:rsidRPr="00F34FD9">
        <w:t>старости</w:t>
      </w:r>
      <w:r w:rsidR="00947699" w:rsidRPr="00F34FD9">
        <w:t xml:space="preserve">» </w:t>
      </w:r>
      <w:r w:rsidRPr="00F34FD9">
        <w:t>наши</w:t>
      </w:r>
      <w:r w:rsidR="00947699" w:rsidRPr="00F34FD9">
        <w:t xml:space="preserve"> </w:t>
      </w:r>
      <w:r w:rsidRPr="00F34FD9">
        <w:t>сограждане</w:t>
      </w:r>
      <w:r w:rsidR="00947699" w:rsidRPr="00F34FD9">
        <w:t xml:space="preserve"> </w:t>
      </w:r>
      <w:r w:rsidRPr="00F34FD9">
        <w:t>молодых</w:t>
      </w:r>
      <w:r w:rsidR="00947699" w:rsidRPr="00F34FD9">
        <w:t xml:space="preserve"> </w:t>
      </w:r>
      <w:r w:rsidRPr="00F34FD9">
        <w:t>и</w:t>
      </w:r>
      <w:r w:rsidR="00947699" w:rsidRPr="00F34FD9">
        <w:t xml:space="preserve"> </w:t>
      </w:r>
      <w:r w:rsidRPr="00F34FD9">
        <w:t>средних</w:t>
      </w:r>
      <w:r w:rsidR="00947699" w:rsidRPr="00F34FD9">
        <w:t xml:space="preserve"> </w:t>
      </w:r>
      <w:r w:rsidRPr="00F34FD9">
        <w:t>лет</w:t>
      </w:r>
      <w:r w:rsidR="00947699" w:rsidRPr="00F34FD9">
        <w:t xml:space="preserve"> </w:t>
      </w:r>
      <w:r w:rsidRPr="00F34FD9">
        <w:t>особо</w:t>
      </w:r>
      <w:r w:rsidR="00947699" w:rsidRPr="00F34FD9">
        <w:t xml:space="preserve"> </w:t>
      </w:r>
      <w:r w:rsidRPr="00F34FD9">
        <w:t>не</w:t>
      </w:r>
      <w:r w:rsidR="00947699" w:rsidRPr="00F34FD9">
        <w:t xml:space="preserve"> </w:t>
      </w:r>
      <w:r w:rsidRPr="00F34FD9">
        <w:t>задумываются.</w:t>
      </w:r>
      <w:r w:rsidR="00947699" w:rsidRPr="00F34FD9">
        <w:t xml:space="preserve"> </w:t>
      </w:r>
      <w:r w:rsidRPr="00F34FD9">
        <w:t>Редкие</w:t>
      </w:r>
      <w:r w:rsidR="00947699" w:rsidRPr="00F34FD9">
        <w:t xml:space="preserve"> </w:t>
      </w:r>
      <w:r w:rsidRPr="00F34FD9">
        <w:t>исключения</w:t>
      </w:r>
      <w:r w:rsidR="00947699" w:rsidRPr="00F34FD9">
        <w:t xml:space="preserve"> </w:t>
      </w:r>
      <w:r w:rsidRPr="00F34FD9">
        <w:t>составляют</w:t>
      </w:r>
      <w:r w:rsidR="00947699" w:rsidRPr="00F34FD9">
        <w:t xml:space="preserve"> </w:t>
      </w:r>
      <w:r w:rsidRPr="00F34FD9">
        <w:t>лица</w:t>
      </w:r>
      <w:r w:rsidR="00947699" w:rsidRPr="00F34FD9">
        <w:t xml:space="preserve"> </w:t>
      </w:r>
      <w:r w:rsidRPr="00F34FD9">
        <w:t>с</w:t>
      </w:r>
      <w:r w:rsidR="00947699" w:rsidRPr="00F34FD9">
        <w:t xml:space="preserve"> </w:t>
      </w:r>
      <w:r w:rsidRPr="00F34FD9">
        <w:t>высшим</w:t>
      </w:r>
      <w:r w:rsidR="00947699" w:rsidRPr="00F34FD9">
        <w:t xml:space="preserve"> </w:t>
      </w:r>
      <w:r w:rsidRPr="00F34FD9">
        <w:t>образованием.</w:t>
      </w:r>
      <w:r w:rsidR="00947699" w:rsidRPr="00F34FD9">
        <w:t xml:space="preserve"> </w:t>
      </w:r>
      <w:r w:rsidRPr="00F34FD9">
        <w:t>А</w:t>
      </w:r>
      <w:r w:rsidR="00947699" w:rsidRPr="00F34FD9">
        <w:t xml:space="preserve"> </w:t>
      </w:r>
      <w:r w:rsidRPr="00F34FD9">
        <w:t>вот</w:t>
      </w:r>
      <w:r w:rsidR="00947699" w:rsidRPr="00F34FD9">
        <w:t xml:space="preserve"> </w:t>
      </w:r>
      <w:r w:rsidRPr="00F34FD9">
        <w:t>доля</w:t>
      </w:r>
      <w:r w:rsidR="00947699" w:rsidRPr="00F34FD9">
        <w:t xml:space="preserve"> </w:t>
      </w:r>
      <w:r w:rsidRPr="00F34FD9">
        <w:t>молодежи</w:t>
      </w:r>
      <w:r w:rsidR="00947699" w:rsidRPr="00F34FD9">
        <w:t xml:space="preserve"> </w:t>
      </w:r>
      <w:r w:rsidRPr="00F34FD9">
        <w:t>от</w:t>
      </w:r>
      <w:r w:rsidR="00947699" w:rsidRPr="00F34FD9">
        <w:t xml:space="preserve"> </w:t>
      </w:r>
      <w:r w:rsidRPr="00F34FD9">
        <w:t>25</w:t>
      </w:r>
      <w:r w:rsidR="00947699" w:rsidRPr="00F34FD9">
        <w:t xml:space="preserve"> </w:t>
      </w:r>
      <w:r w:rsidRPr="00F34FD9">
        <w:t>до</w:t>
      </w:r>
      <w:r w:rsidR="00947699" w:rsidRPr="00F34FD9">
        <w:t xml:space="preserve"> </w:t>
      </w:r>
      <w:r w:rsidRPr="00F34FD9">
        <w:t>35</w:t>
      </w:r>
      <w:r w:rsidR="00947699" w:rsidRPr="00F34FD9">
        <w:t xml:space="preserve"> </w:t>
      </w:r>
      <w:r w:rsidRPr="00F34FD9">
        <w:t>лет,</w:t>
      </w:r>
      <w:r w:rsidR="00947699" w:rsidRPr="00F34FD9">
        <w:t xml:space="preserve"> </w:t>
      </w:r>
      <w:r w:rsidRPr="00F34FD9">
        <w:t>которые</w:t>
      </w:r>
      <w:r w:rsidR="00947699" w:rsidRPr="00F34FD9">
        <w:t xml:space="preserve"> </w:t>
      </w:r>
      <w:r w:rsidRPr="00F34FD9">
        <w:t>не</w:t>
      </w:r>
      <w:r w:rsidR="00947699" w:rsidRPr="00F34FD9">
        <w:t xml:space="preserve"> </w:t>
      </w:r>
      <w:r w:rsidRPr="00F34FD9">
        <w:t>проявляют</w:t>
      </w:r>
      <w:r w:rsidR="00947699" w:rsidRPr="00F34FD9">
        <w:t xml:space="preserve"> </w:t>
      </w:r>
      <w:r w:rsidRPr="00F34FD9">
        <w:t>инициатив</w:t>
      </w:r>
      <w:r w:rsidR="00947699" w:rsidRPr="00F34FD9">
        <w:t xml:space="preserve"> </w:t>
      </w:r>
      <w:r w:rsidRPr="00F34FD9">
        <w:t>в</w:t>
      </w:r>
      <w:r w:rsidR="00947699" w:rsidRPr="00F34FD9">
        <w:t xml:space="preserve"> </w:t>
      </w:r>
      <w:r w:rsidRPr="00F34FD9">
        <w:t>создании</w:t>
      </w:r>
      <w:r w:rsidR="00947699" w:rsidRPr="00F34FD9">
        <w:t xml:space="preserve"> «</w:t>
      </w:r>
      <w:r w:rsidRPr="00F34FD9">
        <w:t>подушки</w:t>
      </w:r>
      <w:r w:rsidR="00947699" w:rsidRPr="00F34FD9">
        <w:t xml:space="preserve"> </w:t>
      </w:r>
      <w:r w:rsidRPr="00F34FD9">
        <w:t>безопасности</w:t>
      </w:r>
      <w:r w:rsidR="00947699" w:rsidRPr="00F34FD9">
        <w:t>»</w:t>
      </w:r>
      <w:r w:rsidRPr="00F34FD9">
        <w:t>,</w:t>
      </w:r>
      <w:r w:rsidR="00947699" w:rsidRPr="00F34FD9">
        <w:t xml:space="preserve"> </w:t>
      </w:r>
      <w:r w:rsidRPr="00F34FD9">
        <w:t>за</w:t>
      </w:r>
      <w:r w:rsidR="00947699" w:rsidRPr="00F34FD9">
        <w:t xml:space="preserve"> </w:t>
      </w:r>
      <w:r w:rsidRPr="00F34FD9">
        <w:t>последние</w:t>
      </w:r>
      <w:r w:rsidR="00947699" w:rsidRPr="00F34FD9">
        <w:t xml:space="preserve"> </w:t>
      </w:r>
      <w:r w:rsidRPr="00F34FD9">
        <w:t>три</w:t>
      </w:r>
      <w:r w:rsidR="00947699" w:rsidRPr="00F34FD9">
        <w:t xml:space="preserve"> </w:t>
      </w:r>
      <w:r w:rsidRPr="00F34FD9">
        <w:t>года</w:t>
      </w:r>
      <w:r w:rsidR="00947699" w:rsidRPr="00F34FD9">
        <w:t xml:space="preserve"> </w:t>
      </w:r>
      <w:r w:rsidRPr="00F34FD9">
        <w:t>выросла</w:t>
      </w:r>
      <w:r w:rsidR="00947699" w:rsidRPr="00F34FD9">
        <w:t xml:space="preserve"> </w:t>
      </w:r>
      <w:r w:rsidRPr="00F34FD9">
        <w:t>с</w:t>
      </w:r>
      <w:r w:rsidR="00947699" w:rsidRPr="00F34FD9">
        <w:t xml:space="preserve"> </w:t>
      </w:r>
      <w:r w:rsidRPr="00F34FD9">
        <w:t>10</w:t>
      </w:r>
      <w:r w:rsidR="00947699" w:rsidRPr="00F34FD9">
        <w:t xml:space="preserve"> </w:t>
      </w:r>
      <w:r w:rsidRPr="00F34FD9">
        <w:t>до</w:t>
      </w:r>
      <w:r w:rsidR="00947699" w:rsidRPr="00F34FD9">
        <w:t xml:space="preserve"> </w:t>
      </w:r>
      <w:r w:rsidRPr="00F34FD9">
        <w:t>44%.</w:t>
      </w:r>
    </w:p>
    <w:p w14:paraId="4E67D648" w14:textId="77777777" w:rsidR="00A22FFA" w:rsidRPr="00F34FD9" w:rsidRDefault="00A22FFA" w:rsidP="00A22FFA">
      <w:r w:rsidRPr="00F34FD9">
        <w:t>О</w:t>
      </w:r>
      <w:r w:rsidR="00947699" w:rsidRPr="00F34FD9">
        <w:t xml:space="preserve"> </w:t>
      </w:r>
      <w:r w:rsidRPr="00F34FD9">
        <w:t>причинах</w:t>
      </w:r>
      <w:r w:rsidR="00947699" w:rsidRPr="00F34FD9">
        <w:t xml:space="preserve"> </w:t>
      </w:r>
      <w:r w:rsidRPr="00F34FD9">
        <w:t>столь</w:t>
      </w:r>
      <w:r w:rsidR="00947699" w:rsidRPr="00F34FD9">
        <w:t xml:space="preserve"> </w:t>
      </w:r>
      <w:r w:rsidRPr="00F34FD9">
        <w:t>низкой</w:t>
      </w:r>
      <w:r w:rsidR="00947699" w:rsidRPr="00F34FD9">
        <w:t xml:space="preserve"> </w:t>
      </w:r>
      <w:r w:rsidRPr="00F34FD9">
        <w:t>активности</w:t>
      </w:r>
      <w:r w:rsidR="00947699" w:rsidRPr="00F34FD9">
        <w:t xml:space="preserve"> </w:t>
      </w:r>
      <w:r w:rsidRPr="00F34FD9">
        <w:t>населения</w:t>
      </w:r>
      <w:r w:rsidR="00947699" w:rsidRPr="00F34FD9">
        <w:t xml:space="preserve"> </w:t>
      </w:r>
      <w:r w:rsidRPr="00F34FD9">
        <w:t>в</w:t>
      </w:r>
      <w:r w:rsidR="00947699" w:rsidRPr="00F34FD9">
        <w:t xml:space="preserve"> </w:t>
      </w:r>
      <w:r w:rsidRPr="00F34FD9">
        <w:t>плане</w:t>
      </w:r>
      <w:r w:rsidR="00947699" w:rsidRPr="00F34FD9">
        <w:t xml:space="preserve"> </w:t>
      </w:r>
      <w:r w:rsidRPr="00F34FD9">
        <w:t>накоплений</w:t>
      </w:r>
      <w:r w:rsidR="00947699" w:rsidRPr="00F34FD9">
        <w:t xml:space="preserve"> </w:t>
      </w:r>
      <w:r w:rsidRPr="00F34FD9">
        <w:t>к</w:t>
      </w:r>
      <w:r w:rsidR="00947699" w:rsidRPr="00F34FD9">
        <w:t xml:space="preserve"> </w:t>
      </w:r>
      <w:r w:rsidRPr="00F34FD9">
        <w:t>старости</w:t>
      </w:r>
      <w:r w:rsidR="00947699" w:rsidRPr="00F34FD9">
        <w:t xml:space="preserve"> </w:t>
      </w:r>
      <w:r w:rsidRPr="00F34FD9">
        <w:t>спрашиваем</w:t>
      </w:r>
      <w:r w:rsidR="00947699" w:rsidRPr="00F34FD9">
        <w:t xml:space="preserve"> </w:t>
      </w:r>
      <w:r w:rsidRPr="00F34FD9">
        <w:t>профессора</w:t>
      </w:r>
      <w:r w:rsidR="00947699" w:rsidRPr="00F34FD9">
        <w:t xml:space="preserve"> </w:t>
      </w:r>
      <w:r w:rsidRPr="00F34FD9">
        <w:t>Финансового</w:t>
      </w:r>
      <w:r w:rsidR="00947699" w:rsidRPr="00F34FD9">
        <w:t xml:space="preserve"> </w:t>
      </w:r>
      <w:r w:rsidRPr="00F34FD9">
        <w:t>университета</w:t>
      </w:r>
      <w:r w:rsidR="00947699" w:rsidRPr="00F34FD9">
        <w:t xml:space="preserve"> </w:t>
      </w:r>
      <w:r w:rsidRPr="00F34FD9">
        <w:t>при</w:t>
      </w:r>
      <w:r w:rsidR="00947699" w:rsidRPr="00F34FD9">
        <w:t xml:space="preserve"> </w:t>
      </w:r>
      <w:r w:rsidRPr="00F34FD9">
        <w:t>Правительстве</w:t>
      </w:r>
      <w:r w:rsidR="00947699" w:rsidRPr="00F34FD9">
        <w:t xml:space="preserve"> </w:t>
      </w:r>
      <w:r w:rsidRPr="00F34FD9">
        <w:t>РФ</w:t>
      </w:r>
      <w:r w:rsidR="00947699" w:rsidRPr="00F34FD9">
        <w:t xml:space="preserve"> </w:t>
      </w:r>
      <w:r w:rsidRPr="00F34FD9">
        <w:t>(именно</w:t>
      </w:r>
      <w:r w:rsidR="00947699" w:rsidRPr="00F34FD9">
        <w:t xml:space="preserve"> </w:t>
      </w:r>
      <w:r w:rsidRPr="00F34FD9">
        <w:t>этот</w:t>
      </w:r>
      <w:r w:rsidR="00947699" w:rsidRPr="00F34FD9">
        <w:t xml:space="preserve"> </w:t>
      </w:r>
      <w:r w:rsidRPr="00F34FD9">
        <w:t>университет</w:t>
      </w:r>
      <w:r w:rsidR="00947699" w:rsidRPr="00F34FD9">
        <w:t xml:space="preserve"> </w:t>
      </w:r>
      <w:r w:rsidRPr="00F34FD9">
        <w:t>был</w:t>
      </w:r>
      <w:r w:rsidR="00947699" w:rsidRPr="00F34FD9">
        <w:t xml:space="preserve"> </w:t>
      </w:r>
      <w:r w:rsidRPr="00F34FD9">
        <w:t>одним</w:t>
      </w:r>
      <w:r w:rsidR="00947699" w:rsidRPr="00F34FD9">
        <w:t xml:space="preserve"> </w:t>
      </w:r>
      <w:r w:rsidRPr="00F34FD9">
        <w:t>из</w:t>
      </w:r>
      <w:r w:rsidR="00947699" w:rsidRPr="00F34FD9">
        <w:t xml:space="preserve"> </w:t>
      </w:r>
      <w:r w:rsidRPr="00F34FD9">
        <w:t>организаторов</w:t>
      </w:r>
      <w:r w:rsidR="00947699" w:rsidRPr="00F34FD9">
        <w:t xml:space="preserve"> </w:t>
      </w:r>
      <w:r w:rsidRPr="00F34FD9">
        <w:t>исследования)</w:t>
      </w:r>
      <w:r w:rsidR="00947699" w:rsidRPr="00F34FD9">
        <w:t xml:space="preserve"> </w:t>
      </w:r>
      <w:r w:rsidRPr="00F34FD9">
        <w:t>Александра</w:t>
      </w:r>
      <w:r w:rsidR="00947699" w:rsidRPr="00F34FD9">
        <w:t xml:space="preserve"> </w:t>
      </w:r>
      <w:r w:rsidRPr="00F34FD9">
        <w:t>Сафонова.</w:t>
      </w:r>
    </w:p>
    <w:p w14:paraId="0094599C" w14:textId="77777777" w:rsidR="00A22FFA" w:rsidRPr="00F34FD9" w:rsidRDefault="00A22FFA" w:rsidP="00A22FFA">
      <w:r w:rsidRPr="00F34FD9">
        <w:t>-</w:t>
      </w:r>
      <w:r w:rsidR="00947699" w:rsidRPr="00F34FD9">
        <w:t xml:space="preserve"> </w:t>
      </w:r>
      <w:r w:rsidRPr="00F34FD9">
        <w:t>Малое</w:t>
      </w:r>
      <w:r w:rsidR="00947699" w:rsidRPr="00F34FD9">
        <w:t xml:space="preserve"> </w:t>
      </w:r>
      <w:r w:rsidRPr="00F34FD9">
        <w:t>количество</w:t>
      </w:r>
      <w:r w:rsidR="00947699" w:rsidRPr="00F34FD9">
        <w:t xml:space="preserve"> </w:t>
      </w:r>
      <w:r w:rsidRPr="00F34FD9">
        <w:t>участников</w:t>
      </w:r>
      <w:r w:rsidR="00947699" w:rsidRPr="00F34FD9">
        <w:t xml:space="preserve"> </w:t>
      </w:r>
      <w:r w:rsidRPr="00F34FD9">
        <w:t>в</w:t>
      </w:r>
      <w:r w:rsidR="00947699" w:rsidRPr="00F34FD9">
        <w:t xml:space="preserve"> </w:t>
      </w:r>
      <w:r w:rsidRPr="00F34FD9">
        <w:t>накопительных</w:t>
      </w:r>
      <w:r w:rsidR="00947699" w:rsidRPr="00F34FD9">
        <w:t xml:space="preserve"> </w:t>
      </w:r>
      <w:r w:rsidRPr="00F34FD9">
        <w:t>пенсионных</w:t>
      </w:r>
      <w:r w:rsidR="00947699" w:rsidRPr="00F34FD9">
        <w:t xml:space="preserve"> </w:t>
      </w:r>
      <w:r w:rsidRPr="00F34FD9">
        <w:t>программах</w:t>
      </w:r>
      <w:r w:rsidR="00947699" w:rsidRPr="00F34FD9">
        <w:t xml:space="preserve"> </w:t>
      </w:r>
      <w:r w:rsidRPr="00F34FD9">
        <w:t>в</w:t>
      </w:r>
      <w:r w:rsidR="00947699" w:rsidRPr="00F34FD9">
        <w:t xml:space="preserve"> </w:t>
      </w:r>
      <w:r w:rsidRPr="00F34FD9">
        <w:t>нашей</w:t>
      </w:r>
      <w:r w:rsidR="00947699" w:rsidRPr="00F34FD9">
        <w:t xml:space="preserve"> </w:t>
      </w:r>
      <w:r w:rsidRPr="00F34FD9">
        <w:t>стране</w:t>
      </w:r>
      <w:r w:rsidR="00947699" w:rsidRPr="00F34FD9">
        <w:t xml:space="preserve"> </w:t>
      </w:r>
      <w:r w:rsidRPr="00F34FD9">
        <w:t>объясняется</w:t>
      </w:r>
      <w:r w:rsidR="00947699" w:rsidRPr="00F34FD9">
        <w:t xml:space="preserve"> </w:t>
      </w:r>
      <w:r w:rsidRPr="00F34FD9">
        <w:t>низкими</w:t>
      </w:r>
      <w:r w:rsidR="00947699" w:rsidRPr="00F34FD9">
        <w:t xml:space="preserve"> </w:t>
      </w:r>
      <w:r w:rsidRPr="00F34FD9">
        <w:t>доходами</w:t>
      </w:r>
      <w:r w:rsidR="00947699" w:rsidRPr="00F34FD9">
        <w:t xml:space="preserve"> </w:t>
      </w:r>
      <w:r w:rsidRPr="00F34FD9">
        <w:t>населения,</w:t>
      </w:r>
      <w:r w:rsidR="00947699" w:rsidRPr="00F34FD9">
        <w:t xml:space="preserve"> </w:t>
      </w:r>
      <w:r w:rsidRPr="00F34FD9">
        <w:t>-</w:t>
      </w:r>
      <w:r w:rsidR="00947699" w:rsidRPr="00F34FD9">
        <w:t xml:space="preserve"> </w:t>
      </w:r>
      <w:r w:rsidRPr="00F34FD9">
        <w:t>считает</w:t>
      </w:r>
      <w:r w:rsidR="00947699" w:rsidRPr="00F34FD9">
        <w:t xml:space="preserve"> </w:t>
      </w:r>
      <w:r w:rsidRPr="00F34FD9">
        <w:t>он.</w:t>
      </w:r>
      <w:r w:rsidR="00947699" w:rsidRPr="00F34FD9">
        <w:t xml:space="preserve"> </w:t>
      </w:r>
      <w:proofErr w:type="gramStart"/>
      <w:r w:rsidRPr="00F34FD9">
        <w:t>-</w:t>
      </w:r>
      <w:r w:rsidR="00947699" w:rsidRPr="00F34FD9">
        <w:t xml:space="preserve"> </w:t>
      </w:r>
      <w:r w:rsidRPr="00F34FD9">
        <w:t>Это</w:t>
      </w:r>
      <w:proofErr w:type="gramEnd"/>
      <w:r w:rsidR="00947699" w:rsidRPr="00F34FD9">
        <w:t xml:space="preserve"> </w:t>
      </w:r>
      <w:r w:rsidRPr="00F34FD9">
        <w:t>главная</w:t>
      </w:r>
      <w:r w:rsidR="00947699" w:rsidRPr="00F34FD9">
        <w:t xml:space="preserve"> </w:t>
      </w:r>
      <w:r w:rsidRPr="00F34FD9">
        <w:t>проблема,</w:t>
      </w:r>
      <w:r w:rsidR="00947699" w:rsidRPr="00F34FD9">
        <w:t xml:space="preserve"> </w:t>
      </w:r>
      <w:r w:rsidRPr="00F34FD9">
        <w:t>поскольку</w:t>
      </w:r>
      <w:r w:rsidR="00947699" w:rsidRPr="00F34FD9">
        <w:t xml:space="preserve"> </w:t>
      </w:r>
      <w:r w:rsidRPr="00F34FD9">
        <w:t>основная</w:t>
      </w:r>
      <w:r w:rsidR="00947699" w:rsidRPr="00F34FD9">
        <w:t xml:space="preserve"> </w:t>
      </w:r>
      <w:r w:rsidRPr="00F34FD9">
        <w:t>часть</w:t>
      </w:r>
      <w:r w:rsidR="00947699" w:rsidRPr="00F34FD9">
        <w:t xml:space="preserve"> </w:t>
      </w:r>
      <w:r w:rsidRPr="00F34FD9">
        <w:t>доходов</w:t>
      </w:r>
      <w:r w:rsidR="00947699" w:rsidRPr="00F34FD9">
        <w:t xml:space="preserve"> </w:t>
      </w:r>
      <w:r w:rsidRPr="00F34FD9">
        <w:t>уходит</w:t>
      </w:r>
      <w:r w:rsidR="00947699" w:rsidRPr="00F34FD9">
        <w:t xml:space="preserve"> </w:t>
      </w:r>
      <w:r w:rsidRPr="00F34FD9">
        <w:t>на</w:t>
      </w:r>
      <w:r w:rsidR="00947699" w:rsidRPr="00F34FD9">
        <w:t xml:space="preserve"> </w:t>
      </w:r>
      <w:r w:rsidRPr="00F34FD9">
        <w:t>текущее</w:t>
      </w:r>
      <w:r w:rsidR="00947699" w:rsidRPr="00F34FD9">
        <w:t xml:space="preserve"> </w:t>
      </w:r>
      <w:r w:rsidRPr="00F34FD9">
        <w:t>потребление.</w:t>
      </w:r>
      <w:r w:rsidR="00947699" w:rsidRPr="00F34FD9">
        <w:t xml:space="preserve"> </w:t>
      </w:r>
      <w:r w:rsidRPr="00F34FD9">
        <w:t>У</w:t>
      </w:r>
      <w:r w:rsidR="00947699" w:rsidRPr="00F34FD9">
        <w:t xml:space="preserve"> </w:t>
      </w:r>
      <w:r w:rsidRPr="00F34FD9">
        <w:t>граждан</w:t>
      </w:r>
      <w:r w:rsidR="00947699" w:rsidRPr="00F34FD9">
        <w:t xml:space="preserve"> </w:t>
      </w:r>
      <w:r w:rsidRPr="00F34FD9">
        <w:t>просто</w:t>
      </w:r>
      <w:r w:rsidR="00947699" w:rsidRPr="00F34FD9">
        <w:t xml:space="preserve"> </w:t>
      </w:r>
      <w:r w:rsidRPr="00F34FD9">
        <w:t>нет</w:t>
      </w:r>
      <w:r w:rsidR="00947699" w:rsidRPr="00F34FD9">
        <w:t xml:space="preserve"> </w:t>
      </w:r>
      <w:r w:rsidRPr="00F34FD9">
        <w:t>возможности</w:t>
      </w:r>
      <w:r w:rsidR="00947699" w:rsidRPr="00F34FD9">
        <w:t xml:space="preserve"> </w:t>
      </w:r>
      <w:r w:rsidRPr="00F34FD9">
        <w:t>заниматься</w:t>
      </w:r>
      <w:r w:rsidR="00947699" w:rsidRPr="00F34FD9">
        <w:t xml:space="preserve"> </w:t>
      </w:r>
      <w:r w:rsidRPr="00F34FD9">
        <w:t>накоплениями.</w:t>
      </w:r>
    </w:p>
    <w:p w14:paraId="563E53CB" w14:textId="77777777" w:rsidR="00A22FFA" w:rsidRPr="00F34FD9" w:rsidRDefault="00A22FFA" w:rsidP="00A22FFA">
      <w:r w:rsidRPr="00F34FD9">
        <w:lastRenderedPageBreak/>
        <w:t>Это</w:t>
      </w:r>
      <w:r w:rsidR="00947699" w:rsidRPr="00F34FD9">
        <w:t xml:space="preserve"> </w:t>
      </w:r>
      <w:r w:rsidRPr="00F34FD9">
        <w:t>касается</w:t>
      </w:r>
      <w:r w:rsidR="00947699" w:rsidRPr="00F34FD9">
        <w:t xml:space="preserve"> </w:t>
      </w:r>
      <w:r w:rsidRPr="00F34FD9">
        <w:t>не</w:t>
      </w:r>
      <w:r w:rsidR="00947699" w:rsidRPr="00F34FD9">
        <w:t xml:space="preserve"> </w:t>
      </w:r>
      <w:r w:rsidRPr="00F34FD9">
        <w:t>только</w:t>
      </w:r>
      <w:r w:rsidR="00947699" w:rsidRPr="00F34FD9">
        <w:t xml:space="preserve"> </w:t>
      </w:r>
      <w:r w:rsidRPr="00F34FD9">
        <w:t>пенсионных</w:t>
      </w:r>
      <w:r w:rsidR="00947699" w:rsidRPr="00F34FD9">
        <w:t xml:space="preserve"> </w:t>
      </w:r>
      <w:r w:rsidRPr="00F34FD9">
        <w:t>программ.</w:t>
      </w:r>
      <w:r w:rsidR="00947699" w:rsidRPr="00F34FD9">
        <w:t xml:space="preserve"> </w:t>
      </w:r>
      <w:r w:rsidRPr="00F34FD9">
        <w:t>Если</w:t>
      </w:r>
      <w:r w:rsidR="00947699" w:rsidRPr="00F34FD9">
        <w:t xml:space="preserve"> </w:t>
      </w:r>
      <w:r w:rsidRPr="00F34FD9">
        <w:t>посмотреть</w:t>
      </w:r>
      <w:r w:rsidR="00947699" w:rsidRPr="00F34FD9">
        <w:t xml:space="preserve"> </w:t>
      </w:r>
      <w:r w:rsidRPr="00F34FD9">
        <w:t>на</w:t>
      </w:r>
      <w:r w:rsidR="00947699" w:rsidRPr="00F34FD9">
        <w:t xml:space="preserve"> </w:t>
      </w:r>
      <w:r w:rsidRPr="00F34FD9">
        <w:t>официальные</w:t>
      </w:r>
      <w:r w:rsidR="00947699" w:rsidRPr="00F34FD9">
        <w:t xml:space="preserve"> </w:t>
      </w:r>
      <w:r w:rsidRPr="00F34FD9">
        <w:t>данные,</w:t>
      </w:r>
      <w:r w:rsidR="00947699" w:rsidRPr="00F34FD9">
        <w:t xml:space="preserve"> </w:t>
      </w:r>
      <w:r w:rsidRPr="00F34FD9">
        <w:t>то</w:t>
      </w:r>
      <w:r w:rsidR="00947699" w:rsidRPr="00F34FD9">
        <w:t xml:space="preserve"> </w:t>
      </w:r>
      <w:r w:rsidRPr="00F34FD9">
        <w:t>даже</w:t>
      </w:r>
      <w:r w:rsidR="00947699" w:rsidRPr="00F34FD9">
        <w:t xml:space="preserve"> </w:t>
      </w:r>
      <w:r w:rsidRPr="00F34FD9">
        <w:t>депозиты</w:t>
      </w:r>
      <w:r w:rsidR="00947699" w:rsidRPr="00F34FD9">
        <w:t xml:space="preserve"> </w:t>
      </w:r>
      <w:r w:rsidRPr="00F34FD9">
        <w:t>по</w:t>
      </w:r>
      <w:r w:rsidR="00947699" w:rsidRPr="00F34FD9">
        <w:t xml:space="preserve"> </w:t>
      </w:r>
      <w:r w:rsidRPr="00F34FD9">
        <w:t>банковским</w:t>
      </w:r>
      <w:r w:rsidR="00947699" w:rsidRPr="00F34FD9">
        <w:t xml:space="preserve"> </w:t>
      </w:r>
      <w:r w:rsidRPr="00F34FD9">
        <w:t>вкладам,</w:t>
      </w:r>
      <w:r w:rsidR="00947699" w:rsidRPr="00F34FD9">
        <w:t xml:space="preserve"> </w:t>
      </w:r>
      <w:r w:rsidRPr="00F34FD9">
        <w:t>которые</w:t>
      </w:r>
      <w:r w:rsidR="00947699" w:rsidRPr="00F34FD9">
        <w:t xml:space="preserve"> </w:t>
      </w:r>
      <w:r w:rsidRPr="00F34FD9">
        <w:t>сегодня</w:t>
      </w:r>
      <w:r w:rsidR="00947699" w:rsidRPr="00F34FD9">
        <w:t xml:space="preserve"> </w:t>
      </w:r>
      <w:r w:rsidRPr="00F34FD9">
        <w:t>очень</w:t>
      </w:r>
      <w:r w:rsidR="00947699" w:rsidRPr="00F34FD9">
        <w:t xml:space="preserve"> </w:t>
      </w:r>
      <w:r w:rsidRPr="00F34FD9">
        <w:t>привлекательные,</w:t>
      </w:r>
      <w:r w:rsidR="00947699" w:rsidRPr="00F34FD9">
        <w:t xml:space="preserve"> </w:t>
      </w:r>
      <w:r w:rsidRPr="00F34FD9">
        <w:t>имеют</w:t>
      </w:r>
      <w:r w:rsidR="00947699" w:rsidRPr="00F34FD9">
        <w:t xml:space="preserve"> </w:t>
      </w:r>
      <w:r w:rsidRPr="00F34FD9">
        <w:t>только</w:t>
      </w:r>
      <w:r w:rsidR="00947699" w:rsidRPr="00F34FD9">
        <w:t xml:space="preserve"> </w:t>
      </w:r>
      <w:r w:rsidRPr="00F34FD9">
        <w:t>16%</w:t>
      </w:r>
      <w:r w:rsidR="00947699" w:rsidRPr="00F34FD9">
        <w:t xml:space="preserve"> </w:t>
      </w:r>
      <w:r w:rsidRPr="00F34FD9">
        <w:t>россиян.</w:t>
      </w:r>
    </w:p>
    <w:p w14:paraId="30216D56" w14:textId="77777777" w:rsidR="00A22FFA" w:rsidRPr="00F34FD9" w:rsidRDefault="00A22FFA" w:rsidP="00A22FFA">
      <w:r w:rsidRPr="00F34FD9">
        <w:t>И</w:t>
      </w:r>
      <w:r w:rsidR="00947699" w:rsidRPr="00F34FD9">
        <w:t xml:space="preserve"> </w:t>
      </w:r>
      <w:r w:rsidRPr="00F34FD9">
        <w:t>это</w:t>
      </w:r>
      <w:r w:rsidR="00947699" w:rsidRPr="00F34FD9">
        <w:t xml:space="preserve"> </w:t>
      </w:r>
      <w:r w:rsidRPr="00F34FD9">
        <w:t>не</w:t>
      </w:r>
      <w:r w:rsidR="00947699" w:rsidRPr="00F34FD9">
        <w:t xml:space="preserve"> </w:t>
      </w:r>
      <w:r w:rsidRPr="00F34FD9">
        <w:t>удивительно.</w:t>
      </w:r>
      <w:r w:rsidR="00947699" w:rsidRPr="00F34FD9">
        <w:t xml:space="preserve"> </w:t>
      </w:r>
      <w:r w:rsidRPr="00F34FD9">
        <w:t>Сегодня</w:t>
      </w:r>
      <w:r w:rsidR="00947699" w:rsidRPr="00F34FD9">
        <w:t xml:space="preserve"> </w:t>
      </w:r>
      <w:r w:rsidRPr="00F34FD9">
        <w:t>семьи</w:t>
      </w:r>
      <w:r w:rsidR="00947699" w:rsidRPr="00F34FD9">
        <w:t xml:space="preserve"> </w:t>
      </w:r>
      <w:r w:rsidRPr="00F34FD9">
        <w:t>несут</w:t>
      </w:r>
      <w:r w:rsidR="00947699" w:rsidRPr="00F34FD9">
        <w:t xml:space="preserve"> </w:t>
      </w:r>
      <w:r w:rsidRPr="00F34FD9">
        <w:t>большую</w:t>
      </w:r>
      <w:r w:rsidR="00947699" w:rsidRPr="00F34FD9">
        <w:t xml:space="preserve"> </w:t>
      </w:r>
      <w:r w:rsidRPr="00F34FD9">
        <w:t>финансовую</w:t>
      </w:r>
      <w:r w:rsidR="00947699" w:rsidRPr="00F34FD9">
        <w:t xml:space="preserve"> </w:t>
      </w:r>
      <w:r w:rsidRPr="00F34FD9">
        <w:t>нагрузку:</w:t>
      </w:r>
      <w:r w:rsidR="00947699" w:rsidRPr="00F34FD9">
        <w:t xml:space="preserve"> </w:t>
      </w:r>
      <w:r w:rsidRPr="00F34FD9">
        <w:t>постоянно</w:t>
      </w:r>
      <w:r w:rsidR="00947699" w:rsidRPr="00F34FD9">
        <w:t xml:space="preserve"> </w:t>
      </w:r>
      <w:r w:rsidRPr="00F34FD9">
        <w:t>растущие</w:t>
      </w:r>
      <w:r w:rsidR="00947699" w:rsidRPr="00F34FD9">
        <w:t xml:space="preserve"> </w:t>
      </w:r>
      <w:r w:rsidRPr="00F34FD9">
        <w:t>услуги</w:t>
      </w:r>
      <w:r w:rsidR="00947699" w:rsidRPr="00F34FD9">
        <w:t xml:space="preserve"> </w:t>
      </w:r>
      <w:r w:rsidRPr="00F34FD9">
        <w:t>ЖКХ,</w:t>
      </w:r>
      <w:r w:rsidR="00947699" w:rsidRPr="00F34FD9">
        <w:t xml:space="preserve"> </w:t>
      </w:r>
      <w:r w:rsidRPr="00F34FD9">
        <w:t>оплата</w:t>
      </w:r>
      <w:r w:rsidR="00947699" w:rsidRPr="00F34FD9">
        <w:t xml:space="preserve"> </w:t>
      </w:r>
      <w:r w:rsidRPr="00F34FD9">
        <w:t>ипотечных</w:t>
      </w:r>
      <w:r w:rsidR="00947699" w:rsidRPr="00F34FD9">
        <w:t xml:space="preserve"> </w:t>
      </w:r>
      <w:r w:rsidRPr="00F34FD9">
        <w:t>и</w:t>
      </w:r>
      <w:r w:rsidR="00947699" w:rsidRPr="00F34FD9">
        <w:t xml:space="preserve"> </w:t>
      </w:r>
      <w:r w:rsidRPr="00F34FD9">
        <w:t>потребительских</w:t>
      </w:r>
      <w:r w:rsidR="00947699" w:rsidRPr="00F34FD9">
        <w:t xml:space="preserve"> </w:t>
      </w:r>
      <w:r w:rsidRPr="00F34FD9">
        <w:t>кредитов,</w:t>
      </w:r>
      <w:r w:rsidR="00947699" w:rsidRPr="00F34FD9">
        <w:t xml:space="preserve"> </w:t>
      </w:r>
      <w:r w:rsidRPr="00F34FD9">
        <w:t>необходимость</w:t>
      </w:r>
      <w:r w:rsidR="00947699" w:rsidRPr="00F34FD9">
        <w:t xml:space="preserve"> </w:t>
      </w:r>
      <w:r w:rsidRPr="00F34FD9">
        <w:t>оплачивать</w:t>
      </w:r>
      <w:r w:rsidR="00947699" w:rsidRPr="00F34FD9">
        <w:t xml:space="preserve"> </w:t>
      </w:r>
      <w:r w:rsidRPr="00F34FD9">
        <w:t>учебу</w:t>
      </w:r>
      <w:r w:rsidR="00947699" w:rsidRPr="00F34FD9">
        <w:t xml:space="preserve"> </w:t>
      </w:r>
      <w:r w:rsidRPr="00F34FD9">
        <w:t>детям</w:t>
      </w:r>
      <w:r w:rsidR="00947699" w:rsidRPr="00F34FD9">
        <w:t xml:space="preserve"> </w:t>
      </w:r>
      <w:r w:rsidRPr="00F34FD9">
        <w:t>или</w:t>
      </w:r>
      <w:r w:rsidR="00947699" w:rsidRPr="00F34FD9">
        <w:t xml:space="preserve"> </w:t>
      </w:r>
      <w:r w:rsidRPr="00F34FD9">
        <w:t>услуги</w:t>
      </w:r>
      <w:r w:rsidR="00947699" w:rsidRPr="00F34FD9">
        <w:t xml:space="preserve"> </w:t>
      </w:r>
      <w:r w:rsidRPr="00F34FD9">
        <w:t>репетиторов</w:t>
      </w:r>
      <w:r w:rsidR="00947699" w:rsidRPr="00F34FD9">
        <w:t xml:space="preserve">... </w:t>
      </w:r>
      <w:r w:rsidRPr="00F34FD9">
        <w:t>Соответственно,</w:t>
      </w:r>
      <w:r w:rsidR="00947699" w:rsidRPr="00F34FD9">
        <w:t xml:space="preserve"> </w:t>
      </w:r>
      <w:r w:rsidRPr="00F34FD9">
        <w:t>найти</w:t>
      </w:r>
      <w:r w:rsidR="00947699" w:rsidRPr="00F34FD9">
        <w:t xml:space="preserve"> </w:t>
      </w:r>
      <w:r w:rsidRPr="00F34FD9">
        <w:t>ресурсы,</w:t>
      </w:r>
      <w:r w:rsidR="00947699" w:rsidRPr="00F34FD9">
        <w:t xml:space="preserve"> </w:t>
      </w:r>
      <w:r w:rsidRPr="00F34FD9">
        <w:t>чтобы</w:t>
      </w:r>
      <w:r w:rsidR="00947699" w:rsidRPr="00F34FD9">
        <w:t xml:space="preserve"> </w:t>
      </w:r>
      <w:r w:rsidRPr="00F34FD9">
        <w:t>откладывать</w:t>
      </w:r>
      <w:r w:rsidR="00947699" w:rsidRPr="00F34FD9">
        <w:t xml:space="preserve"> </w:t>
      </w:r>
      <w:r w:rsidRPr="00F34FD9">
        <w:t>средства</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в</w:t>
      </w:r>
      <w:r w:rsidR="00947699" w:rsidRPr="00F34FD9">
        <w:t xml:space="preserve"> </w:t>
      </w:r>
      <w:r w:rsidRPr="00F34FD9">
        <w:t>домохозяйствах</w:t>
      </w:r>
      <w:r w:rsidR="00947699" w:rsidRPr="00F34FD9">
        <w:t xml:space="preserve"> </w:t>
      </w:r>
      <w:r w:rsidRPr="00F34FD9">
        <w:t>просто</w:t>
      </w:r>
      <w:r w:rsidR="00947699" w:rsidRPr="00F34FD9">
        <w:t xml:space="preserve"> </w:t>
      </w:r>
      <w:r w:rsidRPr="00F34FD9">
        <w:t>не</w:t>
      </w:r>
      <w:r w:rsidR="00947699" w:rsidRPr="00F34FD9">
        <w:t xml:space="preserve"> </w:t>
      </w:r>
      <w:r w:rsidRPr="00F34FD9">
        <w:t>остается.</w:t>
      </w:r>
    </w:p>
    <w:p w14:paraId="0D6C5257" w14:textId="77777777" w:rsidR="00A22FFA" w:rsidRPr="00F34FD9" w:rsidRDefault="00A22FFA" w:rsidP="00A22FFA">
      <w:proofErr w:type="gramStart"/>
      <w:r w:rsidRPr="00F34FD9">
        <w:t>-</w:t>
      </w:r>
      <w:r w:rsidR="00947699" w:rsidRPr="00F34FD9">
        <w:t xml:space="preserve"> </w:t>
      </w:r>
      <w:r w:rsidRPr="00F34FD9">
        <w:t>Значит</w:t>
      </w:r>
      <w:proofErr w:type="gramEnd"/>
      <w:r w:rsidRPr="00F34FD9">
        <w:t>,</w:t>
      </w:r>
      <w:r w:rsidR="00947699" w:rsidRPr="00F34FD9">
        <w:t xml:space="preserve"> </w:t>
      </w:r>
      <w:r w:rsidRPr="00F34FD9">
        <w:t>это</w:t>
      </w:r>
      <w:r w:rsidR="00947699" w:rsidRPr="00F34FD9">
        <w:t xml:space="preserve"> </w:t>
      </w:r>
      <w:r w:rsidRPr="00F34FD9">
        <w:t>логично,</w:t>
      </w:r>
      <w:r w:rsidR="00947699" w:rsidRPr="00F34FD9">
        <w:t xml:space="preserve"> </w:t>
      </w:r>
      <w:r w:rsidRPr="00F34FD9">
        <w:t>что</w:t>
      </w:r>
      <w:r w:rsidR="00947699" w:rsidRPr="00F34FD9">
        <w:t xml:space="preserve"> </w:t>
      </w:r>
      <w:r w:rsidRPr="00F34FD9">
        <w:t>подавляющее</w:t>
      </w:r>
      <w:r w:rsidR="00947699" w:rsidRPr="00F34FD9">
        <w:t xml:space="preserve"> </w:t>
      </w:r>
      <w:r w:rsidRPr="00F34FD9">
        <w:t>большинство</w:t>
      </w:r>
      <w:r w:rsidR="00947699" w:rsidRPr="00F34FD9">
        <w:t xml:space="preserve"> </w:t>
      </w:r>
      <w:r w:rsidRPr="00F34FD9">
        <w:t>уповает</w:t>
      </w:r>
      <w:r w:rsidR="00947699" w:rsidRPr="00F34FD9">
        <w:t xml:space="preserve"> </w:t>
      </w:r>
      <w:r w:rsidRPr="00F34FD9">
        <w:t>в</w:t>
      </w:r>
      <w:r w:rsidR="00947699" w:rsidRPr="00F34FD9">
        <w:t xml:space="preserve"> </w:t>
      </w:r>
      <w:r w:rsidRPr="00F34FD9">
        <w:t>старости</w:t>
      </w:r>
      <w:r w:rsidR="00947699" w:rsidRPr="00F34FD9">
        <w:t xml:space="preserve"> </w:t>
      </w:r>
      <w:r w:rsidRPr="00F34FD9">
        <w:t>на</w:t>
      </w:r>
      <w:r w:rsidR="00947699" w:rsidRPr="00F34FD9">
        <w:t xml:space="preserve"> </w:t>
      </w:r>
      <w:r w:rsidRPr="00F34FD9">
        <w:t>государственную</w:t>
      </w:r>
      <w:r w:rsidR="00947699" w:rsidRPr="00F34FD9">
        <w:t xml:space="preserve"> </w:t>
      </w:r>
      <w:r w:rsidRPr="00F34FD9">
        <w:t>пенсию?</w:t>
      </w:r>
    </w:p>
    <w:p w14:paraId="0F9F7BC5" w14:textId="77777777" w:rsidR="00A22FFA" w:rsidRPr="00F34FD9" w:rsidRDefault="00A22FFA" w:rsidP="00A22FFA">
      <w:r w:rsidRPr="00F34FD9">
        <w:t>-</w:t>
      </w:r>
      <w:r w:rsidR="00947699" w:rsidRPr="00F34FD9">
        <w:t xml:space="preserve"> </w:t>
      </w:r>
      <w:r w:rsidRPr="00F34FD9">
        <w:t>Предположение,</w:t>
      </w:r>
      <w:r w:rsidR="00947699" w:rsidRPr="00F34FD9">
        <w:t xml:space="preserve"> </w:t>
      </w:r>
      <w:r w:rsidRPr="00F34FD9">
        <w:t>что</w:t>
      </w:r>
      <w:r w:rsidR="00947699" w:rsidRPr="00F34FD9">
        <w:t xml:space="preserve"> </w:t>
      </w:r>
      <w:r w:rsidRPr="00F34FD9">
        <w:t>население</w:t>
      </w:r>
      <w:r w:rsidR="00947699" w:rsidRPr="00F34FD9">
        <w:t xml:space="preserve"> </w:t>
      </w:r>
      <w:r w:rsidRPr="00F34FD9">
        <w:t>не</w:t>
      </w:r>
      <w:r w:rsidR="00947699" w:rsidRPr="00F34FD9">
        <w:t xml:space="preserve"> </w:t>
      </w:r>
      <w:r w:rsidRPr="00F34FD9">
        <w:t>хочет</w:t>
      </w:r>
      <w:r w:rsidR="00947699" w:rsidRPr="00F34FD9">
        <w:t xml:space="preserve"> </w:t>
      </w:r>
      <w:r w:rsidRPr="00F34FD9">
        <w:t>создавать</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безопасности</w:t>
      </w:r>
      <w:r w:rsidR="00947699" w:rsidRPr="00F34FD9">
        <w:t xml:space="preserve">» </w:t>
      </w:r>
      <w:r w:rsidRPr="00F34FD9">
        <w:t>и</w:t>
      </w:r>
      <w:r w:rsidR="00947699" w:rsidRPr="00F34FD9">
        <w:t xml:space="preserve"> </w:t>
      </w:r>
      <w:r w:rsidRPr="00F34FD9">
        <w:t>во</w:t>
      </w:r>
      <w:r w:rsidR="00947699" w:rsidRPr="00F34FD9">
        <w:t xml:space="preserve"> </w:t>
      </w:r>
      <w:r w:rsidRPr="00F34FD9">
        <w:t>всем</w:t>
      </w:r>
      <w:r w:rsidR="00947699" w:rsidRPr="00F34FD9">
        <w:t xml:space="preserve"> </w:t>
      </w:r>
      <w:r w:rsidRPr="00F34FD9">
        <w:t>полагается</w:t>
      </w:r>
      <w:r w:rsidR="00947699" w:rsidRPr="00F34FD9">
        <w:t xml:space="preserve"> </w:t>
      </w:r>
      <w:r w:rsidRPr="00F34FD9">
        <w:t>на</w:t>
      </w:r>
      <w:r w:rsidR="00947699" w:rsidRPr="00F34FD9">
        <w:t xml:space="preserve"> </w:t>
      </w:r>
      <w:r w:rsidRPr="00F34FD9">
        <w:t>государство,</w:t>
      </w:r>
      <w:r w:rsidR="00947699" w:rsidRPr="00F34FD9">
        <w:t xml:space="preserve"> </w:t>
      </w:r>
      <w:r w:rsidRPr="00F34FD9">
        <w:t>-</w:t>
      </w:r>
      <w:r w:rsidR="00947699" w:rsidRPr="00F34FD9">
        <w:t xml:space="preserve"> </w:t>
      </w:r>
      <w:r w:rsidRPr="00F34FD9">
        <w:t>неверно.</w:t>
      </w:r>
      <w:r w:rsidR="00947699" w:rsidRPr="00F34FD9">
        <w:t xml:space="preserve"> </w:t>
      </w:r>
      <w:r w:rsidRPr="00F34FD9">
        <w:t>Я</w:t>
      </w:r>
      <w:r w:rsidR="00947699" w:rsidRPr="00F34FD9">
        <w:t xml:space="preserve"> </w:t>
      </w:r>
      <w:r w:rsidRPr="00F34FD9">
        <w:t>бы</w:t>
      </w:r>
      <w:r w:rsidR="00947699" w:rsidRPr="00F34FD9">
        <w:t xml:space="preserve"> </w:t>
      </w:r>
      <w:r w:rsidRPr="00F34FD9">
        <w:t>сказал</w:t>
      </w:r>
      <w:r w:rsidR="00947699" w:rsidRPr="00F34FD9">
        <w:t xml:space="preserve"> </w:t>
      </w:r>
      <w:r w:rsidRPr="00F34FD9">
        <w:t>-</w:t>
      </w:r>
      <w:r w:rsidR="00947699" w:rsidRPr="00F34FD9">
        <w:t xml:space="preserve"> </w:t>
      </w:r>
      <w:r w:rsidRPr="00F34FD9">
        <w:t>хочет,</w:t>
      </w:r>
      <w:r w:rsidR="00947699" w:rsidRPr="00F34FD9">
        <w:t xml:space="preserve"> </w:t>
      </w:r>
      <w:r w:rsidRPr="00F34FD9">
        <w:t>но</w:t>
      </w:r>
      <w:r w:rsidR="00947699" w:rsidRPr="00F34FD9">
        <w:t xml:space="preserve"> </w:t>
      </w:r>
      <w:r w:rsidRPr="00F34FD9">
        <w:t>не</w:t>
      </w:r>
      <w:r w:rsidR="00947699" w:rsidRPr="00F34FD9">
        <w:t xml:space="preserve"> </w:t>
      </w:r>
      <w:r w:rsidRPr="00F34FD9">
        <w:t>может.</w:t>
      </w:r>
      <w:r w:rsidR="00947699" w:rsidRPr="00F34FD9">
        <w:t xml:space="preserve"> </w:t>
      </w:r>
      <w:r w:rsidRPr="00F34FD9">
        <w:t>Проблема</w:t>
      </w:r>
      <w:r w:rsidR="00947699" w:rsidRPr="00F34FD9">
        <w:t xml:space="preserve"> </w:t>
      </w:r>
      <w:r w:rsidRPr="00F34FD9">
        <w:t>в</w:t>
      </w:r>
      <w:r w:rsidR="00947699" w:rsidRPr="00F34FD9">
        <w:t xml:space="preserve"> </w:t>
      </w:r>
      <w:r w:rsidRPr="00F34FD9">
        <w:t>отсутствии</w:t>
      </w:r>
      <w:r w:rsidR="00947699" w:rsidRPr="00F34FD9">
        <w:t xml:space="preserve"> </w:t>
      </w:r>
      <w:r w:rsidRPr="00F34FD9">
        <w:t>свободных</w:t>
      </w:r>
      <w:r w:rsidR="00947699" w:rsidRPr="00F34FD9">
        <w:t xml:space="preserve"> </w:t>
      </w:r>
      <w:r w:rsidRPr="00F34FD9">
        <w:t>средств.</w:t>
      </w:r>
    </w:p>
    <w:p w14:paraId="745BF5D3" w14:textId="77777777" w:rsidR="00A22FFA" w:rsidRPr="00F34FD9" w:rsidRDefault="00A22FFA" w:rsidP="00A22FFA">
      <w:r w:rsidRPr="00F34FD9">
        <w:t>По</w:t>
      </w:r>
      <w:r w:rsidR="00947699" w:rsidRPr="00F34FD9">
        <w:t xml:space="preserve"> </w:t>
      </w:r>
      <w:r w:rsidRPr="00F34FD9">
        <w:t>этой</w:t>
      </w:r>
      <w:r w:rsidR="00947699" w:rsidRPr="00F34FD9">
        <w:t xml:space="preserve"> </w:t>
      </w:r>
      <w:r w:rsidRPr="00F34FD9">
        <w:t>причине</w:t>
      </w:r>
      <w:r w:rsidR="00947699" w:rsidRPr="00F34FD9">
        <w:t xml:space="preserve"> </w:t>
      </w:r>
      <w:r w:rsidRPr="00F34FD9">
        <w:t>все</w:t>
      </w:r>
      <w:r w:rsidR="00947699" w:rsidRPr="00F34FD9">
        <w:t xml:space="preserve"> </w:t>
      </w:r>
      <w:r w:rsidRPr="00F34FD9">
        <w:t>инициативы,</w:t>
      </w:r>
      <w:r w:rsidR="00947699" w:rsidRPr="00F34FD9">
        <w:t xml:space="preserve"> </w:t>
      </w:r>
      <w:r w:rsidRPr="00F34FD9">
        <w:t>связанные</w:t>
      </w:r>
      <w:r w:rsidR="00947699" w:rsidRPr="00F34FD9">
        <w:t xml:space="preserve"> </w:t>
      </w:r>
      <w:r w:rsidRPr="00F34FD9">
        <w:t>с</w:t>
      </w:r>
      <w:r w:rsidR="00947699" w:rsidRPr="00F34FD9">
        <w:t xml:space="preserve"> </w:t>
      </w:r>
      <w:r w:rsidRPr="00F34FD9">
        <w:t>накопительными</w:t>
      </w:r>
      <w:r w:rsidR="00947699" w:rsidRPr="00F34FD9">
        <w:t xml:space="preserve"> </w:t>
      </w:r>
      <w:r w:rsidRPr="00F34FD9">
        <w:t>системами,</w:t>
      </w:r>
      <w:r w:rsidR="00947699" w:rsidRPr="00F34FD9">
        <w:t xml:space="preserve"> </w:t>
      </w:r>
      <w:r w:rsidRPr="00F34FD9">
        <w:t>не</w:t>
      </w:r>
      <w:r w:rsidR="00947699" w:rsidRPr="00F34FD9">
        <w:t xml:space="preserve"> </w:t>
      </w:r>
      <w:r w:rsidRPr="00F34FD9">
        <w:t>завершались</w:t>
      </w:r>
      <w:r w:rsidR="00947699" w:rsidRPr="00F34FD9">
        <w:t xml:space="preserve"> </w:t>
      </w:r>
      <w:r w:rsidRPr="00F34FD9">
        <w:t>ничем</w:t>
      </w:r>
      <w:r w:rsidR="00947699" w:rsidRPr="00F34FD9">
        <w:t xml:space="preserve"> </w:t>
      </w:r>
      <w:r w:rsidRPr="00F34FD9">
        <w:t>положительным.</w:t>
      </w:r>
      <w:r w:rsidR="00947699" w:rsidRPr="00F34FD9">
        <w:t xml:space="preserve"> </w:t>
      </w:r>
      <w:r w:rsidRPr="00F34FD9">
        <w:t>Основные</w:t>
      </w:r>
      <w:r w:rsidR="00947699" w:rsidRPr="00F34FD9">
        <w:t xml:space="preserve"> </w:t>
      </w:r>
      <w:r w:rsidRPr="00F34FD9">
        <w:t>успехи</w:t>
      </w:r>
      <w:r w:rsidR="00947699" w:rsidRPr="00F34FD9">
        <w:t xml:space="preserve"> </w:t>
      </w:r>
      <w:r w:rsidRPr="00F34FD9">
        <w:t>в</w:t>
      </w:r>
      <w:r w:rsidR="00947699" w:rsidRPr="00F34FD9">
        <w:t xml:space="preserve"> </w:t>
      </w:r>
      <w:r w:rsidRPr="00F34FD9">
        <w:t>этом</w:t>
      </w:r>
      <w:r w:rsidR="00947699" w:rsidRPr="00F34FD9">
        <w:t xml:space="preserve"> </w:t>
      </w:r>
      <w:r w:rsidRPr="00F34FD9">
        <w:t>направлении</w:t>
      </w:r>
      <w:r w:rsidR="00947699" w:rsidRPr="00F34FD9">
        <w:t xml:space="preserve"> </w:t>
      </w:r>
      <w:r w:rsidRPr="00F34FD9">
        <w:t>были</w:t>
      </w:r>
      <w:r w:rsidR="00947699" w:rsidRPr="00F34FD9">
        <w:t xml:space="preserve"> </w:t>
      </w:r>
      <w:r w:rsidRPr="00F34FD9">
        <w:t>связаны</w:t>
      </w:r>
      <w:r w:rsidR="00947699" w:rsidRPr="00F34FD9">
        <w:t xml:space="preserve"> </w:t>
      </w:r>
      <w:r w:rsidRPr="00F34FD9">
        <w:t>с</w:t>
      </w:r>
      <w:r w:rsidR="00947699" w:rsidRPr="00F34FD9">
        <w:t xml:space="preserve"> </w:t>
      </w:r>
      <w:r w:rsidRPr="00F34FD9">
        <w:t>корпоративными</w:t>
      </w:r>
      <w:r w:rsidR="00947699" w:rsidRPr="00F34FD9">
        <w:t xml:space="preserve"> </w:t>
      </w:r>
      <w:r w:rsidRPr="00F34FD9">
        <w:t>программами,</w:t>
      </w:r>
      <w:r w:rsidR="00947699" w:rsidRPr="00F34FD9">
        <w:t xml:space="preserve"> </w:t>
      </w:r>
      <w:r w:rsidRPr="00F34FD9">
        <w:t>когда</w:t>
      </w:r>
      <w:r w:rsidR="00947699" w:rsidRPr="00F34FD9">
        <w:t xml:space="preserve"> </w:t>
      </w:r>
      <w:r w:rsidRPr="00F34FD9">
        <w:t>за</w:t>
      </w:r>
      <w:r w:rsidR="00947699" w:rsidRPr="00F34FD9">
        <w:t xml:space="preserve"> </w:t>
      </w:r>
      <w:r w:rsidRPr="00F34FD9">
        <w:t>работников</w:t>
      </w:r>
      <w:r w:rsidR="00947699" w:rsidRPr="00F34FD9">
        <w:t xml:space="preserve"> </w:t>
      </w:r>
      <w:r w:rsidRPr="00F34FD9">
        <w:t>платит</w:t>
      </w:r>
      <w:r w:rsidR="00947699" w:rsidRPr="00F34FD9">
        <w:t xml:space="preserve"> </w:t>
      </w:r>
      <w:r w:rsidRPr="00F34FD9">
        <w:t>компания.</w:t>
      </w:r>
    </w:p>
    <w:p w14:paraId="06F2A7E0" w14:textId="77777777" w:rsidR="00A22FFA" w:rsidRPr="00F34FD9" w:rsidRDefault="00A22FFA" w:rsidP="00A22FFA">
      <w:r w:rsidRPr="00F34FD9">
        <w:t>Кроме</w:t>
      </w:r>
      <w:r w:rsidR="00947699" w:rsidRPr="00F34FD9">
        <w:t xml:space="preserve"> </w:t>
      </w:r>
      <w:r w:rsidRPr="00F34FD9">
        <w:t>того,</w:t>
      </w:r>
      <w:r w:rsidR="00947699" w:rsidRPr="00F34FD9">
        <w:t xml:space="preserve"> </w:t>
      </w:r>
      <w:r w:rsidRPr="00F34FD9">
        <w:t>у</w:t>
      </w:r>
      <w:r w:rsidR="00947699" w:rsidRPr="00F34FD9">
        <w:t xml:space="preserve"> </w:t>
      </w:r>
      <w:r w:rsidRPr="00F34FD9">
        <w:t>граждан</w:t>
      </w:r>
      <w:r w:rsidR="00947699" w:rsidRPr="00F34FD9">
        <w:t xml:space="preserve"> </w:t>
      </w:r>
      <w:r w:rsidRPr="00F34FD9">
        <w:t>сложилось</w:t>
      </w:r>
      <w:r w:rsidR="00947699" w:rsidRPr="00F34FD9">
        <w:t xml:space="preserve"> </w:t>
      </w:r>
      <w:r w:rsidRPr="00F34FD9">
        <w:t>недоверие</w:t>
      </w:r>
      <w:r w:rsidR="00947699" w:rsidRPr="00F34FD9">
        <w:t xml:space="preserve"> </w:t>
      </w:r>
      <w:r w:rsidRPr="00F34FD9">
        <w:t>к</w:t>
      </w:r>
      <w:r w:rsidR="00947699" w:rsidRPr="00F34FD9">
        <w:t xml:space="preserve"> </w:t>
      </w:r>
      <w:r w:rsidRPr="00F34FD9">
        <w:t>накопительным</w:t>
      </w:r>
      <w:r w:rsidR="00947699" w:rsidRPr="00F34FD9">
        <w:t xml:space="preserve"> </w:t>
      </w:r>
      <w:r w:rsidRPr="00F34FD9">
        <w:t>пенсионным</w:t>
      </w:r>
      <w:r w:rsidR="00947699" w:rsidRPr="00F34FD9">
        <w:t xml:space="preserve"> </w:t>
      </w:r>
      <w:r w:rsidRPr="00F34FD9">
        <w:t>системам</w:t>
      </w:r>
      <w:r w:rsidR="00947699" w:rsidRPr="00F34FD9">
        <w:t xml:space="preserve"> </w:t>
      </w:r>
      <w:r w:rsidRPr="00F34FD9">
        <w:t>-</w:t>
      </w:r>
      <w:r w:rsidR="00947699" w:rsidRPr="00F34FD9">
        <w:t xml:space="preserve"> </w:t>
      </w:r>
      <w:r w:rsidRPr="00F34FD9">
        <w:t>в</w:t>
      </w:r>
      <w:r w:rsidR="00947699" w:rsidRPr="00F34FD9">
        <w:t xml:space="preserve"> </w:t>
      </w:r>
      <w:r w:rsidRPr="00F34FD9">
        <w:t>силу</w:t>
      </w:r>
      <w:r w:rsidR="00947699" w:rsidRPr="00F34FD9">
        <w:t xml:space="preserve"> </w:t>
      </w:r>
      <w:r w:rsidRPr="00F34FD9">
        <w:t>того,</w:t>
      </w:r>
      <w:r w:rsidR="00947699" w:rsidRPr="00F34FD9">
        <w:t xml:space="preserve"> </w:t>
      </w:r>
      <w:r w:rsidRPr="00F34FD9">
        <w:t>что</w:t>
      </w:r>
      <w:r w:rsidR="00947699" w:rsidRPr="00F34FD9">
        <w:t xml:space="preserve"> </w:t>
      </w:r>
      <w:r w:rsidRPr="00F34FD9">
        <w:t>они</w:t>
      </w:r>
      <w:r w:rsidR="00947699" w:rsidRPr="00F34FD9">
        <w:t xml:space="preserve"> </w:t>
      </w:r>
      <w:r w:rsidRPr="00F34FD9">
        <w:t>постоянно</w:t>
      </w:r>
      <w:r w:rsidR="00947699" w:rsidRPr="00F34FD9">
        <w:t xml:space="preserve"> </w:t>
      </w:r>
      <w:r w:rsidRPr="00F34FD9">
        <w:t>реформируется.</w:t>
      </w:r>
      <w:r w:rsidR="00947699" w:rsidRPr="00F34FD9">
        <w:t xml:space="preserve"> </w:t>
      </w:r>
      <w:r w:rsidRPr="00F34FD9">
        <w:t>Также</w:t>
      </w:r>
      <w:r w:rsidR="00947699" w:rsidRPr="00F34FD9">
        <w:t xml:space="preserve"> </w:t>
      </w:r>
      <w:r w:rsidRPr="00F34FD9">
        <w:t>наших</w:t>
      </w:r>
      <w:r w:rsidR="00947699" w:rsidRPr="00F34FD9">
        <w:t xml:space="preserve"> </w:t>
      </w:r>
      <w:r w:rsidRPr="00F34FD9">
        <w:t>граждан</w:t>
      </w:r>
      <w:r w:rsidR="00947699" w:rsidRPr="00F34FD9">
        <w:t xml:space="preserve"> </w:t>
      </w:r>
      <w:r w:rsidRPr="00F34FD9">
        <w:t>не</w:t>
      </w:r>
      <w:r w:rsidR="00947699" w:rsidRPr="00F34FD9">
        <w:t xml:space="preserve"> </w:t>
      </w:r>
      <w:r w:rsidRPr="00F34FD9">
        <w:t>устраивает</w:t>
      </w:r>
      <w:r w:rsidR="00947699" w:rsidRPr="00F34FD9">
        <w:t xml:space="preserve"> </w:t>
      </w:r>
      <w:r w:rsidRPr="00F34FD9">
        <w:t>доходность</w:t>
      </w:r>
      <w:r w:rsidR="00947699" w:rsidRPr="00F34FD9">
        <w:t xml:space="preserve"> </w:t>
      </w:r>
      <w:r w:rsidRPr="00F34FD9">
        <w:t>негосударственных</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которые</w:t>
      </w:r>
      <w:r w:rsidR="00947699" w:rsidRPr="00F34FD9">
        <w:t xml:space="preserve"> </w:t>
      </w:r>
      <w:r w:rsidRPr="00F34FD9">
        <w:t>в</w:t>
      </w:r>
      <w:r w:rsidR="00947699" w:rsidRPr="00F34FD9">
        <w:t xml:space="preserve"> </w:t>
      </w:r>
      <w:r w:rsidRPr="00F34FD9">
        <w:t>долгосрочной</w:t>
      </w:r>
      <w:r w:rsidR="00947699" w:rsidRPr="00F34FD9">
        <w:t xml:space="preserve"> </w:t>
      </w:r>
      <w:r w:rsidRPr="00F34FD9">
        <w:t>перспективе</w:t>
      </w:r>
      <w:r w:rsidR="00947699" w:rsidRPr="00F34FD9">
        <w:t xml:space="preserve"> </w:t>
      </w:r>
      <w:r w:rsidRPr="00F34FD9">
        <w:t>не</w:t>
      </w:r>
      <w:r w:rsidR="00947699" w:rsidRPr="00F34FD9">
        <w:t xml:space="preserve"> </w:t>
      </w:r>
      <w:r w:rsidRPr="00F34FD9">
        <w:t>гарантируют</w:t>
      </w:r>
      <w:r w:rsidR="00947699" w:rsidRPr="00F34FD9">
        <w:t xml:space="preserve"> </w:t>
      </w:r>
      <w:r w:rsidRPr="00F34FD9">
        <w:t>реальных</w:t>
      </w:r>
      <w:r w:rsidR="00947699" w:rsidRPr="00F34FD9">
        <w:t xml:space="preserve"> </w:t>
      </w:r>
      <w:r w:rsidRPr="00F34FD9">
        <w:t>доходов.</w:t>
      </w:r>
      <w:r w:rsidR="00947699" w:rsidRPr="00F34FD9">
        <w:t xml:space="preserve"> </w:t>
      </w:r>
      <w:r w:rsidRPr="00F34FD9">
        <w:t>По</w:t>
      </w:r>
      <w:r w:rsidR="00947699" w:rsidRPr="00F34FD9">
        <w:t xml:space="preserve"> </w:t>
      </w:r>
      <w:r w:rsidRPr="00F34FD9">
        <w:t>той</w:t>
      </w:r>
      <w:r w:rsidR="00947699" w:rsidRPr="00F34FD9">
        <w:t xml:space="preserve"> </w:t>
      </w:r>
      <w:r w:rsidRPr="00F34FD9">
        <w:t>причине,</w:t>
      </w:r>
      <w:r w:rsidR="00947699" w:rsidRPr="00F34FD9">
        <w:t xml:space="preserve"> </w:t>
      </w:r>
      <w:r w:rsidRPr="00F34FD9">
        <w:t>что</w:t>
      </w:r>
      <w:r w:rsidR="00947699" w:rsidRPr="00F34FD9">
        <w:t xml:space="preserve"> </w:t>
      </w:r>
      <w:r w:rsidRPr="00F34FD9">
        <w:t>финансовый</w:t>
      </w:r>
      <w:r w:rsidR="00947699" w:rsidRPr="00F34FD9">
        <w:t xml:space="preserve"> </w:t>
      </w:r>
      <w:r w:rsidRPr="00F34FD9">
        <w:t>рынок</w:t>
      </w:r>
      <w:r w:rsidR="00947699" w:rsidRPr="00F34FD9">
        <w:t xml:space="preserve"> </w:t>
      </w:r>
      <w:r w:rsidRPr="00F34FD9">
        <w:t>все</w:t>
      </w:r>
      <w:r w:rsidR="00947699" w:rsidRPr="00F34FD9">
        <w:t xml:space="preserve"> </w:t>
      </w:r>
      <w:r w:rsidRPr="00F34FD9">
        <w:t>еще</w:t>
      </w:r>
      <w:r w:rsidR="00947699" w:rsidRPr="00F34FD9">
        <w:t xml:space="preserve"> </w:t>
      </w:r>
      <w:r w:rsidRPr="00F34FD9">
        <w:t>остается</w:t>
      </w:r>
      <w:r w:rsidR="00947699" w:rsidRPr="00F34FD9">
        <w:t xml:space="preserve"> </w:t>
      </w:r>
      <w:r w:rsidRPr="00F34FD9">
        <w:t>нестабильным.</w:t>
      </w:r>
      <w:r w:rsidR="00947699" w:rsidRPr="00F34FD9">
        <w:t xml:space="preserve"> </w:t>
      </w:r>
      <w:r w:rsidRPr="00F34FD9">
        <w:t>Доходы</w:t>
      </w:r>
      <w:r w:rsidR="00947699" w:rsidRPr="00F34FD9">
        <w:t xml:space="preserve"> </w:t>
      </w:r>
      <w:r w:rsidRPr="00F34FD9">
        <w:t>оказываются</w:t>
      </w:r>
      <w:r w:rsidR="00947699" w:rsidRPr="00F34FD9">
        <w:t xml:space="preserve"> </w:t>
      </w:r>
      <w:r w:rsidRPr="00F34FD9">
        <w:t>ниже</w:t>
      </w:r>
      <w:r w:rsidR="00947699" w:rsidRPr="00F34FD9">
        <w:t xml:space="preserve"> </w:t>
      </w:r>
      <w:r w:rsidRPr="00F34FD9">
        <w:t>банковских</w:t>
      </w:r>
      <w:r w:rsidR="00947699" w:rsidRPr="00F34FD9">
        <w:t xml:space="preserve"> </w:t>
      </w:r>
      <w:r w:rsidRPr="00F34FD9">
        <w:t>депозитов.</w:t>
      </w:r>
    </w:p>
    <w:p w14:paraId="261EF88B" w14:textId="77777777" w:rsidR="00A22FFA" w:rsidRPr="00F34FD9" w:rsidRDefault="00A22FFA" w:rsidP="00A22FFA">
      <w:r w:rsidRPr="00F34FD9">
        <w:t>Если</w:t>
      </w:r>
      <w:r w:rsidR="00947699" w:rsidRPr="00F34FD9">
        <w:t xml:space="preserve"> </w:t>
      </w:r>
      <w:r w:rsidRPr="00F34FD9">
        <w:t>у</w:t>
      </w:r>
      <w:r w:rsidR="00947699" w:rsidRPr="00F34FD9">
        <w:t xml:space="preserve"> </w:t>
      </w:r>
      <w:r w:rsidRPr="00F34FD9">
        <w:t>человека</w:t>
      </w:r>
      <w:r w:rsidR="00947699" w:rsidRPr="00F34FD9">
        <w:t xml:space="preserve"> </w:t>
      </w:r>
      <w:r w:rsidRPr="00F34FD9">
        <w:t>есть</w:t>
      </w:r>
      <w:r w:rsidR="00947699" w:rsidRPr="00F34FD9">
        <w:t xml:space="preserve"> </w:t>
      </w:r>
      <w:r w:rsidRPr="00F34FD9">
        <w:t>деньги,</w:t>
      </w:r>
      <w:r w:rsidR="00947699" w:rsidRPr="00F34FD9">
        <w:t xml:space="preserve"> </w:t>
      </w:r>
      <w:r w:rsidRPr="00F34FD9">
        <w:t>то</w:t>
      </w:r>
      <w:r w:rsidR="00947699" w:rsidRPr="00F34FD9">
        <w:t xml:space="preserve"> </w:t>
      </w:r>
      <w:r w:rsidRPr="00F34FD9">
        <w:t>ему</w:t>
      </w:r>
      <w:r w:rsidR="00947699" w:rsidRPr="00F34FD9">
        <w:t xml:space="preserve"> </w:t>
      </w:r>
      <w:r w:rsidRPr="00F34FD9">
        <w:t>выгодно</w:t>
      </w:r>
      <w:r w:rsidR="00947699" w:rsidRPr="00F34FD9">
        <w:t xml:space="preserve"> </w:t>
      </w:r>
      <w:r w:rsidRPr="00F34FD9">
        <w:t>накапливать</w:t>
      </w:r>
      <w:r w:rsidR="00947699" w:rsidRPr="00F34FD9">
        <w:t xml:space="preserve"> </w:t>
      </w:r>
      <w:r w:rsidRPr="00F34FD9">
        <w:t>проверенным</w:t>
      </w:r>
      <w:r w:rsidR="00947699" w:rsidRPr="00F34FD9">
        <w:t xml:space="preserve"> </w:t>
      </w:r>
      <w:r w:rsidRPr="00F34FD9">
        <w:t>способом:</w:t>
      </w:r>
      <w:r w:rsidR="00947699" w:rsidRPr="00F34FD9">
        <w:t xml:space="preserve"> </w:t>
      </w:r>
      <w:r w:rsidRPr="00F34FD9">
        <w:t>на</w:t>
      </w:r>
      <w:r w:rsidR="00947699" w:rsidRPr="00F34FD9">
        <w:t xml:space="preserve"> </w:t>
      </w:r>
      <w:r w:rsidRPr="00F34FD9">
        <w:t>банковских</w:t>
      </w:r>
      <w:r w:rsidR="00947699" w:rsidRPr="00F34FD9">
        <w:t xml:space="preserve"> </w:t>
      </w:r>
      <w:r w:rsidRPr="00F34FD9">
        <w:t>депозитах</w:t>
      </w:r>
      <w:r w:rsidR="00947699" w:rsidRPr="00F34FD9">
        <w:t xml:space="preserve"> </w:t>
      </w:r>
      <w:r w:rsidRPr="00F34FD9">
        <w:t>или</w:t>
      </w:r>
      <w:r w:rsidR="00947699" w:rsidRPr="00F34FD9">
        <w:t xml:space="preserve"> </w:t>
      </w:r>
      <w:r w:rsidRPr="00F34FD9">
        <w:t>инвестициями</w:t>
      </w:r>
      <w:r w:rsidR="00947699" w:rsidRPr="00F34FD9">
        <w:t xml:space="preserve"> </w:t>
      </w:r>
      <w:r w:rsidRPr="00F34FD9">
        <w:t>в</w:t>
      </w:r>
      <w:r w:rsidR="00947699" w:rsidRPr="00F34FD9">
        <w:t xml:space="preserve"> </w:t>
      </w:r>
      <w:r w:rsidRPr="00F34FD9">
        <w:t>недвижимость.</w:t>
      </w:r>
      <w:r w:rsidR="00947699" w:rsidRPr="00F34FD9">
        <w:t xml:space="preserve"> </w:t>
      </w:r>
      <w:r w:rsidRPr="00F34FD9">
        <w:t>Хотя</w:t>
      </w:r>
      <w:r w:rsidR="00947699" w:rsidRPr="00F34FD9">
        <w:t xml:space="preserve"> </w:t>
      </w:r>
      <w:r w:rsidRPr="00F34FD9">
        <w:t>последний</w:t>
      </w:r>
      <w:r w:rsidR="00947699" w:rsidRPr="00F34FD9">
        <w:t xml:space="preserve"> </w:t>
      </w:r>
      <w:r w:rsidRPr="00F34FD9">
        <w:t>вариант</w:t>
      </w:r>
      <w:r w:rsidR="00947699" w:rsidRPr="00F34FD9">
        <w:t xml:space="preserve"> </w:t>
      </w:r>
      <w:r w:rsidRPr="00F34FD9">
        <w:t>требует</w:t>
      </w:r>
      <w:r w:rsidR="00947699" w:rsidRPr="00F34FD9">
        <w:t xml:space="preserve"> </w:t>
      </w:r>
      <w:r w:rsidRPr="00F34FD9">
        <w:t>очень</w:t>
      </w:r>
      <w:r w:rsidR="00947699" w:rsidRPr="00F34FD9">
        <w:t xml:space="preserve"> </w:t>
      </w:r>
      <w:r w:rsidRPr="00F34FD9">
        <w:t>больших</w:t>
      </w:r>
      <w:r w:rsidR="00947699" w:rsidRPr="00F34FD9">
        <w:t xml:space="preserve"> </w:t>
      </w:r>
      <w:r w:rsidRPr="00F34FD9">
        <w:t>средств,</w:t>
      </w:r>
      <w:r w:rsidR="00947699" w:rsidRPr="00F34FD9">
        <w:t xml:space="preserve"> </w:t>
      </w:r>
      <w:r w:rsidRPr="00F34FD9">
        <w:t>которых</w:t>
      </w:r>
      <w:r w:rsidR="00947699" w:rsidRPr="00F34FD9">
        <w:t xml:space="preserve"> </w:t>
      </w:r>
      <w:r w:rsidRPr="00F34FD9">
        <w:t>у</w:t>
      </w:r>
      <w:r w:rsidR="00947699" w:rsidRPr="00F34FD9">
        <w:t xml:space="preserve"> </w:t>
      </w:r>
      <w:r w:rsidRPr="00F34FD9">
        <w:t>основной</w:t>
      </w:r>
      <w:r w:rsidR="00947699" w:rsidRPr="00F34FD9">
        <w:t xml:space="preserve"> </w:t>
      </w:r>
      <w:r w:rsidRPr="00F34FD9">
        <w:t>массы</w:t>
      </w:r>
      <w:r w:rsidR="00947699" w:rsidRPr="00F34FD9">
        <w:t xml:space="preserve"> </w:t>
      </w:r>
      <w:r w:rsidRPr="00F34FD9">
        <w:t>населения,</w:t>
      </w:r>
      <w:r w:rsidR="00947699" w:rsidRPr="00F34FD9">
        <w:t xml:space="preserve"> </w:t>
      </w:r>
      <w:r w:rsidRPr="00F34FD9">
        <w:t>конечно</w:t>
      </w:r>
      <w:r w:rsidR="00947699" w:rsidRPr="00F34FD9">
        <w:t xml:space="preserve"> </w:t>
      </w:r>
      <w:r w:rsidRPr="00F34FD9">
        <w:t>же,</w:t>
      </w:r>
      <w:r w:rsidR="00947699" w:rsidRPr="00F34FD9">
        <w:t xml:space="preserve"> </w:t>
      </w:r>
      <w:r w:rsidRPr="00F34FD9">
        <w:t>нет.</w:t>
      </w:r>
    </w:p>
    <w:p w14:paraId="0D31C0DE" w14:textId="77777777" w:rsidR="00A22FFA" w:rsidRPr="00F34FD9" w:rsidRDefault="00A22FFA" w:rsidP="00A22FFA">
      <w:r w:rsidRPr="00F34FD9">
        <w:t>-</w:t>
      </w:r>
      <w:r w:rsidR="00947699" w:rsidRPr="00F34FD9">
        <w:t xml:space="preserve"> </w:t>
      </w:r>
      <w:r w:rsidRPr="00F34FD9">
        <w:t>При</w:t>
      </w:r>
      <w:r w:rsidR="00947699" w:rsidRPr="00F34FD9">
        <w:t xml:space="preserve"> </w:t>
      </w:r>
      <w:r w:rsidRPr="00F34FD9">
        <w:t>каких</w:t>
      </w:r>
      <w:r w:rsidR="00947699" w:rsidRPr="00F34FD9">
        <w:t xml:space="preserve"> </w:t>
      </w:r>
      <w:r w:rsidRPr="00F34FD9">
        <w:t>доходах</w:t>
      </w:r>
      <w:r w:rsidR="00947699" w:rsidRPr="00F34FD9">
        <w:t xml:space="preserve"> </w:t>
      </w:r>
      <w:r w:rsidRPr="00F34FD9">
        <w:t>можно</w:t>
      </w:r>
      <w:r w:rsidR="00947699" w:rsidRPr="00F34FD9">
        <w:t xml:space="preserve"> </w:t>
      </w:r>
      <w:r w:rsidRPr="00F34FD9">
        <w:t>откладывать</w:t>
      </w:r>
      <w:r w:rsidR="00947699" w:rsidRPr="00F34FD9">
        <w:t xml:space="preserve"> </w:t>
      </w:r>
      <w:r w:rsidRPr="00F34FD9">
        <w:t>на</w:t>
      </w:r>
      <w:r w:rsidR="00947699" w:rsidRPr="00F34FD9">
        <w:t xml:space="preserve"> </w:t>
      </w:r>
      <w:r w:rsidRPr="00F34FD9">
        <w:t>пенсию?</w:t>
      </w:r>
    </w:p>
    <w:p w14:paraId="48C0CC5B" w14:textId="77777777" w:rsidR="00A22FFA" w:rsidRPr="00F34FD9" w:rsidRDefault="00A22FFA" w:rsidP="00A22FFA">
      <w:r w:rsidRPr="00F34FD9">
        <w:t>-</w:t>
      </w:r>
      <w:r w:rsidR="00947699" w:rsidRPr="00F34FD9">
        <w:t xml:space="preserve"> </w:t>
      </w:r>
      <w:r w:rsidRPr="00F34FD9">
        <w:t>При</w:t>
      </w:r>
      <w:r w:rsidR="00947699" w:rsidRPr="00F34FD9">
        <w:t xml:space="preserve"> </w:t>
      </w:r>
      <w:r w:rsidRPr="00F34FD9">
        <w:t>любой</w:t>
      </w:r>
      <w:r w:rsidR="00947699" w:rsidRPr="00F34FD9">
        <w:t xml:space="preserve"> </w:t>
      </w:r>
      <w:r w:rsidRPr="00F34FD9">
        <w:t>сумме</w:t>
      </w:r>
      <w:r w:rsidR="00947699" w:rsidRPr="00F34FD9">
        <w:t xml:space="preserve"> </w:t>
      </w:r>
      <w:r w:rsidRPr="00F34FD9">
        <w:t>доходов</w:t>
      </w:r>
      <w:r w:rsidR="00947699" w:rsidRPr="00F34FD9">
        <w:t xml:space="preserve"> </w:t>
      </w:r>
      <w:r w:rsidRPr="00F34FD9">
        <w:t>нужно</w:t>
      </w:r>
      <w:r w:rsidR="00947699" w:rsidRPr="00F34FD9">
        <w:t xml:space="preserve"> </w:t>
      </w:r>
      <w:r w:rsidRPr="00F34FD9">
        <w:t>всегда</w:t>
      </w:r>
      <w:r w:rsidR="00947699" w:rsidRPr="00F34FD9">
        <w:t xml:space="preserve"> </w:t>
      </w:r>
      <w:r w:rsidRPr="00F34FD9">
        <w:t>откладывать</w:t>
      </w:r>
      <w:r w:rsidR="00947699" w:rsidRPr="00F34FD9">
        <w:t xml:space="preserve"> </w:t>
      </w:r>
      <w:r w:rsidRPr="00F34FD9">
        <w:t>что-то</w:t>
      </w:r>
      <w:r w:rsidR="00947699" w:rsidRPr="00F34FD9">
        <w:t xml:space="preserve"> </w:t>
      </w:r>
      <w:r w:rsidRPr="00F34FD9">
        <w:t>на</w:t>
      </w:r>
      <w:r w:rsidR="00947699" w:rsidRPr="00F34FD9">
        <w:t xml:space="preserve"> </w:t>
      </w:r>
      <w:r w:rsidRPr="00F34FD9">
        <w:t>непредвиденные</w:t>
      </w:r>
      <w:r w:rsidR="00947699" w:rsidRPr="00F34FD9">
        <w:t xml:space="preserve"> </w:t>
      </w:r>
      <w:r w:rsidRPr="00F34FD9">
        <w:t>обстоятельства.</w:t>
      </w:r>
      <w:r w:rsidR="00947699" w:rsidRPr="00F34FD9">
        <w:t xml:space="preserve"> </w:t>
      </w:r>
      <w:r w:rsidRPr="00F34FD9">
        <w:t>Хотя</w:t>
      </w:r>
      <w:r w:rsidR="00947699" w:rsidRPr="00F34FD9">
        <w:t xml:space="preserve"> </w:t>
      </w:r>
      <w:r w:rsidRPr="00F34FD9">
        <w:t>бы</w:t>
      </w:r>
      <w:r w:rsidR="00947699" w:rsidRPr="00F34FD9">
        <w:t xml:space="preserve"> </w:t>
      </w:r>
      <w:r w:rsidRPr="00F34FD9">
        <w:t>по</w:t>
      </w:r>
      <w:r w:rsidR="00947699" w:rsidRPr="00F34FD9">
        <w:t xml:space="preserve"> </w:t>
      </w:r>
      <w:r w:rsidRPr="00F34FD9">
        <w:t>чуть-чуть,</w:t>
      </w:r>
      <w:r w:rsidR="00947699" w:rsidRPr="00F34FD9">
        <w:t xml:space="preserve"> </w:t>
      </w:r>
      <w:r w:rsidRPr="00F34FD9">
        <w:t>чтобы</w:t>
      </w:r>
      <w:r w:rsidR="00947699" w:rsidRPr="00F34FD9">
        <w:t xml:space="preserve"> </w:t>
      </w:r>
      <w:r w:rsidRPr="00F34FD9">
        <w:t>был</w:t>
      </w:r>
      <w:r w:rsidR="00947699" w:rsidRPr="00F34FD9">
        <w:t xml:space="preserve"> </w:t>
      </w:r>
      <w:r w:rsidRPr="00F34FD9">
        <w:t>какой-то</w:t>
      </w:r>
      <w:r w:rsidR="00947699" w:rsidRPr="00F34FD9">
        <w:t xml:space="preserve"> </w:t>
      </w:r>
      <w:r w:rsidRPr="00F34FD9">
        <w:t>запас.</w:t>
      </w:r>
      <w:r w:rsidR="00947699" w:rsidRPr="00F34FD9">
        <w:t xml:space="preserve"> </w:t>
      </w:r>
      <w:r w:rsidRPr="00F34FD9">
        <w:t>Ну,</w:t>
      </w:r>
      <w:r w:rsidR="00947699" w:rsidRPr="00F34FD9">
        <w:t xml:space="preserve"> </w:t>
      </w:r>
      <w:r w:rsidRPr="00F34FD9">
        <w:t>а</w:t>
      </w:r>
      <w:r w:rsidR="00947699" w:rsidRPr="00F34FD9">
        <w:t xml:space="preserve"> </w:t>
      </w:r>
      <w:r w:rsidRPr="00F34FD9">
        <w:t>что</w:t>
      </w:r>
      <w:r w:rsidR="00947699" w:rsidRPr="00F34FD9">
        <w:t xml:space="preserve"> </w:t>
      </w:r>
      <w:r w:rsidRPr="00F34FD9">
        <w:t>касается</w:t>
      </w:r>
      <w:r w:rsidR="00947699" w:rsidRPr="00F34FD9">
        <w:t xml:space="preserve"> </w:t>
      </w:r>
      <w:r w:rsidRPr="00F34FD9">
        <w:t>пенсий</w:t>
      </w:r>
      <w:r w:rsidR="00947699" w:rsidRPr="00F34FD9">
        <w:t xml:space="preserve">... </w:t>
      </w:r>
      <w:r w:rsidRPr="00F34FD9">
        <w:t>Что</w:t>
      </w:r>
      <w:r w:rsidR="00947699" w:rsidRPr="00F34FD9">
        <w:t xml:space="preserve"> </w:t>
      </w:r>
      <w:r w:rsidRPr="00F34FD9">
        <w:t>такое</w:t>
      </w:r>
      <w:r w:rsidR="00947699" w:rsidRPr="00F34FD9">
        <w:t xml:space="preserve"> </w:t>
      </w:r>
      <w:r w:rsidRPr="00F34FD9">
        <w:t>безбедная</w:t>
      </w:r>
      <w:r w:rsidR="00947699" w:rsidRPr="00F34FD9">
        <w:t xml:space="preserve"> </w:t>
      </w:r>
      <w:r w:rsidRPr="00F34FD9">
        <w:t>старость?</w:t>
      </w:r>
      <w:r w:rsidR="00947699" w:rsidRPr="00F34FD9">
        <w:t xml:space="preserve"> </w:t>
      </w:r>
      <w:r w:rsidRPr="00F34FD9">
        <w:t>По</w:t>
      </w:r>
      <w:r w:rsidR="00947699" w:rsidRPr="00F34FD9">
        <w:t xml:space="preserve"> </w:t>
      </w:r>
      <w:r w:rsidRPr="00F34FD9">
        <w:t>оценке</w:t>
      </w:r>
      <w:r w:rsidR="00947699" w:rsidRPr="00F34FD9">
        <w:t xml:space="preserve"> </w:t>
      </w:r>
      <w:r w:rsidRPr="00F34FD9">
        <w:t>населения</w:t>
      </w:r>
      <w:r w:rsidR="00947699" w:rsidRPr="00F34FD9">
        <w:t xml:space="preserve"> </w:t>
      </w:r>
      <w:r w:rsidRPr="00F34FD9">
        <w:t>-</w:t>
      </w:r>
      <w:r w:rsidR="00947699" w:rsidRPr="00F34FD9">
        <w:t xml:space="preserve"> </w:t>
      </w:r>
      <w:r w:rsidRPr="00F34FD9">
        <w:t>не</w:t>
      </w:r>
      <w:r w:rsidR="00947699" w:rsidRPr="00F34FD9">
        <w:t xml:space="preserve"> </w:t>
      </w:r>
      <w:r w:rsidRPr="00F34FD9">
        <w:t>меньше</w:t>
      </w:r>
      <w:r w:rsidR="00947699" w:rsidRPr="00F34FD9">
        <w:t xml:space="preserve"> </w:t>
      </w:r>
      <w:proofErr w:type="gramStart"/>
      <w:r w:rsidRPr="00F34FD9">
        <w:t>70-75</w:t>
      </w:r>
      <w:proofErr w:type="gramEnd"/>
      <w:r w:rsidR="00947699" w:rsidRPr="00F34FD9">
        <w:t xml:space="preserve"> </w:t>
      </w:r>
      <w:r w:rsidRPr="00F34FD9">
        <w:t>тысяч</w:t>
      </w:r>
      <w:r w:rsidR="00947699" w:rsidRPr="00F34FD9">
        <w:t xml:space="preserve"> </w:t>
      </w:r>
      <w:r w:rsidRPr="00F34FD9">
        <w:t>в</w:t>
      </w:r>
      <w:r w:rsidR="00947699" w:rsidRPr="00F34FD9">
        <w:t xml:space="preserve"> </w:t>
      </w:r>
      <w:r w:rsidRPr="00F34FD9">
        <w:t>месяц.</w:t>
      </w:r>
      <w:r w:rsidR="00947699" w:rsidRPr="00F34FD9">
        <w:t xml:space="preserve"> </w:t>
      </w:r>
      <w:r w:rsidRPr="00F34FD9">
        <w:t>Умножьте</w:t>
      </w:r>
      <w:r w:rsidR="00947699" w:rsidRPr="00F34FD9">
        <w:t xml:space="preserve"> </w:t>
      </w:r>
      <w:r w:rsidRPr="00F34FD9">
        <w:t>эту</w:t>
      </w:r>
      <w:r w:rsidR="00947699" w:rsidRPr="00F34FD9">
        <w:t xml:space="preserve"> </w:t>
      </w:r>
      <w:r w:rsidRPr="00F34FD9">
        <w:t>цифру</w:t>
      </w:r>
      <w:r w:rsidR="00947699" w:rsidRPr="00F34FD9">
        <w:t xml:space="preserve"> </w:t>
      </w:r>
      <w:r w:rsidRPr="00F34FD9">
        <w:t>на</w:t>
      </w:r>
      <w:r w:rsidR="00947699" w:rsidRPr="00F34FD9">
        <w:t xml:space="preserve"> </w:t>
      </w:r>
      <w:r w:rsidRPr="00F34FD9">
        <w:t>12</w:t>
      </w:r>
      <w:r w:rsidR="00947699" w:rsidRPr="00F34FD9">
        <w:t xml:space="preserve"> </w:t>
      </w:r>
      <w:r w:rsidRPr="00F34FD9">
        <w:t>месяцев</w:t>
      </w:r>
      <w:r w:rsidR="00947699" w:rsidRPr="00F34FD9">
        <w:t xml:space="preserve"> </w:t>
      </w:r>
      <w:r w:rsidRPr="00F34FD9">
        <w:t>в</w:t>
      </w:r>
      <w:r w:rsidR="00947699" w:rsidRPr="00F34FD9">
        <w:t xml:space="preserve"> </w:t>
      </w:r>
      <w:r w:rsidRPr="00F34FD9">
        <w:t>году,</w:t>
      </w:r>
      <w:r w:rsidR="00947699" w:rsidRPr="00F34FD9">
        <w:t xml:space="preserve"> </w:t>
      </w:r>
      <w:r w:rsidRPr="00F34FD9">
        <w:t>а</w:t>
      </w:r>
      <w:r w:rsidR="00947699" w:rsidRPr="00F34FD9">
        <w:t xml:space="preserve"> </w:t>
      </w:r>
      <w:r w:rsidRPr="00F34FD9">
        <w:t>затем</w:t>
      </w:r>
      <w:r w:rsidR="00947699" w:rsidRPr="00F34FD9">
        <w:t xml:space="preserve"> </w:t>
      </w:r>
      <w:r w:rsidRPr="00F34FD9">
        <w:t>на</w:t>
      </w:r>
      <w:r w:rsidR="00947699" w:rsidRPr="00F34FD9">
        <w:t xml:space="preserve"> </w:t>
      </w:r>
      <w:r w:rsidRPr="00F34FD9">
        <w:t>21</w:t>
      </w:r>
      <w:r w:rsidR="00947699" w:rsidRPr="00F34FD9">
        <w:t xml:space="preserve"> </w:t>
      </w:r>
      <w:r w:rsidRPr="00F34FD9">
        <w:t>год</w:t>
      </w:r>
      <w:r w:rsidR="00947699" w:rsidRPr="00F34FD9">
        <w:t xml:space="preserve"> </w:t>
      </w:r>
      <w:proofErr w:type="gramStart"/>
      <w:r w:rsidRPr="00F34FD9">
        <w:t>-</w:t>
      </w:r>
      <w:r w:rsidR="00947699" w:rsidRPr="00F34FD9">
        <w:t xml:space="preserve"> </w:t>
      </w:r>
      <w:r w:rsidRPr="00F34FD9">
        <w:t>это</w:t>
      </w:r>
      <w:proofErr w:type="gramEnd"/>
      <w:r w:rsidR="00947699" w:rsidRPr="00F34FD9">
        <w:t xml:space="preserve"> </w:t>
      </w:r>
      <w:r w:rsidRPr="00F34FD9">
        <w:t>средний</w:t>
      </w:r>
      <w:r w:rsidR="00947699" w:rsidRPr="00F34FD9">
        <w:t xml:space="preserve"> </w:t>
      </w:r>
      <w:r w:rsidRPr="00F34FD9">
        <w:t>срок</w:t>
      </w:r>
      <w:r w:rsidR="00947699" w:rsidRPr="00F34FD9">
        <w:t xml:space="preserve"> </w:t>
      </w:r>
      <w:r w:rsidRPr="00F34FD9">
        <w:t>дожития</w:t>
      </w:r>
      <w:r w:rsidR="00947699" w:rsidRPr="00F34FD9">
        <w:t xml:space="preserve"> </w:t>
      </w:r>
      <w:r w:rsidRPr="00F34FD9">
        <w:t>после</w:t>
      </w:r>
      <w:r w:rsidR="00947699" w:rsidRPr="00F34FD9">
        <w:t xml:space="preserve"> </w:t>
      </w:r>
      <w:r w:rsidRPr="00F34FD9">
        <w:t>выхода</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Получится</w:t>
      </w:r>
      <w:r w:rsidR="00947699" w:rsidRPr="00F34FD9">
        <w:t xml:space="preserve"> </w:t>
      </w:r>
      <w:r w:rsidRPr="00F34FD9">
        <w:t>сумма</w:t>
      </w:r>
      <w:r w:rsidR="00947699" w:rsidRPr="00F34FD9">
        <w:t xml:space="preserve"> </w:t>
      </w:r>
      <w:r w:rsidRPr="00F34FD9">
        <w:t>свыше</w:t>
      </w:r>
      <w:r w:rsidR="00947699" w:rsidRPr="00F34FD9">
        <w:t xml:space="preserve"> </w:t>
      </w:r>
      <w:r w:rsidRPr="00F34FD9">
        <w:t>16</w:t>
      </w:r>
      <w:r w:rsidR="00947699" w:rsidRPr="00F34FD9">
        <w:t xml:space="preserve"> </w:t>
      </w:r>
      <w:r w:rsidRPr="00F34FD9">
        <w:t>млн</w:t>
      </w:r>
      <w:r w:rsidR="00947699" w:rsidRPr="00F34FD9">
        <w:t xml:space="preserve"> </w:t>
      </w:r>
      <w:r w:rsidRPr="00F34FD9">
        <w:t>рублей.</w:t>
      </w:r>
      <w:r w:rsidR="00947699" w:rsidRPr="00F34FD9">
        <w:t xml:space="preserve"> </w:t>
      </w:r>
      <w:r w:rsidRPr="00F34FD9">
        <w:t>Многие</w:t>
      </w:r>
      <w:r w:rsidR="00947699" w:rsidRPr="00F34FD9">
        <w:t xml:space="preserve"> </w:t>
      </w:r>
      <w:r w:rsidRPr="00F34FD9">
        <w:t>ли</w:t>
      </w:r>
      <w:r w:rsidR="00947699" w:rsidRPr="00F34FD9">
        <w:t xml:space="preserve"> </w:t>
      </w:r>
      <w:r w:rsidRPr="00F34FD9">
        <w:t>наши</w:t>
      </w:r>
      <w:r w:rsidR="00947699" w:rsidRPr="00F34FD9">
        <w:t xml:space="preserve"> </w:t>
      </w:r>
      <w:r w:rsidRPr="00F34FD9">
        <w:t>сограждане</w:t>
      </w:r>
      <w:r w:rsidR="00947699" w:rsidRPr="00F34FD9">
        <w:t xml:space="preserve"> </w:t>
      </w:r>
      <w:r w:rsidRPr="00F34FD9">
        <w:t>могут</w:t>
      </w:r>
      <w:r w:rsidR="00947699" w:rsidRPr="00F34FD9">
        <w:t xml:space="preserve"> </w:t>
      </w:r>
      <w:r w:rsidRPr="00F34FD9">
        <w:t>накопить</w:t>
      </w:r>
      <w:r w:rsidR="00947699" w:rsidRPr="00F34FD9">
        <w:t xml:space="preserve"> </w:t>
      </w:r>
      <w:r w:rsidRPr="00F34FD9">
        <w:t>такую</w:t>
      </w:r>
      <w:r w:rsidR="00947699" w:rsidRPr="00F34FD9">
        <w:t xml:space="preserve"> </w:t>
      </w:r>
      <w:r w:rsidRPr="00F34FD9">
        <w:t>сумму</w:t>
      </w:r>
      <w:r w:rsidR="00947699" w:rsidRPr="00F34FD9">
        <w:t xml:space="preserve"> </w:t>
      </w:r>
      <w:r w:rsidRPr="00F34FD9">
        <w:t>за</w:t>
      </w:r>
      <w:r w:rsidR="00947699" w:rsidRPr="00F34FD9">
        <w:t xml:space="preserve"> </w:t>
      </w:r>
      <w:r w:rsidRPr="00F34FD9">
        <w:t>свою</w:t>
      </w:r>
      <w:r w:rsidR="00947699" w:rsidRPr="00F34FD9">
        <w:t xml:space="preserve"> </w:t>
      </w:r>
      <w:r w:rsidRPr="00F34FD9">
        <w:t>трудовую</w:t>
      </w:r>
      <w:r w:rsidR="00947699" w:rsidRPr="00F34FD9">
        <w:t xml:space="preserve"> </w:t>
      </w:r>
      <w:r w:rsidRPr="00F34FD9">
        <w:t>деятельность?</w:t>
      </w:r>
    </w:p>
    <w:p w14:paraId="276C9261" w14:textId="77777777" w:rsidR="00A22FFA" w:rsidRPr="00F34FD9" w:rsidRDefault="00A22FFA" w:rsidP="00A22FFA">
      <w:hyperlink r:id="rId23" w:history="1">
        <w:r w:rsidRPr="00F34FD9">
          <w:rPr>
            <w:rStyle w:val="a3"/>
          </w:rPr>
          <w:t>https://www.mk.ru/economics/2025/02/10/professor-safonov-nazval-summu-nakopleniy-na-bezbednuyu-starost.html</w:t>
        </w:r>
      </w:hyperlink>
      <w:r w:rsidR="00947699" w:rsidRPr="00F34FD9">
        <w:t xml:space="preserve"> </w:t>
      </w:r>
    </w:p>
    <w:p w14:paraId="0B386C7B" w14:textId="77777777" w:rsidR="00405437" w:rsidRPr="00F34FD9" w:rsidRDefault="00405437" w:rsidP="00405437">
      <w:pPr>
        <w:pStyle w:val="2"/>
      </w:pPr>
      <w:bookmarkStart w:id="42" w:name="_Toc190151732"/>
      <w:r w:rsidRPr="00F34FD9">
        <w:lastRenderedPageBreak/>
        <w:t>Общественная</w:t>
      </w:r>
      <w:r w:rsidR="00947699" w:rsidRPr="00F34FD9">
        <w:t xml:space="preserve"> </w:t>
      </w:r>
      <w:r w:rsidRPr="00F34FD9">
        <w:t>служба</w:t>
      </w:r>
      <w:r w:rsidR="00947699" w:rsidRPr="00F34FD9">
        <w:t xml:space="preserve"> </w:t>
      </w:r>
      <w:r w:rsidRPr="00F34FD9">
        <w:t>новостей,</w:t>
      </w:r>
      <w:r w:rsidR="00947699" w:rsidRPr="00F34FD9">
        <w:t xml:space="preserve"> </w:t>
      </w:r>
      <w:r w:rsidRPr="00F34FD9">
        <w:t>10.02.2025,</w:t>
      </w:r>
      <w:r w:rsidR="00947699" w:rsidRPr="00F34FD9">
        <w:t xml:space="preserve"> </w:t>
      </w:r>
      <w:r w:rsidRPr="00F34FD9">
        <w:t>Экономист</w:t>
      </w:r>
      <w:r w:rsidR="00947699" w:rsidRPr="00F34FD9">
        <w:t xml:space="preserve"> </w:t>
      </w:r>
      <w:r w:rsidRPr="00F34FD9">
        <w:t>Григорьев</w:t>
      </w:r>
      <w:r w:rsidR="00947699" w:rsidRPr="00F34FD9">
        <w:t xml:space="preserve"> </w:t>
      </w:r>
      <w:r w:rsidRPr="00F34FD9">
        <w:t>рассказал,</w:t>
      </w:r>
      <w:r w:rsidR="00947699" w:rsidRPr="00F34FD9">
        <w:t xml:space="preserve"> </w:t>
      </w:r>
      <w:r w:rsidRPr="00F34FD9">
        <w:t>как</w:t>
      </w:r>
      <w:r w:rsidR="00947699" w:rsidRPr="00F34FD9">
        <w:t xml:space="preserve"> </w:t>
      </w:r>
      <w:r w:rsidRPr="00F34FD9">
        <w:t>россиянам</w:t>
      </w:r>
      <w:r w:rsidR="00947699" w:rsidRPr="00F34FD9">
        <w:t xml:space="preserve"> </w:t>
      </w:r>
      <w:r w:rsidRPr="00F34FD9">
        <w:t>накопить</w:t>
      </w:r>
      <w:r w:rsidR="00947699" w:rsidRPr="00F34FD9">
        <w:t xml:space="preserve"> </w:t>
      </w:r>
      <w:r w:rsidRPr="00F34FD9">
        <w:t>на</w:t>
      </w:r>
      <w:r w:rsidR="00947699" w:rsidRPr="00F34FD9">
        <w:t xml:space="preserve"> </w:t>
      </w:r>
      <w:r w:rsidRPr="00F34FD9">
        <w:t>старость</w:t>
      </w:r>
      <w:bookmarkEnd w:id="42"/>
    </w:p>
    <w:p w14:paraId="0EA66AFA" w14:textId="77777777" w:rsidR="00405437" w:rsidRPr="00F34FD9" w:rsidRDefault="00405437" w:rsidP="00075C1B">
      <w:pPr>
        <w:pStyle w:val="3"/>
      </w:pPr>
      <w:bookmarkStart w:id="43" w:name="_Toc190151733"/>
      <w:r w:rsidRPr="00F34FD9">
        <w:t>Согласно</w:t>
      </w:r>
      <w:r w:rsidR="00947699" w:rsidRPr="00F34FD9">
        <w:t xml:space="preserve"> </w:t>
      </w:r>
      <w:r w:rsidRPr="00F34FD9">
        <w:t>исследованию,</w:t>
      </w:r>
      <w:r w:rsidR="00947699" w:rsidRPr="00F34FD9">
        <w:t xml:space="preserve"> </w:t>
      </w:r>
      <w:r w:rsidRPr="00F34FD9">
        <w:t>проведенному</w:t>
      </w:r>
      <w:r w:rsidR="00947699" w:rsidRPr="00F34FD9">
        <w:t xml:space="preserve"> </w:t>
      </w:r>
      <w:r w:rsidRPr="00F34FD9">
        <w:t>НПФ</w:t>
      </w:r>
      <w:r w:rsidR="00947699" w:rsidRPr="00F34FD9">
        <w:t xml:space="preserve"> «</w:t>
      </w:r>
      <w:r w:rsidRPr="00F34FD9">
        <w:t>Эволюция</w:t>
      </w:r>
      <w:r w:rsidR="00947699" w:rsidRPr="00F34FD9">
        <w:t xml:space="preserve">» </w:t>
      </w:r>
      <w:r w:rsidRPr="00F34FD9">
        <w:t>совместно</w:t>
      </w:r>
      <w:r w:rsidR="00947699" w:rsidRPr="00F34FD9">
        <w:t xml:space="preserve"> </w:t>
      </w:r>
      <w:r w:rsidRPr="00F34FD9">
        <w:t>с</w:t>
      </w:r>
      <w:r w:rsidR="00947699" w:rsidRPr="00F34FD9">
        <w:t xml:space="preserve"> </w:t>
      </w:r>
      <w:r w:rsidRPr="00F34FD9">
        <w:t>Финансовым</w:t>
      </w:r>
      <w:r w:rsidR="00947699" w:rsidRPr="00F34FD9">
        <w:t xml:space="preserve"> </w:t>
      </w:r>
      <w:r w:rsidRPr="00F34FD9">
        <w:t>университетом</w:t>
      </w:r>
      <w:r w:rsidR="00947699" w:rsidRPr="00F34FD9">
        <w:t xml:space="preserve"> </w:t>
      </w:r>
      <w:r w:rsidRPr="00F34FD9">
        <w:t>при</w:t>
      </w:r>
      <w:r w:rsidR="00947699" w:rsidRPr="00F34FD9">
        <w:t xml:space="preserve"> </w:t>
      </w:r>
      <w:r w:rsidRPr="00F34FD9">
        <w:t>правительстве</w:t>
      </w:r>
      <w:r w:rsidR="00947699" w:rsidRPr="00F34FD9">
        <w:t xml:space="preserve"> </w:t>
      </w:r>
      <w:r w:rsidRPr="00F34FD9">
        <w:t>РФ,</w:t>
      </w:r>
      <w:r w:rsidR="00947699" w:rsidRPr="00F34FD9">
        <w:t xml:space="preserve"> </w:t>
      </w:r>
      <w:r w:rsidRPr="00F34FD9">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имеют</w:t>
      </w:r>
      <w:r w:rsidR="00947699" w:rsidRPr="00F34FD9">
        <w:t xml:space="preserve"> </w:t>
      </w:r>
      <w:r w:rsidRPr="00F34FD9">
        <w:t>финансовой</w:t>
      </w:r>
      <w:r w:rsidR="00947699" w:rsidRPr="00F34FD9">
        <w:t xml:space="preserve"> </w:t>
      </w:r>
      <w:r w:rsidRPr="00F34FD9">
        <w:t>подушки</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Почти</w:t>
      </w:r>
      <w:r w:rsidR="00947699" w:rsidRPr="00F34FD9">
        <w:t xml:space="preserve"> </w:t>
      </w:r>
      <w:r w:rsidRPr="00F34FD9">
        <w:t>половина</w:t>
      </w:r>
      <w:r w:rsidR="00947699" w:rsidRPr="00F34FD9">
        <w:t xml:space="preserve"> </w:t>
      </w:r>
      <w:r w:rsidRPr="00F34FD9">
        <w:t>респондентов</w:t>
      </w:r>
      <w:r w:rsidR="00947699" w:rsidRPr="00F34FD9">
        <w:t xml:space="preserve"> </w:t>
      </w:r>
      <w:r w:rsidRPr="00F34FD9">
        <w:t>полагается</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а</w:t>
      </w:r>
      <w:r w:rsidR="00947699" w:rsidRPr="00F34FD9">
        <w:t xml:space="preserve"> </w:t>
      </w:r>
      <w:r w:rsidRPr="00F34FD9">
        <w:t>27%</w:t>
      </w:r>
      <w:r w:rsidR="00947699" w:rsidRPr="00F34FD9">
        <w:t xml:space="preserve"> </w:t>
      </w:r>
      <w:r w:rsidRPr="00F34FD9">
        <w:t>граждан</w:t>
      </w:r>
      <w:r w:rsidR="00947699" w:rsidRPr="00F34FD9">
        <w:t xml:space="preserve"> </w:t>
      </w:r>
      <w:r w:rsidRPr="00F34FD9">
        <w:t>хотят</w:t>
      </w:r>
      <w:r w:rsidR="00947699" w:rsidRPr="00F34FD9">
        <w:t xml:space="preserve"> </w:t>
      </w:r>
      <w:r w:rsidRPr="00F34FD9">
        <w:t>использовать</w:t>
      </w:r>
      <w:r w:rsidR="00947699" w:rsidRPr="00F34FD9">
        <w:t xml:space="preserve"> </w:t>
      </w:r>
      <w:r w:rsidRPr="00F34FD9">
        <w:t>в</w:t>
      </w:r>
      <w:r w:rsidR="00947699" w:rsidRPr="00F34FD9">
        <w:t xml:space="preserve"> </w:t>
      </w:r>
      <w:r w:rsidRPr="00F34FD9">
        <w:t>дальнейшем</w:t>
      </w:r>
      <w:r w:rsidR="00947699" w:rsidRPr="00F34FD9">
        <w:t xml:space="preserve"> </w:t>
      </w:r>
      <w:r w:rsidRPr="00F34FD9">
        <w:t>накопления</w:t>
      </w:r>
      <w:r w:rsidR="00947699" w:rsidRPr="00F34FD9">
        <w:t xml:space="preserve"> </w:t>
      </w:r>
      <w:r w:rsidRPr="00F34FD9">
        <w:t>в</w:t>
      </w:r>
      <w:r w:rsidR="00947699" w:rsidRPr="00F34FD9">
        <w:t xml:space="preserve"> </w:t>
      </w:r>
      <w:r w:rsidRPr="00F34FD9">
        <w:t>негосударственных</w:t>
      </w:r>
      <w:r w:rsidR="00947699" w:rsidRPr="00F34FD9">
        <w:t xml:space="preserve"> </w:t>
      </w:r>
      <w:r w:rsidRPr="00F34FD9">
        <w:t>пенсионных</w:t>
      </w:r>
      <w:r w:rsidR="00947699" w:rsidRPr="00F34FD9">
        <w:t xml:space="preserve"> </w:t>
      </w:r>
      <w:r w:rsidRPr="00F34FD9">
        <w:t>фондах.</w:t>
      </w:r>
      <w:bookmarkEnd w:id="43"/>
    </w:p>
    <w:p w14:paraId="2162A674" w14:textId="77777777" w:rsidR="00405437" w:rsidRPr="00F34FD9" w:rsidRDefault="00405437" w:rsidP="00405437">
      <w:r w:rsidRPr="00F34FD9">
        <w:t>Общественная</w:t>
      </w:r>
      <w:r w:rsidR="00947699" w:rsidRPr="00F34FD9">
        <w:t xml:space="preserve"> </w:t>
      </w:r>
      <w:r w:rsidRPr="00F34FD9">
        <w:t>служба</w:t>
      </w:r>
      <w:r w:rsidR="00947699" w:rsidRPr="00F34FD9">
        <w:t xml:space="preserve"> </w:t>
      </w:r>
      <w:r w:rsidRPr="00F34FD9">
        <w:t>новостей</w:t>
      </w:r>
      <w:r w:rsidR="00947699" w:rsidRPr="00F34FD9">
        <w:t xml:space="preserve"> </w:t>
      </w:r>
      <w:r w:rsidRPr="00F34FD9">
        <w:t>обратилась</w:t>
      </w:r>
      <w:r w:rsidR="00947699" w:rsidRPr="00F34FD9">
        <w:t xml:space="preserve"> </w:t>
      </w:r>
      <w:r w:rsidRPr="00F34FD9">
        <w:t>к</w:t>
      </w:r>
      <w:r w:rsidR="00947699" w:rsidRPr="00F34FD9">
        <w:t xml:space="preserve"> </w:t>
      </w:r>
      <w:r w:rsidRPr="00F34FD9">
        <w:t>к.э.н.,</w:t>
      </w:r>
      <w:r w:rsidR="00947699" w:rsidRPr="00F34FD9">
        <w:t xml:space="preserve"> </w:t>
      </w:r>
      <w:r w:rsidRPr="00F34FD9">
        <w:t>эксперту</w:t>
      </w:r>
      <w:r w:rsidR="00947699" w:rsidRPr="00F34FD9">
        <w:t xml:space="preserve"> </w:t>
      </w:r>
      <w:r w:rsidRPr="00F34FD9">
        <w:t>в</w:t>
      </w:r>
      <w:r w:rsidR="00947699" w:rsidRPr="00F34FD9">
        <w:t xml:space="preserve"> </w:t>
      </w:r>
      <w:r w:rsidRPr="00F34FD9">
        <w:t>сфере</w:t>
      </w:r>
      <w:r w:rsidR="00947699" w:rsidRPr="00F34FD9">
        <w:t xml:space="preserve"> </w:t>
      </w:r>
      <w:r w:rsidRPr="00F34FD9">
        <w:t>финансов</w:t>
      </w:r>
      <w:r w:rsidR="00947699" w:rsidRPr="00F34FD9">
        <w:t xml:space="preserve"> </w:t>
      </w:r>
      <w:r w:rsidRPr="00F34FD9">
        <w:t>и</w:t>
      </w:r>
      <w:r w:rsidR="00947699" w:rsidRPr="00F34FD9">
        <w:t xml:space="preserve"> </w:t>
      </w:r>
      <w:r w:rsidRPr="00F34FD9">
        <w:t>банковского</w:t>
      </w:r>
      <w:r w:rsidR="00947699" w:rsidRPr="00F34FD9">
        <w:t xml:space="preserve"> </w:t>
      </w:r>
      <w:r w:rsidRPr="00F34FD9">
        <w:t>дела,</w:t>
      </w:r>
      <w:r w:rsidR="00947699" w:rsidRPr="00F34FD9">
        <w:t xml:space="preserve"> </w:t>
      </w:r>
      <w:r w:rsidRPr="00F34FD9">
        <w:t>доценту</w:t>
      </w:r>
      <w:r w:rsidR="00947699" w:rsidRPr="00F34FD9">
        <w:t xml:space="preserve"> </w:t>
      </w:r>
      <w:r w:rsidRPr="00F34FD9">
        <w:t>экономического</w:t>
      </w:r>
      <w:r w:rsidR="00947699" w:rsidRPr="00F34FD9">
        <w:t xml:space="preserve"> </w:t>
      </w:r>
      <w:r w:rsidRPr="00F34FD9">
        <w:t>факультета</w:t>
      </w:r>
      <w:r w:rsidR="00947699" w:rsidRPr="00F34FD9">
        <w:t xml:space="preserve"> </w:t>
      </w:r>
      <w:r w:rsidRPr="00F34FD9">
        <w:t>РУДН</w:t>
      </w:r>
      <w:r w:rsidR="00947699" w:rsidRPr="00F34FD9">
        <w:t xml:space="preserve"> </w:t>
      </w:r>
      <w:r w:rsidRPr="00F34FD9">
        <w:t>Владимиру</w:t>
      </w:r>
      <w:r w:rsidR="00947699" w:rsidRPr="00F34FD9">
        <w:t xml:space="preserve"> </w:t>
      </w:r>
      <w:r w:rsidRPr="00F34FD9">
        <w:t>Григорьеву,</w:t>
      </w:r>
      <w:r w:rsidR="00947699" w:rsidRPr="00F34FD9">
        <w:t xml:space="preserve"> </w:t>
      </w:r>
      <w:r w:rsidRPr="00F34FD9">
        <w:t>чтобы</w:t>
      </w:r>
      <w:r w:rsidR="00947699" w:rsidRPr="00F34FD9">
        <w:t xml:space="preserve"> </w:t>
      </w:r>
      <w:r w:rsidRPr="00F34FD9">
        <w:t>выяснить,</w:t>
      </w:r>
      <w:r w:rsidR="00947699" w:rsidRPr="00F34FD9">
        <w:t xml:space="preserve"> </w:t>
      </w:r>
      <w:r w:rsidRPr="00F34FD9">
        <w:t>чем</w:t>
      </w:r>
      <w:r w:rsidR="00947699" w:rsidRPr="00F34FD9">
        <w:t xml:space="preserve"> </w:t>
      </w:r>
      <w:r w:rsidRPr="00F34FD9">
        <w:t>чревато</w:t>
      </w:r>
      <w:r w:rsidR="00947699" w:rsidRPr="00F34FD9">
        <w:t xml:space="preserve"> </w:t>
      </w:r>
      <w:r w:rsidRPr="00F34FD9">
        <w:t>отсутствие</w:t>
      </w:r>
      <w:r w:rsidR="00947699" w:rsidRPr="00F34FD9">
        <w:t xml:space="preserve"> </w:t>
      </w:r>
      <w:r w:rsidRPr="00F34FD9">
        <w:t>финансовой</w:t>
      </w:r>
      <w:r w:rsidR="00947699" w:rsidRPr="00F34FD9">
        <w:t xml:space="preserve"> </w:t>
      </w:r>
      <w:r w:rsidRPr="00F34FD9">
        <w:t>подушки</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как</w:t>
      </w:r>
      <w:r w:rsidR="00947699" w:rsidRPr="00F34FD9">
        <w:t xml:space="preserve"> </w:t>
      </w:r>
      <w:r w:rsidRPr="00F34FD9">
        <w:t>правильно</w:t>
      </w:r>
      <w:r w:rsidR="00947699" w:rsidRPr="00F34FD9">
        <w:t xml:space="preserve"> </w:t>
      </w:r>
      <w:r w:rsidRPr="00F34FD9">
        <w:t>накопить</w:t>
      </w:r>
      <w:r w:rsidR="00947699" w:rsidRPr="00F34FD9">
        <w:t xml:space="preserve"> </w:t>
      </w:r>
      <w:r w:rsidRPr="00F34FD9">
        <w:t>деньги</w:t>
      </w:r>
      <w:r w:rsidR="00947699" w:rsidRPr="00F34FD9">
        <w:t xml:space="preserve"> </w:t>
      </w:r>
      <w:r w:rsidRPr="00F34FD9">
        <w:t>и</w:t>
      </w:r>
      <w:r w:rsidR="00947699" w:rsidRPr="00F34FD9">
        <w:t xml:space="preserve"> </w:t>
      </w:r>
      <w:r w:rsidRPr="00F34FD9">
        <w:t>защитить</w:t>
      </w:r>
      <w:r w:rsidR="00947699" w:rsidRPr="00F34FD9">
        <w:t xml:space="preserve"> </w:t>
      </w:r>
      <w:r w:rsidRPr="00F34FD9">
        <w:t>их</w:t>
      </w:r>
      <w:r w:rsidR="00947699" w:rsidRPr="00F34FD9">
        <w:t xml:space="preserve"> </w:t>
      </w:r>
      <w:r w:rsidRPr="00F34FD9">
        <w:t>от</w:t>
      </w:r>
      <w:r w:rsidR="00947699" w:rsidRPr="00F34FD9">
        <w:t xml:space="preserve"> </w:t>
      </w:r>
      <w:r w:rsidRPr="00F34FD9">
        <w:t>инфляции.</w:t>
      </w:r>
    </w:p>
    <w:p w14:paraId="60987B5E" w14:textId="77777777" w:rsidR="00405437" w:rsidRPr="00F34FD9" w:rsidRDefault="00C86234" w:rsidP="00405437">
      <w:r w:rsidRPr="00F34FD9">
        <w:t>ПОЧЕМУ</w:t>
      </w:r>
      <w:r w:rsidR="00947699" w:rsidRPr="00F34FD9">
        <w:t xml:space="preserve"> </w:t>
      </w:r>
      <w:r w:rsidRPr="00F34FD9">
        <w:t>НЕ</w:t>
      </w:r>
      <w:r w:rsidR="00947699" w:rsidRPr="00F34FD9">
        <w:t xml:space="preserve"> </w:t>
      </w:r>
      <w:r w:rsidRPr="00F34FD9">
        <w:t>СТОИТ</w:t>
      </w:r>
      <w:r w:rsidR="00947699" w:rsidRPr="00F34FD9">
        <w:t xml:space="preserve"> </w:t>
      </w:r>
      <w:r w:rsidRPr="00F34FD9">
        <w:t>НАДЕЯТЬСЯ</w:t>
      </w:r>
      <w:r w:rsidR="00947699" w:rsidRPr="00F34FD9">
        <w:t xml:space="preserve"> </w:t>
      </w:r>
      <w:r w:rsidRPr="00F34FD9">
        <w:t>НА</w:t>
      </w:r>
      <w:r w:rsidR="00947699" w:rsidRPr="00F34FD9">
        <w:t xml:space="preserve"> </w:t>
      </w:r>
      <w:r w:rsidRPr="00F34FD9">
        <w:t>ПЕНСИЮ</w:t>
      </w:r>
    </w:p>
    <w:p w14:paraId="54C1AD13" w14:textId="77777777" w:rsidR="00405437" w:rsidRPr="00F34FD9" w:rsidRDefault="00947699" w:rsidP="00405437">
      <w:r w:rsidRPr="00F34FD9">
        <w:t>«</w:t>
      </w:r>
      <w:r w:rsidR="00405437" w:rsidRPr="00F34FD9">
        <w:t>Такой</w:t>
      </w:r>
      <w:r w:rsidRPr="00F34FD9">
        <w:t xml:space="preserve"> </w:t>
      </w:r>
      <w:r w:rsidR="00405437" w:rsidRPr="00F34FD9">
        <w:t>подход</w:t>
      </w:r>
      <w:r w:rsidRPr="00F34FD9">
        <w:t xml:space="preserve"> </w:t>
      </w:r>
      <w:r w:rsidR="00405437" w:rsidRPr="00F34FD9">
        <w:t>чреват</w:t>
      </w:r>
      <w:r w:rsidRPr="00F34FD9">
        <w:t xml:space="preserve"> </w:t>
      </w:r>
      <w:r w:rsidR="00405437" w:rsidRPr="00F34FD9">
        <w:t>тем,</w:t>
      </w:r>
      <w:r w:rsidRPr="00F34FD9">
        <w:t xml:space="preserve"> </w:t>
      </w:r>
      <w:r w:rsidR="00405437" w:rsidRPr="00F34FD9">
        <w:t>что</w:t>
      </w:r>
      <w:r w:rsidRPr="00F34FD9">
        <w:t xml:space="preserve"> </w:t>
      </w:r>
      <w:r w:rsidR="00405437" w:rsidRPr="00F34FD9">
        <w:t>люди</w:t>
      </w:r>
      <w:r w:rsidRPr="00F34FD9">
        <w:t xml:space="preserve"> </w:t>
      </w:r>
      <w:r w:rsidR="00405437" w:rsidRPr="00F34FD9">
        <w:t>могут</w:t>
      </w:r>
      <w:r w:rsidRPr="00F34FD9">
        <w:t xml:space="preserve"> </w:t>
      </w:r>
      <w:r w:rsidR="00405437" w:rsidRPr="00F34FD9">
        <w:t>оказаться</w:t>
      </w:r>
      <w:r w:rsidRPr="00F34FD9">
        <w:t xml:space="preserve"> </w:t>
      </w:r>
      <w:r w:rsidR="00405437" w:rsidRPr="00F34FD9">
        <w:t>не</w:t>
      </w:r>
      <w:r w:rsidRPr="00F34FD9">
        <w:t xml:space="preserve"> </w:t>
      </w:r>
      <w:r w:rsidR="00405437" w:rsidRPr="00F34FD9">
        <w:t>в</w:t>
      </w:r>
      <w:r w:rsidRPr="00F34FD9">
        <w:t xml:space="preserve"> </w:t>
      </w:r>
      <w:r w:rsidR="00405437" w:rsidRPr="00F34FD9">
        <w:t>тех</w:t>
      </w:r>
      <w:r w:rsidRPr="00F34FD9">
        <w:t xml:space="preserve"> </w:t>
      </w:r>
      <w:r w:rsidR="00405437" w:rsidRPr="00F34FD9">
        <w:t>жизненных</w:t>
      </w:r>
      <w:r w:rsidRPr="00F34FD9">
        <w:t xml:space="preserve"> </w:t>
      </w:r>
      <w:r w:rsidR="00405437" w:rsidRPr="00F34FD9">
        <w:t>условиях,</w:t>
      </w:r>
      <w:r w:rsidRPr="00F34FD9">
        <w:t xml:space="preserve"> </w:t>
      </w:r>
      <w:r w:rsidR="00405437" w:rsidRPr="00F34FD9">
        <w:t>в</w:t>
      </w:r>
      <w:r w:rsidRPr="00F34FD9">
        <w:t xml:space="preserve"> </w:t>
      </w:r>
      <w:r w:rsidR="00405437" w:rsidRPr="00F34FD9">
        <w:t>которых</w:t>
      </w:r>
      <w:r w:rsidRPr="00F34FD9">
        <w:t xml:space="preserve"> </w:t>
      </w:r>
      <w:r w:rsidR="00405437" w:rsidRPr="00F34FD9">
        <w:t>хотели</w:t>
      </w:r>
      <w:r w:rsidRPr="00F34FD9">
        <w:t xml:space="preserve"> </w:t>
      </w:r>
      <w:r w:rsidR="00405437" w:rsidRPr="00F34FD9">
        <w:t>бы</w:t>
      </w:r>
      <w:r w:rsidRPr="00F34FD9">
        <w:t xml:space="preserve"> </w:t>
      </w:r>
      <w:r w:rsidR="00405437" w:rsidRPr="00F34FD9">
        <w:t>жить.</w:t>
      </w:r>
      <w:r w:rsidRPr="00F34FD9">
        <w:t xml:space="preserve"> </w:t>
      </w:r>
      <w:r w:rsidR="00405437" w:rsidRPr="00F34FD9">
        <w:t>Конечно,</w:t>
      </w:r>
      <w:r w:rsidRPr="00F34FD9">
        <w:t xml:space="preserve"> </w:t>
      </w:r>
      <w:r w:rsidR="00405437" w:rsidRPr="00F34FD9">
        <w:t>хорошо,</w:t>
      </w:r>
      <w:r w:rsidRPr="00F34FD9">
        <w:t xml:space="preserve"> </w:t>
      </w:r>
      <w:r w:rsidR="00405437" w:rsidRPr="00F34FD9">
        <w:t>если</w:t>
      </w:r>
      <w:r w:rsidRPr="00F34FD9">
        <w:t xml:space="preserve"> </w:t>
      </w:r>
      <w:r w:rsidR="00405437" w:rsidRPr="00F34FD9">
        <w:t>окажутся</w:t>
      </w:r>
      <w:r w:rsidRPr="00F34FD9">
        <w:t xml:space="preserve"> </w:t>
      </w:r>
      <w:r w:rsidR="00405437" w:rsidRPr="00F34FD9">
        <w:t>родственники,</w:t>
      </w:r>
      <w:r w:rsidRPr="00F34FD9">
        <w:t xml:space="preserve"> </w:t>
      </w:r>
      <w:r w:rsidR="00405437" w:rsidRPr="00F34FD9">
        <w:t>которые</w:t>
      </w:r>
      <w:r w:rsidRPr="00F34FD9">
        <w:t xml:space="preserve"> </w:t>
      </w:r>
      <w:r w:rsidR="00405437" w:rsidRPr="00F34FD9">
        <w:t>смогут</w:t>
      </w:r>
      <w:r w:rsidRPr="00F34FD9">
        <w:t xml:space="preserve"> </w:t>
      </w:r>
      <w:r w:rsidR="00405437" w:rsidRPr="00F34FD9">
        <w:t>их</w:t>
      </w:r>
      <w:r w:rsidRPr="00F34FD9">
        <w:t xml:space="preserve"> </w:t>
      </w:r>
      <w:r w:rsidR="00405437" w:rsidRPr="00F34FD9">
        <w:t>финансировать.</w:t>
      </w:r>
      <w:r w:rsidRPr="00F34FD9">
        <w:t xml:space="preserve"> </w:t>
      </w:r>
      <w:r w:rsidR="00405437" w:rsidRPr="00F34FD9">
        <w:t>А</w:t>
      </w:r>
      <w:r w:rsidRPr="00F34FD9">
        <w:t xml:space="preserve"> </w:t>
      </w:r>
      <w:r w:rsidR="00405437" w:rsidRPr="00F34FD9">
        <w:t>если</w:t>
      </w:r>
      <w:r w:rsidRPr="00F34FD9">
        <w:t xml:space="preserve"> </w:t>
      </w:r>
      <w:r w:rsidR="00405437" w:rsidRPr="00F34FD9">
        <w:t>детям</w:t>
      </w:r>
      <w:r w:rsidRPr="00F34FD9">
        <w:t xml:space="preserve"> </w:t>
      </w:r>
      <w:r w:rsidR="00405437" w:rsidRPr="00F34FD9">
        <w:t>не</w:t>
      </w:r>
      <w:r w:rsidRPr="00F34FD9">
        <w:t xml:space="preserve"> </w:t>
      </w:r>
      <w:r w:rsidR="00405437" w:rsidRPr="00F34FD9">
        <w:t>будет</w:t>
      </w:r>
      <w:r w:rsidRPr="00F34FD9">
        <w:t xml:space="preserve"> </w:t>
      </w:r>
      <w:r w:rsidR="00405437" w:rsidRPr="00F34FD9">
        <w:t>хватать</w:t>
      </w:r>
      <w:r w:rsidRPr="00F34FD9">
        <w:t xml:space="preserve"> </w:t>
      </w:r>
      <w:r w:rsidR="00405437" w:rsidRPr="00F34FD9">
        <w:t>[денег]</w:t>
      </w:r>
      <w:r w:rsidRPr="00F34FD9">
        <w:t xml:space="preserve"> </w:t>
      </w:r>
      <w:r w:rsidR="00405437" w:rsidRPr="00F34FD9">
        <w:t>по</w:t>
      </w:r>
      <w:r w:rsidRPr="00F34FD9">
        <w:t xml:space="preserve"> </w:t>
      </w:r>
      <w:r w:rsidR="00405437" w:rsidRPr="00F34FD9">
        <w:t>каким-то</w:t>
      </w:r>
      <w:r w:rsidRPr="00F34FD9">
        <w:t xml:space="preserve"> </w:t>
      </w:r>
      <w:r w:rsidR="00405437" w:rsidRPr="00F34FD9">
        <w:t>причинам,</w:t>
      </w:r>
      <w:r w:rsidRPr="00F34FD9">
        <w:t xml:space="preserve"> </w:t>
      </w:r>
      <w:r w:rsidR="00405437" w:rsidRPr="00F34FD9">
        <w:t>то,</w:t>
      </w:r>
      <w:r w:rsidRPr="00F34FD9">
        <w:t xml:space="preserve"> </w:t>
      </w:r>
      <w:r w:rsidR="00405437" w:rsidRPr="00F34FD9">
        <w:t>конечно,</w:t>
      </w:r>
      <w:r w:rsidRPr="00F34FD9">
        <w:t xml:space="preserve"> </w:t>
      </w:r>
      <w:r w:rsidR="00405437" w:rsidRPr="00F34FD9">
        <w:t>это</w:t>
      </w:r>
      <w:r w:rsidRPr="00F34FD9">
        <w:t xml:space="preserve"> </w:t>
      </w:r>
      <w:r w:rsidR="00405437" w:rsidRPr="00F34FD9">
        <w:t>не</w:t>
      </w:r>
      <w:r w:rsidRPr="00F34FD9">
        <w:t xml:space="preserve"> </w:t>
      </w:r>
      <w:r w:rsidR="00405437" w:rsidRPr="00F34FD9">
        <w:t>очень</w:t>
      </w:r>
      <w:r w:rsidRPr="00F34FD9">
        <w:t xml:space="preserve"> </w:t>
      </w:r>
      <w:r w:rsidR="00405437" w:rsidRPr="00F34FD9">
        <w:t>хорошо,</w:t>
      </w:r>
      <w:r w:rsidRPr="00F34FD9">
        <w:t xml:space="preserve"> </w:t>
      </w:r>
      <w:r w:rsidR="00405437" w:rsidRPr="00F34FD9">
        <w:t>потому</w:t>
      </w:r>
      <w:r w:rsidRPr="00F34FD9">
        <w:t xml:space="preserve"> </w:t>
      </w:r>
      <w:r w:rsidR="00405437" w:rsidRPr="00F34FD9">
        <w:t>что</w:t>
      </w:r>
      <w:r w:rsidRPr="00F34FD9">
        <w:t xml:space="preserve"> </w:t>
      </w:r>
      <w:r w:rsidR="00405437" w:rsidRPr="00F34FD9">
        <w:t>пенсионного</w:t>
      </w:r>
      <w:r w:rsidRPr="00F34FD9">
        <w:t xml:space="preserve"> </w:t>
      </w:r>
      <w:r w:rsidR="00405437" w:rsidRPr="00F34FD9">
        <w:t>обеспечения</w:t>
      </w:r>
      <w:r w:rsidRPr="00F34FD9">
        <w:t xml:space="preserve"> </w:t>
      </w:r>
      <w:r w:rsidR="00405437" w:rsidRPr="00F34FD9">
        <w:t>не</w:t>
      </w:r>
      <w:r w:rsidRPr="00F34FD9">
        <w:t xml:space="preserve"> </w:t>
      </w:r>
      <w:r w:rsidR="00405437" w:rsidRPr="00F34FD9">
        <w:t>хватает</w:t>
      </w:r>
      <w:r w:rsidRPr="00F34FD9">
        <w:t xml:space="preserve"> </w:t>
      </w:r>
      <w:r w:rsidR="00405437" w:rsidRPr="00F34FD9">
        <w:t>для</w:t>
      </w:r>
      <w:r w:rsidRPr="00F34FD9">
        <w:t xml:space="preserve"> </w:t>
      </w:r>
      <w:r w:rsidR="00405437" w:rsidRPr="00F34FD9">
        <w:t>того,</w:t>
      </w:r>
      <w:r w:rsidRPr="00F34FD9">
        <w:t xml:space="preserve"> </w:t>
      </w:r>
      <w:r w:rsidR="00405437" w:rsidRPr="00F34FD9">
        <w:t>чтобы</w:t>
      </w:r>
      <w:r w:rsidRPr="00F34FD9">
        <w:t xml:space="preserve"> </w:t>
      </w:r>
      <w:r w:rsidR="00405437" w:rsidRPr="00F34FD9">
        <w:t>жить</w:t>
      </w:r>
      <w:r w:rsidRPr="00F34FD9">
        <w:t xml:space="preserve"> </w:t>
      </w:r>
      <w:r w:rsidR="00405437" w:rsidRPr="00F34FD9">
        <w:t>комфортно.</w:t>
      </w:r>
    </w:p>
    <w:p w14:paraId="25198945" w14:textId="77777777" w:rsidR="00405437" w:rsidRPr="00F34FD9" w:rsidRDefault="00405437" w:rsidP="00405437">
      <w:r w:rsidRPr="00F34FD9">
        <w:t>Если</w:t>
      </w:r>
      <w:r w:rsidR="00947699" w:rsidRPr="00F34FD9">
        <w:t xml:space="preserve"> </w:t>
      </w:r>
      <w:r w:rsidRPr="00F34FD9">
        <w:t>убрать</w:t>
      </w:r>
      <w:r w:rsidR="00947699" w:rsidRPr="00F34FD9">
        <w:t xml:space="preserve"> </w:t>
      </w:r>
      <w:r w:rsidRPr="00F34FD9">
        <w:t>из</w:t>
      </w:r>
      <w:r w:rsidR="00947699" w:rsidRPr="00F34FD9">
        <w:t xml:space="preserve"> </w:t>
      </w:r>
      <w:r w:rsidRPr="00F34FD9">
        <w:t>общего</w:t>
      </w:r>
      <w:r w:rsidR="00947699" w:rsidRPr="00F34FD9">
        <w:t xml:space="preserve"> </w:t>
      </w:r>
      <w:r w:rsidRPr="00F34FD9">
        <w:t>списка</w:t>
      </w:r>
      <w:r w:rsidR="00947699" w:rsidRPr="00F34FD9">
        <w:t xml:space="preserve"> </w:t>
      </w:r>
      <w:r w:rsidRPr="00F34FD9">
        <w:t>специальные</w:t>
      </w:r>
      <w:r w:rsidR="00947699" w:rsidRPr="00F34FD9">
        <w:t xml:space="preserve"> </w:t>
      </w:r>
      <w:r w:rsidRPr="00F34FD9">
        <w:t>пенсии,</w:t>
      </w:r>
      <w:r w:rsidR="00947699" w:rsidRPr="00F34FD9">
        <w:t xml:space="preserve"> </w:t>
      </w:r>
      <w:r w:rsidRPr="00F34FD9">
        <w:t>которые</w:t>
      </w:r>
      <w:r w:rsidR="00947699" w:rsidRPr="00F34FD9">
        <w:t xml:space="preserve"> </w:t>
      </w:r>
      <w:r w:rsidRPr="00F34FD9">
        <w:t>могут</w:t>
      </w:r>
      <w:r w:rsidR="00947699" w:rsidRPr="00F34FD9">
        <w:t xml:space="preserve"> </w:t>
      </w:r>
      <w:r w:rsidRPr="00F34FD9">
        <w:t>выделяться</w:t>
      </w:r>
      <w:r w:rsidR="00947699" w:rsidRPr="00F34FD9">
        <w:t xml:space="preserve"> </w:t>
      </w:r>
      <w:r w:rsidRPr="00F34FD9">
        <w:t>бывшим</w:t>
      </w:r>
      <w:r w:rsidR="00947699" w:rsidRPr="00F34FD9">
        <w:t xml:space="preserve"> </w:t>
      </w:r>
      <w:r w:rsidRPr="00F34FD9">
        <w:t>военным,</w:t>
      </w:r>
      <w:r w:rsidR="00947699" w:rsidRPr="00F34FD9">
        <w:t xml:space="preserve"> </w:t>
      </w:r>
      <w:r w:rsidRPr="00F34FD9">
        <w:t>например,</w:t>
      </w:r>
      <w:r w:rsidR="00947699" w:rsidRPr="00F34FD9">
        <w:t xml:space="preserve"> </w:t>
      </w:r>
      <w:r w:rsidRPr="00F34FD9">
        <w:t>сотрудникам</w:t>
      </w:r>
      <w:r w:rsidR="00947699" w:rsidRPr="00F34FD9">
        <w:t xml:space="preserve"> </w:t>
      </w:r>
      <w:r w:rsidRPr="00F34FD9">
        <w:t>силовых</w:t>
      </w:r>
      <w:r w:rsidR="00947699" w:rsidRPr="00F34FD9">
        <w:t xml:space="preserve"> </w:t>
      </w:r>
      <w:r w:rsidRPr="00F34FD9">
        <w:t>структур,</w:t>
      </w:r>
      <w:r w:rsidR="00947699" w:rsidRPr="00F34FD9">
        <w:t xml:space="preserve"> </w:t>
      </w:r>
      <w:r w:rsidRPr="00F34FD9">
        <w:t>то</w:t>
      </w:r>
      <w:r w:rsidR="00947699" w:rsidRPr="00F34FD9">
        <w:t xml:space="preserve"> </w:t>
      </w:r>
      <w:r w:rsidRPr="00F34FD9">
        <w:t>это</w:t>
      </w:r>
      <w:r w:rsidR="00947699" w:rsidRPr="00F34FD9">
        <w:t xml:space="preserve"> </w:t>
      </w:r>
      <w:r w:rsidRPr="00F34FD9">
        <w:t>более-менее</w:t>
      </w:r>
      <w:r w:rsidR="00947699" w:rsidRPr="00F34FD9">
        <w:t xml:space="preserve"> </w:t>
      </w:r>
      <w:r w:rsidRPr="00F34FD9">
        <w:t>небольшие</w:t>
      </w:r>
      <w:r w:rsidR="00947699" w:rsidRPr="00F34FD9">
        <w:t xml:space="preserve"> </w:t>
      </w:r>
      <w:r w:rsidRPr="00F34FD9">
        <w:t>суммы</w:t>
      </w:r>
      <w:r w:rsidR="00947699" w:rsidRPr="00F34FD9">
        <w:t>»</w:t>
      </w:r>
      <w:r w:rsidRPr="00F34FD9">
        <w:t>,</w:t>
      </w:r>
      <w:r w:rsidR="00947699" w:rsidRPr="00F34FD9">
        <w:t xml:space="preserve"> - </w:t>
      </w:r>
      <w:r w:rsidRPr="00F34FD9">
        <w:t>считает</w:t>
      </w:r>
      <w:r w:rsidR="00947699" w:rsidRPr="00F34FD9">
        <w:t xml:space="preserve"> </w:t>
      </w:r>
      <w:r w:rsidRPr="00F34FD9">
        <w:t>эксперт.</w:t>
      </w:r>
    </w:p>
    <w:p w14:paraId="5FB3EDF6" w14:textId="77777777" w:rsidR="00405437" w:rsidRPr="00F34FD9" w:rsidRDefault="00947699" w:rsidP="00405437">
      <w:r w:rsidRPr="00F34FD9">
        <w:t>«</w:t>
      </w:r>
      <w:r w:rsidR="00405437" w:rsidRPr="00F34FD9">
        <w:t>Можно</w:t>
      </w:r>
      <w:r w:rsidRPr="00F34FD9">
        <w:t xml:space="preserve"> </w:t>
      </w:r>
      <w:r w:rsidR="00405437" w:rsidRPr="00F34FD9">
        <w:t>оказаться</w:t>
      </w:r>
      <w:r w:rsidRPr="00F34FD9">
        <w:t xml:space="preserve"> </w:t>
      </w:r>
      <w:r w:rsidR="00405437" w:rsidRPr="00F34FD9">
        <w:t>в</w:t>
      </w:r>
      <w:r w:rsidRPr="00F34FD9">
        <w:t xml:space="preserve"> </w:t>
      </w:r>
      <w:r w:rsidR="00405437" w:rsidRPr="00F34FD9">
        <w:t>ситуации,</w:t>
      </w:r>
      <w:r w:rsidRPr="00F34FD9">
        <w:t xml:space="preserve"> </w:t>
      </w:r>
      <w:r w:rsidR="00405437" w:rsidRPr="00F34FD9">
        <w:t>когда</w:t>
      </w:r>
      <w:r w:rsidRPr="00F34FD9">
        <w:t xml:space="preserve"> </w:t>
      </w:r>
      <w:r w:rsidR="00405437" w:rsidRPr="00F34FD9">
        <w:t>человеку</w:t>
      </w:r>
      <w:r w:rsidRPr="00F34FD9">
        <w:t xml:space="preserve"> </w:t>
      </w:r>
      <w:r w:rsidR="00405437" w:rsidRPr="00F34FD9">
        <w:t>в</w:t>
      </w:r>
      <w:r w:rsidRPr="00F34FD9">
        <w:t xml:space="preserve"> </w:t>
      </w:r>
      <w:r w:rsidR="00405437" w:rsidRPr="00F34FD9">
        <w:t>пожилом</w:t>
      </w:r>
      <w:r w:rsidRPr="00F34FD9">
        <w:t xml:space="preserve"> </w:t>
      </w:r>
      <w:r w:rsidR="00405437" w:rsidRPr="00F34FD9">
        <w:t>возрасте</w:t>
      </w:r>
      <w:r w:rsidRPr="00F34FD9">
        <w:t xml:space="preserve"> </w:t>
      </w:r>
      <w:r w:rsidR="00405437" w:rsidRPr="00F34FD9">
        <w:t>придется</w:t>
      </w:r>
      <w:r w:rsidRPr="00F34FD9">
        <w:t xml:space="preserve"> </w:t>
      </w:r>
      <w:r w:rsidR="00405437" w:rsidRPr="00F34FD9">
        <w:t>просто</w:t>
      </w:r>
      <w:r w:rsidRPr="00F34FD9">
        <w:t xml:space="preserve"> </w:t>
      </w:r>
      <w:r w:rsidR="00405437" w:rsidRPr="00F34FD9">
        <w:t>выживать,</w:t>
      </w:r>
      <w:r w:rsidRPr="00F34FD9">
        <w:t xml:space="preserve"> </w:t>
      </w:r>
      <w:r w:rsidR="00405437" w:rsidRPr="00F34FD9">
        <w:t>и</w:t>
      </w:r>
      <w:r w:rsidRPr="00F34FD9">
        <w:t xml:space="preserve"> </w:t>
      </w:r>
      <w:r w:rsidR="00405437" w:rsidRPr="00F34FD9">
        <w:t>жить</w:t>
      </w:r>
      <w:r w:rsidRPr="00F34FD9">
        <w:t xml:space="preserve"> </w:t>
      </w:r>
      <w:r w:rsidR="00405437" w:rsidRPr="00F34FD9">
        <w:t>довольно</w:t>
      </w:r>
      <w:r w:rsidRPr="00F34FD9">
        <w:t xml:space="preserve"> </w:t>
      </w:r>
      <w:r w:rsidR="00405437" w:rsidRPr="00F34FD9">
        <w:t>скромно</w:t>
      </w:r>
      <w:r w:rsidRPr="00F34FD9">
        <w:t>»</w:t>
      </w:r>
    </w:p>
    <w:p w14:paraId="14BCE4AA" w14:textId="77777777" w:rsidR="00405437" w:rsidRPr="00F34FD9" w:rsidRDefault="00405437" w:rsidP="00405437">
      <w:r w:rsidRPr="00F34FD9">
        <w:t>Специалист</w:t>
      </w:r>
      <w:r w:rsidR="00947699" w:rsidRPr="00F34FD9">
        <w:t xml:space="preserve"> </w:t>
      </w:r>
      <w:r w:rsidRPr="00F34FD9">
        <w:t>отметил,</w:t>
      </w:r>
      <w:r w:rsidR="00947699" w:rsidRPr="00F34FD9">
        <w:t xml:space="preserve"> </w:t>
      </w:r>
      <w:r w:rsidRPr="00F34FD9">
        <w:t>что</w:t>
      </w:r>
      <w:r w:rsidR="00947699" w:rsidRPr="00F34FD9">
        <w:t xml:space="preserve"> </w:t>
      </w:r>
      <w:r w:rsidRPr="00F34FD9">
        <w:t>сегодня</w:t>
      </w:r>
      <w:r w:rsidR="00947699" w:rsidRPr="00F34FD9">
        <w:t xml:space="preserve"> </w:t>
      </w:r>
      <w:r w:rsidRPr="00F34FD9">
        <w:t>в</w:t>
      </w:r>
      <w:r w:rsidR="00947699" w:rsidRPr="00F34FD9">
        <w:t xml:space="preserve"> </w:t>
      </w:r>
      <w:r w:rsidRPr="00F34FD9">
        <w:t>России</w:t>
      </w:r>
      <w:r w:rsidR="00947699" w:rsidRPr="00F34FD9">
        <w:t xml:space="preserve"> </w:t>
      </w:r>
      <w:r w:rsidRPr="00F34FD9">
        <w:t>выплачивают</w:t>
      </w:r>
      <w:r w:rsidR="00947699" w:rsidRPr="00F34FD9">
        <w:t xml:space="preserve"> </w:t>
      </w:r>
      <w:r w:rsidRPr="00F34FD9">
        <w:t>довольно</w:t>
      </w:r>
      <w:r w:rsidR="00947699" w:rsidRPr="00F34FD9">
        <w:t xml:space="preserve"> </w:t>
      </w:r>
      <w:r w:rsidRPr="00F34FD9">
        <w:t>низкие</w:t>
      </w:r>
      <w:r w:rsidR="00947699" w:rsidRPr="00F34FD9">
        <w:t xml:space="preserve"> </w:t>
      </w:r>
      <w:r w:rsidRPr="00F34FD9">
        <w:t>пенсии,</w:t>
      </w:r>
      <w:r w:rsidR="00947699" w:rsidRPr="00F34FD9">
        <w:t xml:space="preserve"> </w:t>
      </w:r>
      <w:r w:rsidRPr="00F34FD9">
        <w:t>которые</w:t>
      </w:r>
      <w:r w:rsidR="00947699" w:rsidRPr="00F34FD9">
        <w:t xml:space="preserve"> </w:t>
      </w:r>
      <w:r w:rsidRPr="00F34FD9">
        <w:t>иногда</w:t>
      </w:r>
      <w:r w:rsidR="00947699" w:rsidRPr="00F34FD9">
        <w:t xml:space="preserve"> </w:t>
      </w:r>
      <w:r w:rsidRPr="00F34FD9">
        <w:t>даже</w:t>
      </w:r>
      <w:r w:rsidR="00947699" w:rsidRPr="00F34FD9">
        <w:t xml:space="preserve"> </w:t>
      </w:r>
      <w:r w:rsidRPr="00F34FD9">
        <w:t>не</w:t>
      </w:r>
      <w:r w:rsidR="00947699" w:rsidRPr="00F34FD9">
        <w:t xml:space="preserve"> </w:t>
      </w:r>
      <w:r w:rsidRPr="00F34FD9">
        <w:t>покрывают</w:t>
      </w:r>
      <w:r w:rsidR="00947699" w:rsidRPr="00F34FD9">
        <w:t xml:space="preserve"> </w:t>
      </w:r>
      <w:r w:rsidRPr="00F34FD9">
        <w:t>базовых</w:t>
      </w:r>
      <w:r w:rsidR="00947699" w:rsidRPr="00F34FD9">
        <w:t xml:space="preserve"> </w:t>
      </w:r>
      <w:r w:rsidRPr="00F34FD9">
        <w:t>потребностей</w:t>
      </w:r>
      <w:r w:rsidR="00947699" w:rsidRPr="00F34FD9">
        <w:t xml:space="preserve"> </w:t>
      </w:r>
      <w:r w:rsidRPr="00F34FD9">
        <w:t>человека.</w:t>
      </w:r>
    </w:p>
    <w:p w14:paraId="2D9D0F9F" w14:textId="77777777" w:rsidR="00405437" w:rsidRPr="00F34FD9" w:rsidRDefault="00947699" w:rsidP="00405437">
      <w:r w:rsidRPr="00F34FD9">
        <w:t>«</w:t>
      </w:r>
      <w:r w:rsidR="00405437" w:rsidRPr="00F34FD9">
        <w:t>Сама</w:t>
      </w:r>
      <w:r w:rsidRPr="00F34FD9">
        <w:t xml:space="preserve"> </w:t>
      </w:r>
      <w:r w:rsidR="00405437" w:rsidRPr="00F34FD9">
        <w:t>по</w:t>
      </w:r>
      <w:r w:rsidRPr="00F34FD9">
        <w:t xml:space="preserve"> </w:t>
      </w:r>
      <w:r w:rsidR="00405437" w:rsidRPr="00F34FD9">
        <w:t>себе</w:t>
      </w:r>
      <w:r w:rsidRPr="00F34FD9">
        <w:t xml:space="preserve"> </w:t>
      </w:r>
      <w:r w:rsidR="00405437" w:rsidRPr="00F34FD9">
        <w:t>пенсионная</w:t>
      </w:r>
      <w:r w:rsidRPr="00F34FD9">
        <w:t xml:space="preserve"> </w:t>
      </w:r>
      <w:r w:rsidR="00405437" w:rsidRPr="00F34FD9">
        <w:t>система,</w:t>
      </w:r>
      <w:r w:rsidRPr="00F34FD9">
        <w:t xml:space="preserve"> </w:t>
      </w:r>
      <w:r w:rsidR="00405437" w:rsidRPr="00F34FD9">
        <w:t>если</w:t>
      </w:r>
      <w:r w:rsidRPr="00F34FD9">
        <w:t xml:space="preserve"> </w:t>
      </w:r>
      <w:r w:rsidR="00405437" w:rsidRPr="00F34FD9">
        <w:t>убрать</w:t>
      </w:r>
      <w:r w:rsidRPr="00F34FD9">
        <w:t xml:space="preserve"> </w:t>
      </w:r>
      <w:r w:rsidR="00405437" w:rsidRPr="00F34FD9">
        <w:t>все</w:t>
      </w:r>
      <w:r w:rsidRPr="00F34FD9">
        <w:t xml:space="preserve"> </w:t>
      </w:r>
      <w:r w:rsidR="00405437" w:rsidRPr="00F34FD9">
        <w:t>негативные</w:t>
      </w:r>
      <w:r w:rsidRPr="00F34FD9">
        <w:t xml:space="preserve"> </w:t>
      </w:r>
      <w:r w:rsidR="00405437" w:rsidRPr="00F34FD9">
        <w:t>моменты,</w:t>
      </w:r>
      <w:r w:rsidRPr="00F34FD9">
        <w:t xml:space="preserve"> </w:t>
      </w:r>
      <w:r w:rsidR="00405437" w:rsidRPr="00F34FD9">
        <w:t>связанные</w:t>
      </w:r>
      <w:r w:rsidRPr="00F34FD9">
        <w:t xml:space="preserve"> </w:t>
      </w:r>
      <w:r w:rsidR="00405437" w:rsidRPr="00F34FD9">
        <w:t>с</w:t>
      </w:r>
      <w:r w:rsidRPr="00F34FD9">
        <w:t xml:space="preserve"> </w:t>
      </w:r>
      <w:r w:rsidR="00405437" w:rsidRPr="00F34FD9">
        <w:t>коррупцией,</w:t>
      </w:r>
      <w:r w:rsidRPr="00F34FD9">
        <w:t xml:space="preserve"> </w:t>
      </w:r>
      <w:r w:rsidR="00405437" w:rsidRPr="00F34FD9">
        <w:t>другими</w:t>
      </w:r>
      <w:r w:rsidRPr="00F34FD9">
        <w:t xml:space="preserve"> </w:t>
      </w:r>
      <w:r w:rsidR="00405437" w:rsidRPr="00F34FD9">
        <w:t>факторами,</w:t>
      </w:r>
      <w:r w:rsidRPr="00F34FD9">
        <w:t xml:space="preserve"> </w:t>
      </w:r>
      <w:r w:rsidR="00405437" w:rsidRPr="00F34FD9">
        <w:t>кризисами</w:t>
      </w:r>
      <w:r w:rsidRPr="00F34FD9">
        <w:t xml:space="preserve"> </w:t>
      </w:r>
      <w:r w:rsidR="00405437" w:rsidRPr="00F34FD9">
        <w:t>и</w:t>
      </w:r>
      <w:r w:rsidRPr="00F34FD9">
        <w:t xml:space="preserve"> </w:t>
      </w:r>
      <w:r w:rsidR="00405437" w:rsidRPr="00F34FD9">
        <w:t>так</w:t>
      </w:r>
      <w:r w:rsidRPr="00F34FD9">
        <w:t xml:space="preserve"> </w:t>
      </w:r>
      <w:r w:rsidR="00405437" w:rsidRPr="00F34FD9">
        <w:t>далее,</w:t>
      </w:r>
      <w:r w:rsidRPr="00F34FD9">
        <w:t xml:space="preserve"> </w:t>
      </w:r>
      <w:r w:rsidR="00405437" w:rsidRPr="00F34FD9">
        <w:t>показывает,</w:t>
      </w:r>
      <w:r w:rsidRPr="00F34FD9">
        <w:t xml:space="preserve"> </w:t>
      </w:r>
      <w:r w:rsidR="00405437" w:rsidRPr="00F34FD9">
        <w:t>что</w:t>
      </w:r>
      <w:r w:rsidRPr="00F34FD9">
        <w:t xml:space="preserve"> </w:t>
      </w:r>
      <w:r w:rsidR="00405437" w:rsidRPr="00F34FD9">
        <w:t>людей,</w:t>
      </w:r>
      <w:r w:rsidRPr="00F34FD9">
        <w:t xml:space="preserve"> </w:t>
      </w:r>
      <w:r w:rsidR="00405437" w:rsidRPr="00F34FD9">
        <w:t>которые</w:t>
      </w:r>
      <w:r w:rsidRPr="00F34FD9">
        <w:t xml:space="preserve"> </w:t>
      </w:r>
      <w:r w:rsidR="00405437" w:rsidRPr="00F34FD9">
        <w:t>живут</w:t>
      </w:r>
      <w:r w:rsidRPr="00F34FD9">
        <w:t xml:space="preserve"> </w:t>
      </w:r>
      <w:r w:rsidR="00405437" w:rsidRPr="00F34FD9">
        <w:t>дольше</w:t>
      </w:r>
      <w:r w:rsidRPr="00F34FD9">
        <w:t xml:space="preserve"> </w:t>
      </w:r>
      <w:r w:rsidR="00405437" w:rsidRPr="00F34FD9">
        <w:t>и</w:t>
      </w:r>
      <w:r w:rsidRPr="00F34FD9">
        <w:t xml:space="preserve"> </w:t>
      </w:r>
      <w:r w:rsidR="00405437" w:rsidRPr="00F34FD9">
        <w:t>перестают</w:t>
      </w:r>
      <w:r w:rsidRPr="00F34FD9">
        <w:t xml:space="preserve"> </w:t>
      </w:r>
      <w:r w:rsidR="00405437" w:rsidRPr="00F34FD9">
        <w:t>работать,</w:t>
      </w:r>
      <w:r w:rsidRPr="00F34FD9">
        <w:t xml:space="preserve"> </w:t>
      </w:r>
      <w:r w:rsidR="00405437" w:rsidRPr="00F34FD9">
        <w:t>становится</w:t>
      </w:r>
      <w:r w:rsidRPr="00F34FD9">
        <w:t xml:space="preserve"> </w:t>
      </w:r>
      <w:r w:rsidR="00405437" w:rsidRPr="00F34FD9">
        <w:t>больше,</w:t>
      </w:r>
      <w:r w:rsidRPr="00F34FD9">
        <w:t xml:space="preserve"> </w:t>
      </w:r>
      <w:r w:rsidR="00405437" w:rsidRPr="00F34FD9">
        <w:t>а</w:t>
      </w:r>
      <w:r w:rsidRPr="00F34FD9">
        <w:t xml:space="preserve"> </w:t>
      </w:r>
      <w:r w:rsidR="00405437" w:rsidRPr="00F34FD9">
        <w:t>людей,</w:t>
      </w:r>
      <w:r w:rsidRPr="00F34FD9">
        <w:t xml:space="preserve"> </w:t>
      </w:r>
      <w:r w:rsidR="00405437" w:rsidRPr="00F34FD9">
        <w:t>которые</w:t>
      </w:r>
      <w:r w:rsidRPr="00F34FD9">
        <w:t xml:space="preserve"> </w:t>
      </w:r>
      <w:r w:rsidR="00405437" w:rsidRPr="00F34FD9">
        <w:t>работают,</w:t>
      </w:r>
      <w:r w:rsidRPr="00F34FD9">
        <w:t xml:space="preserve"> </w:t>
      </w:r>
      <w:r w:rsidR="00405437" w:rsidRPr="00F34FD9">
        <w:t>становится</w:t>
      </w:r>
      <w:r w:rsidRPr="00F34FD9">
        <w:t xml:space="preserve"> </w:t>
      </w:r>
      <w:r w:rsidR="00405437" w:rsidRPr="00F34FD9">
        <w:t>меньше.</w:t>
      </w:r>
      <w:r w:rsidRPr="00F34FD9">
        <w:t xml:space="preserve"> </w:t>
      </w:r>
      <w:r w:rsidR="00405437" w:rsidRPr="00F34FD9">
        <w:t>Поэтому,</w:t>
      </w:r>
      <w:r w:rsidRPr="00F34FD9">
        <w:t xml:space="preserve"> </w:t>
      </w:r>
      <w:r w:rsidR="00405437" w:rsidRPr="00F34FD9">
        <w:t>думая</w:t>
      </w:r>
      <w:r w:rsidRPr="00F34FD9">
        <w:t xml:space="preserve"> </w:t>
      </w:r>
      <w:r w:rsidR="00405437" w:rsidRPr="00F34FD9">
        <w:t>о</w:t>
      </w:r>
      <w:r w:rsidRPr="00F34FD9">
        <w:t xml:space="preserve"> </w:t>
      </w:r>
      <w:r w:rsidR="00405437" w:rsidRPr="00F34FD9">
        <w:t>пенсии,</w:t>
      </w:r>
      <w:r w:rsidRPr="00F34FD9">
        <w:t xml:space="preserve"> </w:t>
      </w:r>
      <w:r w:rsidR="00405437" w:rsidRPr="00F34FD9">
        <w:t>надо</w:t>
      </w:r>
      <w:r w:rsidRPr="00F34FD9">
        <w:t xml:space="preserve"> </w:t>
      </w:r>
      <w:r w:rsidR="00405437" w:rsidRPr="00F34FD9">
        <w:t>все-таки</w:t>
      </w:r>
      <w:r w:rsidRPr="00F34FD9">
        <w:t xml:space="preserve"> </w:t>
      </w:r>
      <w:r w:rsidR="00405437" w:rsidRPr="00F34FD9">
        <w:t>в</w:t>
      </w:r>
      <w:r w:rsidRPr="00F34FD9">
        <w:t xml:space="preserve"> </w:t>
      </w:r>
      <w:r w:rsidR="00405437" w:rsidRPr="00F34FD9">
        <w:t>основном</w:t>
      </w:r>
      <w:r w:rsidRPr="00F34FD9">
        <w:t xml:space="preserve"> </w:t>
      </w:r>
      <w:r w:rsidR="00405437" w:rsidRPr="00F34FD9">
        <w:t>надеяться</w:t>
      </w:r>
      <w:r w:rsidRPr="00F34FD9">
        <w:t xml:space="preserve"> </w:t>
      </w:r>
      <w:r w:rsidR="00405437" w:rsidRPr="00F34FD9">
        <w:t>на</w:t>
      </w:r>
      <w:r w:rsidRPr="00F34FD9">
        <w:t xml:space="preserve"> </w:t>
      </w:r>
      <w:r w:rsidR="00405437" w:rsidRPr="00F34FD9">
        <w:t>себя</w:t>
      </w:r>
      <w:r w:rsidRPr="00F34FD9">
        <w:t xml:space="preserve"> </w:t>
      </w:r>
      <w:r w:rsidR="00405437" w:rsidRPr="00F34FD9">
        <w:t>и</w:t>
      </w:r>
      <w:r w:rsidRPr="00F34FD9">
        <w:t xml:space="preserve"> </w:t>
      </w:r>
      <w:r w:rsidR="00405437" w:rsidRPr="00F34FD9">
        <w:t>самому</w:t>
      </w:r>
      <w:r w:rsidRPr="00F34FD9">
        <w:t xml:space="preserve"> </w:t>
      </w:r>
      <w:r w:rsidR="00405437" w:rsidRPr="00F34FD9">
        <w:t>создавать</w:t>
      </w:r>
      <w:r w:rsidRPr="00F34FD9">
        <w:t xml:space="preserve"> </w:t>
      </w:r>
      <w:r w:rsidR="00405437" w:rsidRPr="00F34FD9">
        <w:t>финансовую</w:t>
      </w:r>
      <w:r w:rsidRPr="00F34FD9">
        <w:t xml:space="preserve"> </w:t>
      </w:r>
      <w:r w:rsidR="00405437" w:rsidRPr="00F34FD9">
        <w:t>подушку</w:t>
      </w:r>
      <w:r w:rsidRPr="00F34FD9">
        <w:t xml:space="preserve"> </w:t>
      </w:r>
      <w:r w:rsidR="00405437" w:rsidRPr="00F34FD9">
        <w:t>безопасности</w:t>
      </w:r>
      <w:r w:rsidRPr="00F34FD9">
        <w:t xml:space="preserve"> </w:t>
      </w:r>
      <w:r w:rsidR="00405437" w:rsidRPr="00F34FD9">
        <w:t>на</w:t>
      </w:r>
      <w:r w:rsidRPr="00F34FD9">
        <w:t xml:space="preserve"> </w:t>
      </w:r>
      <w:r w:rsidR="00405437" w:rsidRPr="00F34FD9">
        <w:t>будущее</w:t>
      </w:r>
      <w:r w:rsidRPr="00F34FD9">
        <w:t>»</w:t>
      </w:r>
      <w:r w:rsidR="00405437" w:rsidRPr="00F34FD9">
        <w:t>,</w:t>
      </w:r>
      <w:r w:rsidRPr="00F34FD9">
        <w:t xml:space="preserve"> - </w:t>
      </w:r>
      <w:r w:rsidR="00405437" w:rsidRPr="00F34FD9">
        <w:t>советует</w:t>
      </w:r>
      <w:r w:rsidRPr="00F34FD9">
        <w:t xml:space="preserve"> </w:t>
      </w:r>
      <w:r w:rsidR="00405437" w:rsidRPr="00F34FD9">
        <w:t>собеседник</w:t>
      </w:r>
      <w:r w:rsidRPr="00F34FD9">
        <w:t xml:space="preserve"> </w:t>
      </w:r>
      <w:r w:rsidR="00405437" w:rsidRPr="00F34FD9">
        <w:t>издания.</w:t>
      </w:r>
    </w:p>
    <w:p w14:paraId="7D6D13A2" w14:textId="77777777" w:rsidR="00405437" w:rsidRPr="00F34FD9" w:rsidRDefault="00C86234" w:rsidP="00405437">
      <w:r w:rsidRPr="00F34FD9">
        <w:t>ЧТО</w:t>
      </w:r>
      <w:r w:rsidR="00947699" w:rsidRPr="00F34FD9">
        <w:t xml:space="preserve"> </w:t>
      </w:r>
      <w:r w:rsidRPr="00F34FD9">
        <w:t>ПОМОЖЕТ</w:t>
      </w:r>
      <w:r w:rsidR="00947699" w:rsidRPr="00F34FD9">
        <w:t xml:space="preserve"> </w:t>
      </w:r>
      <w:r w:rsidRPr="00F34FD9">
        <w:t>НАКОПИТЬ</w:t>
      </w:r>
      <w:r w:rsidR="00947699" w:rsidRPr="00F34FD9">
        <w:t xml:space="preserve"> </w:t>
      </w:r>
      <w:r w:rsidRPr="00F34FD9">
        <w:t>НА</w:t>
      </w:r>
      <w:r w:rsidR="00947699" w:rsidRPr="00F34FD9">
        <w:t xml:space="preserve"> </w:t>
      </w:r>
      <w:r w:rsidRPr="00F34FD9">
        <w:t>ПЕНСИЮ</w:t>
      </w:r>
    </w:p>
    <w:p w14:paraId="5C973BFD" w14:textId="77777777" w:rsidR="00405437" w:rsidRPr="00F34FD9" w:rsidRDefault="00405437" w:rsidP="00405437">
      <w:r w:rsidRPr="00F34FD9">
        <w:t>Владимир</w:t>
      </w:r>
      <w:r w:rsidR="00947699" w:rsidRPr="00F34FD9">
        <w:t xml:space="preserve"> </w:t>
      </w:r>
      <w:r w:rsidRPr="00F34FD9">
        <w:t>Григорьев</w:t>
      </w:r>
      <w:r w:rsidR="00947699" w:rsidRPr="00F34FD9">
        <w:t xml:space="preserve"> </w:t>
      </w:r>
      <w:r w:rsidRPr="00F34FD9">
        <w:t>назвал</w:t>
      </w:r>
      <w:r w:rsidR="00947699" w:rsidRPr="00F34FD9">
        <w:t xml:space="preserve"> </w:t>
      </w:r>
      <w:r w:rsidRPr="00F34FD9">
        <w:t>наиболее</w:t>
      </w:r>
      <w:r w:rsidR="00947699" w:rsidRPr="00F34FD9">
        <w:t xml:space="preserve"> </w:t>
      </w:r>
      <w:r w:rsidRPr="00F34FD9">
        <w:t>действенные</w:t>
      </w:r>
      <w:r w:rsidR="00947699" w:rsidRPr="00F34FD9">
        <w:t xml:space="preserve"> </w:t>
      </w:r>
      <w:r w:rsidRPr="00F34FD9">
        <w:t>способы</w:t>
      </w:r>
      <w:r w:rsidR="00947699" w:rsidRPr="00F34FD9">
        <w:t xml:space="preserve"> </w:t>
      </w:r>
      <w:r w:rsidRPr="00F34FD9">
        <w:t>накопить</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Самый</w:t>
      </w:r>
      <w:r w:rsidR="00947699" w:rsidRPr="00F34FD9">
        <w:t xml:space="preserve"> </w:t>
      </w:r>
      <w:r w:rsidRPr="00F34FD9">
        <w:t>безопасный</w:t>
      </w:r>
      <w:r w:rsidR="00947699" w:rsidRPr="00F34FD9">
        <w:t xml:space="preserve"> </w:t>
      </w:r>
      <w:r w:rsidRPr="00F34FD9">
        <w:t>из</w:t>
      </w:r>
      <w:r w:rsidR="00947699" w:rsidRPr="00F34FD9">
        <w:t xml:space="preserve"> </w:t>
      </w:r>
      <w:r w:rsidRPr="00F34FD9">
        <w:t>них</w:t>
      </w:r>
      <w:r w:rsidR="00947699" w:rsidRPr="00F34FD9">
        <w:t xml:space="preserve"> - </w:t>
      </w:r>
      <w:r w:rsidRPr="00F34FD9">
        <w:t>открыть</w:t>
      </w:r>
      <w:r w:rsidR="00947699" w:rsidRPr="00F34FD9">
        <w:t xml:space="preserve"> </w:t>
      </w:r>
      <w:r w:rsidRPr="00F34FD9">
        <w:t>депозит</w:t>
      </w:r>
      <w:r w:rsidR="00947699" w:rsidRPr="00F34FD9">
        <w:t xml:space="preserve"> </w:t>
      </w:r>
      <w:r w:rsidRPr="00F34FD9">
        <w:t>в</w:t>
      </w:r>
      <w:r w:rsidR="00947699" w:rsidRPr="00F34FD9">
        <w:t xml:space="preserve"> </w:t>
      </w:r>
      <w:r w:rsidRPr="00F34FD9">
        <w:t>банке.</w:t>
      </w:r>
      <w:r w:rsidR="00947699" w:rsidRPr="00F34FD9">
        <w:t xml:space="preserve"> </w:t>
      </w:r>
      <w:r w:rsidRPr="00F34FD9">
        <w:t>Как</w:t>
      </w:r>
      <w:r w:rsidR="00947699" w:rsidRPr="00F34FD9">
        <w:t xml:space="preserve"> </w:t>
      </w:r>
      <w:r w:rsidRPr="00F34FD9">
        <w:t>правило,</w:t>
      </w:r>
      <w:r w:rsidR="00947699" w:rsidRPr="00F34FD9">
        <w:t xml:space="preserve"> </w:t>
      </w:r>
      <w:r w:rsidRPr="00F34FD9">
        <w:t>доходность</w:t>
      </w:r>
      <w:r w:rsidR="00947699" w:rsidRPr="00F34FD9">
        <w:t xml:space="preserve"> </w:t>
      </w:r>
      <w:r w:rsidRPr="00F34FD9">
        <w:t>по</w:t>
      </w:r>
      <w:r w:rsidR="00947699" w:rsidRPr="00F34FD9">
        <w:t xml:space="preserve"> </w:t>
      </w:r>
      <w:r w:rsidRPr="00F34FD9">
        <w:t>депозитам</w:t>
      </w:r>
      <w:r w:rsidR="00947699" w:rsidRPr="00F34FD9">
        <w:t xml:space="preserve"> </w:t>
      </w:r>
      <w:r w:rsidRPr="00F34FD9">
        <w:t>небольшая,</w:t>
      </w:r>
      <w:r w:rsidR="00947699" w:rsidRPr="00F34FD9">
        <w:t xml:space="preserve"> </w:t>
      </w:r>
      <w:r w:rsidRPr="00F34FD9">
        <w:t>но</w:t>
      </w:r>
      <w:r w:rsidR="00947699" w:rsidRPr="00F34FD9">
        <w:t xml:space="preserve"> </w:t>
      </w:r>
      <w:r w:rsidRPr="00F34FD9">
        <w:t>сейчас</w:t>
      </w:r>
      <w:r w:rsidR="00947699" w:rsidRPr="00F34FD9">
        <w:t xml:space="preserve"> </w:t>
      </w:r>
      <w:r w:rsidRPr="00F34FD9">
        <w:t>в</w:t>
      </w:r>
      <w:r w:rsidR="00947699" w:rsidRPr="00F34FD9">
        <w:t xml:space="preserve"> </w:t>
      </w:r>
      <w:r w:rsidRPr="00F34FD9">
        <w:t>России</w:t>
      </w:r>
      <w:r w:rsidR="00947699" w:rsidRPr="00F34FD9">
        <w:t xml:space="preserve"> </w:t>
      </w:r>
      <w:r w:rsidRPr="00F34FD9">
        <w:t>сложилась</w:t>
      </w:r>
      <w:r w:rsidR="00947699" w:rsidRPr="00F34FD9">
        <w:t xml:space="preserve"> </w:t>
      </w:r>
      <w:r w:rsidRPr="00F34FD9">
        <w:t>уникальная</w:t>
      </w:r>
      <w:r w:rsidR="00947699" w:rsidRPr="00F34FD9">
        <w:t xml:space="preserve"> </w:t>
      </w:r>
      <w:r w:rsidRPr="00F34FD9">
        <w:t>ситуация</w:t>
      </w:r>
      <w:r w:rsidR="00947699" w:rsidRPr="00F34FD9">
        <w:t xml:space="preserve"> </w:t>
      </w:r>
      <w:r w:rsidRPr="00F34FD9">
        <w:t>из-за</w:t>
      </w:r>
      <w:r w:rsidR="00947699" w:rsidRPr="00F34FD9">
        <w:t xml:space="preserve"> </w:t>
      </w:r>
      <w:r w:rsidRPr="00F34FD9">
        <w:t>высокой</w:t>
      </w:r>
      <w:r w:rsidR="00947699" w:rsidRPr="00F34FD9">
        <w:t xml:space="preserve"> </w:t>
      </w:r>
      <w:r w:rsidRPr="00F34FD9">
        <w:t>ключевой</w:t>
      </w:r>
      <w:r w:rsidR="00947699" w:rsidRPr="00F34FD9">
        <w:t xml:space="preserve"> </w:t>
      </w:r>
      <w:r w:rsidRPr="00F34FD9">
        <w:t>ставки</w:t>
      </w:r>
      <w:r w:rsidR="00947699" w:rsidRPr="00F34FD9">
        <w:t xml:space="preserve"> </w:t>
      </w:r>
      <w:r w:rsidRPr="00F34FD9">
        <w:t>Центрального</w:t>
      </w:r>
      <w:r w:rsidR="00947699" w:rsidRPr="00F34FD9">
        <w:t xml:space="preserve"> </w:t>
      </w:r>
      <w:r w:rsidRPr="00F34FD9">
        <w:t>Банка.</w:t>
      </w:r>
    </w:p>
    <w:p w14:paraId="30E548C8" w14:textId="77777777" w:rsidR="00405437" w:rsidRPr="00F34FD9" w:rsidRDefault="00405437" w:rsidP="00405437">
      <w:r w:rsidRPr="00F34FD9">
        <w:t>Это</w:t>
      </w:r>
      <w:r w:rsidR="00947699" w:rsidRPr="00F34FD9">
        <w:t xml:space="preserve"> </w:t>
      </w:r>
      <w:r w:rsidRPr="00F34FD9">
        <w:t>наиболее</w:t>
      </w:r>
      <w:r w:rsidR="00947699" w:rsidRPr="00F34FD9">
        <w:t xml:space="preserve"> </w:t>
      </w:r>
      <w:r w:rsidRPr="00F34FD9">
        <w:t>доступный</w:t>
      </w:r>
      <w:r w:rsidR="00947699" w:rsidRPr="00F34FD9">
        <w:t xml:space="preserve"> </w:t>
      </w:r>
      <w:r w:rsidRPr="00F34FD9">
        <w:t>для</w:t>
      </w:r>
      <w:r w:rsidR="00947699" w:rsidRPr="00F34FD9">
        <w:t xml:space="preserve"> </w:t>
      </w:r>
      <w:r w:rsidRPr="00F34FD9">
        <w:t>большинства</w:t>
      </w:r>
      <w:r w:rsidR="00947699" w:rsidRPr="00F34FD9">
        <w:t xml:space="preserve"> </w:t>
      </w:r>
      <w:r w:rsidRPr="00F34FD9">
        <w:t>способ,</w:t>
      </w:r>
      <w:r w:rsidR="00947699" w:rsidRPr="00F34FD9">
        <w:t xml:space="preserve"> </w:t>
      </w:r>
      <w:r w:rsidRPr="00F34FD9">
        <w:t>потому</w:t>
      </w:r>
      <w:r w:rsidR="00947699" w:rsidRPr="00F34FD9">
        <w:t xml:space="preserve"> </w:t>
      </w:r>
      <w:r w:rsidRPr="00F34FD9">
        <w:t>что</w:t>
      </w:r>
      <w:r w:rsidR="00947699" w:rsidRPr="00F34FD9">
        <w:t xml:space="preserve"> </w:t>
      </w:r>
      <w:r w:rsidRPr="00F34FD9">
        <w:t>он</w:t>
      </w:r>
      <w:r w:rsidR="00947699" w:rsidRPr="00F34FD9">
        <w:t xml:space="preserve"> </w:t>
      </w:r>
      <w:r w:rsidRPr="00F34FD9">
        <w:t>не</w:t>
      </w:r>
      <w:r w:rsidR="00947699" w:rsidRPr="00F34FD9">
        <w:t xml:space="preserve"> </w:t>
      </w:r>
      <w:r w:rsidRPr="00F34FD9">
        <w:t>требует</w:t>
      </w:r>
      <w:r w:rsidR="00947699" w:rsidRPr="00F34FD9">
        <w:t xml:space="preserve"> </w:t>
      </w:r>
      <w:r w:rsidRPr="00F34FD9">
        <w:t>специальных</w:t>
      </w:r>
      <w:r w:rsidR="00947699" w:rsidRPr="00F34FD9">
        <w:t xml:space="preserve"> </w:t>
      </w:r>
      <w:r w:rsidRPr="00F34FD9">
        <w:t>знаний,</w:t>
      </w:r>
      <w:r w:rsidR="00947699" w:rsidRPr="00F34FD9">
        <w:t xml:space="preserve"> </w:t>
      </w:r>
      <w:r w:rsidRPr="00F34FD9">
        <w:t>постоянного</w:t>
      </w:r>
      <w:r w:rsidR="00947699" w:rsidRPr="00F34FD9">
        <w:t xml:space="preserve"> </w:t>
      </w:r>
      <w:r w:rsidRPr="00F34FD9">
        <w:t>ежедневного</w:t>
      </w:r>
      <w:r w:rsidR="00947699" w:rsidRPr="00F34FD9">
        <w:t xml:space="preserve"> </w:t>
      </w:r>
      <w:r w:rsidRPr="00F34FD9">
        <w:t>мониторинга</w:t>
      </w:r>
      <w:r w:rsidR="00947699" w:rsidRPr="00F34FD9">
        <w:t xml:space="preserve"> </w:t>
      </w:r>
      <w:r w:rsidRPr="00F34FD9">
        <w:t>ситуации,</w:t>
      </w:r>
      <w:r w:rsidR="00947699" w:rsidRPr="00F34FD9">
        <w:t xml:space="preserve"> </w:t>
      </w:r>
      <w:r w:rsidRPr="00F34FD9">
        <w:t>как</w:t>
      </w:r>
      <w:r w:rsidR="00947699" w:rsidRPr="00F34FD9">
        <w:t xml:space="preserve"> </w:t>
      </w:r>
      <w:r w:rsidRPr="00F34FD9">
        <w:t>рынок</w:t>
      </w:r>
      <w:r w:rsidR="00947699" w:rsidRPr="00F34FD9">
        <w:t xml:space="preserve"> </w:t>
      </w:r>
      <w:r w:rsidRPr="00F34FD9">
        <w:t>ценных</w:t>
      </w:r>
      <w:r w:rsidR="00947699" w:rsidRPr="00F34FD9">
        <w:t xml:space="preserve"> </w:t>
      </w:r>
      <w:r w:rsidRPr="00F34FD9">
        <w:t>бумаг.</w:t>
      </w:r>
      <w:r w:rsidR="00947699" w:rsidRPr="00F34FD9">
        <w:t xml:space="preserve"> </w:t>
      </w:r>
      <w:r w:rsidRPr="00F34FD9">
        <w:t>Он</w:t>
      </w:r>
      <w:r w:rsidR="00947699" w:rsidRPr="00F34FD9">
        <w:t xml:space="preserve"> </w:t>
      </w:r>
      <w:r w:rsidRPr="00F34FD9">
        <w:t>позволяет</w:t>
      </w:r>
      <w:r w:rsidR="00947699" w:rsidRPr="00F34FD9">
        <w:t xml:space="preserve"> </w:t>
      </w:r>
      <w:r w:rsidRPr="00F34FD9">
        <w:t>накапливать</w:t>
      </w:r>
      <w:r w:rsidR="00947699" w:rsidRPr="00F34FD9">
        <w:t xml:space="preserve"> </w:t>
      </w:r>
      <w:r w:rsidRPr="00F34FD9">
        <w:t>деньги,</w:t>
      </w:r>
      <w:r w:rsidR="00947699" w:rsidRPr="00F34FD9">
        <w:t xml:space="preserve"> </w:t>
      </w:r>
      <w:r w:rsidRPr="00F34FD9">
        <w:t>которые</w:t>
      </w:r>
      <w:r w:rsidR="00947699" w:rsidRPr="00F34FD9">
        <w:t xml:space="preserve"> </w:t>
      </w:r>
      <w:r w:rsidRPr="00F34FD9">
        <w:t>можно</w:t>
      </w:r>
      <w:r w:rsidR="00947699" w:rsidRPr="00F34FD9">
        <w:t xml:space="preserve"> </w:t>
      </w:r>
      <w:r w:rsidRPr="00F34FD9">
        <w:t>будет</w:t>
      </w:r>
      <w:r w:rsidR="00947699" w:rsidRPr="00F34FD9">
        <w:t xml:space="preserve"> </w:t>
      </w:r>
      <w:r w:rsidRPr="00F34FD9">
        <w:t>использовать.</w:t>
      </w:r>
      <w:r w:rsidR="00947699" w:rsidRPr="00F34FD9">
        <w:t xml:space="preserve"> </w:t>
      </w:r>
      <w:r w:rsidRPr="00F34FD9">
        <w:t>Банковские</w:t>
      </w:r>
      <w:r w:rsidR="00947699" w:rsidRPr="00F34FD9">
        <w:t xml:space="preserve"> </w:t>
      </w:r>
      <w:r w:rsidRPr="00F34FD9">
        <w:t>депозиты</w:t>
      </w:r>
      <w:r w:rsidR="00947699" w:rsidRPr="00F34FD9">
        <w:t xml:space="preserve"> </w:t>
      </w:r>
      <w:r w:rsidRPr="00F34FD9">
        <w:t>защищены</w:t>
      </w:r>
      <w:r w:rsidR="00947699" w:rsidRPr="00F34FD9">
        <w:t xml:space="preserve"> </w:t>
      </w:r>
      <w:r w:rsidRPr="00F34FD9">
        <w:t>гарантиями</w:t>
      </w:r>
      <w:r w:rsidR="00947699" w:rsidRPr="00F34FD9">
        <w:t xml:space="preserve"> </w:t>
      </w:r>
      <w:r w:rsidRPr="00F34FD9">
        <w:t>страхования</w:t>
      </w:r>
      <w:r w:rsidR="00947699" w:rsidRPr="00F34FD9">
        <w:t xml:space="preserve"> </w:t>
      </w:r>
      <w:r w:rsidRPr="00F34FD9">
        <w:t>вкладов.</w:t>
      </w:r>
      <w:r w:rsidR="00947699" w:rsidRPr="00F34FD9">
        <w:t xml:space="preserve"> </w:t>
      </w:r>
      <w:r w:rsidRPr="00F34FD9">
        <w:t>Гарантия</w:t>
      </w:r>
      <w:r w:rsidR="00947699" w:rsidRPr="00F34FD9">
        <w:t xml:space="preserve"> </w:t>
      </w:r>
      <w:r w:rsidRPr="00F34FD9">
        <w:t>по</w:t>
      </w:r>
      <w:r w:rsidR="00947699" w:rsidRPr="00F34FD9">
        <w:t xml:space="preserve"> </w:t>
      </w:r>
      <w:r w:rsidRPr="00F34FD9">
        <w:t>одному</w:t>
      </w:r>
      <w:r w:rsidR="00947699" w:rsidRPr="00F34FD9">
        <w:t xml:space="preserve"> </w:t>
      </w:r>
      <w:r w:rsidRPr="00F34FD9">
        <w:t>банку</w:t>
      </w:r>
      <w:r w:rsidR="00947699" w:rsidRPr="00F34FD9">
        <w:t xml:space="preserve"> - </w:t>
      </w:r>
      <w:r w:rsidRPr="00F34FD9">
        <w:t>1,4</w:t>
      </w:r>
      <w:r w:rsidR="00947699" w:rsidRPr="00F34FD9">
        <w:t xml:space="preserve"> </w:t>
      </w:r>
      <w:r w:rsidRPr="00F34FD9">
        <w:t>млн</w:t>
      </w:r>
      <w:r w:rsidR="00947699" w:rsidRPr="00F34FD9">
        <w:t xml:space="preserve"> </w:t>
      </w:r>
      <w:r w:rsidRPr="00F34FD9">
        <w:t>руб,</w:t>
      </w:r>
      <w:r w:rsidR="00947699" w:rsidRPr="00F34FD9">
        <w:t xml:space="preserve"> </w:t>
      </w:r>
      <w:r w:rsidRPr="00F34FD9">
        <w:t>но</w:t>
      </w:r>
      <w:r w:rsidR="00947699" w:rsidRPr="00F34FD9">
        <w:t xml:space="preserve"> </w:t>
      </w:r>
      <w:r w:rsidRPr="00F34FD9">
        <w:t>деньги</w:t>
      </w:r>
      <w:r w:rsidR="00947699" w:rsidRPr="00F34FD9">
        <w:t xml:space="preserve"> </w:t>
      </w:r>
      <w:r w:rsidRPr="00F34FD9">
        <w:t>можно</w:t>
      </w:r>
      <w:r w:rsidR="00947699" w:rsidRPr="00F34FD9">
        <w:t xml:space="preserve"> </w:t>
      </w:r>
      <w:r w:rsidRPr="00F34FD9">
        <w:t>разложить</w:t>
      </w:r>
      <w:r w:rsidR="00947699" w:rsidRPr="00F34FD9">
        <w:t xml:space="preserve"> </w:t>
      </w:r>
      <w:r w:rsidRPr="00F34FD9">
        <w:t>по</w:t>
      </w:r>
      <w:r w:rsidR="00947699" w:rsidRPr="00F34FD9">
        <w:t xml:space="preserve"> </w:t>
      </w:r>
      <w:r w:rsidRPr="00F34FD9">
        <w:t>разным</w:t>
      </w:r>
      <w:r w:rsidR="00947699" w:rsidRPr="00F34FD9">
        <w:t xml:space="preserve"> </w:t>
      </w:r>
      <w:r w:rsidRPr="00F34FD9">
        <w:t>банкам.</w:t>
      </w:r>
      <w:r w:rsidR="00947699" w:rsidRPr="00F34FD9">
        <w:t xml:space="preserve"> </w:t>
      </w:r>
      <w:r w:rsidRPr="00F34FD9">
        <w:t>Если</w:t>
      </w:r>
      <w:r w:rsidR="00947699" w:rsidRPr="00F34FD9">
        <w:t xml:space="preserve"> </w:t>
      </w:r>
      <w:r w:rsidRPr="00F34FD9">
        <w:t>это</w:t>
      </w:r>
      <w:r w:rsidR="00947699" w:rsidRPr="00F34FD9">
        <w:t xml:space="preserve"> </w:t>
      </w:r>
      <w:r w:rsidRPr="00F34FD9">
        <w:t>крупный</w:t>
      </w:r>
      <w:r w:rsidR="00947699" w:rsidRPr="00F34FD9">
        <w:t xml:space="preserve"> </w:t>
      </w:r>
      <w:r w:rsidRPr="00F34FD9">
        <w:t>банк</w:t>
      </w:r>
      <w:r w:rsidR="00947699" w:rsidRPr="00F34FD9">
        <w:t xml:space="preserve"> </w:t>
      </w:r>
      <w:r w:rsidRPr="00F34FD9">
        <w:t>с</w:t>
      </w:r>
      <w:r w:rsidR="00947699" w:rsidRPr="00F34FD9">
        <w:t xml:space="preserve"> </w:t>
      </w:r>
      <w:r w:rsidRPr="00F34FD9">
        <w:t>участием</w:t>
      </w:r>
      <w:r w:rsidR="00947699" w:rsidRPr="00F34FD9">
        <w:t xml:space="preserve"> </w:t>
      </w:r>
      <w:r w:rsidRPr="00F34FD9">
        <w:t>государства,</w:t>
      </w:r>
      <w:r w:rsidR="00947699" w:rsidRPr="00F34FD9">
        <w:t xml:space="preserve"> </w:t>
      </w:r>
      <w:r w:rsidRPr="00F34FD9">
        <w:t>то</w:t>
      </w:r>
      <w:r w:rsidR="00947699" w:rsidRPr="00F34FD9">
        <w:t xml:space="preserve"> </w:t>
      </w:r>
      <w:r w:rsidRPr="00F34FD9">
        <w:t>любая</w:t>
      </w:r>
      <w:r w:rsidR="00947699" w:rsidRPr="00F34FD9">
        <w:t xml:space="preserve"> </w:t>
      </w:r>
      <w:r w:rsidRPr="00F34FD9">
        <w:t>сумма</w:t>
      </w:r>
      <w:r w:rsidR="00947699" w:rsidRPr="00F34FD9">
        <w:t xml:space="preserve"> </w:t>
      </w:r>
      <w:r w:rsidRPr="00F34FD9">
        <w:t>будет</w:t>
      </w:r>
      <w:r w:rsidR="00947699" w:rsidRPr="00F34FD9">
        <w:t xml:space="preserve"> </w:t>
      </w:r>
      <w:r w:rsidRPr="00F34FD9">
        <w:t>в</w:t>
      </w:r>
      <w:r w:rsidR="00947699" w:rsidRPr="00F34FD9">
        <w:t xml:space="preserve"> </w:t>
      </w:r>
      <w:r w:rsidRPr="00F34FD9">
        <w:t>безопасности</w:t>
      </w:r>
      <w:r w:rsidR="00947699" w:rsidRPr="00F34FD9">
        <w:t>»</w:t>
      </w:r>
      <w:r w:rsidRPr="00F34FD9">
        <w:t>,</w:t>
      </w:r>
      <w:r w:rsidR="00947699" w:rsidRPr="00F34FD9">
        <w:t xml:space="preserve"> - </w:t>
      </w:r>
      <w:r w:rsidRPr="00F34FD9">
        <w:t>передает</w:t>
      </w:r>
      <w:r w:rsidR="00947699" w:rsidRPr="00F34FD9">
        <w:t xml:space="preserve"> </w:t>
      </w:r>
      <w:r w:rsidRPr="00F34FD9">
        <w:t>эксперт.</w:t>
      </w:r>
    </w:p>
    <w:p w14:paraId="6725DB66" w14:textId="77777777" w:rsidR="00405437" w:rsidRPr="00F34FD9" w:rsidRDefault="00405437" w:rsidP="00405437">
      <w:r w:rsidRPr="00F34FD9">
        <w:lastRenderedPageBreak/>
        <w:t>Экономист</w:t>
      </w:r>
      <w:r w:rsidR="00947699" w:rsidRPr="00F34FD9">
        <w:t xml:space="preserve"> </w:t>
      </w:r>
      <w:r w:rsidRPr="00F34FD9">
        <w:t>выделил</w:t>
      </w:r>
      <w:r w:rsidR="00947699" w:rsidRPr="00F34FD9">
        <w:t xml:space="preserve"> </w:t>
      </w:r>
      <w:r w:rsidRPr="00F34FD9">
        <w:t>и</w:t>
      </w:r>
      <w:r w:rsidR="00947699" w:rsidRPr="00F34FD9">
        <w:t xml:space="preserve"> </w:t>
      </w:r>
      <w:r w:rsidRPr="00F34FD9">
        <w:t>покупку</w:t>
      </w:r>
      <w:r w:rsidR="00947699" w:rsidRPr="00F34FD9">
        <w:t xml:space="preserve"> </w:t>
      </w:r>
      <w:r w:rsidRPr="00F34FD9">
        <w:t>недвижимости,</w:t>
      </w:r>
      <w:r w:rsidR="00947699" w:rsidRPr="00F34FD9">
        <w:t xml:space="preserve"> </w:t>
      </w:r>
      <w:r w:rsidRPr="00F34FD9">
        <w:t>которую</w:t>
      </w:r>
      <w:r w:rsidR="00947699" w:rsidRPr="00F34FD9">
        <w:t xml:space="preserve"> </w:t>
      </w:r>
      <w:r w:rsidRPr="00F34FD9">
        <w:t>в</w:t>
      </w:r>
      <w:r w:rsidR="00947699" w:rsidRPr="00F34FD9">
        <w:t xml:space="preserve"> </w:t>
      </w:r>
      <w:r w:rsidRPr="00F34FD9">
        <w:t>дальнейшем</w:t>
      </w:r>
      <w:r w:rsidR="00947699" w:rsidRPr="00F34FD9">
        <w:t xml:space="preserve"> </w:t>
      </w:r>
      <w:r w:rsidRPr="00F34FD9">
        <w:t>можно</w:t>
      </w:r>
      <w:r w:rsidR="00947699" w:rsidRPr="00F34FD9">
        <w:t xml:space="preserve"> </w:t>
      </w:r>
      <w:r w:rsidRPr="00F34FD9">
        <w:t>использовать</w:t>
      </w:r>
      <w:r w:rsidR="00947699" w:rsidRPr="00F34FD9">
        <w:t xml:space="preserve"> </w:t>
      </w:r>
      <w:r w:rsidRPr="00F34FD9">
        <w:t>как</w:t>
      </w:r>
      <w:r w:rsidR="00947699" w:rsidRPr="00F34FD9">
        <w:t xml:space="preserve"> </w:t>
      </w:r>
      <w:r w:rsidRPr="00F34FD9">
        <w:t>ценный</w:t>
      </w:r>
      <w:r w:rsidR="00947699" w:rsidRPr="00F34FD9">
        <w:t xml:space="preserve"> </w:t>
      </w:r>
      <w:r w:rsidRPr="00F34FD9">
        <w:t>актив.</w:t>
      </w:r>
    </w:p>
    <w:p w14:paraId="325EC17B" w14:textId="77777777" w:rsidR="00405437" w:rsidRPr="00F34FD9" w:rsidRDefault="00947699" w:rsidP="00405437">
      <w:r w:rsidRPr="00F34FD9">
        <w:t>«</w:t>
      </w:r>
      <w:r w:rsidR="00405437" w:rsidRPr="00F34FD9">
        <w:t>Недвижимость</w:t>
      </w:r>
      <w:r w:rsidRPr="00F34FD9">
        <w:t xml:space="preserve"> </w:t>
      </w:r>
      <w:proofErr w:type="gramStart"/>
      <w:r w:rsidRPr="00F34FD9">
        <w:t xml:space="preserve">- </w:t>
      </w:r>
      <w:r w:rsidR="00405437" w:rsidRPr="00F34FD9">
        <w:t>это</w:t>
      </w:r>
      <w:proofErr w:type="gramEnd"/>
      <w:r w:rsidRPr="00F34FD9">
        <w:t xml:space="preserve"> </w:t>
      </w:r>
      <w:r w:rsidR="00405437" w:rsidRPr="00F34FD9">
        <w:t>один</w:t>
      </w:r>
      <w:r w:rsidRPr="00F34FD9">
        <w:t xml:space="preserve"> </w:t>
      </w:r>
      <w:r w:rsidR="00405437" w:rsidRPr="00F34FD9">
        <w:t>из</w:t>
      </w:r>
      <w:r w:rsidRPr="00F34FD9">
        <w:t xml:space="preserve"> </w:t>
      </w:r>
      <w:r w:rsidR="00405437" w:rsidRPr="00F34FD9">
        <w:t>самых</w:t>
      </w:r>
      <w:r w:rsidRPr="00F34FD9">
        <w:t xml:space="preserve"> </w:t>
      </w:r>
      <w:r w:rsidR="00405437" w:rsidRPr="00F34FD9">
        <w:t>востребованных</w:t>
      </w:r>
      <w:r w:rsidRPr="00F34FD9">
        <w:t xml:space="preserve"> </w:t>
      </w:r>
      <w:r w:rsidR="00405437" w:rsidRPr="00F34FD9">
        <w:t>и</w:t>
      </w:r>
      <w:r w:rsidRPr="00F34FD9">
        <w:t xml:space="preserve"> </w:t>
      </w:r>
      <w:r w:rsidR="00405437" w:rsidRPr="00F34FD9">
        <w:t>ценных</w:t>
      </w:r>
      <w:r w:rsidRPr="00F34FD9">
        <w:t xml:space="preserve"> </w:t>
      </w:r>
      <w:r w:rsidR="00405437" w:rsidRPr="00F34FD9">
        <w:t>активов,</w:t>
      </w:r>
      <w:r w:rsidRPr="00F34FD9">
        <w:t xml:space="preserve"> </w:t>
      </w:r>
      <w:r w:rsidR="00405437" w:rsidRPr="00F34FD9">
        <w:t>так</w:t>
      </w:r>
      <w:r w:rsidRPr="00F34FD9">
        <w:t xml:space="preserve"> </w:t>
      </w:r>
      <w:r w:rsidR="00405437" w:rsidRPr="00F34FD9">
        <w:t>как</w:t>
      </w:r>
      <w:r w:rsidRPr="00F34FD9">
        <w:t xml:space="preserve"> </w:t>
      </w:r>
      <w:r w:rsidR="00405437" w:rsidRPr="00F34FD9">
        <w:t>жилье</w:t>
      </w:r>
      <w:r w:rsidRPr="00F34FD9">
        <w:t xml:space="preserve"> </w:t>
      </w:r>
      <w:r w:rsidR="00405437" w:rsidRPr="00F34FD9">
        <w:t>людям</w:t>
      </w:r>
      <w:r w:rsidRPr="00F34FD9">
        <w:t xml:space="preserve"> </w:t>
      </w:r>
      <w:r w:rsidR="00405437" w:rsidRPr="00F34FD9">
        <w:t>всегда</w:t>
      </w:r>
      <w:r w:rsidRPr="00F34FD9">
        <w:t xml:space="preserve"> </w:t>
      </w:r>
      <w:r w:rsidR="00405437" w:rsidRPr="00F34FD9">
        <w:t>нужно.</w:t>
      </w:r>
      <w:r w:rsidRPr="00F34FD9">
        <w:t xml:space="preserve"> </w:t>
      </w:r>
      <w:r w:rsidR="00405437" w:rsidRPr="00F34FD9">
        <w:t>Новостройки,</w:t>
      </w:r>
      <w:r w:rsidRPr="00F34FD9">
        <w:t xml:space="preserve"> </w:t>
      </w:r>
      <w:r w:rsidR="00405437" w:rsidRPr="00F34FD9">
        <w:t>как</w:t>
      </w:r>
      <w:r w:rsidRPr="00F34FD9">
        <w:t xml:space="preserve"> </w:t>
      </w:r>
      <w:r w:rsidR="00405437" w:rsidRPr="00F34FD9">
        <w:t>правило,</w:t>
      </w:r>
      <w:r w:rsidRPr="00F34FD9">
        <w:t xml:space="preserve"> </w:t>
      </w:r>
      <w:r w:rsidR="00405437" w:rsidRPr="00F34FD9">
        <w:t>быстро</w:t>
      </w:r>
      <w:r w:rsidRPr="00F34FD9">
        <w:t xml:space="preserve"> </w:t>
      </w:r>
      <w:r w:rsidR="00405437" w:rsidRPr="00F34FD9">
        <w:t>растут</w:t>
      </w:r>
      <w:r w:rsidRPr="00F34FD9">
        <w:t xml:space="preserve"> </w:t>
      </w:r>
      <w:r w:rsidR="00405437" w:rsidRPr="00F34FD9">
        <w:t>в</w:t>
      </w:r>
      <w:r w:rsidRPr="00F34FD9">
        <w:t xml:space="preserve"> </w:t>
      </w:r>
      <w:r w:rsidR="00405437" w:rsidRPr="00F34FD9">
        <w:t>цене.</w:t>
      </w:r>
      <w:r w:rsidRPr="00F34FD9">
        <w:t xml:space="preserve"> </w:t>
      </w:r>
      <w:r w:rsidR="00405437" w:rsidRPr="00F34FD9">
        <w:t>Стоимость</w:t>
      </w:r>
      <w:r w:rsidRPr="00F34FD9">
        <w:t xml:space="preserve"> </w:t>
      </w:r>
      <w:r w:rsidR="00405437" w:rsidRPr="00F34FD9">
        <w:t>того,</w:t>
      </w:r>
      <w:r w:rsidRPr="00F34FD9">
        <w:t xml:space="preserve"> </w:t>
      </w:r>
      <w:r w:rsidR="00405437" w:rsidRPr="00F34FD9">
        <w:t>во</w:t>
      </w:r>
      <w:r w:rsidRPr="00F34FD9">
        <w:t xml:space="preserve"> </w:t>
      </w:r>
      <w:r w:rsidR="00405437" w:rsidRPr="00F34FD9">
        <w:t>что</w:t>
      </w:r>
      <w:r w:rsidRPr="00F34FD9">
        <w:t xml:space="preserve"> </w:t>
      </w:r>
      <w:r w:rsidR="00405437" w:rsidRPr="00F34FD9">
        <w:t>человек</w:t>
      </w:r>
      <w:r w:rsidRPr="00F34FD9">
        <w:t xml:space="preserve"> </w:t>
      </w:r>
      <w:r w:rsidR="00405437" w:rsidRPr="00F34FD9">
        <w:t>вложился</w:t>
      </w:r>
      <w:r w:rsidRPr="00F34FD9">
        <w:t xml:space="preserve"> </w:t>
      </w:r>
      <w:r w:rsidR="00405437" w:rsidRPr="00F34FD9">
        <w:t>сегодня,</w:t>
      </w:r>
      <w:r w:rsidRPr="00F34FD9">
        <w:t xml:space="preserve"> </w:t>
      </w:r>
      <w:r w:rsidR="00405437" w:rsidRPr="00F34FD9">
        <w:t>через</w:t>
      </w:r>
      <w:r w:rsidRPr="00F34FD9">
        <w:t xml:space="preserve"> </w:t>
      </w:r>
      <w:r w:rsidR="00405437" w:rsidRPr="00F34FD9">
        <w:t>два,</w:t>
      </w:r>
      <w:r w:rsidRPr="00F34FD9">
        <w:t xml:space="preserve"> </w:t>
      </w:r>
      <w:r w:rsidR="00405437" w:rsidRPr="00F34FD9">
        <w:t>три,</w:t>
      </w:r>
      <w:r w:rsidRPr="00F34FD9">
        <w:t xml:space="preserve"> </w:t>
      </w:r>
      <w:r w:rsidR="00405437" w:rsidRPr="00F34FD9">
        <w:t>тем</w:t>
      </w:r>
      <w:r w:rsidRPr="00F34FD9">
        <w:t xml:space="preserve"> </w:t>
      </w:r>
      <w:r w:rsidR="00405437" w:rsidRPr="00F34FD9">
        <w:t>более</w:t>
      </w:r>
      <w:r w:rsidRPr="00F34FD9">
        <w:t xml:space="preserve"> </w:t>
      </w:r>
      <w:r w:rsidR="00405437" w:rsidRPr="00F34FD9">
        <w:t>пять</w:t>
      </w:r>
      <w:r w:rsidRPr="00F34FD9">
        <w:t xml:space="preserve"> </w:t>
      </w:r>
      <w:r w:rsidR="00405437" w:rsidRPr="00F34FD9">
        <w:t>лет</w:t>
      </w:r>
      <w:r w:rsidRPr="00F34FD9">
        <w:t xml:space="preserve"> </w:t>
      </w:r>
      <w:r w:rsidR="00405437" w:rsidRPr="00F34FD9">
        <w:t>будет</w:t>
      </w:r>
      <w:r w:rsidRPr="00F34FD9">
        <w:t xml:space="preserve"> </w:t>
      </w:r>
      <w:r w:rsidR="00405437" w:rsidRPr="00F34FD9">
        <w:t>другой.</w:t>
      </w:r>
      <w:r w:rsidRPr="00F34FD9">
        <w:t xml:space="preserve"> </w:t>
      </w:r>
      <w:r w:rsidR="00405437" w:rsidRPr="00F34FD9">
        <w:t>Можно</w:t>
      </w:r>
      <w:r w:rsidRPr="00F34FD9">
        <w:t xml:space="preserve"> </w:t>
      </w:r>
      <w:r w:rsidR="00405437" w:rsidRPr="00F34FD9">
        <w:t>будет,</w:t>
      </w:r>
      <w:r w:rsidRPr="00F34FD9">
        <w:t xml:space="preserve"> </w:t>
      </w:r>
      <w:r w:rsidR="00405437" w:rsidRPr="00F34FD9">
        <w:t>если</w:t>
      </w:r>
      <w:r w:rsidRPr="00F34FD9">
        <w:t xml:space="preserve"> </w:t>
      </w:r>
      <w:r w:rsidR="00405437" w:rsidRPr="00F34FD9">
        <w:t>там</w:t>
      </w:r>
      <w:r w:rsidRPr="00F34FD9">
        <w:t xml:space="preserve"> </w:t>
      </w:r>
      <w:r w:rsidR="00405437" w:rsidRPr="00F34FD9">
        <w:t>не</w:t>
      </w:r>
      <w:r w:rsidRPr="00F34FD9">
        <w:t xml:space="preserve"> </w:t>
      </w:r>
      <w:r w:rsidR="00405437" w:rsidRPr="00F34FD9">
        <w:t>живешь,</w:t>
      </w:r>
      <w:r w:rsidRPr="00F34FD9">
        <w:t xml:space="preserve"> </w:t>
      </w:r>
      <w:r w:rsidR="00405437" w:rsidRPr="00F34FD9">
        <w:t>сдавать</w:t>
      </w:r>
      <w:r w:rsidRPr="00F34FD9">
        <w:t xml:space="preserve"> </w:t>
      </w:r>
      <w:r w:rsidR="00405437" w:rsidRPr="00F34FD9">
        <w:t>в</w:t>
      </w:r>
      <w:r w:rsidRPr="00F34FD9">
        <w:t xml:space="preserve"> </w:t>
      </w:r>
      <w:r w:rsidR="00405437" w:rsidRPr="00F34FD9">
        <w:t>аренду</w:t>
      </w:r>
      <w:r w:rsidRPr="00F34FD9">
        <w:t xml:space="preserve"> </w:t>
      </w:r>
      <w:r w:rsidR="00405437" w:rsidRPr="00F34FD9">
        <w:t>или</w:t>
      </w:r>
      <w:r w:rsidRPr="00F34FD9">
        <w:t xml:space="preserve"> </w:t>
      </w:r>
      <w:r w:rsidR="00405437" w:rsidRPr="00F34FD9">
        <w:t>продать</w:t>
      </w:r>
      <w:r w:rsidRPr="00F34FD9">
        <w:t xml:space="preserve"> </w:t>
      </w:r>
      <w:r w:rsidR="00405437" w:rsidRPr="00F34FD9">
        <w:t>по</w:t>
      </w:r>
      <w:r w:rsidRPr="00F34FD9">
        <w:t xml:space="preserve"> </w:t>
      </w:r>
      <w:r w:rsidR="00405437" w:rsidRPr="00F34FD9">
        <w:t>другой</w:t>
      </w:r>
      <w:r w:rsidRPr="00F34FD9">
        <w:t xml:space="preserve"> </w:t>
      </w:r>
      <w:r w:rsidR="00405437" w:rsidRPr="00F34FD9">
        <w:t>цене</w:t>
      </w:r>
      <w:r w:rsidRPr="00F34FD9">
        <w:t>»</w:t>
      </w:r>
      <w:r w:rsidR="00405437" w:rsidRPr="00F34FD9">
        <w:t>,</w:t>
      </w:r>
      <w:r w:rsidRPr="00F34FD9">
        <w:t xml:space="preserve"> - </w:t>
      </w:r>
      <w:r w:rsidR="00405437" w:rsidRPr="00F34FD9">
        <w:t>подчеркивает</w:t>
      </w:r>
      <w:r w:rsidRPr="00F34FD9">
        <w:t xml:space="preserve"> </w:t>
      </w:r>
      <w:r w:rsidR="00405437" w:rsidRPr="00F34FD9">
        <w:t>Владимир</w:t>
      </w:r>
      <w:r w:rsidRPr="00F34FD9">
        <w:t xml:space="preserve"> </w:t>
      </w:r>
      <w:r w:rsidR="00405437" w:rsidRPr="00F34FD9">
        <w:t>Григорьев.</w:t>
      </w:r>
    </w:p>
    <w:p w14:paraId="783154F6" w14:textId="77777777" w:rsidR="00405437" w:rsidRPr="00F34FD9" w:rsidRDefault="00405437" w:rsidP="00405437">
      <w:r w:rsidRPr="00F34FD9">
        <w:t>Он</w:t>
      </w:r>
      <w:r w:rsidR="00947699" w:rsidRPr="00F34FD9">
        <w:t xml:space="preserve"> </w:t>
      </w:r>
      <w:r w:rsidRPr="00F34FD9">
        <w:t>также</w:t>
      </w:r>
      <w:r w:rsidR="00947699" w:rsidRPr="00F34FD9">
        <w:t xml:space="preserve"> </w:t>
      </w:r>
      <w:r w:rsidRPr="00F34FD9">
        <w:t>посоветовал</w:t>
      </w:r>
      <w:r w:rsidR="00947699" w:rsidRPr="00F34FD9">
        <w:t xml:space="preserve"> </w:t>
      </w:r>
      <w:r w:rsidRPr="00F34FD9">
        <w:t>рабочий</w:t>
      </w:r>
      <w:r w:rsidR="00947699" w:rsidRPr="00F34FD9">
        <w:t xml:space="preserve"> </w:t>
      </w:r>
      <w:r w:rsidRPr="00F34FD9">
        <w:t>инструмент</w:t>
      </w:r>
      <w:r w:rsidR="00947699" w:rsidRPr="00F34FD9">
        <w:t xml:space="preserve"> </w:t>
      </w:r>
      <w:r w:rsidRPr="00F34FD9">
        <w:t>для</w:t>
      </w:r>
      <w:r w:rsidR="00947699" w:rsidRPr="00F34FD9">
        <w:t xml:space="preserve"> </w:t>
      </w:r>
      <w:r w:rsidRPr="00F34FD9">
        <w:t>тех,</w:t>
      </w:r>
      <w:r w:rsidR="00947699" w:rsidRPr="00F34FD9">
        <w:t xml:space="preserve"> </w:t>
      </w:r>
      <w:r w:rsidRPr="00F34FD9">
        <w:t>кто</w:t>
      </w:r>
      <w:r w:rsidR="00947699" w:rsidRPr="00F34FD9">
        <w:t xml:space="preserve"> </w:t>
      </w:r>
      <w:r w:rsidRPr="00F34FD9">
        <w:t>моложе</w:t>
      </w:r>
      <w:r w:rsidR="00947699" w:rsidRPr="00F34FD9">
        <w:t xml:space="preserve"> </w:t>
      </w:r>
      <w:r w:rsidRPr="00F34FD9">
        <w:t>40</w:t>
      </w:r>
      <w:r w:rsidR="00947699" w:rsidRPr="00F34FD9">
        <w:t xml:space="preserve"> </w:t>
      </w:r>
      <w:r w:rsidRPr="00F34FD9">
        <w:t>лет,</w:t>
      </w:r>
      <w:r w:rsidR="00947699" w:rsidRPr="00F34FD9">
        <w:t xml:space="preserve"> </w:t>
      </w:r>
      <w:r w:rsidRPr="00F34FD9">
        <w:t>и</w:t>
      </w:r>
      <w:r w:rsidR="00947699" w:rsidRPr="00F34FD9">
        <w:t xml:space="preserve"> </w:t>
      </w:r>
      <w:r w:rsidRPr="00F34FD9">
        <w:t>рассказал</w:t>
      </w:r>
      <w:r w:rsidR="00947699" w:rsidRPr="00F34FD9">
        <w:t xml:space="preserve"> </w:t>
      </w:r>
      <w:r w:rsidRPr="00F34FD9">
        <w:t>подробнее</w:t>
      </w:r>
      <w:r w:rsidR="00947699" w:rsidRPr="00F34FD9">
        <w:t xml:space="preserve"> </w:t>
      </w:r>
      <w:r w:rsidRPr="00F34FD9">
        <w:t>о</w:t>
      </w:r>
      <w:r w:rsidR="00947699" w:rsidRPr="00F34FD9">
        <w:t xml:space="preserve"> </w:t>
      </w:r>
      <w:r w:rsidRPr="00F34FD9">
        <w:t>накопительном</w:t>
      </w:r>
      <w:r w:rsidR="00947699" w:rsidRPr="00F34FD9">
        <w:t xml:space="preserve"> </w:t>
      </w:r>
      <w:r w:rsidRPr="00F34FD9">
        <w:t>страховании</w:t>
      </w:r>
      <w:r w:rsidR="00947699" w:rsidRPr="00F34FD9">
        <w:t xml:space="preserve"> </w:t>
      </w:r>
      <w:r w:rsidRPr="00F34FD9">
        <w:t>жизни.</w:t>
      </w:r>
    </w:p>
    <w:p w14:paraId="179553EF" w14:textId="77777777" w:rsidR="00405437" w:rsidRPr="00F34FD9" w:rsidRDefault="00947699" w:rsidP="00405437">
      <w:r w:rsidRPr="00F34FD9">
        <w:t>«</w:t>
      </w:r>
      <w:r w:rsidR="00405437" w:rsidRPr="00F34FD9">
        <w:t>Если</w:t>
      </w:r>
      <w:r w:rsidRPr="00F34FD9">
        <w:t xml:space="preserve"> </w:t>
      </w:r>
      <w:r w:rsidR="00405437" w:rsidRPr="00F34FD9">
        <w:t>мы</w:t>
      </w:r>
      <w:r w:rsidRPr="00F34FD9">
        <w:t xml:space="preserve"> </w:t>
      </w:r>
      <w:r w:rsidR="00405437" w:rsidRPr="00F34FD9">
        <w:t>с</w:t>
      </w:r>
      <w:r w:rsidRPr="00F34FD9">
        <w:t xml:space="preserve"> </w:t>
      </w:r>
      <w:r w:rsidR="00405437" w:rsidRPr="00F34FD9">
        <w:t>вами</w:t>
      </w:r>
      <w:r w:rsidRPr="00F34FD9">
        <w:t xml:space="preserve"> </w:t>
      </w:r>
      <w:r w:rsidR="00405437" w:rsidRPr="00F34FD9">
        <w:t>говорим</w:t>
      </w:r>
      <w:r w:rsidRPr="00F34FD9">
        <w:t xml:space="preserve"> </w:t>
      </w:r>
      <w:r w:rsidR="00405437" w:rsidRPr="00F34FD9">
        <w:t>о</w:t>
      </w:r>
      <w:r w:rsidRPr="00F34FD9">
        <w:t xml:space="preserve"> </w:t>
      </w:r>
      <w:r w:rsidR="00405437" w:rsidRPr="00F34FD9">
        <w:t>людях</w:t>
      </w:r>
      <w:r w:rsidRPr="00F34FD9">
        <w:t xml:space="preserve"> </w:t>
      </w:r>
      <w:r w:rsidR="00405437" w:rsidRPr="00F34FD9">
        <w:t>моложе</w:t>
      </w:r>
      <w:r w:rsidRPr="00F34FD9">
        <w:t xml:space="preserve"> </w:t>
      </w:r>
      <w:r w:rsidR="00405437" w:rsidRPr="00F34FD9">
        <w:t>40</w:t>
      </w:r>
      <w:r w:rsidRPr="00F34FD9">
        <w:t xml:space="preserve"> </w:t>
      </w:r>
      <w:r w:rsidR="00405437" w:rsidRPr="00F34FD9">
        <w:t>лет,</w:t>
      </w:r>
      <w:r w:rsidRPr="00F34FD9">
        <w:t xml:space="preserve"> </w:t>
      </w:r>
      <w:r w:rsidR="00405437" w:rsidRPr="00F34FD9">
        <w:t>можно</w:t>
      </w:r>
      <w:r w:rsidRPr="00F34FD9">
        <w:t xml:space="preserve"> </w:t>
      </w:r>
      <w:r w:rsidR="00405437" w:rsidRPr="00F34FD9">
        <w:t>задуматься</w:t>
      </w:r>
      <w:r w:rsidRPr="00F34FD9">
        <w:t xml:space="preserve"> </w:t>
      </w:r>
      <w:r w:rsidR="00405437" w:rsidRPr="00F34FD9">
        <w:t>о</w:t>
      </w:r>
      <w:r w:rsidRPr="00F34FD9">
        <w:t xml:space="preserve"> </w:t>
      </w:r>
      <w:r w:rsidR="00405437" w:rsidRPr="00F34FD9">
        <w:t>таком</w:t>
      </w:r>
      <w:r w:rsidRPr="00F34FD9">
        <w:t xml:space="preserve"> </w:t>
      </w:r>
      <w:r w:rsidR="00405437" w:rsidRPr="00F34FD9">
        <w:t>инструменте,</w:t>
      </w:r>
      <w:r w:rsidRPr="00F34FD9">
        <w:t xml:space="preserve"> </w:t>
      </w:r>
      <w:r w:rsidR="00405437" w:rsidRPr="00F34FD9">
        <w:t>как</w:t>
      </w:r>
      <w:r w:rsidRPr="00F34FD9">
        <w:t xml:space="preserve"> </w:t>
      </w:r>
      <w:r w:rsidR="00405437" w:rsidRPr="00F34FD9">
        <w:t>накопительное</w:t>
      </w:r>
      <w:r w:rsidRPr="00F34FD9">
        <w:t xml:space="preserve"> </w:t>
      </w:r>
      <w:r w:rsidR="00405437" w:rsidRPr="00F34FD9">
        <w:t>страхование</w:t>
      </w:r>
      <w:r w:rsidRPr="00F34FD9">
        <w:t xml:space="preserve"> </w:t>
      </w:r>
      <w:r w:rsidR="00405437" w:rsidRPr="00F34FD9">
        <w:t>жизни.</w:t>
      </w:r>
      <w:r w:rsidRPr="00F34FD9">
        <w:t xml:space="preserve"> </w:t>
      </w:r>
      <w:r w:rsidR="00405437" w:rsidRPr="00F34FD9">
        <w:t>Это</w:t>
      </w:r>
      <w:r w:rsidRPr="00F34FD9">
        <w:t xml:space="preserve"> </w:t>
      </w:r>
      <w:r w:rsidR="00405437" w:rsidRPr="00F34FD9">
        <w:t>такой</w:t>
      </w:r>
      <w:r w:rsidRPr="00F34FD9">
        <w:t xml:space="preserve"> </w:t>
      </w:r>
      <w:r w:rsidR="00405437" w:rsidRPr="00F34FD9">
        <w:t>продукт,</w:t>
      </w:r>
      <w:r w:rsidRPr="00F34FD9">
        <w:t xml:space="preserve"> </w:t>
      </w:r>
      <w:r w:rsidR="00405437" w:rsidRPr="00F34FD9">
        <w:t>куда</w:t>
      </w:r>
      <w:r w:rsidRPr="00F34FD9">
        <w:t xml:space="preserve"> </w:t>
      </w:r>
      <w:proofErr w:type="gramStart"/>
      <w:r w:rsidR="00405437" w:rsidRPr="00F34FD9">
        <w:t>зашивается</w:t>
      </w:r>
      <w:r w:rsidRPr="00F34FD9">
        <w:t xml:space="preserve">  </w:t>
      </w:r>
      <w:r w:rsidR="00405437" w:rsidRPr="00F34FD9">
        <w:t>накопительный</w:t>
      </w:r>
      <w:proofErr w:type="gramEnd"/>
      <w:r w:rsidRPr="00F34FD9">
        <w:t xml:space="preserve"> </w:t>
      </w:r>
      <w:r w:rsidR="00405437" w:rsidRPr="00F34FD9">
        <w:t>механизм,</w:t>
      </w:r>
      <w:r w:rsidRPr="00F34FD9">
        <w:t xml:space="preserve"> </w:t>
      </w:r>
      <w:r w:rsidR="00405437" w:rsidRPr="00F34FD9">
        <w:t>то</w:t>
      </w:r>
      <w:r w:rsidRPr="00F34FD9">
        <w:t xml:space="preserve"> </w:t>
      </w:r>
      <w:r w:rsidR="00405437" w:rsidRPr="00F34FD9">
        <w:t>есть</w:t>
      </w:r>
      <w:r w:rsidRPr="00F34FD9">
        <w:t xml:space="preserve"> </w:t>
      </w:r>
      <w:r w:rsidR="00405437" w:rsidRPr="00F34FD9">
        <w:t>сумма,</w:t>
      </w:r>
      <w:r w:rsidRPr="00F34FD9">
        <w:t xml:space="preserve"> </w:t>
      </w:r>
      <w:r w:rsidR="00405437" w:rsidRPr="00F34FD9">
        <w:t>которая</w:t>
      </w:r>
      <w:r w:rsidRPr="00F34FD9">
        <w:t xml:space="preserve"> </w:t>
      </w:r>
      <w:r w:rsidR="00405437" w:rsidRPr="00F34FD9">
        <w:t>будет</w:t>
      </w:r>
      <w:r w:rsidRPr="00F34FD9">
        <w:t xml:space="preserve"> </w:t>
      </w:r>
      <w:r w:rsidR="00405437" w:rsidRPr="00F34FD9">
        <w:t>выплачена,</w:t>
      </w:r>
      <w:r w:rsidRPr="00F34FD9">
        <w:t xml:space="preserve"> </w:t>
      </w:r>
      <w:r w:rsidR="00405437" w:rsidRPr="00F34FD9">
        <w:t>может</w:t>
      </w:r>
      <w:r w:rsidRPr="00F34FD9">
        <w:t xml:space="preserve"> </w:t>
      </w:r>
      <w:r w:rsidR="00405437" w:rsidRPr="00F34FD9">
        <w:t>быть</w:t>
      </w:r>
      <w:r w:rsidRPr="00F34FD9">
        <w:t xml:space="preserve"> </w:t>
      </w:r>
      <w:r w:rsidR="00405437" w:rsidRPr="00F34FD9">
        <w:t>либо</w:t>
      </w:r>
      <w:r w:rsidRPr="00F34FD9">
        <w:t xml:space="preserve"> </w:t>
      </w:r>
      <w:r w:rsidR="00405437" w:rsidRPr="00F34FD9">
        <w:t>привязана</w:t>
      </w:r>
      <w:r w:rsidRPr="00F34FD9">
        <w:t xml:space="preserve"> </w:t>
      </w:r>
      <w:r w:rsidR="00405437" w:rsidRPr="00F34FD9">
        <w:t>к</w:t>
      </w:r>
      <w:r w:rsidRPr="00F34FD9">
        <w:t xml:space="preserve"> </w:t>
      </w:r>
      <w:r w:rsidR="00405437" w:rsidRPr="00F34FD9">
        <w:t>любой</w:t>
      </w:r>
      <w:r w:rsidRPr="00F34FD9">
        <w:t xml:space="preserve"> </w:t>
      </w:r>
      <w:r w:rsidR="00405437" w:rsidRPr="00F34FD9">
        <w:t>дате</w:t>
      </w:r>
      <w:r w:rsidRPr="00F34FD9">
        <w:t xml:space="preserve"> </w:t>
      </w:r>
      <w:r w:rsidR="00405437" w:rsidRPr="00F34FD9">
        <w:t>в</w:t>
      </w:r>
      <w:r w:rsidRPr="00F34FD9">
        <w:t xml:space="preserve"> </w:t>
      </w:r>
      <w:r w:rsidR="00405437" w:rsidRPr="00F34FD9">
        <w:t>будущем,</w:t>
      </w:r>
      <w:r w:rsidRPr="00F34FD9">
        <w:t xml:space="preserve"> </w:t>
      </w:r>
      <w:r w:rsidR="00405437" w:rsidRPr="00F34FD9">
        <w:t>либо</w:t>
      </w:r>
      <w:r w:rsidRPr="00F34FD9">
        <w:t xml:space="preserve"> </w:t>
      </w:r>
      <w:r w:rsidR="00405437" w:rsidRPr="00F34FD9">
        <w:t>это</w:t>
      </w:r>
      <w:r w:rsidRPr="00F34FD9">
        <w:t xml:space="preserve"> </w:t>
      </w:r>
      <w:r w:rsidR="00405437" w:rsidRPr="00F34FD9">
        <w:t>может</w:t>
      </w:r>
      <w:r w:rsidRPr="00F34FD9">
        <w:t xml:space="preserve"> </w:t>
      </w:r>
      <w:r w:rsidR="00405437" w:rsidRPr="00F34FD9">
        <w:t>быть</w:t>
      </w:r>
      <w:r w:rsidRPr="00F34FD9">
        <w:t xml:space="preserve"> </w:t>
      </w:r>
      <w:r w:rsidR="00405437" w:rsidRPr="00F34FD9">
        <w:t>так</w:t>
      </w:r>
      <w:r w:rsidRPr="00F34FD9">
        <w:t xml:space="preserve"> </w:t>
      </w:r>
      <w:r w:rsidR="00405437" w:rsidRPr="00F34FD9">
        <w:t>называемое</w:t>
      </w:r>
      <w:r w:rsidRPr="00F34FD9">
        <w:t xml:space="preserve"> </w:t>
      </w:r>
      <w:r w:rsidR="00405437" w:rsidRPr="00F34FD9">
        <w:t>страхование</w:t>
      </w:r>
      <w:r w:rsidRPr="00F34FD9">
        <w:t xml:space="preserve"> </w:t>
      </w:r>
      <w:r w:rsidR="00405437" w:rsidRPr="00F34FD9">
        <w:t>дополнительной</w:t>
      </w:r>
      <w:r w:rsidRPr="00F34FD9">
        <w:t xml:space="preserve"> </w:t>
      </w:r>
      <w:r w:rsidR="00405437" w:rsidRPr="00F34FD9">
        <w:t>пенсии,</w:t>
      </w:r>
      <w:r w:rsidRPr="00F34FD9">
        <w:t xml:space="preserve"> </w:t>
      </w:r>
      <w:r w:rsidR="00405437" w:rsidRPr="00F34FD9">
        <w:t>когда</w:t>
      </w:r>
      <w:r w:rsidRPr="00F34FD9">
        <w:t xml:space="preserve"> </w:t>
      </w:r>
      <w:r w:rsidR="00405437" w:rsidRPr="00F34FD9">
        <w:t>при</w:t>
      </w:r>
      <w:r w:rsidRPr="00F34FD9">
        <w:t xml:space="preserve"> </w:t>
      </w:r>
      <w:r w:rsidR="00405437" w:rsidRPr="00F34FD9">
        <w:t>достижении</w:t>
      </w:r>
      <w:r w:rsidRPr="00F34FD9">
        <w:t xml:space="preserve"> </w:t>
      </w:r>
      <w:r w:rsidR="00405437" w:rsidRPr="00F34FD9">
        <w:t>пенсионного</w:t>
      </w:r>
      <w:r w:rsidRPr="00F34FD9">
        <w:t xml:space="preserve"> </w:t>
      </w:r>
      <w:r w:rsidR="00405437" w:rsidRPr="00F34FD9">
        <w:t>возраста</w:t>
      </w:r>
      <w:r w:rsidRPr="00F34FD9">
        <w:t xml:space="preserve"> </w:t>
      </w:r>
      <w:r w:rsidR="00405437" w:rsidRPr="00F34FD9">
        <w:t>компания</w:t>
      </w:r>
      <w:r w:rsidRPr="00F34FD9">
        <w:t xml:space="preserve"> </w:t>
      </w:r>
      <w:r w:rsidR="00405437" w:rsidRPr="00F34FD9">
        <w:t>по</w:t>
      </w:r>
      <w:r w:rsidRPr="00F34FD9">
        <w:t xml:space="preserve"> </w:t>
      </w:r>
      <w:r w:rsidR="00405437" w:rsidRPr="00F34FD9">
        <w:t>страхованию</w:t>
      </w:r>
      <w:r w:rsidRPr="00F34FD9">
        <w:t xml:space="preserve"> </w:t>
      </w:r>
      <w:r w:rsidR="00405437" w:rsidRPr="00F34FD9">
        <w:t>жизни</w:t>
      </w:r>
      <w:r w:rsidRPr="00F34FD9">
        <w:t xml:space="preserve"> </w:t>
      </w:r>
      <w:r w:rsidR="00405437" w:rsidRPr="00F34FD9">
        <w:t>будет</w:t>
      </w:r>
      <w:r w:rsidRPr="00F34FD9">
        <w:t xml:space="preserve"> </w:t>
      </w:r>
      <w:r w:rsidR="00405437" w:rsidRPr="00F34FD9">
        <w:t>платить</w:t>
      </w:r>
      <w:r w:rsidRPr="00F34FD9">
        <w:t xml:space="preserve"> </w:t>
      </w:r>
      <w:r w:rsidR="00405437" w:rsidRPr="00F34FD9">
        <w:t>негосударственную</w:t>
      </w:r>
      <w:r w:rsidRPr="00F34FD9">
        <w:t xml:space="preserve"> </w:t>
      </w:r>
      <w:r w:rsidR="00405437" w:rsidRPr="00F34FD9">
        <w:t>пенсию.</w:t>
      </w:r>
      <w:r w:rsidRPr="00F34FD9">
        <w:t xml:space="preserve"> </w:t>
      </w:r>
      <w:r w:rsidR="00405437" w:rsidRPr="00F34FD9">
        <w:t>В</w:t>
      </w:r>
      <w:r w:rsidRPr="00F34FD9">
        <w:t xml:space="preserve"> </w:t>
      </w:r>
      <w:r w:rsidR="00405437" w:rsidRPr="00F34FD9">
        <w:t>этот</w:t>
      </w:r>
      <w:r w:rsidRPr="00F34FD9">
        <w:t xml:space="preserve"> </w:t>
      </w:r>
      <w:r w:rsidR="00405437" w:rsidRPr="00F34FD9">
        <w:t>же</w:t>
      </w:r>
      <w:r w:rsidRPr="00F34FD9">
        <w:t xml:space="preserve"> </w:t>
      </w:r>
      <w:r w:rsidR="00405437" w:rsidRPr="00F34FD9">
        <w:t>продукт</w:t>
      </w:r>
      <w:r w:rsidRPr="00F34FD9">
        <w:t xml:space="preserve"> </w:t>
      </w:r>
      <w:r w:rsidR="00405437" w:rsidRPr="00F34FD9">
        <w:t>зашивается</w:t>
      </w:r>
      <w:r w:rsidRPr="00F34FD9">
        <w:t xml:space="preserve"> </w:t>
      </w:r>
      <w:r w:rsidR="00405437" w:rsidRPr="00F34FD9">
        <w:t>страховой</w:t>
      </w:r>
      <w:r w:rsidRPr="00F34FD9">
        <w:t xml:space="preserve"> </w:t>
      </w:r>
      <w:r w:rsidR="00405437" w:rsidRPr="00F34FD9">
        <w:t>случай,</w:t>
      </w:r>
      <w:r w:rsidRPr="00F34FD9">
        <w:t xml:space="preserve"> </w:t>
      </w:r>
      <w:r w:rsidR="00405437" w:rsidRPr="00F34FD9">
        <w:t>такой</w:t>
      </w:r>
      <w:r w:rsidRPr="00F34FD9">
        <w:t xml:space="preserve"> </w:t>
      </w:r>
      <w:r w:rsidR="00405437" w:rsidRPr="00F34FD9">
        <w:t>как</w:t>
      </w:r>
      <w:r w:rsidRPr="00F34FD9">
        <w:t xml:space="preserve"> </w:t>
      </w:r>
      <w:r w:rsidR="00405437" w:rsidRPr="00F34FD9">
        <w:t>инвалидность</w:t>
      </w:r>
      <w:r w:rsidRPr="00F34FD9">
        <w:t xml:space="preserve"> </w:t>
      </w:r>
      <w:r w:rsidR="00405437" w:rsidRPr="00F34FD9">
        <w:t>или</w:t>
      </w:r>
      <w:r w:rsidRPr="00F34FD9">
        <w:t xml:space="preserve"> </w:t>
      </w:r>
      <w:r w:rsidR="00405437" w:rsidRPr="00F34FD9">
        <w:t>смерть</w:t>
      </w:r>
      <w:r w:rsidRPr="00F34FD9">
        <w:t xml:space="preserve"> </w:t>
      </w:r>
      <w:r w:rsidR="00405437" w:rsidRPr="00F34FD9">
        <w:t>по</w:t>
      </w:r>
      <w:r w:rsidRPr="00F34FD9">
        <w:t xml:space="preserve"> </w:t>
      </w:r>
      <w:r w:rsidR="00405437" w:rsidRPr="00F34FD9">
        <w:t>любой</w:t>
      </w:r>
      <w:r w:rsidRPr="00F34FD9">
        <w:t xml:space="preserve"> </w:t>
      </w:r>
      <w:r w:rsidR="00405437" w:rsidRPr="00F34FD9">
        <w:t>причине.</w:t>
      </w:r>
    </w:p>
    <w:p w14:paraId="56C1C752" w14:textId="77777777" w:rsidR="00405437" w:rsidRPr="00F34FD9" w:rsidRDefault="00405437" w:rsidP="00405437">
      <w:r w:rsidRPr="00F34FD9">
        <w:t>Вы</w:t>
      </w:r>
      <w:r w:rsidR="00947699" w:rsidRPr="00F34FD9">
        <w:t xml:space="preserve"> </w:t>
      </w:r>
      <w:r w:rsidRPr="00F34FD9">
        <w:t>платите</w:t>
      </w:r>
      <w:r w:rsidR="00947699" w:rsidRPr="00F34FD9">
        <w:t xml:space="preserve"> </w:t>
      </w:r>
      <w:r w:rsidRPr="00F34FD9">
        <w:t>страховые</w:t>
      </w:r>
      <w:r w:rsidR="00947699" w:rsidRPr="00F34FD9">
        <w:t xml:space="preserve"> </w:t>
      </w:r>
      <w:r w:rsidRPr="00F34FD9">
        <w:t>взносы,</w:t>
      </w:r>
      <w:r w:rsidR="00947699" w:rsidRPr="00F34FD9">
        <w:t xml:space="preserve"> </w:t>
      </w:r>
      <w:r w:rsidRPr="00F34FD9">
        <w:t>они</w:t>
      </w:r>
      <w:r w:rsidR="00947699" w:rsidRPr="00F34FD9">
        <w:t xml:space="preserve"> </w:t>
      </w:r>
      <w:r w:rsidRPr="00F34FD9">
        <w:t>накапливаются,</w:t>
      </w:r>
      <w:r w:rsidR="00947699" w:rsidRPr="00F34FD9">
        <w:t xml:space="preserve"> </w:t>
      </w:r>
      <w:r w:rsidRPr="00F34FD9">
        <w:t>аккумулируются,</w:t>
      </w:r>
      <w:r w:rsidR="00947699" w:rsidRPr="00F34FD9">
        <w:t xml:space="preserve"> </w:t>
      </w:r>
      <w:r w:rsidRPr="00F34FD9">
        <w:t>и</w:t>
      </w:r>
      <w:r w:rsidR="00947699" w:rsidRPr="00F34FD9">
        <w:t xml:space="preserve"> </w:t>
      </w:r>
      <w:r w:rsidRPr="00F34FD9">
        <w:t>потом</w:t>
      </w:r>
      <w:r w:rsidR="00947699" w:rsidRPr="00F34FD9">
        <w:t xml:space="preserve"> </w:t>
      </w:r>
      <w:r w:rsidRPr="00F34FD9">
        <w:t>вам</w:t>
      </w:r>
      <w:r w:rsidR="00947699" w:rsidRPr="00F34FD9">
        <w:t xml:space="preserve"> </w:t>
      </w:r>
      <w:r w:rsidRPr="00F34FD9">
        <w:t>выплачивают</w:t>
      </w:r>
      <w:r w:rsidR="00947699" w:rsidRPr="00F34FD9">
        <w:t xml:space="preserve"> </w:t>
      </w:r>
      <w:r w:rsidRPr="00F34FD9">
        <w:t>всю</w:t>
      </w:r>
      <w:r w:rsidR="00947699" w:rsidRPr="00F34FD9">
        <w:t xml:space="preserve"> </w:t>
      </w:r>
      <w:r w:rsidRPr="00F34FD9">
        <w:t>сумму</w:t>
      </w:r>
      <w:r w:rsidR="00947699" w:rsidRPr="00F34FD9">
        <w:t xml:space="preserve"> </w:t>
      </w:r>
      <w:r w:rsidRPr="00F34FD9">
        <w:t>сразу.</w:t>
      </w:r>
      <w:r w:rsidR="00947699" w:rsidRPr="00F34FD9">
        <w:t xml:space="preserve"> </w:t>
      </w:r>
      <w:r w:rsidRPr="00F34FD9">
        <w:t>Если</w:t>
      </w:r>
      <w:r w:rsidR="00947699" w:rsidRPr="00F34FD9">
        <w:t xml:space="preserve"> </w:t>
      </w:r>
      <w:r w:rsidRPr="00F34FD9">
        <w:t>это</w:t>
      </w:r>
      <w:r w:rsidR="00947699" w:rsidRPr="00F34FD9">
        <w:t xml:space="preserve"> </w:t>
      </w:r>
      <w:r w:rsidRPr="00F34FD9">
        <w:t>пенсионное</w:t>
      </w:r>
      <w:r w:rsidR="00947699" w:rsidRPr="00F34FD9">
        <w:t xml:space="preserve"> </w:t>
      </w:r>
      <w:r w:rsidRPr="00F34FD9">
        <w:t>страхование</w:t>
      </w:r>
      <w:r w:rsidR="00947699" w:rsidRPr="00F34FD9">
        <w:t xml:space="preserve"> </w:t>
      </w:r>
      <w:r w:rsidRPr="00F34FD9">
        <w:t>жизни,</w:t>
      </w:r>
      <w:r w:rsidR="00947699" w:rsidRPr="00F34FD9">
        <w:t xml:space="preserve"> </w:t>
      </w:r>
      <w:r w:rsidRPr="00F34FD9">
        <w:t>его</w:t>
      </w:r>
      <w:r w:rsidR="00947699" w:rsidRPr="00F34FD9">
        <w:t xml:space="preserve"> </w:t>
      </w:r>
      <w:r w:rsidRPr="00F34FD9">
        <w:t>обычно</w:t>
      </w:r>
      <w:r w:rsidR="00947699" w:rsidRPr="00F34FD9">
        <w:t xml:space="preserve"> </w:t>
      </w:r>
      <w:r w:rsidRPr="00F34FD9">
        <w:t>выплачивают</w:t>
      </w:r>
      <w:r w:rsidR="00947699" w:rsidRPr="00F34FD9">
        <w:t xml:space="preserve"> </w:t>
      </w:r>
      <w:r w:rsidRPr="00F34FD9">
        <w:t>на</w:t>
      </w:r>
      <w:r w:rsidR="00947699" w:rsidRPr="00F34FD9">
        <w:t xml:space="preserve"> </w:t>
      </w:r>
      <w:r w:rsidRPr="00F34FD9">
        <w:t>протяжении</w:t>
      </w:r>
      <w:r w:rsidR="00947699" w:rsidRPr="00F34FD9">
        <w:t xml:space="preserve"> </w:t>
      </w:r>
      <w:r w:rsidRPr="00F34FD9">
        <w:t>определенного</w:t>
      </w:r>
      <w:r w:rsidR="00947699" w:rsidRPr="00F34FD9">
        <w:t xml:space="preserve"> </w:t>
      </w:r>
      <w:r w:rsidRPr="00F34FD9">
        <w:t>периода</w:t>
      </w:r>
      <w:r w:rsidR="00947699" w:rsidRPr="00F34FD9">
        <w:t xml:space="preserve"> </w:t>
      </w:r>
      <w:r w:rsidRPr="00F34FD9">
        <w:t>времени</w:t>
      </w:r>
      <w:r w:rsidR="00947699" w:rsidRPr="00F34FD9">
        <w:t>»</w:t>
      </w:r>
      <w:r w:rsidRPr="00F34FD9">
        <w:t>,</w:t>
      </w:r>
      <w:r w:rsidR="00947699" w:rsidRPr="00F34FD9">
        <w:t xml:space="preserve"> - </w:t>
      </w:r>
      <w:r w:rsidRPr="00F34FD9">
        <w:t>обращает</w:t>
      </w:r>
      <w:r w:rsidR="00947699" w:rsidRPr="00F34FD9">
        <w:t xml:space="preserve"> </w:t>
      </w:r>
      <w:r w:rsidRPr="00F34FD9">
        <w:t>внимание</w:t>
      </w:r>
      <w:r w:rsidR="00947699" w:rsidRPr="00F34FD9">
        <w:t xml:space="preserve"> </w:t>
      </w:r>
      <w:r w:rsidRPr="00F34FD9">
        <w:t>специалист.</w:t>
      </w:r>
    </w:p>
    <w:p w14:paraId="63088A46" w14:textId="77777777" w:rsidR="00405437" w:rsidRPr="00F34FD9" w:rsidRDefault="00405437" w:rsidP="00405437">
      <w:r w:rsidRPr="00F34FD9">
        <w:t>По</w:t>
      </w:r>
      <w:r w:rsidR="00947699" w:rsidRPr="00F34FD9">
        <w:t xml:space="preserve"> </w:t>
      </w:r>
      <w:r w:rsidRPr="00F34FD9">
        <w:t>словам</w:t>
      </w:r>
      <w:r w:rsidR="00947699" w:rsidRPr="00F34FD9">
        <w:t xml:space="preserve"> </w:t>
      </w:r>
      <w:r w:rsidRPr="00F34FD9">
        <w:t>Владимира</w:t>
      </w:r>
      <w:r w:rsidR="00947699" w:rsidRPr="00F34FD9">
        <w:t xml:space="preserve"> </w:t>
      </w:r>
      <w:r w:rsidRPr="00F34FD9">
        <w:t>Григорьева,</w:t>
      </w:r>
      <w:r w:rsidR="00947699" w:rsidRPr="00F34FD9">
        <w:t xml:space="preserve"> </w:t>
      </w:r>
      <w:r w:rsidRPr="00F34FD9">
        <w:t>любой</w:t>
      </w:r>
      <w:r w:rsidR="00947699" w:rsidRPr="00F34FD9">
        <w:t xml:space="preserve"> </w:t>
      </w:r>
      <w:r w:rsidRPr="00F34FD9">
        <w:t>из</w:t>
      </w:r>
      <w:r w:rsidR="00947699" w:rsidRPr="00F34FD9">
        <w:t xml:space="preserve"> </w:t>
      </w:r>
      <w:r w:rsidRPr="00F34FD9">
        <w:t>этих</w:t>
      </w:r>
      <w:r w:rsidR="00947699" w:rsidRPr="00F34FD9">
        <w:t xml:space="preserve"> </w:t>
      </w:r>
      <w:r w:rsidRPr="00F34FD9">
        <w:t>инструментов</w:t>
      </w:r>
      <w:r w:rsidR="00947699" w:rsidRPr="00F34FD9">
        <w:t xml:space="preserve"> </w:t>
      </w:r>
      <w:r w:rsidRPr="00F34FD9">
        <w:t>накопления</w:t>
      </w:r>
      <w:r w:rsidR="00947699" w:rsidRPr="00F34FD9">
        <w:t xml:space="preserve"> </w:t>
      </w:r>
      <w:r w:rsidRPr="00F34FD9">
        <w:t>имеет</w:t>
      </w:r>
      <w:r w:rsidR="00947699" w:rsidRPr="00F34FD9">
        <w:t xml:space="preserve"> </w:t>
      </w:r>
      <w:r w:rsidRPr="00F34FD9">
        <w:t>риски.</w:t>
      </w:r>
      <w:r w:rsidR="00947699" w:rsidRPr="00F34FD9">
        <w:t xml:space="preserve"> </w:t>
      </w:r>
      <w:r w:rsidRPr="00F34FD9">
        <w:t>Однако,</w:t>
      </w:r>
      <w:r w:rsidR="00947699" w:rsidRPr="00F34FD9">
        <w:t xml:space="preserve"> </w:t>
      </w:r>
      <w:r w:rsidRPr="00F34FD9">
        <w:t>невозможно</w:t>
      </w:r>
      <w:r w:rsidR="00947699" w:rsidRPr="00F34FD9">
        <w:t xml:space="preserve"> </w:t>
      </w:r>
      <w:r w:rsidRPr="00F34FD9">
        <w:t>на</w:t>
      </w:r>
      <w:r w:rsidR="00947699" w:rsidRPr="00F34FD9">
        <w:t xml:space="preserve"> </w:t>
      </w:r>
      <w:r w:rsidRPr="00F34FD9">
        <w:t>100%</w:t>
      </w:r>
      <w:r w:rsidR="00947699" w:rsidRPr="00F34FD9">
        <w:t xml:space="preserve"> </w:t>
      </w:r>
      <w:r w:rsidRPr="00F34FD9">
        <w:t>избежать</w:t>
      </w:r>
      <w:r w:rsidR="00947699" w:rsidRPr="00F34FD9">
        <w:t xml:space="preserve"> </w:t>
      </w:r>
      <w:r w:rsidRPr="00F34FD9">
        <w:t>их.</w:t>
      </w:r>
    </w:p>
    <w:p w14:paraId="59AD9870" w14:textId="77777777" w:rsidR="00405437" w:rsidRPr="00F34FD9" w:rsidRDefault="00947699" w:rsidP="00405437">
      <w:r w:rsidRPr="00F34FD9">
        <w:t>«</w:t>
      </w:r>
      <w:r w:rsidR="00C86234" w:rsidRPr="00F34FD9">
        <w:t>РИСКИ</w:t>
      </w:r>
      <w:r w:rsidRPr="00F34FD9">
        <w:t xml:space="preserve"> </w:t>
      </w:r>
      <w:r w:rsidR="00C86234" w:rsidRPr="00F34FD9">
        <w:t>СУЩЕСТВУЮТ</w:t>
      </w:r>
      <w:r w:rsidRPr="00F34FD9">
        <w:t xml:space="preserve"> </w:t>
      </w:r>
      <w:r w:rsidR="00C86234" w:rsidRPr="00F34FD9">
        <w:t>ВСЕГДА.</w:t>
      </w:r>
      <w:r w:rsidRPr="00F34FD9">
        <w:t xml:space="preserve"> </w:t>
      </w:r>
      <w:r w:rsidR="00C86234" w:rsidRPr="00F34FD9">
        <w:t>НЕ</w:t>
      </w:r>
      <w:r w:rsidRPr="00F34FD9">
        <w:t xml:space="preserve"> </w:t>
      </w:r>
      <w:r w:rsidR="00C86234" w:rsidRPr="00F34FD9">
        <w:t>БЫВАЕТ</w:t>
      </w:r>
      <w:r w:rsidRPr="00F34FD9">
        <w:t xml:space="preserve"> </w:t>
      </w:r>
      <w:r w:rsidR="00C86234" w:rsidRPr="00F34FD9">
        <w:t>СОВСЕМ</w:t>
      </w:r>
      <w:r w:rsidRPr="00F34FD9">
        <w:t xml:space="preserve"> </w:t>
      </w:r>
      <w:r w:rsidR="00C86234" w:rsidRPr="00F34FD9">
        <w:t>БЕЗРИСКОВЫХ</w:t>
      </w:r>
      <w:r w:rsidRPr="00F34FD9">
        <w:t xml:space="preserve"> </w:t>
      </w:r>
      <w:r w:rsidR="00C86234" w:rsidRPr="00F34FD9">
        <w:t>ИНСТРУМЕНТОВ</w:t>
      </w:r>
      <w:r w:rsidRPr="00F34FD9">
        <w:t>»</w:t>
      </w:r>
    </w:p>
    <w:p w14:paraId="73BDE7F0" w14:textId="77777777" w:rsidR="00405437" w:rsidRPr="00F34FD9" w:rsidRDefault="00947699" w:rsidP="00405437">
      <w:r w:rsidRPr="00F34FD9">
        <w:t>«</w:t>
      </w:r>
      <w:r w:rsidR="00405437" w:rsidRPr="00F34FD9">
        <w:t>Есть</w:t>
      </w:r>
      <w:r w:rsidRPr="00F34FD9">
        <w:t xml:space="preserve"> </w:t>
      </w:r>
      <w:r w:rsidR="00405437" w:rsidRPr="00F34FD9">
        <w:t>инфляция,</w:t>
      </w:r>
      <w:r w:rsidRPr="00F34FD9">
        <w:t xml:space="preserve"> </w:t>
      </w:r>
      <w:r w:rsidR="00405437" w:rsidRPr="00F34FD9">
        <w:t>которая</w:t>
      </w:r>
      <w:r w:rsidRPr="00F34FD9">
        <w:t xml:space="preserve"> </w:t>
      </w:r>
      <w:r w:rsidR="00405437" w:rsidRPr="00F34FD9">
        <w:t>всегда</w:t>
      </w:r>
      <w:r w:rsidRPr="00F34FD9">
        <w:t xml:space="preserve"> </w:t>
      </w:r>
      <w:r w:rsidR="00405437" w:rsidRPr="00F34FD9">
        <w:t>уменьшает</w:t>
      </w:r>
      <w:r w:rsidRPr="00F34FD9">
        <w:t xml:space="preserve"> </w:t>
      </w:r>
      <w:r w:rsidR="00405437" w:rsidRPr="00F34FD9">
        <w:t>часть</w:t>
      </w:r>
      <w:r w:rsidRPr="00F34FD9">
        <w:t xml:space="preserve"> </w:t>
      </w:r>
      <w:r w:rsidR="00405437" w:rsidRPr="00F34FD9">
        <w:t>дохода.</w:t>
      </w:r>
      <w:r w:rsidRPr="00F34FD9">
        <w:t xml:space="preserve"> </w:t>
      </w:r>
      <w:r w:rsidR="00405437" w:rsidRPr="00F34FD9">
        <w:t>Это</w:t>
      </w:r>
      <w:r w:rsidRPr="00F34FD9">
        <w:t xml:space="preserve"> </w:t>
      </w:r>
      <w:r w:rsidR="00405437" w:rsidRPr="00F34FD9">
        <w:t>объективно</w:t>
      </w:r>
      <w:r w:rsidRPr="00F34FD9">
        <w:t xml:space="preserve"> </w:t>
      </w:r>
      <w:r w:rsidR="00405437" w:rsidRPr="00F34FD9">
        <w:t>существующий</w:t>
      </w:r>
      <w:r w:rsidRPr="00F34FD9">
        <w:t xml:space="preserve"> </w:t>
      </w:r>
      <w:r w:rsidR="00405437" w:rsidRPr="00F34FD9">
        <w:t>фактор,</w:t>
      </w:r>
      <w:r w:rsidRPr="00F34FD9">
        <w:t xml:space="preserve"> </w:t>
      </w:r>
      <w:r w:rsidR="00405437" w:rsidRPr="00F34FD9">
        <w:t>мы</w:t>
      </w:r>
      <w:r w:rsidRPr="00F34FD9">
        <w:t xml:space="preserve"> </w:t>
      </w:r>
      <w:r w:rsidR="00405437" w:rsidRPr="00F34FD9">
        <w:t>никак</w:t>
      </w:r>
      <w:r w:rsidRPr="00F34FD9">
        <w:t xml:space="preserve"> </w:t>
      </w:r>
      <w:r w:rsidR="00405437" w:rsidRPr="00F34FD9">
        <w:t>его</w:t>
      </w:r>
      <w:r w:rsidRPr="00F34FD9">
        <w:t xml:space="preserve"> </w:t>
      </w:r>
      <w:r w:rsidR="00405437" w:rsidRPr="00F34FD9">
        <w:t>не</w:t>
      </w:r>
      <w:r w:rsidRPr="00F34FD9">
        <w:t xml:space="preserve"> </w:t>
      </w:r>
      <w:r w:rsidR="00405437" w:rsidRPr="00F34FD9">
        <w:t>избежим.</w:t>
      </w:r>
      <w:r w:rsidRPr="00F34FD9">
        <w:t xml:space="preserve"> </w:t>
      </w:r>
      <w:r w:rsidR="00405437" w:rsidRPr="00F34FD9">
        <w:t>Жизнь</w:t>
      </w:r>
      <w:r w:rsidRPr="00F34FD9">
        <w:t xml:space="preserve"> </w:t>
      </w:r>
      <w:r w:rsidR="00405437" w:rsidRPr="00F34FD9">
        <w:t>дорожает.</w:t>
      </w:r>
      <w:r w:rsidRPr="00F34FD9">
        <w:t xml:space="preserve"> </w:t>
      </w:r>
      <w:r w:rsidR="00405437" w:rsidRPr="00F34FD9">
        <w:t>Поэтому</w:t>
      </w:r>
      <w:r w:rsidRPr="00F34FD9">
        <w:t xml:space="preserve"> </w:t>
      </w:r>
      <w:r w:rsidR="00405437" w:rsidRPr="00F34FD9">
        <w:t>лучше,</w:t>
      </w:r>
      <w:r w:rsidRPr="00F34FD9">
        <w:t xml:space="preserve"> </w:t>
      </w:r>
      <w:r w:rsidR="00405437" w:rsidRPr="00F34FD9">
        <w:t>даже</w:t>
      </w:r>
      <w:r w:rsidRPr="00F34FD9">
        <w:t xml:space="preserve"> </w:t>
      </w:r>
      <w:r w:rsidR="00405437" w:rsidRPr="00F34FD9">
        <w:t>если</w:t>
      </w:r>
      <w:r w:rsidRPr="00F34FD9">
        <w:t xml:space="preserve"> </w:t>
      </w:r>
      <w:r w:rsidR="00405437" w:rsidRPr="00F34FD9">
        <w:t>у</w:t>
      </w:r>
      <w:r w:rsidRPr="00F34FD9">
        <w:t xml:space="preserve"> </w:t>
      </w:r>
      <w:r w:rsidR="00405437" w:rsidRPr="00F34FD9">
        <w:t>вас</w:t>
      </w:r>
      <w:r w:rsidRPr="00F34FD9">
        <w:t xml:space="preserve"> </w:t>
      </w:r>
      <w:r w:rsidR="00405437" w:rsidRPr="00F34FD9">
        <w:t>такой</w:t>
      </w:r>
      <w:r w:rsidRPr="00F34FD9">
        <w:t xml:space="preserve"> </w:t>
      </w:r>
      <w:r w:rsidR="00405437" w:rsidRPr="00F34FD9">
        <w:t>простой</w:t>
      </w:r>
      <w:r w:rsidRPr="00F34FD9">
        <w:t xml:space="preserve"> </w:t>
      </w:r>
      <w:r w:rsidR="00405437" w:rsidRPr="00F34FD9">
        <w:t>финансовый</w:t>
      </w:r>
      <w:r w:rsidRPr="00F34FD9">
        <w:t xml:space="preserve"> </w:t>
      </w:r>
      <w:r w:rsidR="00405437" w:rsidRPr="00F34FD9">
        <w:t>продукт,</w:t>
      </w:r>
      <w:r w:rsidRPr="00F34FD9">
        <w:t xml:space="preserve"> </w:t>
      </w:r>
      <w:r w:rsidR="00405437" w:rsidRPr="00F34FD9">
        <w:t>как</w:t>
      </w:r>
      <w:r w:rsidRPr="00F34FD9">
        <w:t xml:space="preserve"> </w:t>
      </w:r>
      <w:r w:rsidR="00405437" w:rsidRPr="00F34FD9">
        <w:t>депозит,</w:t>
      </w:r>
      <w:r w:rsidRPr="00F34FD9">
        <w:t xml:space="preserve"> </w:t>
      </w:r>
      <w:r w:rsidR="00405437" w:rsidRPr="00F34FD9">
        <w:t>будет</w:t>
      </w:r>
      <w:r w:rsidRPr="00F34FD9">
        <w:t xml:space="preserve"> </w:t>
      </w:r>
      <w:r w:rsidR="00405437" w:rsidRPr="00F34FD9">
        <w:t>следующая</w:t>
      </w:r>
      <w:r w:rsidRPr="00F34FD9">
        <w:t xml:space="preserve"> </w:t>
      </w:r>
      <w:r w:rsidR="00405437" w:rsidRPr="00F34FD9">
        <w:t>ситуация:</w:t>
      </w:r>
      <w:r w:rsidRPr="00F34FD9">
        <w:t xml:space="preserve"> </w:t>
      </w:r>
      <w:r w:rsidR="00405437" w:rsidRPr="00F34FD9">
        <w:t>вы</w:t>
      </w:r>
      <w:r w:rsidRPr="00F34FD9">
        <w:t xml:space="preserve"> </w:t>
      </w:r>
      <w:r w:rsidR="00405437" w:rsidRPr="00F34FD9">
        <w:t>будете</w:t>
      </w:r>
      <w:r w:rsidRPr="00F34FD9">
        <w:t xml:space="preserve"> </w:t>
      </w:r>
      <w:r w:rsidR="00405437" w:rsidRPr="00F34FD9">
        <w:t>копить,</w:t>
      </w:r>
      <w:r w:rsidRPr="00F34FD9">
        <w:t xml:space="preserve"> </w:t>
      </w:r>
      <w:r w:rsidR="00405437" w:rsidRPr="00F34FD9">
        <w:t>пусть</w:t>
      </w:r>
      <w:r w:rsidRPr="00F34FD9">
        <w:t xml:space="preserve"> </w:t>
      </w:r>
      <w:r w:rsidR="00405437" w:rsidRPr="00F34FD9">
        <w:t>немного,</w:t>
      </w:r>
      <w:r w:rsidRPr="00F34FD9">
        <w:t xml:space="preserve"> </w:t>
      </w:r>
      <w:r w:rsidR="00405437" w:rsidRPr="00F34FD9">
        <w:t>но</w:t>
      </w:r>
      <w:r w:rsidRPr="00F34FD9">
        <w:t xml:space="preserve"> </w:t>
      </w:r>
      <w:r w:rsidR="00405437" w:rsidRPr="00F34FD9">
        <w:t>больше,</w:t>
      </w:r>
      <w:r w:rsidRPr="00F34FD9">
        <w:t xml:space="preserve"> </w:t>
      </w:r>
      <w:r w:rsidR="00405437" w:rsidRPr="00F34FD9">
        <w:t>чем</w:t>
      </w:r>
      <w:r w:rsidRPr="00F34FD9">
        <w:t xml:space="preserve"> </w:t>
      </w:r>
      <w:r w:rsidR="00405437" w:rsidRPr="00F34FD9">
        <w:t>уровень</w:t>
      </w:r>
      <w:r w:rsidRPr="00F34FD9">
        <w:t xml:space="preserve"> </w:t>
      </w:r>
      <w:r w:rsidR="00405437" w:rsidRPr="00F34FD9">
        <w:t>инфляции.</w:t>
      </w:r>
      <w:r w:rsidRPr="00F34FD9">
        <w:t xml:space="preserve"> </w:t>
      </w:r>
      <w:r w:rsidR="00405437" w:rsidRPr="00F34FD9">
        <w:t>Либо</w:t>
      </w:r>
      <w:r w:rsidRPr="00F34FD9">
        <w:t xml:space="preserve"> </w:t>
      </w:r>
      <w:r w:rsidR="00405437" w:rsidRPr="00F34FD9">
        <w:t>ваши</w:t>
      </w:r>
      <w:r w:rsidRPr="00F34FD9">
        <w:t xml:space="preserve"> </w:t>
      </w:r>
      <w:r w:rsidR="00405437" w:rsidRPr="00F34FD9">
        <w:t>деньги</w:t>
      </w:r>
      <w:r w:rsidRPr="00F34FD9">
        <w:t xml:space="preserve"> </w:t>
      </w:r>
      <w:r w:rsidR="00405437" w:rsidRPr="00F34FD9">
        <w:t>будут</w:t>
      </w:r>
      <w:r w:rsidRPr="00F34FD9">
        <w:t xml:space="preserve"> </w:t>
      </w:r>
      <w:r w:rsidR="00405437" w:rsidRPr="00F34FD9">
        <w:t>меньше</w:t>
      </w:r>
      <w:r w:rsidRPr="00F34FD9">
        <w:t xml:space="preserve"> </w:t>
      </w:r>
      <w:r w:rsidR="00405437" w:rsidRPr="00F34FD9">
        <w:t>обесцениваться,</w:t>
      </w:r>
      <w:r w:rsidRPr="00F34FD9">
        <w:t xml:space="preserve"> </w:t>
      </w:r>
      <w:r w:rsidR="00405437" w:rsidRPr="00F34FD9">
        <w:t>чем</w:t>
      </w:r>
      <w:r w:rsidRPr="00F34FD9">
        <w:t xml:space="preserve"> </w:t>
      </w:r>
      <w:r w:rsidR="00405437" w:rsidRPr="00F34FD9">
        <w:t>если</w:t>
      </w:r>
      <w:r w:rsidRPr="00F34FD9">
        <w:t xml:space="preserve"> </w:t>
      </w:r>
      <w:r w:rsidR="00405437" w:rsidRPr="00F34FD9">
        <w:t>бы</w:t>
      </w:r>
      <w:r w:rsidRPr="00F34FD9">
        <w:t xml:space="preserve"> </w:t>
      </w:r>
      <w:r w:rsidR="00405437" w:rsidRPr="00F34FD9">
        <w:t>вы</w:t>
      </w:r>
      <w:r w:rsidRPr="00F34FD9">
        <w:t xml:space="preserve"> </w:t>
      </w:r>
      <w:r w:rsidR="00405437" w:rsidRPr="00F34FD9">
        <w:t>их</w:t>
      </w:r>
      <w:r w:rsidRPr="00F34FD9">
        <w:t xml:space="preserve"> </w:t>
      </w:r>
      <w:r w:rsidR="00405437" w:rsidRPr="00F34FD9">
        <w:t>не</w:t>
      </w:r>
      <w:r w:rsidRPr="00F34FD9">
        <w:t xml:space="preserve"> </w:t>
      </w:r>
      <w:r w:rsidR="00405437" w:rsidRPr="00F34FD9">
        <w:t>копили.</w:t>
      </w:r>
      <w:r w:rsidRPr="00F34FD9">
        <w:t xml:space="preserve"> </w:t>
      </w:r>
      <w:r w:rsidR="00405437" w:rsidRPr="00F34FD9">
        <w:t>Это</w:t>
      </w:r>
      <w:r w:rsidRPr="00F34FD9">
        <w:t xml:space="preserve"> </w:t>
      </w:r>
      <w:r w:rsidR="00405437" w:rsidRPr="00F34FD9">
        <w:t>риск,</w:t>
      </w:r>
      <w:r w:rsidRPr="00F34FD9">
        <w:t xml:space="preserve"> </w:t>
      </w:r>
      <w:r w:rsidR="00405437" w:rsidRPr="00F34FD9">
        <w:t>которого</w:t>
      </w:r>
      <w:r w:rsidRPr="00F34FD9">
        <w:t xml:space="preserve"> </w:t>
      </w:r>
      <w:r w:rsidR="00405437" w:rsidRPr="00F34FD9">
        <w:t>избежать</w:t>
      </w:r>
      <w:r w:rsidRPr="00F34FD9">
        <w:t xml:space="preserve"> </w:t>
      </w:r>
      <w:r w:rsidR="00405437" w:rsidRPr="00F34FD9">
        <w:t>невозможно,</w:t>
      </w:r>
      <w:r w:rsidRPr="00F34FD9">
        <w:t xml:space="preserve"> </w:t>
      </w:r>
      <w:r w:rsidR="00405437" w:rsidRPr="00F34FD9">
        <w:t>но</w:t>
      </w:r>
      <w:r w:rsidRPr="00F34FD9">
        <w:t xml:space="preserve"> </w:t>
      </w:r>
      <w:r w:rsidR="00405437" w:rsidRPr="00F34FD9">
        <w:t>в</w:t>
      </w:r>
      <w:r w:rsidRPr="00F34FD9">
        <w:t xml:space="preserve"> </w:t>
      </w:r>
      <w:r w:rsidR="00405437" w:rsidRPr="00F34FD9">
        <w:t>любом</w:t>
      </w:r>
      <w:r w:rsidRPr="00F34FD9">
        <w:t xml:space="preserve"> </w:t>
      </w:r>
      <w:r w:rsidR="00405437" w:rsidRPr="00F34FD9">
        <w:t>случае</w:t>
      </w:r>
      <w:r w:rsidRPr="00F34FD9">
        <w:t xml:space="preserve"> </w:t>
      </w:r>
      <w:r w:rsidR="00405437" w:rsidRPr="00F34FD9">
        <w:t>он</w:t>
      </w:r>
      <w:r w:rsidRPr="00F34FD9">
        <w:t xml:space="preserve"> </w:t>
      </w:r>
      <w:r w:rsidR="00405437" w:rsidRPr="00F34FD9">
        <w:t>меньшее</w:t>
      </w:r>
      <w:r w:rsidRPr="00F34FD9">
        <w:t xml:space="preserve"> </w:t>
      </w:r>
      <w:r w:rsidR="00405437" w:rsidRPr="00F34FD9">
        <w:t>зло,</w:t>
      </w:r>
      <w:r w:rsidRPr="00F34FD9">
        <w:t xml:space="preserve"> </w:t>
      </w:r>
      <w:r w:rsidR="00405437" w:rsidRPr="00F34FD9">
        <w:t>чем</w:t>
      </w:r>
      <w:r w:rsidRPr="00F34FD9">
        <w:t xml:space="preserve"> </w:t>
      </w:r>
      <w:r w:rsidR="00405437" w:rsidRPr="00F34FD9">
        <w:t>не</w:t>
      </w:r>
      <w:r w:rsidRPr="00F34FD9">
        <w:t xml:space="preserve"> </w:t>
      </w:r>
      <w:r w:rsidR="00405437" w:rsidRPr="00F34FD9">
        <w:t>иметь</w:t>
      </w:r>
      <w:r w:rsidRPr="00F34FD9">
        <w:t xml:space="preserve"> </w:t>
      </w:r>
      <w:r w:rsidR="00405437" w:rsidRPr="00F34FD9">
        <w:t>никакой</w:t>
      </w:r>
      <w:r w:rsidRPr="00F34FD9">
        <w:t xml:space="preserve"> </w:t>
      </w:r>
      <w:r w:rsidR="00405437" w:rsidRPr="00F34FD9">
        <w:t>подушки.</w:t>
      </w:r>
    </w:p>
    <w:p w14:paraId="5777C790" w14:textId="77777777" w:rsidR="00405437" w:rsidRPr="00F34FD9" w:rsidRDefault="00405437" w:rsidP="00405437">
      <w:r w:rsidRPr="00F34FD9">
        <w:t>Что</w:t>
      </w:r>
      <w:r w:rsidR="00947699" w:rsidRPr="00F34FD9">
        <w:t xml:space="preserve"> </w:t>
      </w:r>
      <w:r w:rsidRPr="00F34FD9">
        <w:t>касается</w:t>
      </w:r>
      <w:r w:rsidR="00947699" w:rsidRPr="00F34FD9">
        <w:t xml:space="preserve"> </w:t>
      </w:r>
      <w:r w:rsidRPr="00F34FD9">
        <w:t>недвижимости,</w:t>
      </w:r>
      <w:r w:rsidR="00947699" w:rsidRPr="00F34FD9">
        <w:t xml:space="preserve"> </w:t>
      </w:r>
      <w:r w:rsidRPr="00F34FD9">
        <w:t>после</w:t>
      </w:r>
      <w:r w:rsidR="00947699" w:rsidRPr="00F34FD9">
        <w:t xml:space="preserve"> </w:t>
      </w:r>
      <w:r w:rsidRPr="00F34FD9">
        <w:t>введения</w:t>
      </w:r>
      <w:r w:rsidR="00947699" w:rsidRPr="00F34FD9">
        <w:t xml:space="preserve"> </w:t>
      </w:r>
      <w:r w:rsidRPr="00F34FD9">
        <w:t>системы</w:t>
      </w:r>
      <w:r w:rsidR="00947699" w:rsidRPr="00F34FD9">
        <w:t xml:space="preserve"> </w:t>
      </w:r>
      <w:r w:rsidRPr="00F34FD9">
        <w:t>эскроу-счетов</w:t>
      </w:r>
      <w:r w:rsidR="00947699" w:rsidRPr="00F34FD9">
        <w:t xml:space="preserve"> </w:t>
      </w:r>
      <w:r w:rsidRPr="00F34FD9">
        <w:t>покупатель</w:t>
      </w:r>
      <w:r w:rsidR="00947699" w:rsidRPr="00F34FD9">
        <w:t xml:space="preserve"> </w:t>
      </w:r>
      <w:r w:rsidRPr="00F34FD9">
        <w:t>надежно</w:t>
      </w:r>
      <w:r w:rsidR="00947699" w:rsidRPr="00F34FD9">
        <w:t xml:space="preserve"> </w:t>
      </w:r>
      <w:r w:rsidRPr="00F34FD9">
        <w:t>защищен,</w:t>
      </w:r>
      <w:r w:rsidR="00947699" w:rsidRPr="00F34FD9">
        <w:t xml:space="preserve"> </w:t>
      </w:r>
      <w:r w:rsidRPr="00F34FD9">
        <w:t>его</w:t>
      </w:r>
      <w:r w:rsidR="00947699" w:rsidRPr="00F34FD9">
        <w:t xml:space="preserve"> </w:t>
      </w:r>
      <w:r w:rsidRPr="00F34FD9">
        <w:t>деньги</w:t>
      </w:r>
      <w:r w:rsidR="00947699" w:rsidRPr="00F34FD9">
        <w:t xml:space="preserve"> </w:t>
      </w:r>
      <w:r w:rsidRPr="00F34FD9">
        <w:t>не</w:t>
      </w:r>
      <w:r w:rsidR="00947699" w:rsidRPr="00F34FD9">
        <w:t xml:space="preserve"> </w:t>
      </w:r>
      <w:r w:rsidRPr="00F34FD9">
        <w:t>пропадут</w:t>
      </w:r>
      <w:r w:rsidR="00947699" w:rsidRPr="00F34FD9">
        <w:t>»</w:t>
      </w:r>
      <w:r w:rsidRPr="00F34FD9">
        <w:t>,</w:t>
      </w:r>
      <w:r w:rsidR="00947699" w:rsidRPr="00F34FD9">
        <w:t xml:space="preserve"> - </w:t>
      </w:r>
      <w:r w:rsidRPr="00F34FD9">
        <w:t>уверяет</w:t>
      </w:r>
      <w:r w:rsidR="00947699" w:rsidRPr="00F34FD9">
        <w:t xml:space="preserve"> </w:t>
      </w:r>
      <w:r w:rsidRPr="00F34FD9">
        <w:t>эксперт.</w:t>
      </w:r>
    </w:p>
    <w:p w14:paraId="292FD660" w14:textId="77777777" w:rsidR="00405437" w:rsidRPr="00F34FD9" w:rsidRDefault="00405437" w:rsidP="00405437">
      <w:r w:rsidRPr="00F34FD9">
        <w:t>Экономист</w:t>
      </w:r>
      <w:r w:rsidR="00947699" w:rsidRPr="00F34FD9">
        <w:t xml:space="preserve"> </w:t>
      </w:r>
      <w:r w:rsidRPr="00F34FD9">
        <w:t>посоветовал</w:t>
      </w:r>
      <w:r w:rsidR="00947699" w:rsidRPr="00F34FD9">
        <w:t xml:space="preserve"> </w:t>
      </w:r>
      <w:r w:rsidRPr="00F34FD9">
        <w:t>не</w:t>
      </w:r>
      <w:r w:rsidR="00947699" w:rsidRPr="00F34FD9">
        <w:t xml:space="preserve"> </w:t>
      </w:r>
      <w:r w:rsidRPr="00F34FD9">
        <w:t>бояться</w:t>
      </w:r>
      <w:r w:rsidR="00947699" w:rsidRPr="00F34FD9">
        <w:t xml:space="preserve"> </w:t>
      </w:r>
      <w:r w:rsidRPr="00F34FD9">
        <w:t>делать</w:t>
      </w:r>
      <w:r w:rsidR="00947699" w:rsidRPr="00F34FD9">
        <w:t xml:space="preserve"> </w:t>
      </w:r>
      <w:r w:rsidRPr="00F34FD9">
        <w:t>шаги</w:t>
      </w:r>
      <w:r w:rsidR="00947699" w:rsidRPr="00F34FD9">
        <w:t xml:space="preserve"> </w:t>
      </w:r>
      <w:r w:rsidRPr="00F34FD9">
        <w:t>к</w:t>
      </w:r>
      <w:r w:rsidR="00947699" w:rsidRPr="00F34FD9">
        <w:t xml:space="preserve"> </w:t>
      </w:r>
      <w:r w:rsidRPr="00F34FD9">
        <w:t>созданию</w:t>
      </w:r>
      <w:r w:rsidR="00947699" w:rsidRPr="00F34FD9">
        <w:t xml:space="preserve"> </w:t>
      </w:r>
      <w:r w:rsidRPr="00F34FD9">
        <w:t>финансовой</w:t>
      </w:r>
      <w:r w:rsidR="00947699" w:rsidRPr="00F34FD9">
        <w:t xml:space="preserve"> </w:t>
      </w:r>
      <w:r w:rsidRPr="00F34FD9">
        <w:t>подушки.</w:t>
      </w:r>
    </w:p>
    <w:p w14:paraId="2B3FEC68" w14:textId="77777777" w:rsidR="00405437" w:rsidRPr="00F34FD9" w:rsidRDefault="00947699" w:rsidP="00405437">
      <w:r w:rsidRPr="00F34FD9">
        <w:t>«</w:t>
      </w:r>
      <w:r w:rsidR="00405437" w:rsidRPr="00F34FD9">
        <w:t>Невозможно</w:t>
      </w:r>
      <w:r w:rsidRPr="00F34FD9">
        <w:t xml:space="preserve"> </w:t>
      </w:r>
      <w:r w:rsidR="00405437" w:rsidRPr="00F34FD9">
        <w:t>просчитать</w:t>
      </w:r>
      <w:r w:rsidRPr="00F34FD9">
        <w:t xml:space="preserve"> </w:t>
      </w:r>
      <w:r w:rsidR="00405437" w:rsidRPr="00F34FD9">
        <w:t>все</w:t>
      </w:r>
      <w:r w:rsidRPr="00F34FD9">
        <w:t xml:space="preserve"> </w:t>
      </w:r>
      <w:r w:rsidR="00405437" w:rsidRPr="00F34FD9">
        <w:t>на</w:t>
      </w:r>
      <w:r w:rsidRPr="00F34FD9">
        <w:t xml:space="preserve"> </w:t>
      </w:r>
      <w:proofErr w:type="gramStart"/>
      <w:r w:rsidR="00405437" w:rsidRPr="00F34FD9">
        <w:t>15-20</w:t>
      </w:r>
      <w:proofErr w:type="gramEnd"/>
      <w:r w:rsidRPr="00F34FD9">
        <w:t xml:space="preserve"> </w:t>
      </w:r>
      <w:r w:rsidR="00405437" w:rsidRPr="00F34FD9">
        <w:t>лет</w:t>
      </w:r>
      <w:r w:rsidRPr="00F34FD9">
        <w:t xml:space="preserve"> </w:t>
      </w:r>
      <w:r w:rsidR="00405437" w:rsidRPr="00F34FD9">
        <w:t>вперед.</w:t>
      </w:r>
      <w:r w:rsidRPr="00F34FD9">
        <w:t xml:space="preserve"> </w:t>
      </w:r>
      <w:r w:rsidR="00405437" w:rsidRPr="00F34FD9">
        <w:t>Поэтому,</w:t>
      </w:r>
      <w:r w:rsidRPr="00F34FD9">
        <w:t xml:space="preserve"> </w:t>
      </w:r>
      <w:r w:rsidR="00405437" w:rsidRPr="00F34FD9">
        <w:t>мне</w:t>
      </w:r>
      <w:r w:rsidRPr="00F34FD9">
        <w:t xml:space="preserve"> </w:t>
      </w:r>
      <w:r w:rsidR="00405437" w:rsidRPr="00F34FD9">
        <w:t>кажется,</w:t>
      </w:r>
      <w:r w:rsidRPr="00F34FD9">
        <w:t xml:space="preserve"> </w:t>
      </w:r>
      <w:r w:rsidR="00405437" w:rsidRPr="00F34FD9">
        <w:t>что</w:t>
      </w:r>
      <w:r w:rsidRPr="00F34FD9">
        <w:t xml:space="preserve"> </w:t>
      </w:r>
      <w:r w:rsidR="00405437" w:rsidRPr="00F34FD9">
        <w:t>при</w:t>
      </w:r>
      <w:r w:rsidRPr="00F34FD9">
        <w:t xml:space="preserve"> </w:t>
      </w:r>
      <w:r w:rsidR="00405437" w:rsidRPr="00F34FD9">
        <w:t>разумном</w:t>
      </w:r>
      <w:r w:rsidRPr="00F34FD9">
        <w:t xml:space="preserve"> </w:t>
      </w:r>
      <w:r w:rsidR="00405437" w:rsidRPr="00F34FD9">
        <w:t>долгосрочном</w:t>
      </w:r>
      <w:r w:rsidRPr="00F34FD9">
        <w:t xml:space="preserve"> </w:t>
      </w:r>
      <w:r w:rsidR="00405437" w:rsidRPr="00F34FD9">
        <w:t>планировании</w:t>
      </w:r>
      <w:r w:rsidRPr="00F34FD9">
        <w:t xml:space="preserve"> </w:t>
      </w:r>
      <w:r w:rsidR="00405437" w:rsidRPr="00F34FD9">
        <w:t>и</w:t>
      </w:r>
      <w:r w:rsidRPr="00F34FD9">
        <w:t xml:space="preserve"> </w:t>
      </w:r>
      <w:r w:rsidR="00405437" w:rsidRPr="00F34FD9">
        <w:t>умении</w:t>
      </w:r>
      <w:r w:rsidRPr="00F34FD9">
        <w:t xml:space="preserve"> </w:t>
      </w:r>
      <w:r w:rsidR="00405437" w:rsidRPr="00F34FD9">
        <w:t>накапливать</w:t>
      </w:r>
      <w:r w:rsidRPr="00F34FD9">
        <w:t xml:space="preserve"> </w:t>
      </w:r>
      <w:r w:rsidR="00405437" w:rsidRPr="00F34FD9">
        <w:t>имущество</w:t>
      </w:r>
      <w:r w:rsidRPr="00F34FD9">
        <w:t xml:space="preserve"> </w:t>
      </w:r>
      <w:r w:rsidR="00405437" w:rsidRPr="00F34FD9">
        <w:t>воздействие</w:t>
      </w:r>
      <w:r w:rsidRPr="00F34FD9">
        <w:t xml:space="preserve"> </w:t>
      </w:r>
      <w:r w:rsidR="00405437" w:rsidRPr="00F34FD9">
        <w:t>рисков</w:t>
      </w:r>
      <w:r w:rsidRPr="00F34FD9">
        <w:t xml:space="preserve"> </w:t>
      </w:r>
      <w:r w:rsidR="00405437" w:rsidRPr="00F34FD9">
        <w:t>будет</w:t>
      </w:r>
      <w:r w:rsidRPr="00F34FD9">
        <w:t xml:space="preserve"> </w:t>
      </w:r>
      <w:r w:rsidR="00405437" w:rsidRPr="00F34FD9">
        <w:t>менее</w:t>
      </w:r>
      <w:r w:rsidRPr="00F34FD9">
        <w:t xml:space="preserve"> </w:t>
      </w:r>
      <w:r w:rsidR="00405437" w:rsidRPr="00F34FD9">
        <w:t>существенным,</w:t>
      </w:r>
      <w:r w:rsidRPr="00F34FD9">
        <w:t xml:space="preserve"> </w:t>
      </w:r>
      <w:r w:rsidR="00405437" w:rsidRPr="00F34FD9">
        <w:t>чем</w:t>
      </w:r>
      <w:r w:rsidRPr="00F34FD9">
        <w:t xml:space="preserve"> </w:t>
      </w:r>
      <w:r w:rsidR="00405437" w:rsidRPr="00F34FD9">
        <w:t>если</w:t>
      </w:r>
      <w:r w:rsidRPr="00F34FD9">
        <w:t xml:space="preserve"> </w:t>
      </w:r>
      <w:r w:rsidR="00405437" w:rsidRPr="00F34FD9">
        <w:t>этого</w:t>
      </w:r>
      <w:r w:rsidRPr="00F34FD9">
        <w:t xml:space="preserve"> </w:t>
      </w:r>
      <w:r w:rsidR="00405437" w:rsidRPr="00F34FD9">
        <w:t>не</w:t>
      </w:r>
      <w:r w:rsidRPr="00F34FD9">
        <w:t xml:space="preserve"> </w:t>
      </w:r>
      <w:r w:rsidR="00405437" w:rsidRPr="00F34FD9">
        <w:t>делать</w:t>
      </w:r>
      <w:r w:rsidRPr="00F34FD9">
        <w:t>»</w:t>
      </w:r>
      <w:r w:rsidR="00405437" w:rsidRPr="00F34FD9">
        <w:t>,</w:t>
      </w:r>
      <w:r w:rsidRPr="00F34FD9">
        <w:t xml:space="preserve"> - </w:t>
      </w:r>
      <w:r w:rsidR="00405437" w:rsidRPr="00F34FD9">
        <w:t>подвел</w:t>
      </w:r>
      <w:r w:rsidRPr="00F34FD9">
        <w:t xml:space="preserve"> </w:t>
      </w:r>
      <w:r w:rsidR="00405437" w:rsidRPr="00F34FD9">
        <w:t>итоги</w:t>
      </w:r>
      <w:r w:rsidRPr="00F34FD9">
        <w:t xml:space="preserve"> </w:t>
      </w:r>
      <w:r w:rsidR="00405437" w:rsidRPr="00F34FD9">
        <w:t>Владимир</w:t>
      </w:r>
      <w:r w:rsidRPr="00F34FD9">
        <w:t xml:space="preserve"> </w:t>
      </w:r>
      <w:r w:rsidR="00405437" w:rsidRPr="00F34FD9">
        <w:t>Григорьев.</w:t>
      </w:r>
    </w:p>
    <w:p w14:paraId="4E5D08DA" w14:textId="77777777" w:rsidR="00405437" w:rsidRPr="00F34FD9" w:rsidRDefault="00405437" w:rsidP="00405437">
      <w:hyperlink r:id="rId24" w:history="1">
        <w:r w:rsidRPr="00F34FD9">
          <w:rPr>
            <w:rStyle w:val="a3"/>
          </w:rPr>
          <w:t>https://www.osnmedia.ru/obshhestvo/ekonomist-grigorev-rasskazal-kak-rossiyanam-nakopit-na-starost/</w:t>
        </w:r>
      </w:hyperlink>
      <w:r w:rsidR="00947699" w:rsidRPr="00F34FD9">
        <w:t xml:space="preserve"> </w:t>
      </w:r>
    </w:p>
    <w:p w14:paraId="62298070" w14:textId="77777777" w:rsidR="00562904" w:rsidRPr="00F34FD9" w:rsidRDefault="00C86234" w:rsidP="00562904">
      <w:pPr>
        <w:pStyle w:val="2"/>
      </w:pPr>
      <w:bookmarkStart w:id="44" w:name="_Toc190151734"/>
      <w:r w:rsidRPr="00F34FD9">
        <w:lastRenderedPageBreak/>
        <w:t>News</w:t>
      </w:r>
      <w:r w:rsidR="00562904" w:rsidRPr="00F34FD9">
        <w:t>.ru,</w:t>
      </w:r>
      <w:r w:rsidR="00947699" w:rsidRPr="00F34FD9">
        <w:t xml:space="preserve"> </w:t>
      </w:r>
      <w:r w:rsidR="00562904" w:rsidRPr="00F34FD9">
        <w:t>10.02.2025,</w:t>
      </w:r>
      <w:r w:rsidR="00947699" w:rsidRPr="00F34FD9">
        <w:t xml:space="preserve"> </w:t>
      </w:r>
      <w:r w:rsidR="00562904" w:rsidRPr="00F34FD9">
        <w:t>Россиянам</w:t>
      </w:r>
      <w:r w:rsidR="00947699" w:rsidRPr="00F34FD9">
        <w:t xml:space="preserve"> </w:t>
      </w:r>
      <w:r w:rsidR="00562904" w:rsidRPr="00F34FD9">
        <w:t>посоветовали</w:t>
      </w:r>
      <w:r w:rsidR="00947699" w:rsidRPr="00F34FD9">
        <w:t xml:space="preserve"> </w:t>
      </w:r>
      <w:r w:rsidR="00562904" w:rsidRPr="00F34FD9">
        <w:t>не</w:t>
      </w:r>
      <w:r w:rsidR="00947699" w:rsidRPr="00F34FD9">
        <w:t xml:space="preserve"> </w:t>
      </w:r>
      <w:r w:rsidR="00562904" w:rsidRPr="00F34FD9">
        <w:t>рассчитывать</w:t>
      </w:r>
      <w:r w:rsidR="00947699" w:rsidRPr="00F34FD9">
        <w:t xml:space="preserve"> </w:t>
      </w:r>
      <w:r w:rsidR="00562904" w:rsidRPr="00F34FD9">
        <w:t>только</w:t>
      </w:r>
      <w:r w:rsidR="00947699" w:rsidRPr="00F34FD9">
        <w:t xml:space="preserve"> </w:t>
      </w:r>
      <w:r w:rsidR="00562904" w:rsidRPr="00F34FD9">
        <w:t>на</w:t>
      </w:r>
      <w:r w:rsidR="00947699" w:rsidRPr="00F34FD9">
        <w:t xml:space="preserve"> </w:t>
      </w:r>
      <w:r w:rsidR="00562904" w:rsidRPr="00F34FD9">
        <w:t>пенсии</w:t>
      </w:r>
      <w:bookmarkEnd w:id="44"/>
    </w:p>
    <w:p w14:paraId="6D314272" w14:textId="77777777" w:rsidR="00562904" w:rsidRPr="00F34FD9" w:rsidRDefault="00562904" w:rsidP="00075C1B">
      <w:pPr>
        <w:pStyle w:val="3"/>
      </w:pPr>
      <w:bookmarkStart w:id="45" w:name="_Toc190151735"/>
      <w:r w:rsidRPr="00F34FD9">
        <w:t>Для</w:t>
      </w:r>
      <w:r w:rsidR="00947699" w:rsidRPr="00F34FD9">
        <w:t xml:space="preserve"> </w:t>
      </w:r>
      <w:r w:rsidRPr="00F34FD9">
        <w:t>достойной</w:t>
      </w:r>
      <w:r w:rsidR="00947699" w:rsidRPr="00F34FD9">
        <w:t xml:space="preserve"> </w:t>
      </w:r>
      <w:r w:rsidRPr="00F34FD9">
        <w:t>старости</w:t>
      </w:r>
      <w:r w:rsidR="00947699" w:rsidRPr="00F34FD9">
        <w:t xml:space="preserve"> </w:t>
      </w:r>
      <w:r w:rsidRPr="00F34FD9">
        <w:t>россиянам</w:t>
      </w:r>
      <w:r w:rsidR="00947699" w:rsidRPr="00F34FD9">
        <w:t xml:space="preserve"> </w:t>
      </w:r>
      <w:r w:rsidRPr="00F34FD9">
        <w:t>необходимо</w:t>
      </w:r>
      <w:r w:rsidR="00947699" w:rsidRPr="00F34FD9">
        <w:t xml:space="preserve"> </w:t>
      </w:r>
      <w:r w:rsidRPr="00F34FD9">
        <w:t>заблаговременно</w:t>
      </w:r>
      <w:r w:rsidR="00947699" w:rsidRPr="00F34FD9">
        <w:t xml:space="preserve"> </w:t>
      </w:r>
      <w:r w:rsidRPr="00F34FD9">
        <w:t>формировать</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заявил</w:t>
      </w:r>
      <w:r w:rsidR="00947699" w:rsidRPr="00F34FD9">
        <w:t xml:space="preserve"> </w:t>
      </w:r>
      <w:r w:rsidRPr="00F34FD9">
        <w:t>в</w:t>
      </w:r>
      <w:r w:rsidR="00947699" w:rsidRPr="00F34FD9">
        <w:t xml:space="preserve"> </w:t>
      </w:r>
      <w:r w:rsidRPr="00F34FD9">
        <w:t>беседе</w:t>
      </w:r>
      <w:r w:rsidR="00947699" w:rsidRPr="00F34FD9">
        <w:t xml:space="preserve"> </w:t>
      </w:r>
      <w:r w:rsidRPr="00F34FD9">
        <w:t>с</w:t>
      </w:r>
      <w:r w:rsidR="00947699" w:rsidRPr="00F34FD9">
        <w:t xml:space="preserve"> </w:t>
      </w:r>
      <w:r w:rsidRPr="00F34FD9">
        <w:t>NEWS.ru</w:t>
      </w:r>
      <w:r w:rsidR="00947699" w:rsidRPr="00F34FD9">
        <w:t xml:space="preserve"> </w:t>
      </w:r>
      <w:r w:rsidRPr="00F34FD9">
        <w:t>экономист</w:t>
      </w:r>
      <w:r w:rsidR="00947699" w:rsidRPr="00F34FD9">
        <w:t xml:space="preserve"> </w:t>
      </w:r>
      <w:r w:rsidRPr="00F34FD9">
        <w:t>и</w:t>
      </w:r>
      <w:r w:rsidR="00947699" w:rsidRPr="00F34FD9">
        <w:t xml:space="preserve"> </w:t>
      </w:r>
      <w:r w:rsidRPr="00F34FD9">
        <w:t>финансовый</w:t>
      </w:r>
      <w:r w:rsidR="00947699" w:rsidRPr="00F34FD9">
        <w:t xml:space="preserve"> </w:t>
      </w:r>
      <w:r w:rsidRPr="00F34FD9">
        <w:t>аналитик</w:t>
      </w:r>
      <w:r w:rsidR="00947699" w:rsidRPr="00F34FD9">
        <w:t xml:space="preserve"> </w:t>
      </w:r>
      <w:r w:rsidRPr="00F34FD9">
        <w:t>Михаил</w:t>
      </w:r>
      <w:r w:rsidR="00947699" w:rsidRPr="00F34FD9">
        <w:t xml:space="preserve"> </w:t>
      </w:r>
      <w:r w:rsidRPr="00F34FD9">
        <w:t>Беляев.</w:t>
      </w:r>
      <w:r w:rsidR="00947699" w:rsidRPr="00F34FD9">
        <w:t xml:space="preserve"> </w:t>
      </w:r>
      <w:r w:rsidRPr="00F34FD9">
        <w:t>По</w:t>
      </w:r>
      <w:r w:rsidR="00947699" w:rsidRPr="00F34FD9">
        <w:t xml:space="preserve"> </w:t>
      </w:r>
      <w:r w:rsidRPr="00F34FD9">
        <w:t>его</w:t>
      </w:r>
      <w:r w:rsidR="00947699" w:rsidRPr="00F34FD9">
        <w:t xml:space="preserve"> </w:t>
      </w:r>
      <w:r w:rsidRPr="00F34FD9">
        <w:t>словам,</w:t>
      </w:r>
      <w:r w:rsidR="00947699" w:rsidRPr="00F34FD9">
        <w:t xml:space="preserve"> </w:t>
      </w:r>
      <w:r w:rsidRPr="00F34FD9">
        <w:t>государственная</w:t>
      </w:r>
      <w:r w:rsidR="00947699" w:rsidRPr="00F34FD9">
        <w:t xml:space="preserve"> </w:t>
      </w:r>
      <w:r w:rsidRPr="00F34FD9">
        <w:t>пенсия</w:t>
      </w:r>
      <w:r w:rsidR="00947699" w:rsidRPr="00F34FD9">
        <w:t xml:space="preserve"> </w:t>
      </w:r>
      <w:r w:rsidRPr="00F34FD9">
        <w:t>в</w:t>
      </w:r>
      <w:r w:rsidR="00947699" w:rsidRPr="00F34FD9">
        <w:t xml:space="preserve"> </w:t>
      </w:r>
      <w:r w:rsidRPr="00F34FD9">
        <w:t>России</w:t>
      </w:r>
      <w:r w:rsidR="00947699" w:rsidRPr="00F34FD9">
        <w:t xml:space="preserve"> </w:t>
      </w:r>
      <w:r w:rsidRPr="00F34FD9">
        <w:t>зачастую</w:t>
      </w:r>
      <w:r w:rsidR="00947699" w:rsidRPr="00F34FD9">
        <w:t xml:space="preserve"> </w:t>
      </w:r>
      <w:r w:rsidRPr="00F34FD9">
        <w:t>оказывается</w:t>
      </w:r>
      <w:r w:rsidR="00947699" w:rsidRPr="00F34FD9">
        <w:t xml:space="preserve"> </w:t>
      </w:r>
      <w:r w:rsidRPr="00F34FD9">
        <w:t>ниже</w:t>
      </w:r>
      <w:r w:rsidR="00947699" w:rsidRPr="00F34FD9">
        <w:t xml:space="preserve"> </w:t>
      </w:r>
      <w:r w:rsidRPr="00F34FD9">
        <w:t>рекомендуемого</w:t>
      </w:r>
      <w:r w:rsidR="00947699" w:rsidRPr="00F34FD9">
        <w:t xml:space="preserve"> </w:t>
      </w:r>
      <w:r w:rsidRPr="00F34FD9">
        <w:t>уровня,</w:t>
      </w:r>
      <w:r w:rsidR="00947699" w:rsidRPr="00F34FD9">
        <w:t xml:space="preserve"> </w:t>
      </w:r>
      <w:r w:rsidRPr="00F34FD9">
        <w:t>поэтому</w:t>
      </w:r>
      <w:r w:rsidR="00947699" w:rsidRPr="00F34FD9">
        <w:t xml:space="preserve"> </w:t>
      </w:r>
      <w:r w:rsidRPr="00F34FD9">
        <w:t>гражданам</w:t>
      </w:r>
      <w:r w:rsidR="00947699" w:rsidRPr="00F34FD9">
        <w:t xml:space="preserve"> </w:t>
      </w:r>
      <w:r w:rsidRPr="00F34FD9">
        <w:t>стоит</w:t>
      </w:r>
      <w:r w:rsidR="00947699" w:rsidRPr="00F34FD9">
        <w:t xml:space="preserve"> </w:t>
      </w:r>
      <w:r w:rsidRPr="00F34FD9">
        <w:t>заранее</w:t>
      </w:r>
      <w:r w:rsidR="00947699" w:rsidRPr="00F34FD9">
        <w:t xml:space="preserve"> </w:t>
      </w:r>
      <w:r w:rsidRPr="00F34FD9">
        <w:t>задуматься</w:t>
      </w:r>
      <w:r w:rsidR="00947699" w:rsidRPr="00F34FD9">
        <w:t xml:space="preserve"> </w:t>
      </w:r>
      <w:r w:rsidRPr="00F34FD9">
        <w:t>о</w:t>
      </w:r>
      <w:r w:rsidR="00947699" w:rsidRPr="00F34FD9">
        <w:t xml:space="preserve"> </w:t>
      </w:r>
      <w:r w:rsidRPr="00F34FD9">
        <w:t>дополнительных</w:t>
      </w:r>
      <w:r w:rsidR="00947699" w:rsidRPr="00F34FD9">
        <w:t xml:space="preserve"> </w:t>
      </w:r>
      <w:r w:rsidRPr="00F34FD9">
        <w:t>накоплениях.</w:t>
      </w:r>
      <w:bookmarkEnd w:id="45"/>
    </w:p>
    <w:p w14:paraId="15CEEFA0" w14:textId="77777777" w:rsidR="00562904" w:rsidRPr="00F34FD9" w:rsidRDefault="00562904" w:rsidP="00562904">
      <w:r w:rsidRPr="00F34FD9">
        <w:t>У</w:t>
      </w:r>
      <w:r w:rsidR="00947699" w:rsidRPr="00F34FD9">
        <w:t xml:space="preserve"> </w:t>
      </w:r>
      <w:r w:rsidRPr="00F34FD9">
        <w:t>нас</w:t>
      </w:r>
      <w:r w:rsidR="00947699" w:rsidRPr="00F34FD9">
        <w:t xml:space="preserve"> </w:t>
      </w:r>
      <w:r w:rsidRPr="00F34FD9">
        <w:t>есть</w:t>
      </w:r>
      <w:r w:rsidR="00947699" w:rsidRPr="00F34FD9">
        <w:t xml:space="preserve"> </w:t>
      </w:r>
      <w:r w:rsidRPr="00F34FD9">
        <w:t>такие</w:t>
      </w:r>
      <w:r w:rsidR="00947699" w:rsidRPr="00F34FD9">
        <w:t xml:space="preserve"> </w:t>
      </w:r>
      <w:r w:rsidRPr="00F34FD9">
        <w:t>рекомендации</w:t>
      </w:r>
      <w:r w:rsidR="00947699" w:rsidRPr="00F34FD9">
        <w:t xml:space="preserve"> </w:t>
      </w:r>
      <w:r w:rsidRPr="00F34FD9">
        <w:t>Международной</w:t>
      </w:r>
      <w:r w:rsidR="00947699" w:rsidRPr="00F34FD9">
        <w:t xml:space="preserve"> </w:t>
      </w:r>
      <w:r w:rsidRPr="00F34FD9">
        <w:t>организации</w:t>
      </w:r>
      <w:r w:rsidR="00947699" w:rsidRPr="00F34FD9">
        <w:t xml:space="preserve"> </w:t>
      </w:r>
      <w:r w:rsidRPr="00F34FD9">
        <w:t>труда.</w:t>
      </w:r>
      <w:r w:rsidR="00947699" w:rsidRPr="00F34FD9">
        <w:t xml:space="preserve"> </w:t>
      </w:r>
      <w:r w:rsidRPr="00F34FD9">
        <w:t>Они</w:t>
      </w:r>
      <w:r w:rsidR="00947699" w:rsidRPr="00F34FD9">
        <w:t xml:space="preserve"> </w:t>
      </w:r>
      <w:r w:rsidRPr="00F34FD9">
        <w:t>считают,</w:t>
      </w:r>
      <w:r w:rsidR="00947699" w:rsidRPr="00F34FD9">
        <w:t xml:space="preserve"> </w:t>
      </w:r>
      <w:r w:rsidRPr="00F34FD9">
        <w:t>что</w:t>
      </w:r>
      <w:r w:rsidR="00947699" w:rsidRPr="00F34FD9">
        <w:t xml:space="preserve"> </w:t>
      </w:r>
      <w:r w:rsidRPr="00F34FD9">
        <w:t>нормальная</w:t>
      </w:r>
      <w:r w:rsidR="00947699" w:rsidRPr="00F34FD9">
        <w:t xml:space="preserve"> </w:t>
      </w:r>
      <w:r w:rsidRPr="00F34FD9">
        <w:t>пенсия</w:t>
      </w:r>
      <w:r w:rsidR="00947699" w:rsidRPr="00F34FD9">
        <w:t xml:space="preserve"> </w:t>
      </w:r>
      <w:r w:rsidRPr="00F34FD9">
        <w:t>должна</w:t>
      </w:r>
      <w:r w:rsidR="00947699" w:rsidRPr="00F34FD9">
        <w:t xml:space="preserve"> </w:t>
      </w:r>
      <w:r w:rsidRPr="00F34FD9">
        <w:t>равняться</w:t>
      </w:r>
      <w:r w:rsidR="00947699" w:rsidRPr="00F34FD9">
        <w:t xml:space="preserve"> </w:t>
      </w:r>
      <w:r w:rsidRPr="00F34FD9">
        <w:t>40%</w:t>
      </w:r>
      <w:r w:rsidR="00947699" w:rsidRPr="00F34FD9">
        <w:t xml:space="preserve"> </w:t>
      </w:r>
      <w:r w:rsidRPr="00F34FD9">
        <w:t>от</w:t>
      </w:r>
      <w:r w:rsidR="00947699" w:rsidRPr="00F34FD9">
        <w:t xml:space="preserve"> </w:t>
      </w:r>
      <w:r w:rsidRPr="00F34FD9">
        <w:t>прежнего</w:t>
      </w:r>
      <w:r w:rsidR="00947699" w:rsidRPr="00F34FD9">
        <w:t xml:space="preserve"> </w:t>
      </w:r>
      <w:r w:rsidRPr="00F34FD9">
        <w:t>заработка.</w:t>
      </w:r>
      <w:r w:rsidR="00947699" w:rsidRPr="00F34FD9">
        <w:t xml:space="preserve"> </w:t>
      </w:r>
      <w:r w:rsidRPr="00F34FD9">
        <w:t>У</w:t>
      </w:r>
      <w:r w:rsidR="00947699" w:rsidRPr="00F34FD9">
        <w:t xml:space="preserve"> </w:t>
      </w:r>
      <w:r w:rsidRPr="00F34FD9">
        <w:t>нас</w:t>
      </w:r>
      <w:r w:rsidR="00947699" w:rsidRPr="00F34FD9">
        <w:t xml:space="preserve"> </w:t>
      </w:r>
      <w:r w:rsidRPr="00F34FD9">
        <w:t>она</w:t>
      </w:r>
      <w:r w:rsidR="00947699" w:rsidRPr="00F34FD9">
        <w:t xml:space="preserve"> </w:t>
      </w:r>
      <w:r w:rsidRPr="00F34FD9">
        <w:t>сейчас</w:t>
      </w:r>
      <w:r w:rsidR="00947699" w:rsidRPr="00F34FD9">
        <w:t xml:space="preserve"> </w:t>
      </w:r>
      <w:r w:rsidRPr="00F34FD9">
        <w:t>меньше.</w:t>
      </w:r>
      <w:r w:rsidR="00947699" w:rsidRPr="00F34FD9">
        <w:t xml:space="preserve"> </w:t>
      </w:r>
      <w:r w:rsidRPr="00F34FD9">
        <w:t>Существует</w:t>
      </w:r>
      <w:r w:rsidR="00947699" w:rsidRPr="00F34FD9">
        <w:t xml:space="preserve"> </w:t>
      </w:r>
      <w:r w:rsidRPr="00F34FD9">
        <w:t>какое-то</w:t>
      </w:r>
      <w:r w:rsidR="00947699" w:rsidRPr="00F34FD9">
        <w:t xml:space="preserve"> </w:t>
      </w:r>
      <w:r w:rsidRPr="00F34FD9">
        <w:t>расхожее</w:t>
      </w:r>
      <w:r w:rsidR="00947699" w:rsidRPr="00F34FD9">
        <w:t xml:space="preserve"> </w:t>
      </w:r>
      <w:r w:rsidRPr="00F34FD9">
        <w:t>мнение,</w:t>
      </w:r>
      <w:r w:rsidR="00947699" w:rsidRPr="00F34FD9">
        <w:t xml:space="preserve"> </w:t>
      </w:r>
      <w:r w:rsidRPr="00F34FD9">
        <w:t>что</w:t>
      </w:r>
      <w:r w:rsidR="00947699" w:rsidRPr="00F34FD9">
        <w:t xml:space="preserve"> </w:t>
      </w:r>
      <w:r w:rsidRPr="00F34FD9">
        <w:t>у</w:t>
      </w:r>
      <w:r w:rsidR="00947699" w:rsidRPr="00F34FD9">
        <w:t xml:space="preserve"> </w:t>
      </w:r>
      <w:r w:rsidRPr="00F34FD9">
        <w:t>пенсионеров</w:t>
      </w:r>
      <w:r w:rsidR="00947699" w:rsidRPr="00F34FD9">
        <w:t xml:space="preserve"> </w:t>
      </w:r>
      <w:r w:rsidRPr="00F34FD9">
        <w:t>расходы</w:t>
      </w:r>
      <w:r w:rsidR="00947699" w:rsidRPr="00F34FD9">
        <w:t xml:space="preserve"> </w:t>
      </w:r>
      <w:r w:rsidRPr="00F34FD9">
        <w:t>невелики.</w:t>
      </w:r>
      <w:r w:rsidR="00947699" w:rsidRPr="00F34FD9">
        <w:t xml:space="preserve"> </w:t>
      </w:r>
      <w:r w:rsidRPr="00F34FD9">
        <w:t>Но</w:t>
      </w:r>
      <w:r w:rsidR="00947699" w:rsidRPr="00F34FD9">
        <w:t xml:space="preserve"> </w:t>
      </w:r>
      <w:r w:rsidRPr="00F34FD9">
        <w:t>пенсионеры</w:t>
      </w:r>
      <w:r w:rsidR="00947699" w:rsidRPr="00F34FD9">
        <w:t xml:space="preserve"> </w:t>
      </w:r>
      <w:r w:rsidRPr="00F34FD9">
        <w:t>должны</w:t>
      </w:r>
      <w:r w:rsidR="00947699" w:rsidRPr="00F34FD9">
        <w:t xml:space="preserve"> </w:t>
      </w:r>
      <w:r w:rsidRPr="00F34FD9">
        <w:t>рассчитывать</w:t>
      </w:r>
      <w:r w:rsidR="00947699" w:rsidRPr="00F34FD9">
        <w:t xml:space="preserve"> </w:t>
      </w:r>
      <w:r w:rsidRPr="00F34FD9">
        <w:t>на</w:t>
      </w:r>
      <w:r w:rsidR="00947699" w:rsidRPr="00F34FD9">
        <w:t xml:space="preserve"> </w:t>
      </w:r>
      <w:r w:rsidRPr="00F34FD9">
        <w:t>ту</w:t>
      </w:r>
      <w:r w:rsidR="00947699" w:rsidRPr="00F34FD9">
        <w:t xml:space="preserve"> </w:t>
      </w:r>
      <w:r w:rsidRPr="00F34FD9">
        <w:t>же</w:t>
      </w:r>
      <w:r w:rsidR="00947699" w:rsidRPr="00F34FD9">
        <w:t xml:space="preserve"> </w:t>
      </w:r>
      <w:r w:rsidRPr="00F34FD9">
        <w:t>самую</w:t>
      </w:r>
      <w:r w:rsidR="00947699" w:rsidRPr="00F34FD9">
        <w:t xml:space="preserve"> </w:t>
      </w:r>
      <w:r w:rsidRPr="00F34FD9">
        <w:t>теплую,</w:t>
      </w:r>
      <w:r w:rsidR="00947699" w:rsidRPr="00F34FD9">
        <w:t xml:space="preserve"> </w:t>
      </w:r>
      <w:r w:rsidRPr="00F34FD9">
        <w:t>комфортную</w:t>
      </w:r>
      <w:r w:rsidR="00947699" w:rsidRPr="00F34FD9">
        <w:t xml:space="preserve"> </w:t>
      </w:r>
      <w:r w:rsidRPr="00F34FD9">
        <w:t>одежду,</w:t>
      </w:r>
      <w:r w:rsidR="00947699" w:rsidRPr="00F34FD9">
        <w:t xml:space="preserve"> </w:t>
      </w:r>
      <w:r w:rsidRPr="00F34FD9">
        <w:t>плюс</w:t>
      </w:r>
      <w:r w:rsidR="00947699" w:rsidRPr="00F34FD9">
        <w:t xml:space="preserve"> </w:t>
      </w:r>
      <w:r w:rsidRPr="00F34FD9">
        <w:t>еще</w:t>
      </w:r>
      <w:r w:rsidR="00947699" w:rsidRPr="00F34FD9">
        <w:t xml:space="preserve"> </w:t>
      </w:r>
      <w:r w:rsidRPr="00F34FD9">
        <w:t>лекарства</w:t>
      </w:r>
      <w:r w:rsidR="00947699" w:rsidRPr="00F34FD9">
        <w:t xml:space="preserve"> </w:t>
      </w:r>
      <w:r w:rsidRPr="00F34FD9">
        <w:t>наслаиваются,</w:t>
      </w:r>
      <w:r w:rsidR="00947699" w:rsidRPr="00F34FD9">
        <w:t xml:space="preserve"> </w:t>
      </w:r>
      <w:r w:rsidRPr="00F34FD9">
        <w:t>общие</w:t>
      </w:r>
      <w:r w:rsidR="00947699" w:rsidRPr="00F34FD9">
        <w:t xml:space="preserve"> </w:t>
      </w:r>
      <w:r w:rsidRPr="00F34FD9">
        <w:t>расходы</w:t>
      </w:r>
      <w:r w:rsidR="00947699" w:rsidRPr="00F34FD9">
        <w:t xml:space="preserve"> </w:t>
      </w:r>
      <w:r w:rsidRPr="00F34FD9">
        <w:t>за</w:t>
      </w:r>
      <w:r w:rsidR="00947699" w:rsidRPr="00F34FD9">
        <w:t xml:space="preserve"> </w:t>
      </w:r>
      <w:r w:rsidRPr="00F34FD9">
        <w:t>квартиру</w:t>
      </w:r>
      <w:r w:rsidR="00947699" w:rsidRPr="00F34FD9">
        <w:t xml:space="preserve"> </w:t>
      </w:r>
      <w:r w:rsidRPr="00F34FD9">
        <w:t>и</w:t>
      </w:r>
      <w:r w:rsidR="00947699" w:rsidRPr="00F34FD9">
        <w:t xml:space="preserve"> </w:t>
      </w:r>
      <w:r w:rsidRPr="00F34FD9">
        <w:t>все</w:t>
      </w:r>
      <w:r w:rsidR="00947699" w:rsidRPr="00F34FD9">
        <w:t xml:space="preserve"> </w:t>
      </w:r>
      <w:r w:rsidRPr="00F34FD9">
        <w:t>остальное</w:t>
      </w:r>
      <w:r w:rsidR="00947699" w:rsidRPr="00F34FD9">
        <w:t xml:space="preserve"> </w:t>
      </w:r>
      <w:r w:rsidRPr="00F34FD9">
        <w:t>остаются</w:t>
      </w:r>
      <w:r w:rsidR="00947699" w:rsidRPr="00F34FD9">
        <w:t xml:space="preserve"> </w:t>
      </w:r>
      <w:r w:rsidRPr="00F34FD9">
        <w:t>прежними.</w:t>
      </w:r>
      <w:r w:rsidR="00947699" w:rsidRPr="00F34FD9">
        <w:t xml:space="preserve"> </w:t>
      </w:r>
      <w:r w:rsidRPr="00F34FD9">
        <w:t>Надо</w:t>
      </w:r>
      <w:r w:rsidR="00947699" w:rsidRPr="00F34FD9">
        <w:t xml:space="preserve"> </w:t>
      </w:r>
      <w:r w:rsidRPr="00F34FD9">
        <w:t>формировать</w:t>
      </w:r>
      <w:r w:rsidR="00947699" w:rsidRPr="00F34FD9">
        <w:t xml:space="preserve"> </w:t>
      </w:r>
      <w:r w:rsidRPr="00F34FD9">
        <w:t>такую</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которую</w:t>
      </w:r>
      <w:r w:rsidR="00947699" w:rsidRPr="00F34FD9">
        <w:t xml:space="preserve"> </w:t>
      </w:r>
      <w:r w:rsidRPr="00F34FD9">
        <w:t>можно</w:t>
      </w:r>
      <w:r w:rsidR="00947699" w:rsidRPr="00F34FD9">
        <w:t xml:space="preserve"> </w:t>
      </w:r>
      <w:r w:rsidRPr="00F34FD9">
        <w:t>будет</w:t>
      </w:r>
      <w:r w:rsidR="00947699" w:rsidRPr="00F34FD9">
        <w:t xml:space="preserve"> </w:t>
      </w:r>
      <w:r w:rsidRPr="00F34FD9">
        <w:t>опираться</w:t>
      </w:r>
      <w:r w:rsidR="00947699" w:rsidRPr="00F34FD9">
        <w:t xml:space="preserve"> </w:t>
      </w:r>
      <w:r w:rsidRPr="00F34FD9">
        <w:t>в</w:t>
      </w:r>
      <w:r w:rsidR="00947699" w:rsidRPr="00F34FD9">
        <w:t xml:space="preserve"> </w:t>
      </w:r>
      <w:r w:rsidRPr="00F34FD9">
        <w:t>старости,</w:t>
      </w:r>
      <w:r w:rsidR="00947699" w:rsidRPr="00F34FD9">
        <w:t xml:space="preserve"> - </w:t>
      </w:r>
      <w:r w:rsidRPr="00F34FD9">
        <w:t>пояснил</w:t>
      </w:r>
      <w:r w:rsidR="00947699" w:rsidRPr="00F34FD9">
        <w:t xml:space="preserve"> </w:t>
      </w:r>
      <w:r w:rsidRPr="00F34FD9">
        <w:t>Беляев.</w:t>
      </w:r>
    </w:p>
    <w:p w14:paraId="3ECB894B" w14:textId="77777777" w:rsidR="00562904" w:rsidRPr="00F34FD9" w:rsidRDefault="00562904" w:rsidP="00562904">
      <w:r w:rsidRPr="00F34FD9">
        <w:t>Экономист</w:t>
      </w:r>
      <w:r w:rsidR="00947699" w:rsidRPr="00F34FD9">
        <w:t xml:space="preserve"> </w:t>
      </w:r>
      <w:r w:rsidRPr="00F34FD9">
        <w:t>отметил,</w:t>
      </w:r>
      <w:r w:rsidR="00947699" w:rsidRPr="00F34FD9">
        <w:t xml:space="preserve"> </w:t>
      </w:r>
      <w:r w:rsidRPr="00F34FD9">
        <w:t>что</w:t>
      </w:r>
      <w:r w:rsidR="00947699" w:rsidRPr="00F34FD9">
        <w:t xml:space="preserve"> </w:t>
      </w:r>
      <w:r w:rsidRPr="00F34FD9">
        <w:t>в</w:t>
      </w:r>
      <w:r w:rsidR="00947699" w:rsidRPr="00F34FD9">
        <w:t xml:space="preserve"> </w:t>
      </w:r>
      <w:r w:rsidRPr="00F34FD9">
        <w:t>большинстве</w:t>
      </w:r>
      <w:r w:rsidR="00947699" w:rsidRPr="00F34FD9">
        <w:t xml:space="preserve"> </w:t>
      </w:r>
      <w:r w:rsidRPr="00F34FD9">
        <w:t>развитых</w:t>
      </w:r>
      <w:r w:rsidR="00947699" w:rsidRPr="00F34FD9">
        <w:t xml:space="preserve"> </w:t>
      </w:r>
      <w:r w:rsidRPr="00F34FD9">
        <w:t>стран</w:t>
      </w:r>
      <w:r w:rsidR="00947699" w:rsidRPr="00F34FD9">
        <w:t xml:space="preserve"> </w:t>
      </w:r>
      <w:r w:rsidRPr="00F34FD9">
        <w:t>граждане</w:t>
      </w:r>
      <w:r w:rsidR="00947699" w:rsidRPr="00F34FD9">
        <w:t xml:space="preserve"> </w:t>
      </w:r>
      <w:r w:rsidRPr="00F34FD9">
        <w:t>самостоятельно</w:t>
      </w:r>
      <w:r w:rsidR="00947699" w:rsidRPr="00F34FD9">
        <w:t xml:space="preserve"> </w:t>
      </w:r>
      <w:r w:rsidRPr="00F34FD9">
        <w:t>формируют</w:t>
      </w:r>
      <w:r w:rsidR="00947699" w:rsidRPr="00F34FD9">
        <w:t xml:space="preserve"> </w:t>
      </w:r>
      <w:r w:rsidRPr="00F34FD9">
        <w:t>свой</w:t>
      </w:r>
      <w:r w:rsidR="00947699" w:rsidRPr="00F34FD9">
        <w:t xml:space="preserve"> </w:t>
      </w:r>
      <w:r w:rsidRPr="00F34FD9">
        <w:t>пенсионный</w:t>
      </w:r>
      <w:r w:rsidR="00947699" w:rsidRPr="00F34FD9">
        <w:t xml:space="preserve"> </w:t>
      </w:r>
      <w:r w:rsidRPr="00F34FD9">
        <w:t>план,</w:t>
      </w:r>
      <w:r w:rsidR="00947699" w:rsidRPr="00F34FD9">
        <w:t xml:space="preserve"> </w:t>
      </w:r>
      <w:r w:rsidRPr="00F34FD9">
        <w:t>начиная</w:t>
      </w:r>
      <w:r w:rsidR="00947699" w:rsidRPr="00F34FD9">
        <w:t xml:space="preserve"> </w:t>
      </w:r>
      <w:r w:rsidRPr="00F34FD9">
        <w:t>откладывать</w:t>
      </w:r>
      <w:r w:rsidR="00947699" w:rsidRPr="00F34FD9">
        <w:t xml:space="preserve"> </w:t>
      </w:r>
      <w:r w:rsidRPr="00F34FD9">
        <w:t>средства</w:t>
      </w:r>
      <w:r w:rsidR="00947699" w:rsidRPr="00F34FD9">
        <w:t xml:space="preserve"> </w:t>
      </w:r>
      <w:r w:rsidRPr="00F34FD9">
        <w:t>с</w:t>
      </w:r>
      <w:r w:rsidR="00947699" w:rsidRPr="00F34FD9">
        <w:t xml:space="preserve"> </w:t>
      </w:r>
      <w:r w:rsidRPr="00F34FD9">
        <w:t>первых</w:t>
      </w:r>
      <w:r w:rsidR="00947699" w:rsidRPr="00F34FD9">
        <w:t xml:space="preserve"> </w:t>
      </w:r>
      <w:r w:rsidRPr="00F34FD9">
        <w:t>лет</w:t>
      </w:r>
      <w:r w:rsidR="00947699" w:rsidRPr="00F34FD9">
        <w:t xml:space="preserve"> </w:t>
      </w:r>
      <w:r w:rsidRPr="00F34FD9">
        <w:t>трудовой</w:t>
      </w:r>
      <w:r w:rsidR="00947699" w:rsidRPr="00F34FD9">
        <w:t xml:space="preserve"> </w:t>
      </w:r>
      <w:r w:rsidRPr="00F34FD9">
        <w:t>деятельности.</w:t>
      </w:r>
      <w:r w:rsidR="00947699" w:rsidRPr="00F34FD9">
        <w:t xml:space="preserve"> </w:t>
      </w:r>
      <w:r w:rsidRPr="00F34FD9">
        <w:t>По</w:t>
      </w:r>
      <w:r w:rsidR="00947699" w:rsidRPr="00F34FD9">
        <w:t xml:space="preserve"> </w:t>
      </w:r>
      <w:r w:rsidRPr="00F34FD9">
        <w:t>словам</w:t>
      </w:r>
      <w:r w:rsidR="00947699" w:rsidRPr="00F34FD9">
        <w:t xml:space="preserve"> </w:t>
      </w:r>
      <w:r w:rsidRPr="00F34FD9">
        <w:t>Беляева,</w:t>
      </w:r>
      <w:r w:rsidR="00947699" w:rsidRPr="00F34FD9">
        <w:t xml:space="preserve"> </w:t>
      </w:r>
      <w:r w:rsidRPr="00F34FD9">
        <w:t>в</w:t>
      </w:r>
      <w:r w:rsidR="00947699" w:rsidRPr="00F34FD9">
        <w:t xml:space="preserve"> </w:t>
      </w:r>
      <w:r w:rsidRPr="00F34FD9">
        <w:t>США</w:t>
      </w:r>
      <w:r w:rsidR="00947699" w:rsidRPr="00F34FD9">
        <w:t xml:space="preserve"> </w:t>
      </w:r>
      <w:r w:rsidRPr="00F34FD9">
        <w:t>работники</w:t>
      </w:r>
      <w:r w:rsidR="00947699" w:rsidRPr="00F34FD9">
        <w:t xml:space="preserve"> </w:t>
      </w:r>
      <w:r w:rsidRPr="00F34FD9">
        <w:t>делают</w:t>
      </w:r>
      <w:r w:rsidR="00947699" w:rsidRPr="00F34FD9">
        <w:t xml:space="preserve"> </w:t>
      </w:r>
      <w:r w:rsidRPr="00F34FD9">
        <w:t>добровольные</w:t>
      </w:r>
      <w:r w:rsidR="00947699" w:rsidRPr="00F34FD9">
        <w:t xml:space="preserve"> </w:t>
      </w:r>
      <w:r w:rsidRPr="00F34FD9">
        <w:t>пенсионные</w:t>
      </w:r>
      <w:r w:rsidR="00947699" w:rsidRPr="00F34FD9">
        <w:t xml:space="preserve"> </w:t>
      </w:r>
      <w:r w:rsidRPr="00F34FD9">
        <w:t>отчисления</w:t>
      </w:r>
      <w:r w:rsidR="00947699" w:rsidRPr="00F34FD9">
        <w:t xml:space="preserve"> </w:t>
      </w:r>
      <w:r w:rsidRPr="00F34FD9">
        <w:t>уже</w:t>
      </w:r>
      <w:r w:rsidR="00947699" w:rsidRPr="00F34FD9">
        <w:t xml:space="preserve"> </w:t>
      </w:r>
      <w:r w:rsidRPr="00F34FD9">
        <w:t>с</w:t>
      </w:r>
      <w:r w:rsidR="00947699" w:rsidRPr="00F34FD9">
        <w:t xml:space="preserve"> </w:t>
      </w:r>
      <w:r w:rsidRPr="00F34FD9">
        <w:t>первой</w:t>
      </w:r>
      <w:r w:rsidR="00947699" w:rsidRPr="00F34FD9">
        <w:t xml:space="preserve"> </w:t>
      </w:r>
      <w:r w:rsidRPr="00F34FD9">
        <w:t>зарплаты,</w:t>
      </w:r>
      <w:r w:rsidR="00947699" w:rsidRPr="00F34FD9">
        <w:t xml:space="preserve"> </w:t>
      </w:r>
      <w:r w:rsidRPr="00F34FD9">
        <w:t>что</w:t>
      </w:r>
      <w:r w:rsidR="00947699" w:rsidRPr="00F34FD9">
        <w:t xml:space="preserve"> </w:t>
      </w:r>
      <w:r w:rsidRPr="00F34FD9">
        <w:t>позволяет</w:t>
      </w:r>
      <w:r w:rsidR="00947699" w:rsidRPr="00F34FD9">
        <w:t xml:space="preserve"> </w:t>
      </w:r>
      <w:r w:rsidRPr="00F34FD9">
        <w:t>им</w:t>
      </w:r>
      <w:r w:rsidR="00947699" w:rsidRPr="00F34FD9">
        <w:t xml:space="preserve"> </w:t>
      </w:r>
      <w:r w:rsidRPr="00F34FD9">
        <w:t>накопить</w:t>
      </w:r>
      <w:r w:rsidR="00947699" w:rsidRPr="00F34FD9">
        <w:t xml:space="preserve"> </w:t>
      </w:r>
      <w:r w:rsidRPr="00F34FD9">
        <w:t>значительные</w:t>
      </w:r>
      <w:r w:rsidR="00947699" w:rsidRPr="00F34FD9">
        <w:t xml:space="preserve"> </w:t>
      </w:r>
      <w:r w:rsidRPr="00F34FD9">
        <w:t>средства</w:t>
      </w:r>
      <w:r w:rsidR="00947699" w:rsidRPr="00F34FD9">
        <w:t xml:space="preserve"> </w:t>
      </w:r>
      <w:r w:rsidRPr="00F34FD9">
        <w:t>к</w:t>
      </w:r>
      <w:r w:rsidR="00947699" w:rsidRPr="00F34FD9">
        <w:t xml:space="preserve"> </w:t>
      </w:r>
      <w:r w:rsidRPr="00F34FD9">
        <w:t>выходу</w:t>
      </w:r>
      <w:r w:rsidR="00947699" w:rsidRPr="00F34FD9">
        <w:t xml:space="preserve"> </w:t>
      </w:r>
      <w:r w:rsidRPr="00F34FD9">
        <w:t>на</w:t>
      </w:r>
      <w:r w:rsidR="00947699" w:rsidRPr="00F34FD9">
        <w:t xml:space="preserve"> </w:t>
      </w:r>
      <w:r w:rsidRPr="00F34FD9">
        <w:t>заслуженный</w:t>
      </w:r>
      <w:r w:rsidR="00947699" w:rsidRPr="00F34FD9">
        <w:t xml:space="preserve"> </w:t>
      </w:r>
      <w:r w:rsidRPr="00F34FD9">
        <w:t>отдых.</w:t>
      </w:r>
    </w:p>
    <w:p w14:paraId="215ED69E" w14:textId="77777777" w:rsidR="00562904" w:rsidRPr="00F34FD9" w:rsidRDefault="00562904" w:rsidP="00562904">
      <w:r w:rsidRPr="00F34FD9">
        <w:t>Во</w:t>
      </w:r>
      <w:r w:rsidR="00947699" w:rsidRPr="00F34FD9">
        <w:t xml:space="preserve"> </w:t>
      </w:r>
      <w:r w:rsidRPr="00F34FD9">
        <w:t>всех</w:t>
      </w:r>
      <w:r w:rsidR="00947699" w:rsidRPr="00F34FD9">
        <w:t xml:space="preserve"> </w:t>
      </w:r>
      <w:r w:rsidRPr="00F34FD9">
        <w:t>странах</w:t>
      </w:r>
      <w:r w:rsidR="00947699" w:rsidRPr="00F34FD9">
        <w:t xml:space="preserve"> </w:t>
      </w:r>
      <w:r w:rsidRPr="00F34FD9">
        <w:t>обычные</w:t>
      </w:r>
      <w:r w:rsidR="00947699" w:rsidRPr="00F34FD9">
        <w:t xml:space="preserve"> </w:t>
      </w:r>
      <w:r w:rsidRPr="00F34FD9">
        <w:t>люди</w:t>
      </w:r>
      <w:r w:rsidR="00947699" w:rsidRPr="00F34FD9">
        <w:t xml:space="preserve"> </w:t>
      </w:r>
      <w:r w:rsidRPr="00F34FD9">
        <w:t>формируют</w:t>
      </w:r>
      <w:r w:rsidR="00947699" w:rsidRPr="00F34FD9">
        <w:t xml:space="preserve"> </w:t>
      </w:r>
      <w:r w:rsidRPr="00F34FD9">
        <w:t>так</w:t>
      </w:r>
      <w:r w:rsidR="00947699" w:rsidRPr="00F34FD9">
        <w:t xml:space="preserve"> </w:t>
      </w:r>
      <w:r w:rsidRPr="00F34FD9">
        <w:t>называемый</w:t>
      </w:r>
      <w:r w:rsidR="00947699" w:rsidRPr="00F34FD9">
        <w:t xml:space="preserve"> </w:t>
      </w:r>
      <w:r w:rsidRPr="00F34FD9">
        <w:t>свой</w:t>
      </w:r>
      <w:r w:rsidR="00947699" w:rsidRPr="00F34FD9">
        <w:t xml:space="preserve"> </w:t>
      </w:r>
      <w:r w:rsidRPr="00F34FD9">
        <w:t>пенсионный</w:t>
      </w:r>
      <w:r w:rsidR="00947699" w:rsidRPr="00F34FD9">
        <w:t xml:space="preserve"> </w:t>
      </w:r>
      <w:r w:rsidRPr="00F34FD9">
        <w:t>план.</w:t>
      </w:r>
      <w:r w:rsidR="00947699" w:rsidRPr="00F34FD9">
        <w:t xml:space="preserve"> </w:t>
      </w:r>
      <w:r w:rsidRPr="00F34FD9">
        <w:t>Причем</w:t>
      </w:r>
      <w:r w:rsidR="00947699" w:rsidRPr="00F34FD9">
        <w:t xml:space="preserve"> </w:t>
      </w:r>
      <w:r w:rsidRPr="00F34FD9">
        <w:t>вот</w:t>
      </w:r>
      <w:r w:rsidR="00947699" w:rsidRPr="00F34FD9">
        <w:t xml:space="preserve"> </w:t>
      </w:r>
      <w:r w:rsidRPr="00F34FD9">
        <w:t>в</w:t>
      </w:r>
      <w:r w:rsidR="00947699" w:rsidRPr="00F34FD9">
        <w:t xml:space="preserve"> </w:t>
      </w:r>
      <w:r w:rsidRPr="00F34FD9">
        <w:t>Америке,</w:t>
      </w:r>
      <w:r w:rsidR="00947699" w:rsidRPr="00F34FD9">
        <w:t xml:space="preserve"> </w:t>
      </w:r>
      <w:r w:rsidRPr="00F34FD9">
        <w:t>например,</w:t>
      </w:r>
      <w:r w:rsidR="00947699" w:rsidRPr="00F34FD9">
        <w:t xml:space="preserve"> </w:t>
      </w:r>
      <w:r w:rsidRPr="00F34FD9">
        <w:t>его</w:t>
      </w:r>
      <w:r w:rsidR="00947699" w:rsidRPr="00F34FD9">
        <w:t xml:space="preserve"> </w:t>
      </w:r>
      <w:r w:rsidRPr="00F34FD9">
        <w:t>начинают</w:t>
      </w:r>
      <w:r w:rsidR="00947699" w:rsidRPr="00F34FD9">
        <w:t xml:space="preserve"> </w:t>
      </w:r>
      <w:r w:rsidRPr="00F34FD9">
        <w:t>формировать</w:t>
      </w:r>
      <w:r w:rsidR="00947699" w:rsidRPr="00F34FD9">
        <w:t xml:space="preserve"> </w:t>
      </w:r>
      <w:r w:rsidRPr="00F34FD9">
        <w:t>просто</w:t>
      </w:r>
      <w:r w:rsidR="00947699" w:rsidRPr="00F34FD9">
        <w:t xml:space="preserve"> </w:t>
      </w:r>
      <w:r w:rsidRPr="00F34FD9">
        <w:t>с</w:t>
      </w:r>
      <w:r w:rsidR="00947699" w:rsidRPr="00F34FD9">
        <w:t xml:space="preserve"> </w:t>
      </w:r>
      <w:r w:rsidRPr="00F34FD9">
        <w:t>первой</w:t>
      </w:r>
      <w:r w:rsidR="00947699" w:rsidRPr="00F34FD9">
        <w:t xml:space="preserve"> </w:t>
      </w:r>
      <w:r w:rsidRPr="00F34FD9">
        <w:t>заработной</w:t>
      </w:r>
      <w:r w:rsidR="00947699" w:rsidRPr="00F34FD9">
        <w:t xml:space="preserve"> </w:t>
      </w:r>
      <w:r w:rsidRPr="00F34FD9">
        <w:t>платы.</w:t>
      </w:r>
      <w:r w:rsidR="00947699" w:rsidRPr="00F34FD9">
        <w:t xml:space="preserve"> </w:t>
      </w:r>
      <w:r w:rsidRPr="00F34FD9">
        <w:t>Человек</w:t>
      </w:r>
      <w:r w:rsidR="00947699" w:rsidRPr="00F34FD9">
        <w:t xml:space="preserve"> </w:t>
      </w:r>
      <w:r w:rsidRPr="00F34FD9">
        <w:t>выходит</w:t>
      </w:r>
      <w:r w:rsidR="00947699" w:rsidRPr="00F34FD9">
        <w:t xml:space="preserve"> </w:t>
      </w:r>
      <w:r w:rsidRPr="00F34FD9">
        <w:t>на</w:t>
      </w:r>
      <w:r w:rsidR="00947699" w:rsidRPr="00F34FD9">
        <w:t xml:space="preserve"> </w:t>
      </w:r>
      <w:r w:rsidRPr="00F34FD9">
        <w:t>работу</w:t>
      </w:r>
      <w:r w:rsidR="00947699" w:rsidRPr="00F34FD9">
        <w:t xml:space="preserve"> </w:t>
      </w:r>
      <w:r w:rsidRPr="00F34FD9">
        <w:t>в</w:t>
      </w:r>
      <w:r w:rsidR="00947699" w:rsidRPr="00F34FD9">
        <w:t xml:space="preserve"> </w:t>
      </w:r>
      <w:proofErr w:type="gramStart"/>
      <w:r w:rsidRPr="00F34FD9">
        <w:t>18</w:t>
      </w:r>
      <w:r w:rsidR="00947699" w:rsidRPr="00F34FD9">
        <w:t>-</w:t>
      </w:r>
      <w:r w:rsidRPr="00F34FD9">
        <w:t>20</w:t>
      </w:r>
      <w:proofErr w:type="gramEnd"/>
      <w:r w:rsidR="00947699" w:rsidRPr="00F34FD9">
        <w:t xml:space="preserve"> </w:t>
      </w:r>
      <w:r w:rsidRPr="00F34FD9">
        <w:t>лет,</w:t>
      </w:r>
      <w:r w:rsidR="00947699" w:rsidRPr="00F34FD9">
        <w:t xml:space="preserve"> </w:t>
      </w:r>
      <w:r w:rsidRPr="00F34FD9">
        <w:t>и</w:t>
      </w:r>
      <w:r w:rsidR="00947699" w:rsidRPr="00F34FD9">
        <w:t xml:space="preserve"> </w:t>
      </w:r>
      <w:r w:rsidRPr="00F34FD9">
        <w:t>тут</w:t>
      </w:r>
      <w:r w:rsidR="00947699" w:rsidRPr="00F34FD9">
        <w:t xml:space="preserve"> </w:t>
      </w:r>
      <w:r w:rsidRPr="00F34FD9">
        <w:t>же</w:t>
      </w:r>
      <w:r w:rsidR="00947699" w:rsidRPr="00F34FD9">
        <w:t xml:space="preserve"> </w:t>
      </w:r>
      <w:r w:rsidRPr="00F34FD9">
        <w:t>уже</w:t>
      </w:r>
      <w:r w:rsidR="00947699" w:rsidRPr="00F34FD9">
        <w:t xml:space="preserve"> </w:t>
      </w:r>
      <w:r w:rsidRPr="00F34FD9">
        <w:t>начинаются</w:t>
      </w:r>
      <w:r w:rsidR="00947699" w:rsidRPr="00F34FD9">
        <w:t xml:space="preserve"> </w:t>
      </w:r>
      <w:r w:rsidRPr="00F34FD9">
        <w:t>пенсионные</w:t>
      </w:r>
      <w:r w:rsidR="00947699" w:rsidRPr="00F34FD9">
        <w:t xml:space="preserve"> </w:t>
      </w:r>
      <w:r w:rsidRPr="00F34FD9">
        <w:t>отчисления,</w:t>
      </w:r>
      <w:r w:rsidR="00947699" w:rsidRPr="00F34FD9">
        <w:t xml:space="preserve"> </w:t>
      </w:r>
      <w:r w:rsidRPr="00F34FD9">
        <w:t>которые</w:t>
      </w:r>
      <w:r w:rsidR="00947699" w:rsidRPr="00F34FD9">
        <w:t xml:space="preserve"> </w:t>
      </w:r>
      <w:r w:rsidRPr="00F34FD9">
        <w:t>он</w:t>
      </w:r>
      <w:r w:rsidR="00947699" w:rsidRPr="00F34FD9">
        <w:t xml:space="preserve"> </w:t>
      </w:r>
      <w:r w:rsidRPr="00F34FD9">
        <w:t>делает</w:t>
      </w:r>
      <w:r w:rsidR="00947699" w:rsidRPr="00F34FD9">
        <w:t xml:space="preserve"> </w:t>
      </w:r>
      <w:r w:rsidRPr="00F34FD9">
        <w:t>сам</w:t>
      </w:r>
      <w:r w:rsidR="00947699" w:rsidRPr="00F34FD9">
        <w:t xml:space="preserve"> </w:t>
      </w:r>
      <w:r w:rsidRPr="00F34FD9">
        <w:t>добровольно,</w:t>
      </w:r>
      <w:r w:rsidR="00947699" w:rsidRPr="00F34FD9">
        <w:t xml:space="preserve"> - </w:t>
      </w:r>
      <w:r w:rsidRPr="00F34FD9">
        <w:t>резюмировал</w:t>
      </w:r>
      <w:r w:rsidR="00947699" w:rsidRPr="00F34FD9">
        <w:t xml:space="preserve"> </w:t>
      </w:r>
      <w:r w:rsidRPr="00F34FD9">
        <w:t>экономист.</w:t>
      </w:r>
    </w:p>
    <w:p w14:paraId="4E5C331B" w14:textId="77777777" w:rsidR="00562904" w:rsidRPr="00F34FD9" w:rsidRDefault="00562904" w:rsidP="00562904">
      <w:r w:rsidRPr="00F34FD9">
        <w:t>Ранее</w:t>
      </w:r>
      <w:r w:rsidR="00947699" w:rsidRPr="00F34FD9">
        <w:t xml:space="preserve"> </w:t>
      </w:r>
      <w:r w:rsidRPr="00F34FD9">
        <w:t>стало</w:t>
      </w:r>
      <w:r w:rsidR="00947699" w:rsidRPr="00F34FD9">
        <w:t xml:space="preserve"> </w:t>
      </w:r>
      <w:r w:rsidRPr="00F34FD9">
        <w:t>известно,</w:t>
      </w:r>
      <w:r w:rsidR="00947699" w:rsidRPr="00F34FD9">
        <w:t xml:space="preserve"> </w:t>
      </w:r>
      <w:r w:rsidRPr="00F34FD9">
        <w:t>что</w:t>
      </w:r>
      <w:r w:rsidR="00947699" w:rsidRPr="00F34FD9">
        <w:t xml:space="preserve"> </w:t>
      </w:r>
      <w:r w:rsidRPr="00F34FD9">
        <w:t>около</w:t>
      </w:r>
      <w:r w:rsidR="00947699" w:rsidRPr="00F34FD9">
        <w:t xml:space="preserve"> </w:t>
      </w:r>
      <w:r w:rsidRPr="00F34FD9">
        <w:t>90%</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копят</w:t>
      </w:r>
      <w:r w:rsidR="00947699" w:rsidRPr="00F34FD9">
        <w:t xml:space="preserve"> </w:t>
      </w:r>
      <w:r w:rsidRPr="00F34FD9">
        <w:t>деньги</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99%</w:t>
      </w:r>
      <w:r w:rsidR="00947699" w:rsidRPr="00F34FD9">
        <w:t xml:space="preserve"> </w:t>
      </w:r>
      <w:r w:rsidRPr="00F34FD9">
        <w:t>граждан</w:t>
      </w:r>
      <w:r w:rsidR="00947699" w:rsidRPr="00F34FD9">
        <w:t xml:space="preserve"> </w:t>
      </w:r>
      <w:r w:rsidRPr="00F34FD9">
        <w:t>РФ</w:t>
      </w:r>
      <w:r w:rsidR="00947699" w:rsidRPr="00F34FD9">
        <w:t xml:space="preserve"> </w:t>
      </w:r>
      <w:r w:rsidRPr="00F34FD9">
        <w:t>хотели</w:t>
      </w:r>
      <w:r w:rsidR="00947699" w:rsidRPr="00F34FD9">
        <w:t xml:space="preserve"> </w:t>
      </w:r>
      <w:r w:rsidRPr="00F34FD9">
        <w:t>бы</w:t>
      </w:r>
      <w:r w:rsidR="00947699" w:rsidRPr="00F34FD9">
        <w:t xml:space="preserve"> </w:t>
      </w:r>
      <w:r w:rsidRPr="00F34FD9">
        <w:t>жить</w:t>
      </w:r>
      <w:r w:rsidR="00947699" w:rsidRPr="00F34FD9">
        <w:t xml:space="preserve"> </w:t>
      </w:r>
      <w:r w:rsidRPr="00F34FD9">
        <w:t>на</w:t>
      </w:r>
      <w:r w:rsidR="00947699" w:rsidRPr="00F34FD9">
        <w:t xml:space="preserve"> </w:t>
      </w:r>
      <w:r w:rsidRPr="00F34FD9">
        <w:t>пенсии</w:t>
      </w:r>
      <w:r w:rsidR="00947699" w:rsidRPr="00F34FD9">
        <w:t xml:space="preserve"> </w:t>
      </w:r>
      <w:r w:rsidRPr="00F34FD9">
        <w:t>в</w:t>
      </w:r>
      <w:r w:rsidR="00947699" w:rsidRPr="00F34FD9">
        <w:t xml:space="preserve"> </w:t>
      </w:r>
      <w:r w:rsidRPr="00F34FD9">
        <w:t>достатке.</w:t>
      </w:r>
    </w:p>
    <w:p w14:paraId="42216621" w14:textId="77777777" w:rsidR="00562904" w:rsidRPr="00F34FD9" w:rsidRDefault="00562904" w:rsidP="00562904">
      <w:hyperlink r:id="rId25" w:history="1">
        <w:r w:rsidRPr="00F34FD9">
          <w:rPr>
            <w:rStyle w:val="a3"/>
          </w:rPr>
          <w:t>https://news.ru/society/rossiyanam-posovetovali-ne-rasschityvat-tolko-na-pensii/</w:t>
        </w:r>
      </w:hyperlink>
      <w:r w:rsidR="00947699" w:rsidRPr="00F34FD9">
        <w:t xml:space="preserve"> </w:t>
      </w:r>
    </w:p>
    <w:p w14:paraId="1657D93B" w14:textId="77777777" w:rsidR="00040522" w:rsidRPr="00F34FD9" w:rsidRDefault="00040522" w:rsidP="00040522">
      <w:pPr>
        <w:pStyle w:val="2"/>
      </w:pPr>
      <w:bookmarkStart w:id="46" w:name="_Hlk190150684"/>
      <w:bookmarkStart w:id="47" w:name="_Toc190151736"/>
      <w:r w:rsidRPr="00F34FD9">
        <w:t>Ассоциация</w:t>
      </w:r>
      <w:r w:rsidR="00947699" w:rsidRPr="00F34FD9">
        <w:t xml:space="preserve"> </w:t>
      </w:r>
      <w:r w:rsidRPr="00F34FD9">
        <w:t>российских</w:t>
      </w:r>
      <w:r w:rsidR="00947699" w:rsidRPr="00F34FD9">
        <w:t xml:space="preserve"> </w:t>
      </w:r>
      <w:r w:rsidRPr="00F34FD9">
        <w:t>банков,</w:t>
      </w:r>
      <w:r w:rsidR="00947699" w:rsidRPr="00F34FD9">
        <w:t xml:space="preserve"> </w:t>
      </w:r>
      <w:r w:rsidRPr="00F34FD9">
        <w:t>10.02.2025,</w:t>
      </w:r>
      <w:r w:rsidR="00947699" w:rsidRPr="00F34FD9">
        <w:t xml:space="preserve"> </w:t>
      </w:r>
      <w:r w:rsidRPr="00F34FD9">
        <w:t>Молодые</w:t>
      </w:r>
      <w:r w:rsidR="00947699" w:rsidRPr="00F34FD9">
        <w:t xml:space="preserve"> </w:t>
      </w:r>
      <w:r w:rsidRPr="00F34FD9">
        <w:t>специалисты</w:t>
      </w:r>
      <w:r w:rsidR="00947699" w:rsidRPr="00F34FD9">
        <w:t xml:space="preserve"> </w:t>
      </w:r>
      <w:r w:rsidRPr="00F34FD9">
        <w:t>удвоили</w:t>
      </w:r>
      <w:r w:rsidR="00947699" w:rsidRPr="00F34FD9">
        <w:t xml:space="preserve"> </w:t>
      </w:r>
      <w:r w:rsidRPr="00F34FD9">
        <w:t>сбережения</w:t>
      </w:r>
      <w:r w:rsidR="00947699" w:rsidRPr="00F34FD9">
        <w:t xml:space="preserve"> </w:t>
      </w:r>
      <w:r w:rsidRPr="00F34FD9">
        <w:t>на</w:t>
      </w:r>
      <w:r w:rsidR="00947699" w:rsidRPr="00F34FD9">
        <w:t xml:space="preserve"> </w:t>
      </w:r>
      <w:r w:rsidRPr="00F34FD9">
        <w:t>корпоративную</w:t>
      </w:r>
      <w:r w:rsidR="00947699" w:rsidRPr="00F34FD9">
        <w:t xml:space="preserve"> </w:t>
      </w:r>
      <w:r w:rsidRPr="00F34FD9">
        <w:t>пенсию</w:t>
      </w:r>
      <w:r w:rsidR="00947699" w:rsidRPr="00F34FD9">
        <w:t xml:space="preserve"> </w:t>
      </w:r>
      <w:r w:rsidRPr="00F34FD9">
        <w:t>со</w:t>
      </w:r>
      <w:r w:rsidR="00947699" w:rsidRPr="00F34FD9">
        <w:t xml:space="preserve"> </w:t>
      </w:r>
      <w:r w:rsidRPr="00F34FD9">
        <w:t>СберНПФ</w:t>
      </w:r>
      <w:bookmarkEnd w:id="47"/>
    </w:p>
    <w:p w14:paraId="43356CB9" w14:textId="77777777" w:rsidR="00040522" w:rsidRPr="00F34FD9" w:rsidRDefault="00040522" w:rsidP="00075C1B">
      <w:pPr>
        <w:pStyle w:val="3"/>
      </w:pPr>
      <w:bookmarkStart w:id="48" w:name="_Toc190151737"/>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сотрудники</w:t>
      </w:r>
      <w:r w:rsidR="00947699" w:rsidRPr="00F34FD9">
        <w:t xml:space="preserve"> </w:t>
      </w:r>
      <w:r w:rsidRPr="00F34FD9">
        <w:t>российских</w:t>
      </w:r>
      <w:r w:rsidR="00947699" w:rsidRPr="00F34FD9">
        <w:t xml:space="preserve"> </w:t>
      </w:r>
      <w:r w:rsidRPr="00F34FD9">
        <w:t>компаний</w:t>
      </w:r>
      <w:r w:rsidR="00947699" w:rsidRPr="00F34FD9">
        <w:t xml:space="preserve"> </w:t>
      </w:r>
      <w:r w:rsidRPr="00F34FD9">
        <w:t>стали</w:t>
      </w:r>
      <w:r w:rsidR="00947699" w:rsidRPr="00F34FD9">
        <w:t xml:space="preserve"> </w:t>
      </w:r>
      <w:r w:rsidRPr="00F34FD9">
        <w:t>в</w:t>
      </w:r>
      <w:r w:rsidR="00947699" w:rsidRPr="00F34FD9">
        <w:t xml:space="preserve"> </w:t>
      </w:r>
      <w:r w:rsidRPr="00F34FD9">
        <w:t>два</w:t>
      </w:r>
      <w:r w:rsidR="00947699" w:rsidRPr="00F34FD9">
        <w:t xml:space="preserve"> </w:t>
      </w:r>
      <w:r w:rsidRPr="00F34FD9">
        <w:t>раза</w:t>
      </w:r>
      <w:r w:rsidR="00947699" w:rsidRPr="00F34FD9">
        <w:t xml:space="preserve"> </w:t>
      </w:r>
      <w:r w:rsidRPr="00F34FD9">
        <w:t>чаще</w:t>
      </w:r>
      <w:r w:rsidR="00947699" w:rsidRPr="00F34FD9">
        <w:t xml:space="preserve"> </w:t>
      </w:r>
      <w:r w:rsidRPr="00F34FD9">
        <w:t>формировать</w:t>
      </w:r>
      <w:r w:rsidR="00947699" w:rsidRPr="00F34FD9">
        <w:t xml:space="preserve"> </w:t>
      </w:r>
      <w:r w:rsidRPr="00F34FD9">
        <w:t>капитал</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с</w:t>
      </w:r>
      <w:r w:rsidR="00947699" w:rsidRPr="00F34FD9">
        <w:t xml:space="preserve"> </w:t>
      </w:r>
      <w:r w:rsidRPr="00F34FD9">
        <w:t>работодателем</w:t>
      </w:r>
      <w:r w:rsidR="00947699" w:rsidRPr="00F34FD9">
        <w:t xml:space="preserve"> </w:t>
      </w:r>
      <w:r w:rsidRPr="00F34FD9">
        <w:t>при</w:t>
      </w:r>
      <w:r w:rsidR="00947699" w:rsidRPr="00F34FD9">
        <w:t xml:space="preserve"> </w:t>
      </w:r>
      <w:r w:rsidRPr="00F34FD9">
        <w:t>помощи</w:t>
      </w:r>
      <w:r w:rsidR="00947699" w:rsidRPr="00F34FD9">
        <w:t xml:space="preserve"> </w:t>
      </w:r>
      <w:r w:rsidRPr="00F34FD9">
        <w:t>программ</w:t>
      </w:r>
      <w:r w:rsidR="00947699" w:rsidRPr="00F34FD9">
        <w:t xml:space="preserve"> </w:t>
      </w:r>
      <w:r w:rsidRPr="00F34FD9">
        <w:t>СберНПФ.</w:t>
      </w:r>
      <w:r w:rsidR="00947699" w:rsidRPr="00F34FD9">
        <w:t xml:space="preserve"> </w:t>
      </w:r>
      <w:r w:rsidRPr="00F34FD9">
        <w:t>Сберегатели</w:t>
      </w:r>
      <w:r w:rsidR="00947699" w:rsidRPr="00F34FD9">
        <w:t xml:space="preserve"> </w:t>
      </w:r>
      <w:r w:rsidRPr="00F34FD9">
        <w:t>отправляли</w:t>
      </w:r>
      <w:r w:rsidR="00947699" w:rsidRPr="00F34FD9">
        <w:t xml:space="preserve"> </w:t>
      </w:r>
      <w:r w:rsidRPr="00F34FD9">
        <w:t>в</w:t>
      </w:r>
      <w:r w:rsidR="00947699" w:rsidRPr="00F34FD9">
        <w:t xml:space="preserve"> </w:t>
      </w:r>
      <w:r w:rsidRPr="00F34FD9">
        <w:t>такие</w:t>
      </w:r>
      <w:r w:rsidR="00947699" w:rsidRPr="00F34FD9">
        <w:t xml:space="preserve"> </w:t>
      </w:r>
      <w:r w:rsidRPr="00F34FD9">
        <w:t>копилки</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по</w:t>
      </w:r>
      <w:r w:rsidR="00947699" w:rsidRPr="00F34FD9">
        <w:t xml:space="preserve"> </w:t>
      </w:r>
      <w:r w:rsidRPr="00F34FD9">
        <w:t>5,3</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в</w:t>
      </w:r>
      <w:r w:rsidR="00947699" w:rsidRPr="00F34FD9">
        <w:t xml:space="preserve"> </w:t>
      </w:r>
      <w:r w:rsidRPr="00F34FD9">
        <w:t>произвольном</w:t>
      </w:r>
      <w:r w:rsidR="00947699" w:rsidRPr="00F34FD9">
        <w:t xml:space="preserve"> </w:t>
      </w:r>
      <w:r w:rsidRPr="00F34FD9">
        <w:t>режиме.</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больше</w:t>
      </w:r>
      <w:r w:rsidR="00947699" w:rsidRPr="00F34FD9">
        <w:t xml:space="preserve"> </w:t>
      </w:r>
      <w:r w:rsidRPr="00F34FD9">
        <w:t>всех</w:t>
      </w:r>
      <w:r w:rsidR="00947699" w:rsidRPr="00F34FD9">
        <w:t xml:space="preserve"> </w:t>
      </w:r>
      <w:r w:rsidRPr="00F34FD9">
        <w:t>на</w:t>
      </w:r>
      <w:r w:rsidR="00947699" w:rsidRPr="00F34FD9">
        <w:t xml:space="preserve"> </w:t>
      </w:r>
      <w:r w:rsidRPr="00F34FD9">
        <w:t>корпоративную</w:t>
      </w:r>
      <w:r w:rsidR="00947699" w:rsidRPr="00F34FD9">
        <w:t xml:space="preserve"> </w:t>
      </w:r>
      <w:r w:rsidRPr="00F34FD9">
        <w:t>пенсию</w:t>
      </w:r>
      <w:r w:rsidR="00947699" w:rsidRPr="00F34FD9">
        <w:t xml:space="preserve"> </w:t>
      </w:r>
      <w:r w:rsidRPr="00F34FD9">
        <w:t>откладывали</w:t>
      </w:r>
      <w:r w:rsidR="00947699" w:rsidRPr="00F34FD9">
        <w:t xml:space="preserve"> </w:t>
      </w:r>
      <w:r w:rsidRPr="00F34FD9">
        <w:t>работники</w:t>
      </w:r>
      <w:r w:rsidR="00947699" w:rsidRPr="00F34FD9">
        <w:t xml:space="preserve"> </w:t>
      </w:r>
      <w:r w:rsidRPr="00F34FD9">
        <w:t>сферы</w:t>
      </w:r>
      <w:r w:rsidR="00947699" w:rsidRPr="00F34FD9">
        <w:t xml:space="preserve"> </w:t>
      </w:r>
      <w:r w:rsidRPr="00F34FD9">
        <w:t>торговли,</w:t>
      </w:r>
      <w:r w:rsidR="00947699" w:rsidRPr="00F34FD9">
        <w:t xml:space="preserve"> </w:t>
      </w:r>
      <w:r w:rsidRPr="00F34FD9">
        <w:t>а</w:t>
      </w:r>
      <w:r w:rsidR="00947699" w:rsidRPr="00F34FD9">
        <w:t xml:space="preserve"> </w:t>
      </w:r>
      <w:r w:rsidRPr="00F34FD9">
        <w:t>копить</w:t>
      </w:r>
      <w:r w:rsidR="00947699" w:rsidRPr="00F34FD9">
        <w:t xml:space="preserve"> </w:t>
      </w:r>
      <w:r w:rsidRPr="00F34FD9">
        <w:t>раньше</w:t>
      </w:r>
      <w:r w:rsidR="00947699" w:rsidRPr="00F34FD9">
        <w:t xml:space="preserve"> </w:t>
      </w:r>
      <w:r w:rsidRPr="00F34FD9">
        <w:t>других</w:t>
      </w:r>
      <w:r w:rsidR="00947699" w:rsidRPr="00F34FD9">
        <w:t xml:space="preserve"> </w:t>
      </w:r>
      <w:r w:rsidRPr="00F34FD9">
        <w:t>начинали</w:t>
      </w:r>
      <w:r w:rsidR="00947699" w:rsidRPr="00F34FD9">
        <w:t xml:space="preserve"> </w:t>
      </w:r>
      <w:r w:rsidRPr="00F34FD9">
        <w:t>финансисты</w:t>
      </w:r>
      <w:r w:rsidR="00947699" w:rsidRPr="00F34FD9">
        <w:t xml:space="preserve"> </w:t>
      </w:r>
      <w:r w:rsidRPr="00F34FD9">
        <w:t>и</w:t>
      </w:r>
      <w:r w:rsidR="00947699" w:rsidRPr="00F34FD9">
        <w:t xml:space="preserve"> </w:t>
      </w:r>
      <w:r w:rsidRPr="00F34FD9">
        <w:t>IT-специалисты.</w:t>
      </w:r>
      <w:bookmarkEnd w:id="48"/>
    </w:p>
    <w:p w14:paraId="7398C933" w14:textId="77777777" w:rsidR="00040522" w:rsidRPr="00F34FD9" w:rsidRDefault="00040522" w:rsidP="00040522">
      <w:r w:rsidRPr="00F34FD9">
        <w:t>За</w:t>
      </w:r>
      <w:r w:rsidR="00947699" w:rsidRPr="00F34FD9">
        <w:t xml:space="preserve"> </w:t>
      </w:r>
      <w:r w:rsidRPr="00F34FD9">
        <w:t>январь-декабрь</w:t>
      </w:r>
      <w:r w:rsidR="00947699" w:rsidRPr="00F34FD9">
        <w:t xml:space="preserve"> </w:t>
      </w:r>
      <w:r w:rsidRPr="00F34FD9">
        <w:t>2024</w:t>
      </w:r>
      <w:r w:rsidR="00947699" w:rsidRPr="00F34FD9">
        <w:t xml:space="preserve"> </w:t>
      </w:r>
      <w:r w:rsidRPr="00F34FD9">
        <w:t>года</w:t>
      </w:r>
      <w:r w:rsidR="00947699" w:rsidRPr="00F34FD9">
        <w:t xml:space="preserve"> </w:t>
      </w:r>
      <w:r w:rsidRPr="00F34FD9">
        <w:t>13,6</w:t>
      </w:r>
      <w:r w:rsidR="00947699" w:rsidRPr="00F34FD9">
        <w:t xml:space="preserve"> </w:t>
      </w:r>
      <w:r w:rsidRPr="00F34FD9">
        <w:t>тыс.</w:t>
      </w:r>
      <w:r w:rsidR="00947699" w:rsidRPr="00F34FD9">
        <w:t xml:space="preserve"> </w:t>
      </w:r>
      <w:r w:rsidRPr="00F34FD9">
        <w:t>сотрудников</w:t>
      </w:r>
      <w:r w:rsidR="00947699" w:rsidRPr="00F34FD9">
        <w:t xml:space="preserve"> </w:t>
      </w:r>
      <w:r w:rsidRPr="00F34FD9">
        <w:t>российских</w:t>
      </w:r>
      <w:r w:rsidR="00947699" w:rsidRPr="00F34FD9">
        <w:t xml:space="preserve"> </w:t>
      </w:r>
      <w:r w:rsidRPr="00F34FD9">
        <w:t>компаний</w:t>
      </w:r>
      <w:r w:rsidR="00947699" w:rsidRPr="00F34FD9">
        <w:t xml:space="preserve"> </w:t>
      </w:r>
      <w:r w:rsidRPr="00F34FD9">
        <w:t>вступили</w:t>
      </w:r>
      <w:r w:rsidR="00947699" w:rsidRPr="00F34FD9">
        <w:t xml:space="preserve"> </w:t>
      </w:r>
      <w:r w:rsidRPr="00F34FD9">
        <w:t>в</w:t>
      </w:r>
      <w:r w:rsidR="00947699" w:rsidRPr="00F34FD9">
        <w:t xml:space="preserve"> </w:t>
      </w:r>
      <w:r w:rsidRPr="00F34FD9">
        <w:t>корпоративную</w:t>
      </w:r>
      <w:r w:rsidR="00947699" w:rsidRPr="00F34FD9">
        <w:t xml:space="preserve"> </w:t>
      </w:r>
      <w:r w:rsidRPr="00F34FD9">
        <w:t>пенсионную</w:t>
      </w:r>
      <w:r w:rsidR="00947699" w:rsidRPr="00F34FD9">
        <w:t xml:space="preserve"> </w:t>
      </w:r>
      <w:r w:rsidRPr="00F34FD9">
        <w:t>программу</w:t>
      </w:r>
      <w:r w:rsidR="00947699" w:rsidRPr="00F34FD9">
        <w:t xml:space="preserve"> </w:t>
      </w:r>
      <w:r w:rsidRPr="00F34FD9">
        <w:t>(КПП)</w:t>
      </w:r>
      <w:r w:rsidR="00947699" w:rsidRPr="00F34FD9">
        <w:t xml:space="preserve"> «</w:t>
      </w:r>
      <w:r w:rsidRPr="00F34FD9">
        <w:t>Паритетная</w:t>
      </w:r>
      <w:r w:rsidR="00947699" w:rsidRPr="00F34FD9">
        <w:t xml:space="preserve">» </w:t>
      </w:r>
      <w:r w:rsidRPr="00F34FD9">
        <w:t>от</w:t>
      </w:r>
      <w:r w:rsidR="00947699" w:rsidRPr="00F34FD9">
        <w:t xml:space="preserve"> </w:t>
      </w:r>
      <w:r w:rsidRPr="00F34FD9">
        <w:t>СберНПФ.</w:t>
      </w:r>
      <w:r w:rsidR="00947699" w:rsidRPr="00F34FD9">
        <w:t xml:space="preserve"> </w:t>
      </w:r>
      <w:r w:rsidRPr="00F34FD9">
        <w:t>Это</w:t>
      </w:r>
      <w:r w:rsidR="00947699" w:rsidRPr="00F34FD9">
        <w:t xml:space="preserve"> </w:t>
      </w:r>
      <w:r w:rsidRPr="00F34FD9">
        <w:t>в</w:t>
      </w:r>
      <w:r w:rsidR="00947699" w:rsidRPr="00F34FD9">
        <w:t xml:space="preserve"> </w:t>
      </w:r>
      <w:r w:rsidRPr="00F34FD9">
        <w:t>два</w:t>
      </w:r>
      <w:r w:rsidR="00947699" w:rsidRPr="00F34FD9">
        <w:t xml:space="preserve"> </w:t>
      </w:r>
      <w:r w:rsidRPr="00F34FD9">
        <w:t>раза</w:t>
      </w:r>
      <w:r w:rsidR="00947699" w:rsidRPr="00F34FD9">
        <w:t xml:space="preserve"> </w:t>
      </w:r>
      <w:r w:rsidRPr="00F34FD9">
        <w:t>превышает</w:t>
      </w:r>
      <w:r w:rsidR="00947699" w:rsidRPr="00F34FD9">
        <w:t xml:space="preserve"> </w:t>
      </w:r>
      <w:r w:rsidRPr="00F34FD9">
        <w:t>аналогичный</w:t>
      </w:r>
      <w:r w:rsidR="00947699" w:rsidRPr="00F34FD9">
        <w:t xml:space="preserve"> </w:t>
      </w:r>
      <w:r w:rsidRPr="00F34FD9">
        <w:t>показатель</w:t>
      </w:r>
      <w:r w:rsidR="00947699" w:rsidRPr="00F34FD9">
        <w:t xml:space="preserve"> </w:t>
      </w:r>
      <w:r w:rsidRPr="00F34FD9">
        <w:t>2023</w:t>
      </w:r>
      <w:r w:rsidR="00947699" w:rsidRPr="00F34FD9">
        <w:t xml:space="preserve"> </w:t>
      </w:r>
      <w:r w:rsidRPr="00F34FD9">
        <w:t>года.</w:t>
      </w:r>
      <w:r w:rsidR="00947699" w:rsidRPr="00F34FD9">
        <w:t xml:space="preserve"> </w:t>
      </w:r>
      <w:r w:rsidRPr="00F34FD9">
        <w:t>По</w:t>
      </w:r>
      <w:r w:rsidR="00947699" w:rsidRPr="00F34FD9">
        <w:t xml:space="preserve"> </w:t>
      </w:r>
      <w:r w:rsidRPr="00F34FD9">
        <w:t>КПП</w:t>
      </w:r>
      <w:r w:rsidR="00947699" w:rsidRPr="00F34FD9">
        <w:t xml:space="preserve"> «</w:t>
      </w:r>
      <w:r w:rsidRPr="00F34FD9">
        <w:t>Паритетная</w:t>
      </w:r>
      <w:r w:rsidR="00947699" w:rsidRPr="00F34FD9">
        <w:t xml:space="preserve">» </w:t>
      </w:r>
      <w:r w:rsidRPr="00F34FD9">
        <w:t>часть</w:t>
      </w:r>
      <w:r w:rsidR="00947699" w:rsidRPr="00F34FD9">
        <w:t xml:space="preserve"> </w:t>
      </w:r>
      <w:r w:rsidRPr="00F34FD9">
        <w:t>взносов</w:t>
      </w:r>
      <w:r w:rsidR="00947699" w:rsidRPr="00F34FD9">
        <w:t xml:space="preserve"> </w:t>
      </w:r>
      <w:r w:rsidRPr="00F34FD9">
        <w:t>на</w:t>
      </w:r>
      <w:r w:rsidR="00947699" w:rsidRPr="00F34FD9">
        <w:t xml:space="preserve"> </w:t>
      </w:r>
      <w:r w:rsidRPr="00F34FD9">
        <w:t>сч</w:t>
      </w:r>
      <w:r w:rsidR="00947699" w:rsidRPr="00F34FD9">
        <w:t>е</w:t>
      </w:r>
      <w:r w:rsidRPr="00F34FD9">
        <w:t>т</w:t>
      </w:r>
      <w:r w:rsidR="00947699" w:rsidRPr="00F34FD9">
        <w:t xml:space="preserve"> </w:t>
      </w:r>
      <w:r w:rsidRPr="00F34FD9">
        <w:t>делает</w:t>
      </w:r>
      <w:r w:rsidR="00947699" w:rsidRPr="00F34FD9">
        <w:t xml:space="preserve"> </w:t>
      </w:r>
      <w:r w:rsidRPr="00F34FD9">
        <w:t>сотрудник,</w:t>
      </w:r>
      <w:r w:rsidR="00947699" w:rsidRPr="00F34FD9">
        <w:t xml:space="preserve"> </w:t>
      </w:r>
      <w:r w:rsidRPr="00F34FD9">
        <w:t>часть</w:t>
      </w:r>
      <w:r w:rsidR="00947699" w:rsidRPr="00F34FD9">
        <w:t xml:space="preserve"> </w:t>
      </w:r>
      <w:r w:rsidRPr="00F34FD9">
        <w:t>-</w:t>
      </w:r>
      <w:r w:rsidR="00947699" w:rsidRPr="00F34FD9">
        <w:t xml:space="preserve"> </w:t>
      </w:r>
      <w:r w:rsidRPr="00F34FD9">
        <w:t>компания.</w:t>
      </w:r>
      <w:r w:rsidR="00947699" w:rsidRPr="00F34FD9">
        <w:t xml:space="preserve"> </w:t>
      </w:r>
      <w:r w:rsidRPr="00F34FD9">
        <w:t>Всплеск</w:t>
      </w:r>
      <w:r w:rsidR="00947699" w:rsidRPr="00F34FD9">
        <w:t xml:space="preserve"> </w:t>
      </w:r>
      <w:r w:rsidRPr="00F34FD9">
        <w:t>по</w:t>
      </w:r>
      <w:r w:rsidR="00947699" w:rsidRPr="00F34FD9">
        <w:t xml:space="preserve"> </w:t>
      </w:r>
      <w:r w:rsidRPr="00F34FD9">
        <w:t>числу</w:t>
      </w:r>
      <w:r w:rsidR="00947699" w:rsidRPr="00F34FD9">
        <w:t xml:space="preserve"> </w:t>
      </w:r>
      <w:r w:rsidRPr="00F34FD9">
        <w:t>новых</w:t>
      </w:r>
      <w:r w:rsidR="00947699" w:rsidRPr="00F34FD9">
        <w:t xml:space="preserve"> </w:t>
      </w:r>
      <w:r w:rsidRPr="00F34FD9">
        <w:lastRenderedPageBreak/>
        <w:t>участников</w:t>
      </w:r>
      <w:r w:rsidR="00947699" w:rsidRPr="00F34FD9">
        <w:t xml:space="preserve"> </w:t>
      </w:r>
      <w:r w:rsidRPr="00F34FD9">
        <w:t>КПП</w:t>
      </w:r>
      <w:r w:rsidR="00947699" w:rsidRPr="00F34FD9">
        <w:t xml:space="preserve"> </w:t>
      </w:r>
      <w:r w:rsidRPr="00F34FD9">
        <w:t>показали</w:t>
      </w:r>
      <w:r w:rsidR="00947699" w:rsidRPr="00F34FD9">
        <w:t xml:space="preserve"> </w:t>
      </w:r>
      <w:r w:rsidRPr="00F34FD9">
        <w:t>торговля</w:t>
      </w:r>
      <w:r w:rsidR="00947699" w:rsidRPr="00F34FD9">
        <w:t xml:space="preserve"> </w:t>
      </w:r>
      <w:r w:rsidRPr="00F34FD9">
        <w:t>(+182%),</w:t>
      </w:r>
      <w:r w:rsidR="00947699" w:rsidRPr="00F34FD9">
        <w:t xml:space="preserve"> </w:t>
      </w:r>
      <w:r w:rsidRPr="00F34FD9">
        <w:t>промышленность</w:t>
      </w:r>
      <w:r w:rsidR="00947699" w:rsidRPr="00F34FD9">
        <w:t xml:space="preserve"> </w:t>
      </w:r>
      <w:r w:rsidRPr="00F34FD9">
        <w:t>(+118%),</w:t>
      </w:r>
      <w:r w:rsidR="00947699" w:rsidRPr="00F34FD9">
        <w:t xml:space="preserve"> </w:t>
      </w:r>
      <w:r w:rsidRPr="00F34FD9">
        <w:t>финансы</w:t>
      </w:r>
      <w:r w:rsidR="00947699" w:rsidRPr="00F34FD9">
        <w:t xml:space="preserve"> </w:t>
      </w:r>
      <w:r w:rsidRPr="00F34FD9">
        <w:t>(109%)</w:t>
      </w:r>
      <w:r w:rsidR="00947699" w:rsidRPr="00F34FD9">
        <w:t xml:space="preserve"> </w:t>
      </w:r>
      <w:r w:rsidRPr="00F34FD9">
        <w:t>и</w:t>
      </w:r>
      <w:r w:rsidR="00947699" w:rsidRPr="00F34FD9">
        <w:t xml:space="preserve"> </w:t>
      </w:r>
      <w:r w:rsidRPr="00F34FD9">
        <w:t>IT</w:t>
      </w:r>
      <w:r w:rsidR="00947699" w:rsidRPr="00F34FD9">
        <w:t xml:space="preserve"> </w:t>
      </w:r>
      <w:r w:rsidRPr="00F34FD9">
        <w:t>(+108%).</w:t>
      </w:r>
    </w:p>
    <w:p w14:paraId="476B9B1E" w14:textId="77777777" w:rsidR="00040522" w:rsidRPr="00F34FD9" w:rsidRDefault="00040522" w:rsidP="00040522">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россияне</w:t>
      </w:r>
      <w:r w:rsidR="00947699" w:rsidRPr="00F34FD9">
        <w:t xml:space="preserve"> </w:t>
      </w:r>
      <w:r w:rsidRPr="00F34FD9">
        <w:t>отправляли</w:t>
      </w:r>
      <w:r w:rsidR="00947699" w:rsidRPr="00F34FD9">
        <w:t xml:space="preserve"> </w:t>
      </w:r>
      <w:r w:rsidRPr="00F34FD9">
        <w:t>в</w:t>
      </w:r>
      <w:r w:rsidR="00947699" w:rsidRPr="00F34FD9">
        <w:t xml:space="preserve"> </w:t>
      </w:r>
      <w:r w:rsidRPr="00F34FD9">
        <w:t>корпоративные</w:t>
      </w:r>
      <w:r w:rsidR="00947699" w:rsidRPr="00F34FD9">
        <w:t xml:space="preserve"> </w:t>
      </w:r>
      <w:r w:rsidRPr="00F34FD9">
        <w:t>пенсионные</w:t>
      </w:r>
      <w:r w:rsidR="00947699" w:rsidRPr="00F34FD9">
        <w:t xml:space="preserve"> </w:t>
      </w:r>
      <w:r w:rsidRPr="00F34FD9">
        <w:t>копилки</w:t>
      </w:r>
      <w:r w:rsidR="00947699" w:rsidRPr="00F34FD9">
        <w:t xml:space="preserve"> </w:t>
      </w:r>
      <w:r w:rsidRPr="00F34FD9">
        <w:t>по</w:t>
      </w:r>
      <w:r w:rsidR="00947699" w:rsidRPr="00F34FD9">
        <w:t xml:space="preserve"> </w:t>
      </w:r>
      <w:r w:rsidRPr="00F34FD9">
        <w:t>5,3</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с</w:t>
      </w:r>
      <w:r w:rsidR="00947699" w:rsidRPr="00F34FD9">
        <w:t xml:space="preserve"> </w:t>
      </w:r>
      <w:r w:rsidRPr="00F34FD9">
        <w:t>произвольной</w:t>
      </w:r>
      <w:r w:rsidR="00947699" w:rsidRPr="00F34FD9">
        <w:t xml:space="preserve"> </w:t>
      </w:r>
      <w:r w:rsidRPr="00F34FD9">
        <w:t>периодичностью,</w:t>
      </w:r>
      <w:r w:rsidR="00947699" w:rsidRPr="00F34FD9">
        <w:t xml:space="preserve"> </w:t>
      </w:r>
      <w:r w:rsidRPr="00F34FD9">
        <w:t>видно</w:t>
      </w:r>
      <w:r w:rsidR="00947699" w:rsidRPr="00F34FD9">
        <w:t xml:space="preserve"> </w:t>
      </w:r>
      <w:r w:rsidRPr="00F34FD9">
        <w:t>из</w:t>
      </w:r>
      <w:r w:rsidR="00947699" w:rsidRPr="00F34FD9">
        <w:t xml:space="preserve"> </w:t>
      </w:r>
      <w:r w:rsidRPr="00F34FD9">
        <w:t>данных</w:t>
      </w:r>
      <w:r w:rsidR="00947699" w:rsidRPr="00F34FD9">
        <w:t xml:space="preserve"> </w:t>
      </w:r>
      <w:r w:rsidRPr="00F34FD9">
        <w:t>СберНПФ.</w:t>
      </w:r>
      <w:r w:rsidR="00947699" w:rsidRPr="00F34FD9">
        <w:t xml:space="preserve"> </w:t>
      </w:r>
      <w:r w:rsidRPr="00F34FD9">
        <w:t>Сумма</w:t>
      </w:r>
      <w:r w:rsidR="00947699" w:rsidRPr="00F34FD9">
        <w:t xml:space="preserve"> </w:t>
      </w:r>
      <w:r w:rsidRPr="00F34FD9">
        <w:t>текущих</w:t>
      </w:r>
      <w:r w:rsidR="00947699" w:rsidRPr="00F34FD9">
        <w:t xml:space="preserve"> </w:t>
      </w:r>
      <w:r w:rsidRPr="00F34FD9">
        <w:t>пополнений</w:t>
      </w:r>
      <w:r w:rsidR="00947699" w:rsidRPr="00F34FD9">
        <w:t xml:space="preserve"> </w:t>
      </w:r>
      <w:r w:rsidRPr="00F34FD9">
        <w:t>выросла</w:t>
      </w:r>
      <w:r w:rsidR="00947699" w:rsidRPr="00F34FD9">
        <w:t xml:space="preserve"> </w:t>
      </w:r>
      <w:r w:rsidRPr="00F34FD9">
        <w:t>на</w:t>
      </w:r>
      <w:r w:rsidR="00947699" w:rsidRPr="00F34FD9">
        <w:t xml:space="preserve"> </w:t>
      </w:r>
      <w:r w:rsidRPr="00F34FD9">
        <w:t>9%</w:t>
      </w:r>
      <w:r w:rsidR="00947699" w:rsidRPr="00F34FD9">
        <w:t xml:space="preserve"> </w:t>
      </w:r>
      <w:r w:rsidRPr="00F34FD9">
        <w:t>год</w:t>
      </w:r>
      <w:r w:rsidR="00947699" w:rsidRPr="00F34FD9">
        <w:t xml:space="preserve"> </w:t>
      </w:r>
      <w:r w:rsidRPr="00F34FD9">
        <w:t>к</w:t>
      </w:r>
      <w:r w:rsidR="00947699" w:rsidRPr="00F34FD9">
        <w:t xml:space="preserve"> </w:t>
      </w:r>
      <w:r w:rsidRPr="00F34FD9">
        <w:t>году.</w:t>
      </w:r>
      <w:r w:rsidR="00947699" w:rsidRPr="00F34FD9">
        <w:t xml:space="preserve"> </w:t>
      </w:r>
      <w:r w:rsidRPr="00F34FD9">
        <w:t>Сотрудники</w:t>
      </w:r>
      <w:r w:rsidR="00947699" w:rsidRPr="00F34FD9">
        <w:t xml:space="preserve"> </w:t>
      </w:r>
      <w:r w:rsidRPr="00F34FD9">
        <w:t>сферы</w:t>
      </w:r>
      <w:r w:rsidR="00947699" w:rsidRPr="00F34FD9">
        <w:t xml:space="preserve"> </w:t>
      </w:r>
      <w:r w:rsidRPr="00F34FD9">
        <w:t>торговли</w:t>
      </w:r>
      <w:r w:rsidR="00947699" w:rsidRPr="00F34FD9">
        <w:t xml:space="preserve"> </w:t>
      </w:r>
      <w:r w:rsidRPr="00F34FD9">
        <w:t>откладывали</w:t>
      </w:r>
      <w:r w:rsidR="00947699" w:rsidRPr="00F34FD9">
        <w:t xml:space="preserve"> </w:t>
      </w:r>
      <w:r w:rsidRPr="00F34FD9">
        <w:t>на</w:t>
      </w:r>
      <w:r w:rsidR="00947699" w:rsidRPr="00F34FD9">
        <w:t xml:space="preserve"> </w:t>
      </w:r>
      <w:r w:rsidRPr="00F34FD9">
        <w:t>корпоративную</w:t>
      </w:r>
      <w:r w:rsidR="00947699" w:rsidRPr="00F34FD9">
        <w:t xml:space="preserve"> </w:t>
      </w:r>
      <w:r w:rsidRPr="00F34FD9">
        <w:t>пенсию</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по</w:t>
      </w:r>
      <w:r w:rsidR="00947699" w:rsidRPr="00F34FD9">
        <w:t xml:space="preserve"> </w:t>
      </w:r>
      <w:r w:rsidRPr="00F34FD9">
        <w:t>23</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образования</w:t>
      </w:r>
      <w:r w:rsidR="00947699" w:rsidRPr="00F34FD9">
        <w:t xml:space="preserve"> </w:t>
      </w:r>
      <w:r w:rsidRPr="00F34FD9">
        <w:t>и</w:t>
      </w:r>
      <w:r w:rsidR="00947699" w:rsidRPr="00F34FD9">
        <w:t xml:space="preserve"> </w:t>
      </w:r>
      <w:r w:rsidRPr="00F34FD9">
        <w:t>науки</w:t>
      </w:r>
      <w:r w:rsidR="00947699" w:rsidRPr="00F34FD9">
        <w:t xml:space="preserve"> </w:t>
      </w:r>
      <w:r w:rsidRPr="00F34FD9">
        <w:t>по</w:t>
      </w:r>
      <w:r w:rsidR="00947699" w:rsidRPr="00F34FD9">
        <w:t xml:space="preserve"> </w:t>
      </w:r>
      <w:r w:rsidRPr="00F34FD9">
        <w:t>14</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логисты</w:t>
      </w:r>
      <w:r w:rsidR="00947699" w:rsidRPr="00F34FD9">
        <w:t xml:space="preserve"> </w:t>
      </w:r>
      <w:r w:rsidRPr="00F34FD9">
        <w:t>по</w:t>
      </w:r>
      <w:r w:rsidR="00947699" w:rsidRPr="00F34FD9">
        <w:t xml:space="preserve"> </w:t>
      </w:r>
      <w:r w:rsidRPr="00F34FD9">
        <w:t>12</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IT-специалисты</w:t>
      </w:r>
      <w:r w:rsidR="00947699" w:rsidRPr="00F34FD9">
        <w:t xml:space="preserve"> </w:t>
      </w:r>
      <w:r w:rsidRPr="00F34FD9">
        <w:t>по</w:t>
      </w:r>
      <w:r w:rsidR="00947699" w:rsidRPr="00F34FD9">
        <w:t xml:space="preserve"> </w:t>
      </w:r>
      <w:r w:rsidRPr="00F34FD9">
        <w:t>10</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строители</w:t>
      </w:r>
      <w:r w:rsidR="00947699" w:rsidRPr="00F34FD9">
        <w:t xml:space="preserve"> </w:t>
      </w:r>
      <w:r w:rsidRPr="00F34FD9">
        <w:t>по</w:t>
      </w:r>
      <w:r w:rsidR="00947699" w:rsidRPr="00F34FD9">
        <w:t xml:space="preserve"> </w:t>
      </w:r>
      <w:r w:rsidRPr="00F34FD9">
        <w:t>9</w:t>
      </w:r>
      <w:r w:rsidR="00947699" w:rsidRPr="00F34FD9">
        <w:t xml:space="preserve"> </w:t>
      </w:r>
      <w:r w:rsidRPr="00F34FD9">
        <w:t>тыс.</w:t>
      </w:r>
      <w:r w:rsidR="00947699" w:rsidRPr="00F34FD9">
        <w:t xml:space="preserve"> </w:t>
      </w:r>
      <w:r w:rsidRPr="00F34FD9">
        <w:t>рублей.</w:t>
      </w:r>
    </w:p>
    <w:p w14:paraId="062AB5D4" w14:textId="77777777" w:rsidR="00040522" w:rsidRPr="00F34FD9" w:rsidRDefault="00040522" w:rsidP="00040522">
      <w:r w:rsidRPr="00F34FD9">
        <w:t>Копить</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с</w:t>
      </w:r>
      <w:r w:rsidR="00947699" w:rsidRPr="00F34FD9">
        <w:t xml:space="preserve"> </w:t>
      </w:r>
      <w:r w:rsidRPr="00F34FD9">
        <w:t>работодателем</w:t>
      </w:r>
      <w:r w:rsidR="00947699" w:rsidRPr="00F34FD9">
        <w:t xml:space="preserve"> </w:t>
      </w:r>
      <w:r w:rsidRPr="00F34FD9">
        <w:t>сотрудники</w:t>
      </w:r>
      <w:r w:rsidR="00947699" w:rsidRPr="00F34FD9">
        <w:t xml:space="preserve"> </w:t>
      </w:r>
      <w:r w:rsidRPr="00F34FD9">
        <w:t>российских</w:t>
      </w:r>
      <w:r w:rsidR="00947699" w:rsidRPr="00F34FD9">
        <w:t xml:space="preserve"> </w:t>
      </w:r>
      <w:r w:rsidRPr="00F34FD9">
        <w:t>компаний</w:t>
      </w:r>
      <w:r w:rsidR="00947699" w:rsidRPr="00F34FD9">
        <w:t xml:space="preserve"> </w:t>
      </w:r>
      <w:r w:rsidRPr="00F34FD9">
        <w:t>начинают</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за</w:t>
      </w:r>
      <w:r w:rsidR="00947699" w:rsidRPr="00F34FD9">
        <w:t xml:space="preserve"> </w:t>
      </w:r>
      <w:r w:rsidRPr="00F34FD9">
        <w:t>22</w:t>
      </w:r>
      <w:r w:rsidR="00947699" w:rsidRPr="00F34FD9">
        <w:t xml:space="preserve"> </w:t>
      </w:r>
      <w:r w:rsidRPr="00F34FD9">
        <w:t>года</w:t>
      </w:r>
      <w:r w:rsidR="00947699" w:rsidRPr="00F34FD9">
        <w:t xml:space="preserve"> </w:t>
      </w:r>
      <w:r w:rsidRPr="00F34FD9">
        <w:t>до</w:t>
      </w:r>
      <w:r w:rsidR="00947699" w:rsidRPr="00F34FD9">
        <w:t xml:space="preserve"> </w:t>
      </w:r>
      <w:r w:rsidRPr="00F34FD9">
        <w:t>наступления</w:t>
      </w:r>
      <w:r w:rsidR="00947699" w:rsidRPr="00F34FD9">
        <w:t xml:space="preserve"> </w:t>
      </w:r>
      <w:r w:rsidRPr="00F34FD9">
        <w:t>пенсионных</w:t>
      </w:r>
      <w:r w:rsidR="00947699" w:rsidRPr="00F34FD9">
        <w:t xml:space="preserve"> </w:t>
      </w:r>
      <w:r w:rsidRPr="00F34FD9">
        <w:t>оснований</w:t>
      </w:r>
      <w:r w:rsidR="00947699" w:rsidRPr="00F34FD9">
        <w:t xml:space="preserve"> </w:t>
      </w:r>
      <w:r w:rsidRPr="00F34FD9">
        <w:t>(против</w:t>
      </w:r>
      <w:r w:rsidR="00947699" w:rsidRPr="00F34FD9">
        <w:t xml:space="preserve"> </w:t>
      </w:r>
      <w:r w:rsidRPr="00F34FD9">
        <w:t>21</w:t>
      </w:r>
      <w:r w:rsidR="00947699" w:rsidRPr="00F34FD9">
        <w:t xml:space="preserve"> </w:t>
      </w:r>
      <w:r w:rsidRPr="00F34FD9">
        <w:t>года</w:t>
      </w:r>
      <w:r w:rsidR="00947699" w:rsidRPr="00F34FD9">
        <w:t xml:space="preserve"> </w:t>
      </w:r>
      <w:r w:rsidRPr="00F34FD9">
        <w:t>в</w:t>
      </w:r>
      <w:r w:rsidR="00947699" w:rsidRPr="00F34FD9">
        <w:t xml:space="preserve"> </w:t>
      </w:r>
      <w:r w:rsidRPr="00F34FD9">
        <w:t>2023</w:t>
      </w:r>
      <w:r w:rsidR="00947699" w:rsidRPr="00F34FD9">
        <w:t xml:space="preserve"> </w:t>
      </w:r>
      <w:r w:rsidRPr="00F34FD9">
        <w:t>году).</w:t>
      </w:r>
      <w:r w:rsidR="00947699" w:rsidRPr="00F34FD9">
        <w:t xml:space="preserve"> </w:t>
      </w:r>
      <w:r w:rsidRPr="00F34FD9">
        <w:t>Раньше</w:t>
      </w:r>
      <w:r w:rsidR="00947699" w:rsidRPr="00F34FD9">
        <w:t xml:space="preserve"> </w:t>
      </w:r>
      <w:r w:rsidRPr="00F34FD9">
        <w:t>всех</w:t>
      </w:r>
      <w:r w:rsidR="00947699" w:rsidRPr="00F34FD9">
        <w:t xml:space="preserve"> </w:t>
      </w:r>
      <w:r w:rsidRPr="00F34FD9">
        <w:t>к</w:t>
      </w:r>
      <w:r w:rsidR="00947699" w:rsidRPr="00F34FD9">
        <w:t xml:space="preserve"> </w:t>
      </w:r>
      <w:r w:rsidRPr="00F34FD9">
        <w:t>этому</w:t>
      </w:r>
      <w:r w:rsidR="00947699" w:rsidRPr="00F34FD9">
        <w:t xml:space="preserve"> </w:t>
      </w:r>
      <w:r w:rsidRPr="00F34FD9">
        <w:t>вопросу</w:t>
      </w:r>
      <w:r w:rsidR="00947699" w:rsidRPr="00F34FD9">
        <w:t xml:space="preserve"> </w:t>
      </w:r>
      <w:r w:rsidRPr="00F34FD9">
        <w:t>подступаются</w:t>
      </w:r>
      <w:r w:rsidR="00947699" w:rsidRPr="00F34FD9">
        <w:t xml:space="preserve"> </w:t>
      </w:r>
      <w:r w:rsidRPr="00F34FD9">
        <w:t>финансисты</w:t>
      </w:r>
      <w:r w:rsidR="00947699" w:rsidRPr="00F34FD9">
        <w:t xml:space="preserve"> </w:t>
      </w:r>
      <w:r w:rsidRPr="00F34FD9">
        <w:t>и</w:t>
      </w:r>
      <w:r w:rsidR="00947699" w:rsidRPr="00F34FD9">
        <w:t xml:space="preserve"> </w:t>
      </w:r>
      <w:r w:rsidRPr="00F34FD9">
        <w:t>IT-специалисты:</w:t>
      </w:r>
      <w:r w:rsidR="00947699" w:rsidRPr="00F34FD9">
        <w:t xml:space="preserve"> </w:t>
      </w:r>
      <w:r w:rsidRPr="00F34FD9">
        <w:t>за</w:t>
      </w:r>
      <w:r w:rsidR="00947699" w:rsidRPr="00F34FD9">
        <w:t xml:space="preserve"> </w:t>
      </w:r>
      <w:r w:rsidRPr="00F34FD9">
        <w:t>23</w:t>
      </w:r>
      <w:r w:rsidR="00947699" w:rsidRPr="00F34FD9">
        <w:t xml:space="preserve"> </w:t>
      </w:r>
      <w:r w:rsidRPr="00F34FD9">
        <w:t>и</w:t>
      </w:r>
      <w:r w:rsidR="00947699" w:rsidRPr="00F34FD9">
        <w:t xml:space="preserve"> </w:t>
      </w:r>
      <w:r w:rsidRPr="00F34FD9">
        <w:t>21</w:t>
      </w:r>
      <w:r w:rsidR="00947699" w:rsidRPr="00F34FD9">
        <w:t xml:space="preserve"> </w:t>
      </w:r>
      <w:r w:rsidRPr="00F34FD9">
        <w:t>год</w:t>
      </w:r>
      <w:r w:rsidR="00947699" w:rsidRPr="00F34FD9">
        <w:t xml:space="preserve"> </w:t>
      </w:r>
      <w:r w:rsidRPr="00F34FD9">
        <w:t>соответственно.</w:t>
      </w:r>
    </w:p>
    <w:p w14:paraId="2F8E3705" w14:textId="77777777" w:rsidR="00040522" w:rsidRPr="00F34FD9" w:rsidRDefault="00040522" w:rsidP="00040522">
      <w:r w:rsidRPr="00F34FD9">
        <w:t>Александр</w:t>
      </w:r>
      <w:r w:rsidR="00947699" w:rsidRPr="00F34FD9">
        <w:t xml:space="preserve"> </w:t>
      </w:r>
      <w:r w:rsidRPr="00F34FD9">
        <w:t>Зарецкий,</w:t>
      </w:r>
      <w:r w:rsidR="00947699" w:rsidRPr="00F34FD9">
        <w:t xml:space="preserve"> </w:t>
      </w:r>
      <w:r w:rsidRPr="00F34FD9">
        <w:t>генеральный</w:t>
      </w:r>
      <w:r w:rsidR="00947699" w:rsidRPr="00F34FD9">
        <w:t xml:space="preserve"> </w:t>
      </w:r>
      <w:r w:rsidRPr="00F34FD9">
        <w:t>директор</w:t>
      </w:r>
      <w:r w:rsidR="00947699" w:rsidRPr="00F34FD9">
        <w:t xml:space="preserve"> </w:t>
      </w:r>
      <w:r w:rsidRPr="00F34FD9">
        <w:t>СберНПФ:</w:t>
      </w:r>
    </w:p>
    <w:p w14:paraId="7DE18CB6" w14:textId="77777777" w:rsidR="00040522" w:rsidRPr="00F34FD9" w:rsidRDefault="00C86234" w:rsidP="00040522">
      <w:r w:rsidRPr="00F34FD9">
        <w:t>-</w:t>
      </w:r>
      <w:r w:rsidR="00947699" w:rsidRPr="00F34FD9">
        <w:t xml:space="preserve"> </w:t>
      </w:r>
      <w:r w:rsidR="00040522" w:rsidRPr="00F34FD9">
        <w:t>Молодые</w:t>
      </w:r>
      <w:r w:rsidR="00947699" w:rsidRPr="00F34FD9">
        <w:t xml:space="preserve"> </w:t>
      </w:r>
      <w:r w:rsidR="00040522" w:rsidRPr="00F34FD9">
        <w:t>специалисты</w:t>
      </w:r>
      <w:r w:rsidR="00947699" w:rsidRPr="00F34FD9">
        <w:t xml:space="preserve"> </w:t>
      </w:r>
      <w:r w:rsidR="00040522" w:rsidRPr="00F34FD9">
        <w:t>в</w:t>
      </w:r>
      <w:r w:rsidR="00947699" w:rsidRPr="00F34FD9">
        <w:t xml:space="preserve"> </w:t>
      </w:r>
      <w:r w:rsidR="00040522" w:rsidRPr="00F34FD9">
        <w:t>2024</w:t>
      </w:r>
      <w:r w:rsidR="00947699" w:rsidRPr="00F34FD9">
        <w:t xml:space="preserve"> </w:t>
      </w:r>
      <w:r w:rsidR="00040522" w:rsidRPr="00F34FD9">
        <w:t>году</w:t>
      </w:r>
      <w:r w:rsidR="00947699" w:rsidRPr="00F34FD9">
        <w:t xml:space="preserve"> </w:t>
      </w:r>
      <w:r w:rsidR="00040522" w:rsidRPr="00F34FD9">
        <w:t>активнее</w:t>
      </w:r>
      <w:r w:rsidR="00947699" w:rsidRPr="00F34FD9">
        <w:t xml:space="preserve"> </w:t>
      </w:r>
      <w:r w:rsidR="00040522" w:rsidRPr="00F34FD9">
        <w:t>копили</w:t>
      </w:r>
      <w:r w:rsidR="00947699" w:rsidRPr="00F34FD9">
        <w:t xml:space="preserve"> </w:t>
      </w:r>
      <w:r w:rsidR="00040522" w:rsidRPr="00F34FD9">
        <w:t>на</w:t>
      </w:r>
      <w:r w:rsidR="00947699" w:rsidRPr="00F34FD9">
        <w:t xml:space="preserve"> </w:t>
      </w:r>
      <w:r w:rsidR="00040522" w:rsidRPr="00F34FD9">
        <w:t>пенсию</w:t>
      </w:r>
      <w:r w:rsidR="00947699" w:rsidRPr="00F34FD9">
        <w:t xml:space="preserve"> </w:t>
      </w:r>
      <w:r w:rsidR="00040522" w:rsidRPr="00F34FD9">
        <w:t>с</w:t>
      </w:r>
      <w:r w:rsidR="00947699" w:rsidRPr="00F34FD9">
        <w:t xml:space="preserve"> </w:t>
      </w:r>
      <w:r w:rsidR="00040522" w:rsidRPr="00F34FD9">
        <w:t>работодателем.</w:t>
      </w:r>
      <w:r w:rsidR="00947699" w:rsidRPr="00F34FD9">
        <w:t xml:space="preserve"> </w:t>
      </w:r>
      <w:r w:rsidR="00040522" w:rsidRPr="00F34FD9">
        <w:t>Миллениалы</w:t>
      </w:r>
      <w:r w:rsidR="00947699" w:rsidRPr="00F34FD9">
        <w:t xml:space="preserve"> </w:t>
      </w:r>
      <w:r w:rsidR="00040522" w:rsidRPr="00F34FD9">
        <w:t>(родились</w:t>
      </w:r>
      <w:r w:rsidR="00947699" w:rsidRPr="00F34FD9">
        <w:t xml:space="preserve"> </w:t>
      </w:r>
      <w:r w:rsidR="00040522" w:rsidRPr="00F34FD9">
        <w:t>в</w:t>
      </w:r>
      <w:r w:rsidR="00947699" w:rsidRPr="00F34FD9">
        <w:t xml:space="preserve"> </w:t>
      </w:r>
      <w:proofErr w:type="gramStart"/>
      <w:r w:rsidR="00040522" w:rsidRPr="00F34FD9">
        <w:t>1981-1996</w:t>
      </w:r>
      <w:proofErr w:type="gramEnd"/>
      <w:r w:rsidR="00947699" w:rsidRPr="00F34FD9">
        <w:t xml:space="preserve"> </w:t>
      </w:r>
      <w:r w:rsidR="00040522" w:rsidRPr="00F34FD9">
        <w:t>гг.)</w:t>
      </w:r>
      <w:r w:rsidR="00947699" w:rsidRPr="00F34FD9">
        <w:t xml:space="preserve"> </w:t>
      </w:r>
      <w:r w:rsidR="00040522" w:rsidRPr="00F34FD9">
        <w:t>вдвое</w:t>
      </w:r>
      <w:r w:rsidR="00947699" w:rsidRPr="00F34FD9">
        <w:t xml:space="preserve"> </w:t>
      </w:r>
      <w:r w:rsidR="00040522" w:rsidRPr="00F34FD9">
        <w:t>увеличили</w:t>
      </w:r>
      <w:r w:rsidR="00947699" w:rsidRPr="00F34FD9">
        <w:t xml:space="preserve"> </w:t>
      </w:r>
      <w:r w:rsidR="00040522" w:rsidRPr="00F34FD9">
        <w:t>количество</w:t>
      </w:r>
      <w:r w:rsidR="00947699" w:rsidRPr="00F34FD9">
        <w:t xml:space="preserve"> </w:t>
      </w:r>
      <w:r w:rsidR="00040522" w:rsidRPr="00F34FD9">
        <w:t>открытых</w:t>
      </w:r>
      <w:r w:rsidR="00947699" w:rsidRPr="00F34FD9">
        <w:t xml:space="preserve"> </w:t>
      </w:r>
      <w:r w:rsidR="00040522" w:rsidRPr="00F34FD9">
        <w:t>КПП-копилок,</w:t>
      </w:r>
      <w:r w:rsidR="00947699" w:rsidRPr="00F34FD9">
        <w:t xml:space="preserve"> </w:t>
      </w:r>
      <w:r w:rsidR="00040522" w:rsidRPr="00F34FD9">
        <w:t>зумеры</w:t>
      </w:r>
      <w:r w:rsidR="00947699" w:rsidRPr="00F34FD9">
        <w:t xml:space="preserve"> </w:t>
      </w:r>
      <w:r w:rsidR="00040522" w:rsidRPr="00F34FD9">
        <w:t>(с</w:t>
      </w:r>
      <w:r w:rsidR="00947699" w:rsidRPr="00F34FD9">
        <w:t xml:space="preserve"> </w:t>
      </w:r>
      <w:r w:rsidR="00040522" w:rsidRPr="00F34FD9">
        <w:t>1997</w:t>
      </w:r>
      <w:r w:rsidR="00947699" w:rsidRPr="00F34FD9">
        <w:t xml:space="preserve"> </w:t>
      </w:r>
      <w:r w:rsidR="00040522" w:rsidRPr="00F34FD9">
        <w:t>года)</w:t>
      </w:r>
      <w:r w:rsidR="00947699" w:rsidRPr="00F34FD9">
        <w:t xml:space="preserve"> </w:t>
      </w:r>
      <w:r w:rsidR="00040522" w:rsidRPr="00F34FD9">
        <w:t>в</w:t>
      </w:r>
      <w:r w:rsidR="00947699" w:rsidRPr="00F34FD9">
        <w:t xml:space="preserve"> </w:t>
      </w:r>
      <w:r w:rsidR="00040522" w:rsidRPr="00F34FD9">
        <w:t>три</w:t>
      </w:r>
      <w:r w:rsidR="00947699" w:rsidRPr="00F34FD9">
        <w:t xml:space="preserve"> </w:t>
      </w:r>
      <w:r w:rsidR="00040522" w:rsidRPr="00F34FD9">
        <w:t>раза.</w:t>
      </w:r>
      <w:r w:rsidR="00947699" w:rsidRPr="00F34FD9">
        <w:t xml:space="preserve"> </w:t>
      </w:r>
      <w:r w:rsidR="00040522" w:rsidRPr="00F34FD9">
        <w:t>Представители</w:t>
      </w:r>
      <w:r w:rsidR="00947699" w:rsidRPr="00F34FD9">
        <w:t xml:space="preserve"> </w:t>
      </w:r>
      <w:r w:rsidR="00040522" w:rsidRPr="00F34FD9">
        <w:t>этих</w:t>
      </w:r>
      <w:r w:rsidR="00947699" w:rsidRPr="00F34FD9">
        <w:t xml:space="preserve"> </w:t>
      </w:r>
      <w:r w:rsidR="00040522" w:rsidRPr="00F34FD9">
        <w:t>поколений</w:t>
      </w:r>
      <w:r w:rsidR="00947699" w:rsidRPr="00F34FD9">
        <w:t xml:space="preserve"> </w:t>
      </w:r>
      <w:r w:rsidR="00040522" w:rsidRPr="00F34FD9">
        <w:t>также</w:t>
      </w:r>
      <w:r w:rsidR="00947699" w:rsidRPr="00F34FD9">
        <w:t xml:space="preserve"> </w:t>
      </w:r>
      <w:r w:rsidR="00040522" w:rsidRPr="00F34FD9">
        <w:t>стали</w:t>
      </w:r>
      <w:r w:rsidR="00947699" w:rsidRPr="00F34FD9">
        <w:t xml:space="preserve"> </w:t>
      </w:r>
      <w:r w:rsidR="00040522" w:rsidRPr="00F34FD9">
        <w:t>откладывать</w:t>
      </w:r>
      <w:r w:rsidR="00947699" w:rsidRPr="00F34FD9">
        <w:t xml:space="preserve"> </w:t>
      </w:r>
      <w:r w:rsidR="00040522" w:rsidRPr="00F34FD9">
        <w:t>больше:</w:t>
      </w:r>
      <w:r w:rsidR="00947699" w:rsidRPr="00F34FD9">
        <w:t xml:space="preserve"> </w:t>
      </w:r>
      <w:r w:rsidR="00040522" w:rsidRPr="00F34FD9">
        <w:t>средняя</w:t>
      </w:r>
      <w:r w:rsidR="00947699" w:rsidRPr="00F34FD9">
        <w:t xml:space="preserve"> </w:t>
      </w:r>
      <w:r w:rsidR="00040522" w:rsidRPr="00F34FD9">
        <w:t>сумма</w:t>
      </w:r>
      <w:r w:rsidR="00947699" w:rsidRPr="00F34FD9">
        <w:t xml:space="preserve"> </w:t>
      </w:r>
      <w:r w:rsidR="00040522" w:rsidRPr="00F34FD9">
        <w:t>текущих</w:t>
      </w:r>
      <w:r w:rsidR="00947699" w:rsidRPr="00F34FD9">
        <w:t xml:space="preserve"> </w:t>
      </w:r>
      <w:r w:rsidR="00040522" w:rsidRPr="00F34FD9">
        <w:t>взносов</w:t>
      </w:r>
      <w:r w:rsidR="00947699" w:rsidRPr="00F34FD9">
        <w:t xml:space="preserve"> </w:t>
      </w:r>
      <w:r w:rsidR="00040522" w:rsidRPr="00F34FD9">
        <w:t>выросла</w:t>
      </w:r>
      <w:r w:rsidR="00947699" w:rsidRPr="00F34FD9">
        <w:t xml:space="preserve"> </w:t>
      </w:r>
      <w:r w:rsidR="00040522" w:rsidRPr="00F34FD9">
        <w:t>на</w:t>
      </w:r>
      <w:r w:rsidR="00947699" w:rsidRPr="00F34FD9">
        <w:t xml:space="preserve"> </w:t>
      </w:r>
      <w:r w:rsidR="00040522" w:rsidRPr="00F34FD9">
        <w:t>16%</w:t>
      </w:r>
      <w:r w:rsidR="00947699" w:rsidRPr="00F34FD9">
        <w:t xml:space="preserve"> </w:t>
      </w:r>
      <w:r w:rsidR="00040522" w:rsidRPr="00F34FD9">
        <w:t>и</w:t>
      </w:r>
      <w:r w:rsidR="00947699" w:rsidRPr="00F34FD9">
        <w:t xml:space="preserve"> </w:t>
      </w:r>
      <w:r w:rsidR="00040522" w:rsidRPr="00F34FD9">
        <w:t>27%</w:t>
      </w:r>
      <w:r w:rsidR="00947699" w:rsidRPr="00F34FD9">
        <w:t xml:space="preserve"> </w:t>
      </w:r>
      <w:r w:rsidR="00040522" w:rsidRPr="00F34FD9">
        <w:t>соответственно.</w:t>
      </w:r>
      <w:r w:rsidR="00947699" w:rsidRPr="00F34FD9">
        <w:t xml:space="preserve"> </w:t>
      </w:r>
      <w:r w:rsidR="00040522" w:rsidRPr="00F34FD9">
        <w:t>С</w:t>
      </w:r>
      <w:r w:rsidR="00947699" w:rsidRPr="00F34FD9">
        <w:t xml:space="preserve"> </w:t>
      </w:r>
      <w:r w:rsidR="00040522" w:rsidRPr="00F34FD9">
        <w:t>2025</w:t>
      </w:r>
      <w:r w:rsidR="00947699" w:rsidRPr="00F34FD9">
        <w:t xml:space="preserve"> </w:t>
      </w:r>
      <w:r w:rsidR="00040522" w:rsidRPr="00F34FD9">
        <w:t>года</w:t>
      </w:r>
      <w:r w:rsidR="00947699" w:rsidRPr="00F34FD9">
        <w:t xml:space="preserve"> </w:t>
      </w:r>
      <w:r w:rsidR="00040522" w:rsidRPr="00F34FD9">
        <w:t>копить</w:t>
      </w:r>
      <w:r w:rsidR="00947699" w:rsidRPr="00F34FD9">
        <w:t xml:space="preserve"> </w:t>
      </w:r>
      <w:r w:rsidR="00040522" w:rsidRPr="00F34FD9">
        <w:t>на</w:t>
      </w:r>
      <w:r w:rsidR="00947699" w:rsidRPr="00F34FD9">
        <w:t xml:space="preserve"> </w:t>
      </w:r>
      <w:r w:rsidR="00040522" w:rsidRPr="00F34FD9">
        <w:t>пенсию</w:t>
      </w:r>
      <w:r w:rsidR="00947699" w:rsidRPr="00F34FD9">
        <w:t xml:space="preserve"> </w:t>
      </w:r>
      <w:r w:rsidR="00040522" w:rsidRPr="00F34FD9">
        <w:t>с</w:t>
      </w:r>
      <w:r w:rsidR="00947699" w:rsidRPr="00F34FD9">
        <w:t xml:space="preserve"> </w:t>
      </w:r>
      <w:r w:rsidR="00040522" w:rsidRPr="00F34FD9">
        <w:t>работодателем</w:t>
      </w:r>
      <w:r w:rsidR="00947699" w:rsidRPr="00F34FD9">
        <w:t xml:space="preserve"> </w:t>
      </w:r>
      <w:r w:rsidR="00040522" w:rsidRPr="00F34FD9">
        <w:t>стало</w:t>
      </w:r>
      <w:r w:rsidR="00947699" w:rsidRPr="00F34FD9">
        <w:t xml:space="preserve"> </w:t>
      </w:r>
      <w:r w:rsidR="00040522" w:rsidRPr="00F34FD9">
        <w:t>ещ</w:t>
      </w:r>
      <w:r w:rsidR="00947699" w:rsidRPr="00F34FD9">
        <w:t xml:space="preserve">е </w:t>
      </w:r>
      <w:r w:rsidR="00040522" w:rsidRPr="00F34FD9">
        <w:t>выгоднее.</w:t>
      </w:r>
      <w:r w:rsidR="00947699" w:rsidRPr="00F34FD9">
        <w:t xml:space="preserve"> </w:t>
      </w:r>
      <w:r w:rsidR="00040522" w:rsidRPr="00F34FD9">
        <w:t>Благодаря</w:t>
      </w:r>
      <w:r w:rsidR="00947699" w:rsidRPr="00F34FD9">
        <w:t xml:space="preserve"> </w:t>
      </w:r>
      <w:r w:rsidR="00040522" w:rsidRPr="00F34FD9">
        <w:t>изменениям</w:t>
      </w:r>
      <w:r w:rsidR="00947699" w:rsidRPr="00F34FD9">
        <w:t xml:space="preserve"> </w:t>
      </w:r>
      <w:r w:rsidR="00040522" w:rsidRPr="00F34FD9">
        <w:t>в</w:t>
      </w:r>
      <w:r w:rsidR="00947699" w:rsidRPr="00F34FD9">
        <w:t xml:space="preserve"> </w:t>
      </w:r>
      <w:r w:rsidR="00040522" w:rsidRPr="00F34FD9">
        <w:t>Налоговом</w:t>
      </w:r>
      <w:r w:rsidR="00947699" w:rsidRPr="00F34FD9">
        <w:t xml:space="preserve"> </w:t>
      </w:r>
      <w:r w:rsidR="00040522" w:rsidRPr="00F34FD9">
        <w:t>кодексе</w:t>
      </w:r>
      <w:r w:rsidR="00947699" w:rsidRPr="00F34FD9">
        <w:t xml:space="preserve"> </w:t>
      </w:r>
      <w:r w:rsidR="00040522" w:rsidRPr="00F34FD9">
        <w:t>увеличился</w:t>
      </w:r>
      <w:r w:rsidR="00947699" w:rsidRPr="00F34FD9">
        <w:t xml:space="preserve"> </w:t>
      </w:r>
      <w:r w:rsidR="00040522" w:rsidRPr="00F34FD9">
        <w:t>налоговый</w:t>
      </w:r>
      <w:r w:rsidR="00947699" w:rsidRPr="00F34FD9">
        <w:t xml:space="preserve"> </w:t>
      </w:r>
      <w:r w:rsidR="00040522" w:rsidRPr="00F34FD9">
        <w:t>вычет</w:t>
      </w:r>
      <w:r w:rsidR="00947699" w:rsidRPr="00F34FD9">
        <w:t xml:space="preserve"> </w:t>
      </w:r>
      <w:r w:rsidR="00040522" w:rsidRPr="00F34FD9">
        <w:t>на</w:t>
      </w:r>
      <w:r w:rsidR="00947699" w:rsidRPr="00F34FD9">
        <w:t xml:space="preserve"> </w:t>
      </w:r>
      <w:r w:rsidR="00040522" w:rsidRPr="00F34FD9">
        <w:t>взносы</w:t>
      </w:r>
      <w:r w:rsidR="00947699" w:rsidRPr="00F34FD9">
        <w:t xml:space="preserve"> </w:t>
      </w:r>
      <w:r w:rsidR="00040522" w:rsidRPr="00F34FD9">
        <w:t>россиян</w:t>
      </w:r>
      <w:r w:rsidR="00947699" w:rsidRPr="00F34FD9">
        <w:t xml:space="preserve"> </w:t>
      </w:r>
      <w:r w:rsidR="00040522" w:rsidRPr="00F34FD9">
        <w:t>в</w:t>
      </w:r>
      <w:r w:rsidR="00947699" w:rsidRPr="00F34FD9">
        <w:t xml:space="preserve"> </w:t>
      </w:r>
      <w:r w:rsidR="00040522" w:rsidRPr="00F34FD9">
        <w:t>корпоративные</w:t>
      </w:r>
      <w:r w:rsidR="00947699" w:rsidRPr="00F34FD9">
        <w:t xml:space="preserve"> </w:t>
      </w:r>
      <w:r w:rsidR="00040522" w:rsidRPr="00F34FD9">
        <w:t>пенсионные</w:t>
      </w:r>
      <w:r w:rsidR="00947699" w:rsidRPr="00F34FD9">
        <w:t xml:space="preserve"> </w:t>
      </w:r>
      <w:r w:rsidR="00040522" w:rsidRPr="00F34FD9">
        <w:t>программы.</w:t>
      </w:r>
      <w:r w:rsidR="00947699" w:rsidRPr="00F34FD9">
        <w:t xml:space="preserve"> </w:t>
      </w:r>
      <w:r w:rsidR="00040522" w:rsidRPr="00F34FD9">
        <w:t>Если</w:t>
      </w:r>
      <w:r w:rsidR="00947699" w:rsidRPr="00F34FD9">
        <w:t xml:space="preserve"> </w:t>
      </w:r>
      <w:r w:rsidR="00040522" w:rsidRPr="00F34FD9">
        <w:t>раньше</w:t>
      </w:r>
      <w:r w:rsidR="00947699" w:rsidRPr="00F34FD9">
        <w:t xml:space="preserve"> </w:t>
      </w:r>
      <w:r w:rsidR="00040522" w:rsidRPr="00F34FD9">
        <w:t>эти</w:t>
      </w:r>
      <w:r w:rsidR="00947699" w:rsidRPr="00F34FD9">
        <w:t xml:space="preserve"> </w:t>
      </w:r>
      <w:r w:rsidR="00040522" w:rsidRPr="00F34FD9">
        <w:t>взносы</w:t>
      </w:r>
      <w:r w:rsidR="00947699" w:rsidRPr="00F34FD9">
        <w:t xml:space="preserve"> </w:t>
      </w:r>
      <w:r w:rsidR="00040522" w:rsidRPr="00F34FD9">
        <w:t>учитывались</w:t>
      </w:r>
      <w:r w:rsidR="00947699" w:rsidRPr="00F34FD9">
        <w:t xml:space="preserve"> </w:t>
      </w:r>
      <w:r w:rsidR="00040522" w:rsidRPr="00F34FD9">
        <w:t>в</w:t>
      </w:r>
      <w:r w:rsidR="00947699" w:rsidRPr="00F34FD9">
        <w:t xml:space="preserve"> </w:t>
      </w:r>
      <w:r w:rsidR="00040522" w:rsidRPr="00F34FD9">
        <w:t>рамках</w:t>
      </w:r>
      <w:r w:rsidR="00947699" w:rsidRPr="00F34FD9">
        <w:t xml:space="preserve"> </w:t>
      </w:r>
      <w:r w:rsidR="00040522" w:rsidRPr="00F34FD9">
        <w:t>социального</w:t>
      </w:r>
      <w:r w:rsidR="00947699" w:rsidRPr="00F34FD9">
        <w:t xml:space="preserve"> </w:t>
      </w:r>
      <w:r w:rsidR="00040522" w:rsidRPr="00F34FD9">
        <w:t>налогового</w:t>
      </w:r>
      <w:r w:rsidR="00947699" w:rsidRPr="00F34FD9">
        <w:t xml:space="preserve"> </w:t>
      </w:r>
      <w:r w:rsidR="00040522" w:rsidRPr="00F34FD9">
        <w:t>вычета</w:t>
      </w:r>
      <w:r w:rsidR="00947699" w:rsidRPr="00F34FD9">
        <w:t xml:space="preserve"> </w:t>
      </w:r>
      <w:r w:rsidR="00040522" w:rsidRPr="00F34FD9">
        <w:t>с</w:t>
      </w:r>
      <w:r w:rsidR="00947699" w:rsidRPr="00F34FD9">
        <w:t xml:space="preserve"> </w:t>
      </w:r>
      <w:r w:rsidR="00040522" w:rsidRPr="00F34FD9">
        <w:t>лимитом</w:t>
      </w:r>
      <w:r w:rsidR="00947699" w:rsidRPr="00F34FD9">
        <w:t xml:space="preserve"> </w:t>
      </w:r>
      <w:r w:rsidR="00040522" w:rsidRPr="00F34FD9">
        <w:t>до</w:t>
      </w:r>
      <w:r w:rsidR="00947699" w:rsidRPr="00F34FD9">
        <w:t xml:space="preserve"> </w:t>
      </w:r>
      <w:r w:rsidR="00040522" w:rsidRPr="00F34FD9">
        <w:t>150</w:t>
      </w:r>
      <w:r w:rsidR="00947699" w:rsidRPr="00F34FD9">
        <w:t xml:space="preserve"> </w:t>
      </w:r>
      <w:r w:rsidR="00040522" w:rsidRPr="00F34FD9">
        <w:t>000</w:t>
      </w:r>
      <w:r w:rsidR="00947699" w:rsidRPr="00F34FD9">
        <w:t xml:space="preserve"> </w:t>
      </w:r>
      <w:r w:rsidR="00040522" w:rsidRPr="00F34FD9">
        <w:t>рублей</w:t>
      </w:r>
      <w:r w:rsidR="00947699" w:rsidRPr="00F34FD9">
        <w:t xml:space="preserve"> </w:t>
      </w:r>
      <w:r w:rsidR="00040522" w:rsidRPr="00F34FD9">
        <w:t>в</w:t>
      </w:r>
      <w:r w:rsidR="00947699" w:rsidRPr="00F34FD9">
        <w:t xml:space="preserve"> </w:t>
      </w:r>
      <w:r w:rsidR="00040522" w:rsidRPr="00F34FD9">
        <w:t>год,</w:t>
      </w:r>
      <w:r w:rsidR="00947699" w:rsidRPr="00F34FD9">
        <w:t xml:space="preserve"> </w:t>
      </w:r>
      <w:r w:rsidR="00040522" w:rsidRPr="00F34FD9">
        <w:t>то</w:t>
      </w:r>
      <w:r w:rsidR="00947699" w:rsidRPr="00F34FD9">
        <w:t xml:space="preserve"> </w:t>
      </w:r>
      <w:r w:rsidR="00040522" w:rsidRPr="00F34FD9">
        <w:t>с</w:t>
      </w:r>
      <w:r w:rsidR="00947699" w:rsidRPr="00F34FD9">
        <w:t xml:space="preserve"> </w:t>
      </w:r>
      <w:r w:rsidR="00040522" w:rsidRPr="00F34FD9">
        <w:t>2025</w:t>
      </w:r>
      <w:r w:rsidR="00947699" w:rsidRPr="00F34FD9">
        <w:t xml:space="preserve"> </w:t>
      </w:r>
      <w:r w:rsidR="00040522" w:rsidRPr="00F34FD9">
        <w:t>года</w:t>
      </w:r>
      <w:r w:rsidR="00947699" w:rsidRPr="00F34FD9">
        <w:t xml:space="preserve"> </w:t>
      </w:r>
      <w:r w:rsidR="00040522" w:rsidRPr="00F34FD9">
        <w:t>их</w:t>
      </w:r>
      <w:r w:rsidR="00947699" w:rsidRPr="00F34FD9">
        <w:t xml:space="preserve"> </w:t>
      </w:r>
      <w:r w:rsidR="00040522" w:rsidRPr="00F34FD9">
        <w:t>учитывают</w:t>
      </w:r>
      <w:r w:rsidR="00947699" w:rsidRPr="00F34FD9">
        <w:t xml:space="preserve"> </w:t>
      </w:r>
      <w:r w:rsidR="00040522" w:rsidRPr="00F34FD9">
        <w:t>в</w:t>
      </w:r>
      <w:r w:rsidR="00947699" w:rsidRPr="00F34FD9">
        <w:t xml:space="preserve"> </w:t>
      </w:r>
      <w:r w:rsidR="00040522" w:rsidRPr="00F34FD9">
        <w:t>рамках</w:t>
      </w:r>
      <w:r w:rsidR="00947699" w:rsidRPr="00F34FD9">
        <w:t xml:space="preserve"> </w:t>
      </w:r>
      <w:r w:rsidR="00040522" w:rsidRPr="00F34FD9">
        <w:t>вычета</w:t>
      </w:r>
      <w:r w:rsidR="00947699" w:rsidRPr="00F34FD9">
        <w:t xml:space="preserve"> </w:t>
      </w:r>
      <w:r w:rsidR="00040522" w:rsidRPr="00F34FD9">
        <w:t>на</w:t>
      </w:r>
      <w:r w:rsidR="00947699" w:rsidRPr="00F34FD9">
        <w:t xml:space="preserve"> </w:t>
      </w:r>
      <w:r w:rsidR="00040522" w:rsidRPr="00F34FD9">
        <w:t>долгосрочные</w:t>
      </w:r>
      <w:r w:rsidR="00947699" w:rsidRPr="00F34FD9">
        <w:t xml:space="preserve"> </w:t>
      </w:r>
      <w:r w:rsidR="00040522" w:rsidRPr="00F34FD9">
        <w:t>сбережения</w:t>
      </w:r>
      <w:r w:rsidR="00947699" w:rsidRPr="00F34FD9">
        <w:t xml:space="preserve"> </w:t>
      </w:r>
      <w:r w:rsidR="00040522" w:rsidRPr="00F34FD9">
        <w:t>до</w:t>
      </w:r>
      <w:r w:rsidR="00947699" w:rsidRPr="00F34FD9">
        <w:t xml:space="preserve"> </w:t>
      </w:r>
      <w:r w:rsidR="00040522" w:rsidRPr="00F34FD9">
        <w:t>400</w:t>
      </w:r>
      <w:r w:rsidR="00947699" w:rsidRPr="00F34FD9">
        <w:t xml:space="preserve"> </w:t>
      </w:r>
      <w:r w:rsidR="00040522" w:rsidRPr="00F34FD9">
        <w:t>000</w:t>
      </w:r>
      <w:r w:rsidR="00947699" w:rsidRPr="00F34FD9">
        <w:t xml:space="preserve"> </w:t>
      </w:r>
      <w:r w:rsidR="00040522" w:rsidRPr="00F34FD9">
        <w:t>рублей</w:t>
      </w:r>
      <w:r w:rsidR="00947699" w:rsidRPr="00F34FD9">
        <w:t xml:space="preserve"> </w:t>
      </w:r>
      <w:r w:rsidR="00040522" w:rsidRPr="00F34FD9">
        <w:t>в</w:t>
      </w:r>
      <w:r w:rsidR="00947699" w:rsidRPr="00F34FD9">
        <w:t xml:space="preserve"> </w:t>
      </w:r>
      <w:r w:rsidR="00040522" w:rsidRPr="00F34FD9">
        <w:t>год.</w:t>
      </w:r>
    </w:p>
    <w:p w14:paraId="50E01069" w14:textId="77777777" w:rsidR="00040522" w:rsidRPr="00F34FD9" w:rsidRDefault="00040522" w:rsidP="00040522">
      <w:r w:rsidRPr="00F34FD9">
        <w:t>Суммарно</w:t>
      </w:r>
      <w:r w:rsidR="00947699" w:rsidRPr="00F34FD9">
        <w:t xml:space="preserve"> </w:t>
      </w:r>
      <w:r w:rsidRPr="00F34FD9">
        <w:t>за</w:t>
      </w:r>
      <w:r w:rsidR="00947699" w:rsidRPr="00F34FD9">
        <w:t xml:space="preserve"> </w:t>
      </w:r>
      <w:r w:rsidRPr="00F34FD9">
        <w:t>январь-декабрь</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сотрудники</w:t>
      </w:r>
      <w:r w:rsidR="00947699" w:rsidRPr="00F34FD9">
        <w:t xml:space="preserve"> </w:t>
      </w:r>
      <w:r w:rsidRPr="00F34FD9">
        <w:t>российских</w:t>
      </w:r>
      <w:r w:rsidR="00947699" w:rsidRPr="00F34FD9">
        <w:t xml:space="preserve"> </w:t>
      </w:r>
      <w:r w:rsidRPr="00F34FD9">
        <w:t>компаний</w:t>
      </w:r>
      <w:r w:rsidR="00947699" w:rsidRPr="00F34FD9">
        <w:t xml:space="preserve"> </w:t>
      </w:r>
      <w:r w:rsidRPr="00F34FD9">
        <w:t>вместе</w:t>
      </w:r>
      <w:r w:rsidR="00947699" w:rsidRPr="00F34FD9">
        <w:t xml:space="preserve"> </w:t>
      </w:r>
      <w:r w:rsidRPr="00F34FD9">
        <w:t>с</w:t>
      </w:r>
      <w:r w:rsidR="00947699" w:rsidRPr="00F34FD9">
        <w:t xml:space="preserve"> </w:t>
      </w:r>
      <w:r w:rsidRPr="00F34FD9">
        <w:t>работодателями</w:t>
      </w:r>
      <w:r w:rsidR="00947699" w:rsidRPr="00F34FD9">
        <w:t xml:space="preserve"> </w:t>
      </w:r>
      <w:r w:rsidRPr="00F34FD9">
        <w:t>отложили</w:t>
      </w:r>
      <w:r w:rsidR="00947699" w:rsidRPr="00F34FD9">
        <w:t xml:space="preserve"> </w:t>
      </w:r>
      <w:r w:rsidRPr="00F34FD9">
        <w:t>4,8</w:t>
      </w:r>
      <w:r w:rsidR="00947699" w:rsidRPr="00F34FD9">
        <w:t xml:space="preserve"> </w:t>
      </w:r>
      <w:r w:rsidRPr="00F34FD9">
        <w:t>млрд</w:t>
      </w:r>
      <w:r w:rsidR="00947699" w:rsidRPr="00F34FD9">
        <w:t xml:space="preserve"> </w:t>
      </w:r>
      <w:r w:rsidRPr="00F34FD9">
        <w:t>рублей</w:t>
      </w:r>
      <w:r w:rsidR="00947699" w:rsidRPr="00F34FD9">
        <w:t xml:space="preserve"> </w:t>
      </w:r>
      <w:r w:rsidRPr="00F34FD9">
        <w:t>на</w:t>
      </w:r>
      <w:r w:rsidR="00947699" w:rsidRPr="00F34FD9">
        <w:t xml:space="preserve"> </w:t>
      </w:r>
      <w:r w:rsidRPr="00F34FD9">
        <w:t>негосударственную</w:t>
      </w:r>
      <w:r w:rsidR="00947699" w:rsidRPr="00F34FD9">
        <w:t xml:space="preserve"> </w:t>
      </w:r>
      <w:r w:rsidRPr="00F34FD9">
        <w:t>пенсию.</w:t>
      </w:r>
      <w:r w:rsidR="00947699" w:rsidRPr="00F34FD9">
        <w:t xml:space="preserve"> </w:t>
      </w:r>
      <w:r w:rsidRPr="00F34FD9">
        <w:t>Такие</w:t>
      </w:r>
      <w:r w:rsidR="00947699" w:rsidRPr="00F34FD9">
        <w:t xml:space="preserve"> </w:t>
      </w:r>
      <w:r w:rsidRPr="00F34FD9">
        <w:t>сбережения</w:t>
      </w:r>
      <w:r w:rsidR="00947699" w:rsidRPr="00F34FD9">
        <w:t xml:space="preserve"> </w:t>
      </w:r>
      <w:r w:rsidRPr="00F34FD9">
        <w:t>люди</w:t>
      </w:r>
      <w:r w:rsidR="00947699" w:rsidRPr="00F34FD9">
        <w:t xml:space="preserve"> </w:t>
      </w:r>
      <w:r w:rsidRPr="00F34FD9">
        <w:t>делают</w:t>
      </w:r>
      <w:r w:rsidR="00947699" w:rsidRPr="00F34FD9">
        <w:t xml:space="preserve"> </w:t>
      </w:r>
      <w:r w:rsidRPr="00F34FD9">
        <w:t>по</w:t>
      </w:r>
      <w:r w:rsidR="00947699" w:rsidRPr="00F34FD9">
        <w:t xml:space="preserve"> </w:t>
      </w:r>
      <w:r w:rsidRPr="00F34FD9">
        <w:t>корпоративным</w:t>
      </w:r>
      <w:r w:rsidR="00947699" w:rsidRPr="00F34FD9">
        <w:t xml:space="preserve"> </w:t>
      </w:r>
      <w:r w:rsidRPr="00F34FD9">
        <w:t>пенсионным</w:t>
      </w:r>
      <w:r w:rsidR="00947699" w:rsidRPr="00F34FD9">
        <w:t xml:space="preserve"> </w:t>
      </w:r>
      <w:r w:rsidRPr="00F34FD9">
        <w:t>программам</w:t>
      </w:r>
      <w:r w:rsidR="00947699" w:rsidRPr="00F34FD9">
        <w:t xml:space="preserve"> </w:t>
      </w:r>
      <w:r w:rsidRPr="00F34FD9">
        <w:t>(КПП)</w:t>
      </w:r>
      <w:r w:rsidR="00947699" w:rsidRPr="00F34FD9">
        <w:t xml:space="preserve"> </w:t>
      </w:r>
      <w:r w:rsidRPr="00F34FD9">
        <w:t>-</w:t>
      </w:r>
      <w:r w:rsidR="00947699" w:rsidRPr="00F34FD9">
        <w:t xml:space="preserve"> «</w:t>
      </w:r>
      <w:r w:rsidRPr="00F34FD9">
        <w:t>Социальной</w:t>
      </w:r>
      <w:r w:rsidR="00947699" w:rsidRPr="00F34FD9">
        <w:t xml:space="preserve">» </w:t>
      </w:r>
      <w:r w:rsidRPr="00F34FD9">
        <w:t>и</w:t>
      </w:r>
      <w:r w:rsidR="00947699" w:rsidRPr="00F34FD9">
        <w:t xml:space="preserve"> «</w:t>
      </w:r>
      <w:r w:rsidRPr="00F34FD9">
        <w:t>Паритетной</w:t>
      </w:r>
      <w:r w:rsidR="00947699" w:rsidRPr="00F34FD9">
        <w:t xml:space="preserve">» </w:t>
      </w:r>
      <w:r w:rsidRPr="00F34FD9">
        <w:t>в</w:t>
      </w:r>
      <w:r w:rsidR="00947699" w:rsidRPr="00F34FD9">
        <w:t xml:space="preserve"> </w:t>
      </w:r>
      <w:r w:rsidRPr="00F34FD9">
        <w:t>СберНПФ.</w:t>
      </w:r>
      <w:r w:rsidR="00947699" w:rsidRPr="00F34FD9">
        <w:t xml:space="preserve"> </w:t>
      </w:r>
      <w:r w:rsidRPr="00F34FD9">
        <w:t>Сумма</w:t>
      </w:r>
      <w:r w:rsidR="00947699" w:rsidRPr="00F34FD9">
        <w:t xml:space="preserve"> </w:t>
      </w:r>
      <w:r w:rsidRPr="00F34FD9">
        <w:t>вложений</w:t>
      </w:r>
      <w:r w:rsidR="00947699" w:rsidRPr="00F34FD9">
        <w:t xml:space="preserve"> </w:t>
      </w:r>
      <w:r w:rsidRPr="00F34FD9">
        <w:t>в</w:t>
      </w:r>
      <w:r w:rsidR="00947699" w:rsidRPr="00F34FD9">
        <w:t xml:space="preserve"> </w:t>
      </w:r>
      <w:r w:rsidRPr="00F34FD9">
        <w:t>КПП</w:t>
      </w:r>
      <w:r w:rsidR="00947699" w:rsidRPr="00F34FD9">
        <w:t xml:space="preserve"> </w:t>
      </w:r>
      <w:r w:rsidRPr="00F34FD9">
        <w:t>выросла</w:t>
      </w:r>
      <w:r w:rsidR="00947699" w:rsidRPr="00F34FD9">
        <w:t xml:space="preserve"> </w:t>
      </w:r>
      <w:r w:rsidRPr="00F34FD9">
        <w:t>на</w:t>
      </w:r>
      <w:r w:rsidR="00947699" w:rsidRPr="00F34FD9">
        <w:t xml:space="preserve"> </w:t>
      </w:r>
      <w:r w:rsidRPr="00F34FD9">
        <w:t>67%</w:t>
      </w:r>
      <w:r w:rsidR="00947699" w:rsidRPr="00F34FD9">
        <w:t xml:space="preserve"> </w:t>
      </w:r>
      <w:r w:rsidRPr="00F34FD9">
        <w:t>год</w:t>
      </w:r>
      <w:r w:rsidR="00947699" w:rsidRPr="00F34FD9">
        <w:t xml:space="preserve"> </w:t>
      </w:r>
      <w:r w:rsidRPr="00F34FD9">
        <w:t>к</w:t>
      </w:r>
      <w:r w:rsidR="00947699" w:rsidRPr="00F34FD9">
        <w:t xml:space="preserve"> </w:t>
      </w:r>
      <w:r w:rsidRPr="00F34FD9">
        <w:t>году.</w:t>
      </w:r>
    </w:p>
    <w:p w14:paraId="3EE2745F" w14:textId="77777777" w:rsidR="00040522" w:rsidRPr="00F34FD9" w:rsidRDefault="00040522" w:rsidP="00040522">
      <w:hyperlink r:id="rId26" w:history="1">
        <w:r w:rsidRPr="00F34FD9">
          <w:rPr>
            <w:rStyle w:val="a3"/>
          </w:rPr>
          <w:t>https://arb.ru/b2b/press/molodye_spetsialisty_udvoili_sberezheniya_na_korporativnuyu_pensiyu_so_sbernpf-10681004/</w:t>
        </w:r>
      </w:hyperlink>
      <w:r w:rsidR="00947699" w:rsidRPr="00F34FD9">
        <w:t xml:space="preserve"> </w:t>
      </w:r>
    </w:p>
    <w:bookmarkEnd w:id="46"/>
    <w:p w14:paraId="10972D64" w14:textId="77777777" w:rsidR="00040522" w:rsidRPr="00F34FD9" w:rsidRDefault="00040522" w:rsidP="00040522">
      <w:pPr>
        <w:pStyle w:val="TitleDoubles"/>
      </w:pPr>
      <w:r w:rsidRPr="00F34FD9">
        <w:t>Сообщения</w:t>
      </w:r>
      <w:r w:rsidR="00947699" w:rsidRPr="00F34FD9">
        <w:t xml:space="preserve"> </w:t>
      </w:r>
      <w:r w:rsidRPr="00F34FD9">
        <w:t>с</w:t>
      </w:r>
      <w:r w:rsidR="00947699" w:rsidRPr="00F34FD9">
        <w:t xml:space="preserve"> </w:t>
      </w:r>
      <w:r w:rsidRPr="00F34FD9">
        <w:t>аналогичным</w:t>
      </w:r>
      <w:r w:rsidR="00947699" w:rsidRPr="00F34FD9">
        <w:t xml:space="preserve"> </w:t>
      </w:r>
      <w:r w:rsidRPr="00F34FD9">
        <w:t>содержанием:</w:t>
      </w:r>
    </w:p>
    <w:p w14:paraId="12B516BE" w14:textId="77777777" w:rsidR="00040522" w:rsidRPr="00F34FD9" w:rsidRDefault="00040522" w:rsidP="00040522">
      <w:pPr>
        <w:pStyle w:val="DocumentDoubles"/>
      </w:pPr>
      <w:r w:rsidRPr="00F34FD9">
        <w:t>10.02.2025</w:t>
      </w:r>
      <w:r w:rsidR="00947699" w:rsidRPr="00F34FD9">
        <w:t xml:space="preserve"> </w:t>
      </w:r>
      <w:r w:rsidRPr="00F34FD9">
        <w:t>НАПФ</w:t>
      </w:r>
      <w:r w:rsidRPr="00F34FD9">
        <w:br/>
        <w:t>В</w:t>
      </w:r>
      <w:r w:rsidR="00947699" w:rsidRPr="00F34FD9">
        <w:t xml:space="preserve"> «</w:t>
      </w:r>
      <w:r w:rsidRPr="00F34FD9">
        <w:t>СберНПФ</w:t>
      </w:r>
      <w:r w:rsidR="00947699" w:rsidRPr="00F34FD9">
        <w:t xml:space="preserve">» </w:t>
      </w:r>
      <w:r w:rsidRPr="00F34FD9">
        <w:t>рассказали,</w:t>
      </w:r>
      <w:r w:rsidR="00947699" w:rsidRPr="00F34FD9">
        <w:t xml:space="preserve"> </w:t>
      </w:r>
      <w:r w:rsidRPr="00F34FD9">
        <w:t>кто</w:t>
      </w:r>
      <w:r w:rsidR="00947699" w:rsidRPr="00F34FD9">
        <w:t xml:space="preserve"> </w:t>
      </w:r>
      <w:r w:rsidRPr="00F34FD9">
        <w:t>раньше</w:t>
      </w:r>
      <w:r w:rsidR="00947699" w:rsidRPr="00F34FD9">
        <w:t xml:space="preserve"> </w:t>
      </w:r>
      <w:r w:rsidRPr="00F34FD9">
        <w:t>всех</w:t>
      </w:r>
      <w:r w:rsidR="00947699" w:rsidRPr="00F34FD9">
        <w:t xml:space="preserve"> </w:t>
      </w:r>
      <w:r w:rsidRPr="00F34FD9">
        <w:t>начинает</w:t>
      </w:r>
      <w:r w:rsidR="00947699" w:rsidRPr="00F34FD9">
        <w:t xml:space="preserve"> </w:t>
      </w:r>
      <w:r w:rsidRPr="00F34FD9">
        <w:t>копить</w:t>
      </w:r>
      <w:r w:rsidR="00947699" w:rsidRPr="00F34FD9">
        <w:t xml:space="preserve"> </w:t>
      </w:r>
      <w:r w:rsidRPr="00F34FD9">
        <w:t>на</w:t>
      </w:r>
      <w:r w:rsidR="00947699" w:rsidRPr="00F34FD9">
        <w:t xml:space="preserve"> </w:t>
      </w:r>
      <w:r w:rsidRPr="00F34FD9">
        <w:t>пенсию</w:t>
      </w:r>
      <w:r w:rsidRPr="00F34FD9">
        <w:br/>
      </w:r>
      <w:hyperlink r:id="rId27" w:history="1">
        <w:r w:rsidRPr="00F34FD9">
          <w:rPr>
            <w:rStyle w:val="DoubleOriginalLink"/>
          </w:rPr>
          <w:t>https://www.napf.ru/news/napf_news_market/v-sbernpf-rasskazali-kto-ranshe-vsekh-nachinaet-kopit-na-pensiyu/</w:t>
        </w:r>
      </w:hyperlink>
    </w:p>
    <w:p w14:paraId="48364074" w14:textId="77777777" w:rsidR="000463C1" w:rsidRPr="00F34FD9" w:rsidRDefault="000463C1" w:rsidP="000463C1">
      <w:pPr>
        <w:pStyle w:val="2"/>
      </w:pPr>
      <w:bookmarkStart w:id="49" w:name="_Toc190151738"/>
      <w:r w:rsidRPr="00F34FD9">
        <w:lastRenderedPageBreak/>
        <w:t>Smart-Lab</w:t>
      </w:r>
      <w:r w:rsidR="00C86234" w:rsidRPr="00F34FD9">
        <w:t>.</w:t>
      </w:r>
      <w:r w:rsidR="00C86234" w:rsidRPr="00F34FD9">
        <w:rPr>
          <w:lang w:val="en-US"/>
        </w:rPr>
        <w:t>ru</w:t>
      </w:r>
      <w:r w:rsidRPr="00F34FD9">
        <w:t>,</w:t>
      </w:r>
      <w:r w:rsidR="00947699" w:rsidRPr="00F34FD9">
        <w:t xml:space="preserve"> </w:t>
      </w:r>
      <w:r w:rsidRPr="00F34FD9">
        <w:t>10.02.2025,</w:t>
      </w:r>
      <w:r w:rsidR="00947699" w:rsidRPr="00F34FD9">
        <w:t xml:space="preserve"> </w:t>
      </w:r>
      <w:r w:rsidRPr="00F34FD9">
        <w:t>НПФ</w:t>
      </w:r>
      <w:r w:rsidR="00947699" w:rsidRPr="00F34FD9">
        <w:t xml:space="preserve"> «</w:t>
      </w:r>
      <w:r w:rsidRPr="00F34FD9">
        <w:t>Ренессанс</w:t>
      </w:r>
      <w:r w:rsidR="00947699" w:rsidRPr="00F34FD9">
        <w:t xml:space="preserve"> </w:t>
      </w:r>
      <w:r w:rsidRPr="00F34FD9">
        <w:t>накопления</w:t>
      </w:r>
      <w:r w:rsidR="00947699" w:rsidRPr="00F34FD9">
        <w:t xml:space="preserve">» </w:t>
      </w:r>
      <w:r w:rsidRPr="00F34FD9">
        <w:t>получил</w:t>
      </w:r>
      <w:r w:rsidR="00947699" w:rsidRPr="00F34FD9">
        <w:t xml:space="preserve"> </w:t>
      </w:r>
      <w:r w:rsidRPr="00F34FD9">
        <w:t>допуск</w:t>
      </w:r>
      <w:r w:rsidR="00947699" w:rsidRPr="00F34FD9">
        <w:t xml:space="preserve"> </w:t>
      </w:r>
      <w:r w:rsidRPr="00F34FD9">
        <w:t>в</w:t>
      </w:r>
      <w:r w:rsidR="00947699" w:rsidRPr="00F34FD9">
        <w:t xml:space="preserve"> </w:t>
      </w:r>
      <w:r w:rsidRPr="00F34FD9">
        <w:t>систему</w:t>
      </w:r>
      <w:r w:rsidR="00947699" w:rsidRPr="00F34FD9">
        <w:t xml:space="preserve"> </w:t>
      </w:r>
      <w:r w:rsidRPr="00F34FD9">
        <w:t>гарантирования</w:t>
      </w:r>
      <w:r w:rsidR="00947699" w:rsidRPr="00F34FD9">
        <w:t xml:space="preserve"> </w:t>
      </w:r>
      <w:r w:rsidRPr="00F34FD9">
        <w:t>прав</w:t>
      </w:r>
      <w:r w:rsidR="00947699" w:rsidRPr="00F34FD9">
        <w:t xml:space="preserve"> </w:t>
      </w:r>
      <w:r w:rsidRPr="00F34FD9">
        <w:t>застрахованных</w:t>
      </w:r>
      <w:r w:rsidR="00947699" w:rsidRPr="00F34FD9">
        <w:t xml:space="preserve"> </w:t>
      </w:r>
      <w:r w:rsidRPr="00F34FD9">
        <w:t>лиц</w:t>
      </w:r>
      <w:bookmarkEnd w:id="49"/>
    </w:p>
    <w:p w14:paraId="64537C47" w14:textId="77777777" w:rsidR="000463C1" w:rsidRPr="00F34FD9" w:rsidRDefault="000463C1" w:rsidP="00075C1B">
      <w:pPr>
        <w:pStyle w:val="3"/>
      </w:pPr>
      <w:bookmarkStart w:id="50" w:name="_Toc190151739"/>
      <w:r w:rsidRPr="00F34FD9">
        <w:t>Негосударственный</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(НПФ)</w:t>
      </w:r>
      <w:r w:rsidR="00947699" w:rsidRPr="00F34FD9">
        <w:t xml:space="preserve"> «</w:t>
      </w:r>
      <w:r w:rsidRPr="00F34FD9">
        <w:t>Ренессанс</w:t>
      </w:r>
      <w:r w:rsidR="00947699" w:rsidRPr="00F34FD9">
        <w:t xml:space="preserve"> </w:t>
      </w:r>
      <w:r w:rsidRPr="00F34FD9">
        <w:t>накопления</w:t>
      </w:r>
      <w:r w:rsidR="00947699" w:rsidRPr="00F34FD9">
        <w:t>»</w:t>
      </w:r>
      <w:r w:rsidRPr="00F34FD9">
        <w:t>,</w:t>
      </w:r>
      <w:r w:rsidR="00947699" w:rsidRPr="00F34FD9">
        <w:t xml:space="preserve"> </w:t>
      </w:r>
      <w:r w:rsidRPr="00F34FD9">
        <w:t>входящий</w:t>
      </w:r>
      <w:r w:rsidR="00947699" w:rsidRPr="00F34FD9">
        <w:t xml:space="preserve"> </w:t>
      </w:r>
      <w:r w:rsidRPr="00F34FD9">
        <w:t>в</w:t>
      </w:r>
      <w:r w:rsidR="00947699" w:rsidRPr="00F34FD9">
        <w:t xml:space="preserve"> </w:t>
      </w:r>
      <w:r w:rsidRPr="00F34FD9">
        <w:t>Группу</w:t>
      </w:r>
      <w:r w:rsidR="00947699" w:rsidRPr="00F34FD9">
        <w:t xml:space="preserve"> </w:t>
      </w:r>
      <w:r w:rsidRPr="00F34FD9">
        <w:t>Ренессанс</w:t>
      </w:r>
      <w:r w:rsidR="00947699" w:rsidRPr="00F34FD9">
        <w:t xml:space="preserve"> </w:t>
      </w:r>
      <w:r w:rsidRPr="00F34FD9">
        <w:t>страхование,</w:t>
      </w:r>
      <w:r w:rsidR="00947699" w:rsidRPr="00F34FD9">
        <w:t xml:space="preserve"> </w:t>
      </w:r>
      <w:r w:rsidRPr="00F34FD9">
        <w:t>получил</w:t>
      </w:r>
      <w:r w:rsidR="00947699" w:rsidRPr="00F34FD9">
        <w:t xml:space="preserve"> </w:t>
      </w:r>
      <w:r w:rsidRPr="00F34FD9">
        <w:t>официальный</w:t>
      </w:r>
      <w:r w:rsidR="00947699" w:rsidRPr="00F34FD9">
        <w:t xml:space="preserve"> </w:t>
      </w:r>
      <w:r w:rsidRPr="00F34FD9">
        <w:t>допуск</w:t>
      </w:r>
      <w:r w:rsidR="00947699" w:rsidRPr="00F34FD9">
        <w:t xml:space="preserve"> </w:t>
      </w:r>
      <w:r w:rsidRPr="00F34FD9">
        <w:t>в</w:t>
      </w:r>
      <w:r w:rsidR="00947699" w:rsidRPr="00F34FD9">
        <w:t xml:space="preserve"> </w:t>
      </w:r>
      <w:r w:rsidRPr="00F34FD9">
        <w:t>систему</w:t>
      </w:r>
      <w:r w:rsidR="00947699" w:rsidRPr="00F34FD9">
        <w:t xml:space="preserve"> </w:t>
      </w:r>
      <w:r w:rsidRPr="00F34FD9">
        <w:t>гарантирования</w:t>
      </w:r>
      <w:r w:rsidR="00947699" w:rsidRPr="00F34FD9">
        <w:t xml:space="preserve"> </w:t>
      </w:r>
      <w:r w:rsidRPr="00F34FD9">
        <w:t>прав</w:t>
      </w:r>
      <w:r w:rsidR="00947699" w:rsidRPr="00F34FD9">
        <w:t xml:space="preserve"> </w:t>
      </w:r>
      <w:r w:rsidRPr="00F34FD9">
        <w:t>застрахованных</w:t>
      </w:r>
      <w:r w:rsidR="00947699" w:rsidRPr="00F34FD9">
        <w:t xml:space="preserve"> </w:t>
      </w:r>
      <w:r w:rsidRPr="00F34FD9">
        <w:t>лиц.</w:t>
      </w:r>
      <w:r w:rsidR="00947699" w:rsidRPr="00F34FD9">
        <w:t xml:space="preserve"> </w:t>
      </w:r>
      <w:r w:rsidRPr="00F34FD9">
        <w:t>Соответствующая</w:t>
      </w:r>
      <w:r w:rsidR="00947699" w:rsidRPr="00F34FD9">
        <w:t xml:space="preserve"> </w:t>
      </w:r>
      <w:r w:rsidRPr="00F34FD9">
        <w:t>информация</w:t>
      </w:r>
      <w:r w:rsidR="00947699" w:rsidRPr="00F34FD9">
        <w:t xml:space="preserve"> </w:t>
      </w:r>
      <w:r w:rsidRPr="00F34FD9">
        <w:t>подтверждена</w:t>
      </w:r>
      <w:r w:rsidR="00947699" w:rsidRPr="00F34FD9">
        <w:t xml:space="preserve"> </w:t>
      </w:r>
      <w:r w:rsidRPr="00F34FD9">
        <w:t>материалами</w:t>
      </w:r>
      <w:r w:rsidR="00947699" w:rsidRPr="00F34FD9">
        <w:t xml:space="preserve"> </w:t>
      </w:r>
      <w:r w:rsidRPr="00F34FD9">
        <w:t>Центрального</w:t>
      </w:r>
      <w:r w:rsidR="00947699" w:rsidRPr="00F34FD9">
        <w:t xml:space="preserve"> </w:t>
      </w:r>
      <w:r w:rsidRPr="00F34FD9">
        <w:t>банка</w:t>
      </w:r>
      <w:r w:rsidR="00947699" w:rsidRPr="00F34FD9">
        <w:t xml:space="preserve"> </w:t>
      </w:r>
      <w:r w:rsidRPr="00F34FD9">
        <w:t>Российской</w:t>
      </w:r>
      <w:r w:rsidR="00947699" w:rsidRPr="00F34FD9">
        <w:t xml:space="preserve"> </w:t>
      </w:r>
      <w:r w:rsidRPr="00F34FD9">
        <w:t>Федерации</w:t>
      </w:r>
      <w:r w:rsidR="00947699" w:rsidRPr="00F34FD9">
        <w:t xml:space="preserve"> </w:t>
      </w:r>
      <w:r w:rsidRPr="00F34FD9">
        <w:t>и</w:t>
      </w:r>
      <w:r w:rsidR="00947699" w:rsidRPr="00F34FD9">
        <w:t xml:space="preserve"> </w:t>
      </w:r>
      <w:r w:rsidRPr="00F34FD9">
        <w:t>Агентства</w:t>
      </w:r>
      <w:r w:rsidR="00947699" w:rsidRPr="00F34FD9">
        <w:t xml:space="preserve"> </w:t>
      </w:r>
      <w:r w:rsidRPr="00F34FD9">
        <w:t>по</w:t>
      </w:r>
      <w:r w:rsidR="00947699" w:rsidRPr="00F34FD9">
        <w:t xml:space="preserve"> </w:t>
      </w:r>
      <w:r w:rsidRPr="00F34FD9">
        <w:t>страхованию</w:t>
      </w:r>
      <w:r w:rsidR="00947699" w:rsidRPr="00F34FD9">
        <w:t xml:space="preserve"> </w:t>
      </w:r>
      <w:r w:rsidRPr="00F34FD9">
        <w:t>вкладов.</w:t>
      </w:r>
      <w:bookmarkEnd w:id="50"/>
      <w:r w:rsidR="00947699" w:rsidRPr="00F34FD9">
        <w:t xml:space="preserve">  </w:t>
      </w:r>
    </w:p>
    <w:p w14:paraId="71D39D56" w14:textId="77777777" w:rsidR="000463C1" w:rsidRPr="00F34FD9" w:rsidRDefault="000463C1" w:rsidP="000463C1">
      <w:r w:rsidRPr="00F34FD9">
        <w:t>Участие</w:t>
      </w:r>
      <w:r w:rsidR="00947699" w:rsidRPr="00F34FD9">
        <w:t xml:space="preserve"> </w:t>
      </w:r>
      <w:r w:rsidRPr="00F34FD9">
        <w:t>в</w:t>
      </w:r>
      <w:r w:rsidR="00947699" w:rsidRPr="00F34FD9">
        <w:t xml:space="preserve"> </w:t>
      </w:r>
      <w:r w:rsidRPr="00F34FD9">
        <w:t>системе</w:t>
      </w:r>
      <w:r w:rsidR="00947699" w:rsidRPr="00F34FD9">
        <w:t xml:space="preserve"> </w:t>
      </w:r>
      <w:r w:rsidRPr="00F34FD9">
        <w:t>гарантирования</w:t>
      </w:r>
      <w:r w:rsidR="00947699" w:rsidRPr="00F34FD9">
        <w:t xml:space="preserve"> </w:t>
      </w:r>
      <w:r w:rsidRPr="00F34FD9">
        <w:t>означает,</w:t>
      </w:r>
      <w:r w:rsidR="00947699" w:rsidRPr="00F34FD9">
        <w:t xml:space="preserve"> </w:t>
      </w:r>
      <w:r w:rsidRPr="00F34FD9">
        <w:t>что</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застрахованных</w:t>
      </w:r>
      <w:r w:rsidR="00947699" w:rsidRPr="00F34FD9">
        <w:t xml:space="preserve"> </w:t>
      </w:r>
      <w:r w:rsidRPr="00F34FD9">
        <w:t>лиц</w:t>
      </w:r>
      <w:r w:rsidR="00947699" w:rsidRPr="00F34FD9">
        <w:t xml:space="preserve"> </w:t>
      </w:r>
      <w:r w:rsidRPr="00F34FD9">
        <w:t>защищены</w:t>
      </w:r>
      <w:r w:rsidR="00947699" w:rsidRPr="00F34FD9">
        <w:t xml:space="preserve"> </w:t>
      </w:r>
      <w:r w:rsidRPr="00F34FD9">
        <w:t>государством.</w:t>
      </w:r>
      <w:r w:rsidR="00947699" w:rsidRPr="00F34FD9">
        <w:t xml:space="preserve"> </w:t>
      </w:r>
      <w:r w:rsidRPr="00F34FD9">
        <w:t>В</w:t>
      </w:r>
      <w:r w:rsidR="00947699" w:rsidRPr="00F34FD9">
        <w:t xml:space="preserve"> </w:t>
      </w:r>
      <w:r w:rsidRPr="00F34FD9">
        <w:t>случае</w:t>
      </w:r>
      <w:r w:rsidR="00947699" w:rsidRPr="00F34FD9">
        <w:t xml:space="preserve"> </w:t>
      </w:r>
      <w:r w:rsidRPr="00F34FD9">
        <w:t>возникновения</w:t>
      </w:r>
      <w:r w:rsidR="00947699" w:rsidRPr="00F34FD9">
        <w:t xml:space="preserve"> </w:t>
      </w:r>
      <w:r w:rsidRPr="00F34FD9">
        <w:t>исключительных</w:t>
      </w:r>
      <w:r w:rsidR="00947699" w:rsidRPr="00F34FD9">
        <w:t xml:space="preserve"> </w:t>
      </w:r>
      <w:r w:rsidRPr="00F34FD9">
        <w:t>обстоятельств,</w:t>
      </w:r>
      <w:r w:rsidR="00947699" w:rsidRPr="00F34FD9">
        <w:t xml:space="preserve"> </w:t>
      </w:r>
      <w:proofErr w:type="gramStart"/>
      <w:r w:rsidRPr="00F34FD9">
        <w:t>например,</w:t>
      </w:r>
      <w:proofErr w:type="gramEnd"/>
      <w:r w:rsidR="00947699" w:rsidRPr="00F34FD9">
        <w:t xml:space="preserve"> </w:t>
      </w:r>
      <w:r w:rsidRPr="00F34FD9">
        <w:t>отзыва</w:t>
      </w:r>
      <w:r w:rsidR="00947699" w:rsidRPr="00F34FD9">
        <w:t xml:space="preserve"> </w:t>
      </w:r>
      <w:r w:rsidRPr="00F34FD9">
        <w:t>лицензии,</w:t>
      </w:r>
      <w:r w:rsidR="00947699" w:rsidRPr="00F34FD9">
        <w:t xml:space="preserve"> </w:t>
      </w:r>
      <w:r w:rsidRPr="00F34FD9">
        <w:t>клиенты</w:t>
      </w:r>
      <w:r w:rsidR="00947699" w:rsidRPr="00F34FD9">
        <w:t xml:space="preserve"> </w:t>
      </w:r>
      <w:r w:rsidRPr="00F34FD9">
        <w:t>смогут</w:t>
      </w:r>
      <w:r w:rsidR="00947699" w:rsidRPr="00F34FD9">
        <w:t xml:space="preserve"> </w:t>
      </w:r>
      <w:r w:rsidRPr="00F34FD9">
        <w:t>получить</w:t>
      </w:r>
      <w:r w:rsidR="00947699" w:rsidRPr="00F34FD9">
        <w:t xml:space="preserve"> </w:t>
      </w:r>
      <w:r w:rsidRPr="00F34FD9">
        <w:t>компенсацию</w:t>
      </w:r>
      <w:r w:rsidR="00947699" w:rsidRPr="00F34FD9">
        <w:t xml:space="preserve"> </w:t>
      </w:r>
      <w:r w:rsidRPr="00F34FD9">
        <w:t>за</w:t>
      </w:r>
      <w:r w:rsidR="00947699" w:rsidRPr="00F34FD9">
        <w:t xml:space="preserve"> </w:t>
      </w:r>
      <w:r w:rsidRPr="00F34FD9">
        <w:t>счет</w:t>
      </w:r>
      <w:r w:rsidR="00947699" w:rsidRPr="00F34FD9">
        <w:t xml:space="preserve"> </w:t>
      </w:r>
      <w:r w:rsidRPr="00F34FD9">
        <w:t>средств</w:t>
      </w:r>
      <w:r w:rsidR="00947699" w:rsidRPr="00F34FD9">
        <w:t xml:space="preserve"> </w:t>
      </w:r>
      <w:r w:rsidRPr="00F34FD9">
        <w:t>государственного</w:t>
      </w:r>
      <w:r w:rsidR="00947699" w:rsidRPr="00F34FD9">
        <w:t xml:space="preserve"> </w:t>
      </w:r>
      <w:r w:rsidRPr="00F34FD9">
        <w:t>Агентства</w:t>
      </w:r>
      <w:r w:rsidR="00947699" w:rsidRPr="00F34FD9">
        <w:t xml:space="preserve"> </w:t>
      </w:r>
      <w:r w:rsidRPr="00F34FD9">
        <w:t>по</w:t>
      </w:r>
      <w:r w:rsidR="00947699" w:rsidRPr="00F34FD9">
        <w:t xml:space="preserve"> </w:t>
      </w:r>
      <w:r w:rsidRPr="00F34FD9">
        <w:t>страхованию</w:t>
      </w:r>
      <w:r w:rsidR="00947699" w:rsidRPr="00F34FD9">
        <w:t xml:space="preserve"> </w:t>
      </w:r>
      <w:r w:rsidRPr="00F34FD9">
        <w:t>вкладов.</w:t>
      </w:r>
      <w:r w:rsidR="00947699" w:rsidRPr="00F34FD9">
        <w:t xml:space="preserve"> </w:t>
      </w:r>
      <w:r w:rsidRPr="00F34FD9">
        <w:t>Допуск</w:t>
      </w:r>
      <w:r w:rsidR="00947699" w:rsidRPr="00F34FD9">
        <w:t xml:space="preserve"> </w:t>
      </w:r>
      <w:r w:rsidRPr="00F34FD9">
        <w:t>в</w:t>
      </w:r>
      <w:r w:rsidR="00947699" w:rsidRPr="00F34FD9">
        <w:t xml:space="preserve"> </w:t>
      </w:r>
      <w:r w:rsidRPr="00F34FD9">
        <w:t>систему</w:t>
      </w:r>
      <w:r w:rsidR="00947699" w:rsidRPr="00F34FD9">
        <w:t xml:space="preserve"> </w:t>
      </w:r>
      <w:r w:rsidRPr="00F34FD9">
        <w:t>гарантирования</w:t>
      </w:r>
      <w:r w:rsidR="00947699" w:rsidRPr="00F34FD9">
        <w:t xml:space="preserve"> </w:t>
      </w:r>
      <w:r w:rsidRPr="00F34FD9">
        <w:t>подчеркивает</w:t>
      </w:r>
      <w:r w:rsidR="00947699" w:rsidRPr="00F34FD9">
        <w:t xml:space="preserve"> </w:t>
      </w:r>
      <w:r w:rsidRPr="00F34FD9">
        <w:t>надежность</w:t>
      </w:r>
      <w:r w:rsidR="00947699" w:rsidRPr="00F34FD9">
        <w:t xml:space="preserve"> </w:t>
      </w:r>
      <w:r w:rsidRPr="00F34FD9">
        <w:t>и</w:t>
      </w:r>
      <w:r w:rsidR="00947699" w:rsidRPr="00F34FD9">
        <w:t xml:space="preserve"> </w:t>
      </w:r>
      <w:r w:rsidRPr="00F34FD9">
        <w:t>прозрачность</w:t>
      </w:r>
      <w:r w:rsidR="00947699" w:rsidRPr="00F34FD9">
        <w:t xml:space="preserve"> </w:t>
      </w:r>
      <w:r w:rsidRPr="00F34FD9">
        <w:t>работы</w:t>
      </w:r>
      <w:r w:rsidR="00947699" w:rsidRPr="00F34FD9">
        <w:t xml:space="preserve"> </w:t>
      </w:r>
      <w:r w:rsidRPr="00F34FD9">
        <w:t>НПФ</w:t>
      </w:r>
      <w:r w:rsidR="00947699" w:rsidRPr="00F34FD9">
        <w:t xml:space="preserve"> «</w:t>
      </w:r>
      <w:r w:rsidRPr="00F34FD9">
        <w:t>Ренессанс</w:t>
      </w:r>
      <w:r w:rsidR="00947699" w:rsidRPr="00F34FD9">
        <w:t xml:space="preserve"> </w:t>
      </w:r>
      <w:r w:rsidRPr="00F34FD9">
        <w:t>накопления</w:t>
      </w:r>
      <w:r w:rsidR="00947699" w:rsidRPr="00F34FD9">
        <w:t>»</w:t>
      </w:r>
      <w:r w:rsidRPr="00F34FD9">
        <w:t>,</w:t>
      </w:r>
      <w:r w:rsidR="00947699" w:rsidRPr="00F34FD9">
        <w:t xml:space="preserve"> </w:t>
      </w:r>
      <w:r w:rsidRPr="00F34FD9">
        <w:t>что</w:t>
      </w:r>
      <w:r w:rsidR="00947699" w:rsidRPr="00F34FD9">
        <w:t xml:space="preserve"> </w:t>
      </w:r>
      <w:r w:rsidRPr="00F34FD9">
        <w:t>способствует</w:t>
      </w:r>
      <w:r w:rsidR="00947699" w:rsidRPr="00F34FD9">
        <w:t xml:space="preserve"> </w:t>
      </w:r>
      <w:r w:rsidRPr="00F34FD9">
        <w:t>укреплению</w:t>
      </w:r>
      <w:r w:rsidR="00947699" w:rsidRPr="00F34FD9">
        <w:t xml:space="preserve"> </w:t>
      </w:r>
      <w:r w:rsidRPr="00F34FD9">
        <w:t>доверия</w:t>
      </w:r>
      <w:r w:rsidR="00947699" w:rsidRPr="00F34FD9">
        <w:t xml:space="preserve"> </w:t>
      </w:r>
      <w:r w:rsidRPr="00F34FD9">
        <w:t>со</w:t>
      </w:r>
      <w:r w:rsidR="00947699" w:rsidRPr="00F34FD9">
        <w:t xml:space="preserve"> </w:t>
      </w:r>
      <w:r w:rsidRPr="00F34FD9">
        <w:t>стороны</w:t>
      </w:r>
      <w:r w:rsidR="00947699" w:rsidRPr="00F34FD9">
        <w:t xml:space="preserve"> </w:t>
      </w:r>
      <w:r w:rsidRPr="00F34FD9">
        <w:t>текущих</w:t>
      </w:r>
      <w:r w:rsidR="00947699" w:rsidRPr="00F34FD9">
        <w:t xml:space="preserve"> </w:t>
      </w:r>
      <w:r w:rsidRPr="00F34FD9">
        <w:t>и</w:t>
      </w:r>
      <w:r w:rsidR="00947699" w:rsidRPr="00F34FD9">
        <w:t xml:space="preserve"> </w:t>
      </w:r>
      <w:r w:rsidRPr="00F34FD9">
        <w:t>потенциальных</w:t>
      </w:r>
      <w:r w:rsidR="00947699" w:rsidRPr="00F34FD9">
        <w:t xml:space="preserve"> </w:t>
      </w:r>
      <w:r w:rsidRPr="00F34FD9">
        <w:t>клиентов.</w:t>
      </w:r>
      <w:r w:rsidR="00947699" w:rsidRPr="00F34FD9">
        <w:t xml:space="preserve"> </w:t>
      </w:r>
      <w:r w:rsidRPr="00F34FD9">
        <w:t>Получение</w:t>
      </w:r>
      <w:r w:rsidR="00947699" w:rsidRPr="00F34FD9">
        <w:t xml:space="preserve"> </w:t>
      </w:r>
      <w:r w:rsidRPr="00F34FD9">
        <w:t>допуска</w:t>
      </w:r>
      <w:r w:rsidR="00947699" w:rsidRPr="00F34FD9">
        <w:t xml:space="preserve"> </w:t>
      </w:r>
      <w:r w:rsidRPr="00F34FD9">
        <w:t>подтверждает,</w:t>
      </w:r>
      <w:r w:rsidR="00947699" w:rsidRPr="00F34FD9">
        <w:t xml:space="preserve"> </w:t>
      </w:r>
      <w:r w:rsidRPr="00F34FD9">
        <w:t>что</w:t>
      </w:r>
      <w:r w:rsidR="00947699" w:rsidRPr="00F34FD9">
        <w:t xml:space="preserve"> </w:t>
      </w:r>
      <w:r w:rsidRPr="00F34FD9">
        <w:t>фонд</w:t>
      </w:r>
      <w:r w:rsidR="00947699" w:rsidRPr="00F34FD9">
        <w:t xml:space="preserve"> </w:t>
      </w:r>
      <w:r w:rsidRPr="00F34FD9">
        <w:t>соответствует</w:t>
      </w:r>
      <w:r w:rsidR="00947699" w:rsidRPr="00F34FD9">
        <w:t xml:space="preserve"> </w:t>
      </w:r>
      <w:r w:rsidRPr="00F34FD9">
        <w:t>всем</w:t>
      </w:r>
      <w:r w:rsidR="00947699" w:rsidRPr="00F34FD9">
        <w:t xml:space="preserve"> </w:t>
      </w:r>
      <w:r w:rsidRPr="00F34FD9">
        <w:t>требованиям</w:t>
      </w:r>
      <w:r w:rsidR="00947699" w:rsidRPr="00F34FD9">
        <w:t xml:space="preserve"> </w:t>
      </w:r>
      <w:r w:rsidRPr="00F34FD9">
        <w:t>Центрального</w:t>
      </w:r>
      <w:r w:rsidR="00947699" w:rsidRPr="00F34FD9">
        <w:t xml:space="preserve"> </w:t>
      </w:r>
      <w:r w:rsidRPr="00F34FD9">
        <w:t>банка</w:t>
      </w:r>
      <w:r w:rsidR="00947699" w:rsidRPr="00F34FD9">
        <w:t xml:space="preserve"> </w:t>
      </w:r>
      <w:r w:rsidRPr="00F34FD9">
        <w:t>РФ</w:t>
      </w:r>
      <w:r w:rsidR="00947699" w:rsidRPr="00F34FD9">
        <w:t xml:space="preserve"> </w:t>
      </w:r>
      <w:r w:rsidRPr="00F34FD9">
        <w:t>и</w:t>
      </w:r>
      <w:r w:rsidR="00947699" w:rsidRPr="00F34FD9">
        <w:t xml:space="preserve"> </w:t>
      </w:r>
      <w:r w:rsidRPr="00F34FD9">
        <w:t>готов</w:t>
      </w:r>
      <w:r w:rsidR="00947699" w:rsidRPr="00F34FD9">
        <w:t xml:space="preserve"> </w:t>
      </w:r>
      <w:r w:rsidRPr="00F34FD9">
        <w:t>обеспечивать</w:t>
      </w:r>
      <w:r w:rsidR="00947699" w:rsidRPr="00F34FD9">
        <w:t xml:space="preserve"> </w:t>
      </w:r>
      <w:r w:rsidRPr="00F34FD9">
        <w:t>высокий</w:t>
      </w:r>
      <w:r w:rsidR="00947699" w:rsidRPr="00F34FD9">
        <w:t xml:space="preserve"> </w:t>
      </w:r>
      <w:r w:rsidRPr="00F34FD9">
        <w:t>уровень</w:t>
      </w:r>
      <w:r w:rsidR="00947699" w:rsidRPr="00F34FD9">
        <w:t xml:space="preserve"> </w:t>
      </w:r>
      <w:r w:rsidRPr="00F34FD9">
        <w:t>обслуживания</w:t>
      </w:r>
      <w:r w:rsidR="00947699" w:rsidRPr="00F34FD9">
        <w:t xml:space="preserve"> </w:t>
      </w:r>
      <w:r w:rsidRPr="00F34FD9">
        <w:t>и</w:t>
      </w:r>
      <w:r w:rsidR="00947699" w:rsidRPr="00F34FD9">
        <w:t xml:space="preserve"> </w:t>
      </w:r>
      <w:r w:rsidRPr="00F34FD9">
        <w:t>защиты</w:t>
      </w:r>
      <w:r w:rsidR="00947699" w:rsidRPr="00F34FD9">
        <w:t xml:space="preserve"> </w:t>
      </w:r>
      <w:r w:rsidRPr="00F34FD9">
        <w:t>интересов</w:t>
      </w:r>
      <w:r w:rsidR="00947699" w:rsidRPr="00F34FD9">
        <w:t xml:space="preserve"> </w:t>
      </w:r>
      <w:r w:rsidRPr="00F34FD9">
        <w:t>своих</w:t>
      </w:r>
      <w:r w:rsidR="00947699" w:rsidRPr="00F34FD9">
        <w:t xml:space="preserve"> </w:t>
      </w:r>
      <w:r w:rsidRPr="00F34FD9">
        <w:t>клиентов.</w:t>
      </w:r>
      <w:r w:rsidR="00947699" w:rsidRPr="00F34FD9">
        <w:t xml:space="preserve">  </w:t>
      </w:r>
    </w:p>
    <w:p w14:paraId="5E47DB82" w14:textId="77777777" w:rsidR="000463C1" w:rsidRPr="00F34FD9" w:rsidRDefault="000463C1" w:rsidP="000463C1">
      <w:r w:rsidRPr="00F34FD9">
        <w:t>Напомним,</w:t>
      </w:r>
      <w:r w:rsidR="00947699" w:rsidRPr="00F34FD9">
        <w:t xml:space="preserve"> </w:t>
      </w:r>
      <w:r w:rsidRPr="00F34FD9">
        <w:t>что</w:t>
      </w:r>
      <w:r w:rsidR="00947699" w:rsidRPr="00F34FD9">
        <w:t xml:space="preserve"> </w:t>
      </w:r>
      <w:r w:rsidRPr="00F34FD9">
        <w:t>о</w:t>
      </w:r>
      <w:r w:rsidR="00947699" w:rsidRPr="00F34FD9">
        <w:t xml:space="preserve"> </w:t>
      </w:r>
      <w:r w:rsidRPr="00F34FD9">
        <w:t>создании</w:t>
      </w:r>
      <w:r w:rsidR="00947699" w:rsidRPr="00F34FD9">
        <w:t xml:space="preserve"> </w:t>
      </w:r>
      <w:r w:rsidRPr="00F34FD9">
        <w:t>фонда</w:t>
      </w:r>
      <w:r w:rsidR="00947699" w:rsidRPr="00F34FD9">
        <w:t xml:space="preserve"> </w:t>
      </w:r>
      <w:r w:rsidRPr="00F34FD9">
        <w:t>было</w:t>
      </w:r>
      <w:r w:rsidR="00947699" w:rsidRPr="00F34FD9">
        <w:t xml:space="preserve"> </w:t>
      </w:r>
      <w:r w:rsidRPr="00F34FD9">
        <w:t>объявлено</w:t>
      </w:r>
      <w:r w:rsidR="00947699" w:rsidRPr="00F34FD9">
        <w:t xml:space="preserve"> </w:t>
      </w:r>
      <w:r w:rsidRPr="00F34FD9">
        <w:t>в</w:t>
      </w:r>
      <w:r w:rsidR="00947699" w:rsidRPr="00F34FD9">
        <w:t xml:space="preserve"> </w:t>
      </w:r>
      <w:r w:rsidRPr="00F34FD9">
        <w:t>июне</w:t>
      </w:r>
      <w:r w:rsidR="00947699" w:rsidRPr="00F34FD9">
        <w:t xml:space="preserve"> </w:t>
      </w:r>
      <w:r w:rsidRPr="00F34FD9">
        <w:t>2024</w:t>
      </w:r>
      <w:r w:rsidR="00947699" w:rsidRPr="00F34FD9">
        <w:t xml:space="preserve"> </w:t>
      </w:r>
      <w:r w:rsidRPr="00F34FD9">
        <w:t>года,</w:t>
      </w:r>
      <w:r w:rsidR="00947699" w:rsidRPr="00F34FD9">
        <w:t xml:space="preserve"> </w:t>
      </w:r>
      <w:r w:rsidRPr="00F34FD9">
        <w:t>а</w:t>
      </w:r>
      <w:r w:rsidR="00947699" w:rsidRPr="00F34FD9">
        <w:t xml:space="preserve"> </w:t>
      </w:r>
      <w:r w:rsidRPr="00F34FD9">
        <w:t>лицензия</w:t>
      </w:r>
      <w:r w:rsidR="00947699" w:rsidRPr="00F34FD9">
        <w:t xml:space="preserve"> </w:t>
      </w:r>
      <w:r w:rsidRPr="00F34FD9">
        <w:t>на</w:t>
      </w:r>
      <w:r w:rsidR="00947699" w:rsidRPr="00F34FD9">
        <w:t xml:space="preserve"> </w:t>
      </w:r>
      <w:r w:rsidRPr="00F34FD9">
        <w:t>осуществление</w:t>
      </w:r>
      <w:r w:rsidR="00947699" w:rsidRPr="00F34FD9">
        <w:t xml:space="preserve"> </w:t>
      </w:r>
      <w:r w:rsidRPr="00F34FD9">
        <w:t>деятельности</w:t>
      </w:r>
      <w:r w:rsidR="00947699" w:rsidRPr="00F34FD9">
        <w:t xml:space="preserve"> </w:t>
      </w:r>
      <w:r w:rsidRPr="00F34FD9">
        <w:t>в</w:t>
      </w:r>
      <w:r w:rsidR="00947699" w:rsidRPr="00F34FD9">
        <w:t xml:space="preserve"> </w:t>
      </w:r>
      <w:r w:rsidRPr="00F34FD9">
        <w:t>качестве</w:t>
      </w:r>
      <w:r w:rsidR="00947699" w:rsidRPr="00F34FD9">
        <w:t xml:space="preserve"> </w:t>
      </w:r>
      <w:r w:rsidRPr="00F34FD9">
        <w:t>НПФ</w:t>
      </w:r>
      <w:r w:rsidR="00947699" w:rsidRPr="00F34FD9">
        <w:t xml:space="preserve"> </w:t>
      </w:r>
      <w:r w:rsidRPr="00F34FD9">
        <w:t>была</w:t>
      </w:r>
      <w:r w:rsidR="00947699" w:rsidRPr="00F34FD9">
        <w:t xml:space="preserve"> </w:t>
      </w:r>
      <w:r w:rsidRPr="00F34FD9">
        <w:t>получена</w:t>
      </w:r>
      <w:r w:rsidR="00947699" w:rsidRPr="00F34FD9">
        <w:t xml:space="preserve"> </w:t>
      </w:r>
      <w:r w:rsidRPr="00F34FD9">
        <w:t>в</w:t>
      </w:r>
      <w:r w:rsidR="00947699" w:rsidRPr="00F34FD9">
        <w:t xml:space="preserve"> </w:t>
      </w:r>
      <w:r w:rsidRPr="00F34FD9">
        <w:t>сентябре.</w:t>
      </w:r>
      <w:r w:rsidR="00947699" w:rsidRPr="00F34FD9">
        <w:t xml:space="preserve"> </w:t>
      </w:r>
      <w:r w:rsidRPr="00F34FD9">
        <w:t>НПФ</w:t>
      </w:r>
      <w:r w:rsidR="00947699" w:rsidRPr="00F34FD9">
        <w:t xml:space="preserve"> «</w:t>
      </w:r>
      <w:r w:rsidRPr="00F34FD9">
        <w:t>Ренессанс</w:t>
      </w:r>
      <w:r w:rsidR="00947699" w:rsidRPr="00F34FD9">
        <w:t xml:space="preserve"> </w:t>
      </w:r>
      <w:r w:rsidRPr="00F34FD9">
        <w:t>Накопления</w:t>
      </w:r>
      <w:r w:rsidR="00947699" w:rsidRPr="00F34FD9">
        <w:t xml:space="preserve">» </w:t>
      </w:r>
      <w:r w:rsidRPr="00F34FD9">
        <w:t>развивается</w:t>
      </w:r>
      <w:r w:rsidR="00947699" w:rsidRPr="00F34FD9">
        <w:t xml:space="preserve"> </w:t>
      </w:r>
      <w:r w:rsidRPr="00F34FD9">
        <w:t>на</w:t>
      </w:r>
      <w:r w:rsidR="00947699" w:rsidRPr="00F34FD9">
        <w:t xml:space="preserve"> </w:t>
      </w:r>
      <w:r w:rsidRPr="00F34FD9">
        <w:t>базе</w:t>
      </w:r>
      <w:r w:rsidR="00947699" w:rsidRPr="00F34FD9">
        <w:t xml:space="preserve"> </w:t>
      </w:r>
      <w:r w:rsidRPr="00F34FD9">
        <w:t>опыта,</w:t>
      </w:r>
      <w:r w:rsidR="00947699" w:rsidRPr="00F34FD9">
        <w:t xml:space="preserve"> </w:t>
      </w:r>
      <w:r w:rsidRPr="00F34FD9">
        <w:t>компетенций</w:t>
      </w:r>
      <w:r w:rsidR="00947699" w:rsidRPr="00F34FD9">
        <w:t xml:space="preserve"> </w:t>
      </w:r>
      <w:r w:rsidRPr="00F34FD9">
        <w:t>и</w:t>
      </w:r>
      <w:r w:rsidR="00947699" w:rsidRPr="00F34FD9">
        <w:t xml:space="preserve"> </w:t>
      </w:r>
      <w:r w:rsidRPr="00F34FD9">
        <w:t>экспертизы</w:t>
      </w:r>
      <w:r w:rsidR="00947699" w:rsidRPr="00F34FD9">
        <w:t xml:space="preserve"> </w:t>
      </w:r>
      <w:r w:rsidRPr="00F34FD9">
        <w:t>команды</w:t>
      </w:r>
      <w:r w:rsidR="00947699" w:rsidRPr="00F34FD9">
        <w:t xml:space="preserve"> </w:t>
      </w:r>
      <w:r w:rsidRPr="00F34FD9">
        <w:t>страховой</w:t>
      </w:r>
      <w:r w:rsidR="00947699" w:rsidRPr="00F34FD9">
        <w:t xml:space="preserve"> </w:t>
      </w:r>
      <w:r w:rsidRPr="00F34FD9">
        <w:t>компании</w:t>
      </w:r>
      <w:r w:rsidR="00947699" w:rsidRPr="00F34FD9">
        <w:t xml:space="preserve"> «</w:t>
      </w:r>
      <w:r w:rsidRPr="00F34FD9">
        <w:t>Ренессанс</w:t>
      </w:r>
      <w:r w:rsidR="00947699" w:rsidRPr="00F34FD9">
        <w:t xml:space="preserve"> </w:t>
      </w:r>
      <w:r w:rsidRPr="00F34FD9">
        <w:t>Жизнь</w:t>
      </w:r>
      <w:r w:rsidR="00947699" w:rsidRPr="00F34FD9">
        <w:t>»</w:t>
      </w:r>
      <w:r w:rsidRPr="00F34FD9">
        <w:t>.</w:t>
      </w:r>
    </w:p>
    <w:p w14:paraId="05BD0064" w14:textId="77777777" w:rsidR="000463C1" w:rsidRPr="00F34FD9" w:rsidRDefault="000463C1" w:rsidP="000463C1">
      <w:hyperlink r:id="rId28" w:history="1">
        <w:r w:rsidRPr="00F34FD9">
          <w:rPr>
            <w:rStyle w:val="a3"/>
          </w:rPr>
          <w:t>https://smart-lab.ru/mobile/topic/1114413/</w:t>
        </w:r>
      </w:hyperlink>
      <w:r w:rsidR="00947699" w:rsidRPr="00F34FD9">
        <w:t xml:space="preserve"> </w:t>
      </w:r>
    </w:p>
    <w:p w14:paraId="3EC4C0F6" w14:textId="77777777" w:rsidR="00265E07" w:rsidRPr="00F34FD9" w:rsidRDefault="00265E07" w:rsidP="00265E07">
      <w:pPr>
        <w:pStyle w:val="2"/>
      </w:pPr>
      <w:bookmarkStart w:id="51" w:name="_Toc190151740"/>
      <w:r w:rsidRPr="00F34FD9">
        <w:t>Вечерняя</w:t>
      </w:r>
      <w:r w:rsidR="00947699" w:rsidRPr="00F34FD9">
        <w:t xml:space="preserve"> </w:t>
      </w:r>
      <w:r w:rsidRPr="00F34FD9">
        <w:t>Казань,</w:t>
      </w:r>
      <w:r w:rsidR="00947699" w:rsidRPr="00F34FD9">
        <w:t xml:space="preserve"> </w:t>
      </w:r>
      <w:r w:rsidRPr="00F34FD9">
        <w:t>10.02.2025,</w:t>
      </w:r>
      <w:r w:rsidR="00947699" w:rsidRPr="00F34FD9">
        <w:t xml:space="preserve"> </w:t>
      </w:r>
      <w:r w:rsidRPr="00F34FD9">
        <w:t>Татарстанцы</w:t>
      </w:r>
      <w:r w:rsidR="00947699" w:rsidRPr="00F34FD9">
        <w:t xml:space="preserve"> </w:t>
      </w:r>
      <w:r w:rsidRPr="00F34FD9">
        <w:t>разом</w:t>
      </w:r>
      <w:r w:rsidR="00947699" w:rsidRPr="00F34FD9">
        <w:t xml:space="preserve"> </w:t>
      </w:r>
      <w:r w:rsidRPr="00F34FD9">
        <w:t>заберут</w:t>
      </w:r>
      <w:r w:rsidR="00947699" w:rsidRPr="00F34FD9">
        <w:t xml:space="preserve"> «</w:t>
      </w:r>
      <w:r w:rsidRPr="00F34FD9">
        <w:t>пенсионную</w:t>
      </w:r>
      <w:r w:rsidR="00947699" w:rsidRPr="00F34FD9">
        <w:t xml:space="preserve"> </w:t>
      </w:r>
      <w:r w:rsidRPr="00F34FD9">
        <w:t>копилку</w:t>
      </w:r>
      <w:r w:rsidR="00947699" w:rsidRPr="00F34FD9">
        <w:t>»</w:t>
      </w:r>
      <w:bookmarkEnd w:id="51"/>
    </w:p>
    <w:p w14:paraId="1D2B85E5" w14:textId="77777777" w:rsidR="00265E07" w:rsidRPr="00F34FD9" w:rsidRDefault="00265E07" w:rsidP="00075C1B">
      <w:pPr>
        <w:pStyle w:val="3"/>
      </w:pPr>
      <w:bookmarkStart w:id="52" w:name="_Toc190151741"/>
      <w:r w:rsidRPr="00F34FD9">
        <w:t>Пенсионные</w:t>
      </w:r>
      <w:r w:rsidR="00947699" w:rsidRPr="00F34FD9">
        <w:t xml:space="preserve"> </w:t>
      </w:r>
      <w:r w:rsidRPr="00F34FD9">
        <w:t>фонды</w:t>
      </w:r>
      <w:r w:rsidR="00947699" w:rsidRPr="00F34FD9">
        <w:t xml:space="preserve"> </w:t>
      </w:r>
      <w:r w:rsidRPr="00F34FD9">
        <w:t>ожидают</w:t>
      </w:r>
      <w:r w:rsidR="00947699" w:rsidRPr="00F34FD9">
        <w:t xml:space="preserve"> </w:t>
      </w:r>
      <w:r w:rsidRPr="00F34FD9">
        <w:t>повышения</w:t>
      </w:r>
      <w:r w:rsidR="00947699" w:rsidRPr="00F34FD9">
        <w:t xml:space="preserve"> </w:t>
      </w:r>
      <w:r w:rsidRPr="00F34FD9">
        <w:t>популярности</w:t>
      </w:r>
      <w:r w:rsidR="00947699" w:rsidRPr="00F34FD9">
        <w:t xml:space="preserve"> </w:t>
      </w:r>
      <w:r w:rsidRPr="00F34FD9">
        <w:t>единовременной</w:t>
      </w:r>
      <w:r w:rsidR="00947699" w:rsidRPr="00F34FD9">
        <w:t xml:space="preserve"> </w:t>
      </w:r>
      <w:r w:rsidRPr="00F34FD9">
        <w:t>выплаты</w:t>
      </w:r>
      <w:r w:rsidR="00947699" w:rsidRPr="00F34FD9">
        <w:t xml:space="preserve"> </w:t>
      </w:r>
      <w:r w:rsidRPr="00F34FD9">
        <w:t>в</w:t>
      </w:r>
      <w:r w:rsidR="00947699" w:rsidRPr="00F34FD9">
        <w:t xml:space="preserve"> </w:t>
      </w:r>
      <w:r w:rsidRPr="00F34FD9">
        <w:t>этом</w:t>
      </w:r>
      <w:r w:rsidR="00947699" w:rsidRPr="00F34FD9">
        <w:t xml:space="preserve"> </w:t>
      </w:r>
      <w:r w:rsidRPr="00F34FD9">
        <w:t>году.</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на</w:t>
      </w:r>
      <w:r w:rsidR="00947699" w:rsidRPr="00F34FD9">
        <w:t xml:space="preserve"> </w:t>
      </w:r>
      <w:r w:rsidRPr="00F34FD9">
        <w:t>счетах</w:t>
      </w:r>
      <w:r w:rsidR="00947699" w:rsidRPr="00F34FD9">
        <w:t xml:space="preserve"> </w:t>
      </w:r>
      <w:r w:rsidRPr="00F34FD9">
        <w:t>жителей</w:t>
      </w:r>
      <w:r w:rsidR="00947699" w:rsidRPr="00F34FD9">
        <w:t xml:space="preserve"> </w:t>
      </w:r>
      <w:r w:rsidRPr="00F34FD9">
        <w:t>республики</w:t>
      </w:r>
      <w:r w:rsidR="00947699" w:rsidRPr="00F34FD9">
        <w:t xml:space="preserve"> </w:t>
      </w:r>
      <w:r w:rsidRPr="00F34FD9">
        <w:t>хранится</w:t>
      </w:r>
      <w:r w:rsidR="00947699" w:rsidRPr="00F34FD9">
        <w:t xml:space="preserve"> </w:t>
      </w:r>
      <w:r w:rsidRPr="00F34FD9">
        <w:t>по</w:t>
      </w:r>
      <w:r w:rsidR="00947699" w:rsidRPr="00F34FD9">
        <w:t xml:space="preserve"> </w:t>
      </w:r>
      <w:r w:rsidRPr="00F34FD9">
        <w:t>94</w:t>
      </w:r>
      <w:r w:rsidR="00947699" w:rsidRPr="00F34FD9">
        <w:t xml:space="preserve"> </w:t>
      </w:r>
      <w:r w:rsidRPr="00F34FD9">
        <w:t>тысячи</w:t>
      </w:r>
      <w:r w:rsidR="00947699" w:rsidRPr="00F34FD9">
        <w:t xml:space="preserve"> </w:t>
      </w:r>
      <w:r w:rsidRPr="00F34FD9">
        <w:t>рублей.</w:t>
      </w:r>
      <w:bookmarkEnd w:id="52"/>
    </w:p>
    <w:p w14:paraId="29BC6494" w14:textId="77777777" w:rsidR="00265E07" w:rsidRPr="00F34FD9" w:rsidRDefault="00265E07" w:rsidP="00265E07">
      <w:r w:rsidRPr="00F34FD9">
        <w:t>Пенсионеры</w:t>
      </w:r>
      <w:r w:rsidR="00947699" w:rsidRPr="00F34FD9">
        <w:t xml:space="preserve"> </w:t>
      </w:r>
      <w:r w:rsidRPr="00F34FD9">
        <w:t>России</w:t>
      </w:r>
      <w:r w:rsidR="00947699" w:rsidRPr="00F34FD9">
        <w:t xml:space="preserve"> </w:t>
      </w:r>
      <w:r w:rsidRPr="00F34FD9">
        <w:t>могут</w:t>
      </w:r>
      <w:r w:rsidR="00947699" w:rsidRPr="00F34FD9">
        <w:t xml:space="preserve"> </w:t>
      </w:r>
      <w:r w:rsidRPr="00F34FD9">
        <w:t>получить</w:t>
      </w:r>
      <w:r w:rsidR="00947699" w:rsidRPr="00F34FD9">
        <w:t xml:space="preserve"> </w:t>
      </w:r>
      <w:r w:rsidRPr="00F34FD9">
        <w:t>все</w:t>
      </w:r>
      <w:r w:rsidR="00947699" w:rsidRPr="00F34FD9">
        <w:t xml:space="preserve"> </w:t>
      </w:r>
      <w:r w:rsidRPr="00F34FD9">
        <w:t>свои</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за</w:t>
      </w:r>
      <w:r w:rsidR="00947699" w:rsidRPr="00F34FD9">
        <w:t xml:space="preserve"> </w:t>
      </w:r>
      <w:r w:rsidRPr="00F34FD9">
        <w:t>один</w:t>
      </w:r>
      <w:r w:rsidR="00947699" w:rsidRPr="00F34FD9">
        <w:t xml:space="preserve"> </w:t>
      </w:r>
      <w:r w:rsidRPr="00F34FD9">
        <w:t>раз.</w:t>
      </w:r>
      <w:r w:rsidR="00947699" w:rsidRPr="00F34FD9">
        <w:t xml:space="preserve"> </w:t>
      </w:r>
      <w:r w:rsidRPr="00F34FD9">
        <w:t>Это</w:t>
      </w:r>
      <w:r w:rsidR="00947699" w:rsidRPr="00F34FD9">
        <w:t xml:space="preserve"> </w:t>
      </w:r>
      <w:r w:rsidRPr="00F34FD9">
        <w:t>накопительная</w:t>
      </w:r>
      <w:r w:rsidR="00947699" w:rsidRPr="00F34FD9">
        <w:t xml:space="preserve"> </w:t>
      </w:r>
      <w:r w:rsidRPr="00F34FD9">
        <w:t>надбавка</w:t>
      </w:r>
      <w:r w:rsidR="00947699" w:rsidRPr="00F34FD9">
        <w:t xml:space="preserve"> </w:t>
      </w:r>
      <w:r w:rsidRPr="00F34FD9">
        <w:t>к</w:t>
      </w:r>
      <w:r w:rsidR="00947699" w:rsidRPr="00F34FD9">
        <w:t xml:space="preserve"> </w:t>
      </w:r>
      <w:r w:rsidRPr="00F34FD9">
        <w:t>основной</w:t>
      </w:r>
      <w:r w:rsidR="00947699" w:rsidRPr="00F34FD9">
        <w:t xml:space="preserve"> </w:t>
      </w:r>
      <w:r w:rsidRPr="00F34FD9">
        <w:t>пенсии,</w:t>
      </w:r>
      <w:r w:rsidR="00947699" w:rsidRPr="00F34FD9">
        <w:t xml:space="preserve"> </w:t>
      </w:r>
      <w:r w:rsidRPr="00F34FD9">
        <w:t>которая</w:t>
      </w:r>
      <w:r w:rsidR="00947699" w:rsidRPr="00F34FD9">
        <w:t xml:space="preserve"> «</w:t>
      </w:r>
      <w:r w:rsidRPr="00F34FD9">
        <w:t>собирается</w:t>
      </w:r>
      <w:r w:rsidR="00947699" w:rsidRPr="00F34FD9">
        <w:t xml:space="preserve">» </w:t>
      </w:r>
      <w:r w:rsidRPr="00F34FD9">
        <w:t>из</w:t>
      </w:r>
      <w:r w:rsidR="00947699" w:rsidRPr="00F34FD9">
        <w:t xml:space="preserve"> </w:t>
      </w:r>
      <w:r w:rsidRPr="00F34FD9">
        <w:t>выплат</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начислений</w:t>
      </w:r>
      <w:r w:rsidR="00947699" w:rsidRPr="00F34FD9">
        <w:t xml:space="preserve"> </w:t>
      </w:r>
      <w:r w:rsidRPr="00F34FD9">
        <w:t>работодателя,</w:t>
      </w:r>
      <w:r w:rsidR="00947699" w:rsidRPr="00F34FD9">
        <w:t xml:space="preserve"> </w:t>
      </w:r>
      <w:r w:rsidRPr="00F34FD9">
        <w:t>маткапитала,</w:t>
      </w:r>
      <w:r w:rsidR="00947699" w:rsidRPr="00F34FD9">
        <w:t xml:space="preserve"> </w:t>
      </w:r>
      <w:r w:rsidRPr="00F34FD9">
        <w:t>добровольных</w:t>
      </w:r>
      <w:r w:rsidR="00947699" w:rsidRPr="00F34FD9">
        <w:t xml:space="preserve"> </w:t>
      </w:r>
      <w:r w:rsidRPr="00F34FD9">
        <w:t>взносов</w:t>
      </w:r>
      <w:r w:rsidR="00947699" w:rsidRPr="00F34FD9">
        <w:t xml:space="preserve"> </w:t>
      </w:r>
      <w:r w:rsidRPr="00F34FD9">
        <w:t>и</w:t>
      </w:r>
      <w:r w:rsidR="00947699" w:rsidRPr="00F34FD9">
        <w:t xml:space="preserve"> </w:t>
      </w:r>
      <w:r w:rsidRPr="00F34FD9">
        <w:t>инвестиционного</w:t>
      </w:r>
      <w:r w:rsidR="00947699" w:rsidRPr="00F34FD9">
        <w:t xml:space="preserve"> </w:t>
      </w:r>
      <w:r w:rsidRPr="00F34FD9">
        <w:t>дохода</w:t>
      </w:r>
      <w:r w:rsidR="00947699" w:rsidRPr="00F34FD9">
        <w:t xml:space="preserve"> </w:t>
      </w:r>
      <w:r w:rsidRPr="00F34FD9">
        <w:t>от</w:t>
      </w:r>
      <w:r w:rsidR="00947699" w:rsidRPr="00F34FD9">
        <w:t xml:space="preserve"> </w:t>
      </w:r>
      <w:r w:rsidRPr="00F34FD9">
        <w:t>управления</w:t>
      </w:r>
      <w:r w:rsidR="00947699" w:rsidRPr="00F34FD9">
        <w:t xml:space="preserve"> </w:t>
      </w:r>
      <w:r w:rsidRPr="00F34FD9">
        <w:t>этими</w:t>
      </w:r>
      <w:r w:rsidR="00947699" w:rsidRPr="00F34FD9">
        <w:t xml:space="preserve"> </w:t>
      </w:r>
      <w:r w:rsidRPr="00F34FD9">
        <w:t>средствами.</w:t>
      </w:r>
      <w:r w:rsidR="00947699" w:rsidRPr="00F34FD9">
        <w:t xml:space="preserve"> </w:t>
      </w:r>
      <w:r w:rsidRPr="00F34FD9">
        <w:t>Сумма</w:t>
      </w:r>
      <w:r w:rsidR="00947699" w:rsidRPr="00F34FD9">
        <w:t xml:space="preserve"> </w:t>
      </w:r>
      <w:r w:rsidRPr="00F34FD9">
        <w:t>растет</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вложений</w:t>
      </w:r>
      <w:r w:rsidR="00947699" w:rsidRPr="00F34FD9">
        <w:t xml:space="preserve"> </w:t>
      </w:r>
      <w:r w:rsidRPr="00F34FD9">
        <w:t>пенсионера</w:t>
      </w:r>
      <w:r w:rsidR="00947699" w:rsidRPr="00F34FD9">
        <w:t xml:space="preserve"> </w:t>
      </w:r>
      <w:r w:rsidRPr="00F34FD9">
        <w:t>и</w:t>
      </w:r>
      <w:r w:rsidR="00947699" w:rsidRPr="00F34FD9">
        <w:t xml:space="preserve"> </w:t>
      </w:r>
      <w:r w:rsidRPr="00F34FD9">
        <w:t>доходов</w:t>
      </w:r>
      <w:r w:rsidR="00947699" w:rsidRPr="00F34FD9">
        <w:t xml:space="preserve"> </w:t>
      </w:r>
      <w:r w:rsidRPr="00F34FD9">
        <w:t>от</w:t>
      </w:r>
      <w:r w:rsidR="00947699" w:rsidRPr="00F34FD9">
        <w:t xml:space="preserve"> </w:t>
      </w:r>
      <w:r w:rsidRPr="00F34FD9">
        <w:t>инвестиций.</w:t>
      </w:r>
      <w:r w:rsidR="00947699" w:rsidRPr="00F34FD9">
        <w:t xml:space="preserve"> </w:t>
      </w:r>
      <w:r w:rsidRPr="00F34FD9">
        <w:t>И</w:t>
      </w:r>
      <w:r w:rsidR="00947699" w:rsidRPr="00F34FD9">
        <w:t xml:space="preserve"> </w:t>
      </w:r>
      <w:r w:rsidRPr="00F34FD9">
        <w:t>все</w:t>
      </w:r>
      <w:r w:rsidR="00947699" w:rsidRPr="00F34FD9">
        <w:t xml:space="preserve"> </w:t>
      </w:r>
      <w:r w:rsidRPr="00F34FD9">
        <w:t>надбавки</w:t>
      </w:r>
      <w:r w:rsidR="00947699" w:rsidRPr="00F34FD9">
        <w:t xml:space="preserve"> </w:t>
      </w:r>
      <w:r w:rsidRPr="00F34FD9">
        <w:t>можно</w:t>
      </w:r>
      <w:r w:rsidR="00947699" w:rsidRPr="00F34FD9">
        <w:t xml:space="preserve"> </w:t>
      </w:r>
      <w:r w:rsidRPr="00F34FD9">
        <w:t>забрать</w:t>
      </w:r>
      <w:r w:rsidR="00947699" w:rsidRPr="00F34FD9">
        <w:t xml:space="preserve"> </w:t>
      </w:r>
      <w:r w:rsidRPr="00F34FD9">
        <w:t>разом</w:t>
      </w:r>
      <w:r w:rsidR="00947699" w:rsidRPr="00F34FD9">
        <w:t xml:space="preserve"> </w:t>
      </w:r>
      <w:r w:rsidRPr="00F34FD9">
        <w:t>-</w:t>
      </w:r>
      <w:r w:rsidR="00947699" w:rsidRPr="00F34FD9">
        <w:t xml:space="preserve"> </w:t>
      </w:r>
      <w:r w:rsidRPr="00F34FD9">
        <w:t>если</w:t>
      </w:r>
      <w:r w:rsidR="00947699" w:rsidRPr="00F34FD9">
        <w:t xml:space="preserve"> </w:t>
      </w:r>
      <w:r w:rsidRPr="00F34FD9">
        <w:t>сумма</w:t>
      </w:r>
      <w:r w:rsidR="00947699" w:rsidRPr="00F34FD9">
        <w:t xml:space="preserve"> </w:t>
      </w:r>
      <w:r w:rsidRPr="00F34FD9">
        <w:t>накоплений</w:t>
      </w:r>
      <w:r w:rsidR="00947699" w:rsidRPr="00F34FD9">
        <w:t xml:space="preserve"> </w:t>
      </w:r>
      <w:r w:rsidRPr="00F34FD9">
        <w:t>не</w:t>
      </w:r>
      <w:r w:rsidR="00947699" w:rsidRPr="00F34FD9">
        <w:t xml:space="preserve"> </w:t>
      </w:r>
      <w:r w:rsidRPr="00F34FD9">
        <w:t>превышает</w:t>
      </w:r>
      <w:r w:rsidR="00947699" w:rsidRPr="00F34FD9">
        <w:t xml:space="preserve"> </w:t>
      </w:r>
      <w:r w:rsidRPr="00F34FD9">
        <w:t>412</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ожидаемый</w:t>
      </w:r>
      <w:r w:rsidR="00947699" w:rsidRPr="00F34FD9">
        <w:t xml:space="preserve"> </w:t>
      </w:r>
      <w:r w:rsidRPr="00F34FD9">
        <w:t>период</w:t>
      </w:r>
      <w:r w:rsidR="00947699" w:rsidRPr="00F34FD9">
        <w:t xml:space="preserve"> </w:t>
      </w:r>
      <w:r w:rsidRPr="00F34FD9">
        <w:t>выплаты</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составляет</w:t>
      </w:r>
      <w:r w:rsidR="00947699" w:rsidRPr="00F34FD9">
        <w:t xml:space="preserve"> </w:t>
      </w:r>
      <w:r w:rsidRPr="00F34FD9">
        <w:t>22,5</w:t>
      </w:r>
      <w:r w:rsidR="00947699" w:rsidRPr="00F34FD9">
        <w:t xml:space="preserve"> </w:t>
      </w:r>
      <w:r w:rsidRPr="00F34FD9">
        <w:t>года,</w:t>
      </w:r>
      <w:r w:rsidR="00947699" w:rsidRPr="00F34FD9">
        <w:t xml:space="preserve"> </w:t>
      </w:r>
      <w:r w:rsidRPr="00F34FD9">
        <w:t>из</w:t>
      </w:r>
      <w:r w:rsidR="00947699" w:rsidRPr="00F34FD9">
        <w:t xml:space="preserve"> </w:t>
      </w:r>
      <w:r w:rsidRPr="00F34FD9">
        <w:t>этого</w:t>
      </w:r>
      <w:r w:rsidR="00947699" w:rsidRPr="00F34FD9">
        <w:t xml:space="preserve"> </w:t>
      </w:r>
      <w:r w:rsidRPr="00F34FD9">
        <w:t>и</w:t>
      </w:r>
      <w:r w:rsidR="00947699" w:rsidRPr="00F34FD9">
        <w:t xml:space="preserve"> </w:t>
      </w:r>
      <w:r w:rsidRPr="00F34FD9">
        <w:t>рассчитывают</w:t>
      </w:r>
      <w:r w:rsidR="00947699" w:rsidRPr="00F34FD9">
        <w:t xml:space="preserve"> </w:t>
      </w:r>
      <w:r w:rsidRPr="00F34FD9">
        <w:t>прибавки.</w:t>
      </w:r>
    </w:p>
    <w:p w14:paraId="3B6B590F" w14:textId="77777777" w:rsidR="00265E07" w:rsidRPr="00F34FD9" w:rsidRDefault="00265E07" w:rsidP="00265E07">
      <w:r w:rsidRPr="00F34FD9">
        <w:t>Когда</w:t>
      </w:r>
      <w:r w:rsidR="00947699" w:rsidRPr="00F34FD9">
        <w:t xml:space="preserve"> </w:t>
      </w:r>
      <w:r w:rsidRPr="00F34FD9">
        <w:t>сумма</w:t>
      </w:r>
      <w:r w:rsidR="00947699" w:rsidRPr="00F34FD9">
        <w:t xml:space="preserve"> </w:t>
      </w:r>
      <w:r w:rsidRPr="00F34FD9">
        <w:t>на</w:t>
      </w:r>
      <w:r w:rsidR="00947699" w:rsidRPr="00F34FD9">
        <w:t xml:space="preserve"> </w:t>
      </w:r>
      <w:r w:rsidRPr="00F34FD9">
        <w:t>счету</w:t>
      </w:r>
      <w:r w:rsidR="00947699" w:rsidRPr="00F34FD9">
        <w:t xml:space="preserve"> </w:t>
      </w:r>
      <w:r w:rsidRPr="00F34FD9">
        <w:t>больше</w:t>
      </w:r>
      <w:r w:rsidR="00947699" w:rsidRPr="00F34FD9">
        <w:t xml:space="preserve"> </w:t>
      </w:r>
      <w:r w:rsidRPr="00F34FD9">
        <w:t>412</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то</w:t>
      </w:r>
      <w:r w:rsidR="00947699" w:rsidRPr="00F34FD9">
        <w:t xml:space="preserve"> </w:t>
      </w:r>
      <w:r w:rsidRPr="00F34FD9">
        <w:t>оформляют</w:t>
      </w:r>
      <w:r w:rsidR="00947699" w:rsidRPr="00F34FD9">
        <w:t xml:space="preserve"> </w:t>
      </w:r>
      <w:r w:rsidRPr="00F34FD9">
        <w:t>ежемесячную</w:t>
      </w:r>
      <w:r w:rsidR="00947699" w:rsidRPr="00F34FD9">
        <w:t xml:space="preserve"> </w:t>
      </w:r>
      <w:r w:rsidRPr="00F34FD9">
        <w:t>выплату,</w:t>
      </w:r>
      <w:r w:rsidR="00947699" w:rsidRPr="00F34FD9">
        <w:t xml:space="preserve"> </w:t>
      </w:r>
      <w:r w:rsidRPr="00F34FD9">
        <w:t>размер</w:t>
      </w:r>
      <w:r w:rsidR="00947699" w:rsidRPr="00F34FD9">
        <w:t xml:space="preserve"> </w:t>
      </w:r>
      <w:r w:rsidRPr="00F34FD9">
        <w:t>которой</w:t>
      </w:r>
      <w:r w:rsidR="00947699" w:rsidRPr="00F34FD9">
        <w:t xml:space="preserve"> </w:t>
      </w:r>
      <w:r w:rsidRPr="00F34FD9">
        <w:t>рассчитывают</w:t>
      </w:r>
      <w:r w:rsidR="00947699" w:rsidRPr="00F34FD9">
        <w:t xml:space="preserve"> </w:t>
      </w:r>
      <w:r w:rsidRPr="00F34FD9">
        <w:t>индивидуально.</w:t>
      </w:r>
      <w:r w:rsidR="00947699" w:rsidRPr="00F34FD9">
        <w:t xml:space="preserve"> </w:t>
      </w:r>
      <w:r w:rsidRPr="00F34FD9">
        <w:t>Срок</w:t>
      </w:r>
      <w:r w:rsidR="00947699" w:rsidRPr="00F34FD9">
        <w:t xml:space="preserve"> «</w:t>
      </w:r>
      <w:r w:rsidRPr="00F34FD9">
        <w:t>настраивается</w:t>
      </w:r>
      <w:r w:rsidR="00947699" w:rsidRPr="00F34FD9">
        <w:t xml:space="preserve">» </w:t>
      </w:r>
      <w:r w:rsidRPr="00F34FD9">
        <w:t>-</w:t>
      </w:r>
      <w:r w:rsidR="00947699" w:rsidRPr="00F34FD9">
        <w:t xml:space="preserve"> </w:t>
      </w:r>
      <w:r w:rsidRPr="00F34FD9">
        <w:t>чем</w:t>
      </w:r>
      <w:r w:rsidR="00947699" w:rsidRPr="00F34FD9">
        <w:t xml:space="preserve"> </w:t>
      </w:r>
      <w:r w:rsidRPr="00F34FD9">
        <w:t>меньше</w:t>
      </w:r>
      <w:r w:rsidR="00947699" w:rsidRPr="00F34FD9">
        <w:t xml:space="preserve"> </w:t>
      </w:r>
      <w:r w:rsidRPr="00F34FD9">
        <w:t>период</w:t>
      </w:r>
      <w:r w:rsidR="00947699" w:rsidRPr="00F34FD9">
        <w:t xml:space="preserve"> </w:t>
      </w:r>
      <w:r w:rsidRPr="00F34FD9">
        <w:t>выплат,</w:t>
      </w:r>
      <w:r w:rsidR="00947699" w:rsidRPr="00F34FD9">
        <w:t xml:space="preserve"> </w:t>
      </w:r>
      <w:r w:rsidRPr="00F34FD9">
        <w:t>тем</w:t>
      </w:r>
      <w:r w:rsidR="00947699" w:rsidRPr="00F34FD9">
        <w:t xml:space="preserve"> </w:t>
      </w:r>
      <w:r w:rsidRPr="00F34FD9">
        <w:t>больше</w:t>
      </w:r>
      <w:r w:rsidR="00947699" w:rsidRPr="00F34FD9">
        <w:t xml:space="preserve"> </w:t>
      </w:r>
      <w:r w:rsidRPr="00F34FD9">
        <w:t>будет</w:t>
      </w:r>
      <w:r w:rsidR="00947699" w:rsidRPr="00F34FD9">
        <w:t xml:space="preserve"> </w:t>
      </w:r>
      <w:r w:rsidRPr="00F34FD9">
        <w:t>сама</w:t>
      </w:r>
      <w:r w:rsidR="00947699" w:rsidRPr="00F34FD9">
        <w:t xml:space="preserve"> </w:t>
      </w:r>
      <w:r w:rsidRPr="00F34FD9">
        <w:t>выплата.</w:t>
      </w:r>
      <w:r w:rsidR="00947699" w:rsidRPr="00F34FD9">
        <w:t xml:space="preserve"> </w:t>
      </w:r>
      <w:r w:rsidRPr="00F34FD9">
        <w:t>Обычно</w:t>
      </w:r>
      <w:r w:rsidR="00947699" w:rsidRPr="00F34FD9">
        <w:t xml:space="preserve"> </w:t>
      </w:r>
      <w:r w:rsidRPr="00F34FD9">
        <w:t>способ</w:t>
      </w:r>
      <w:r w:rsidR="00947699" w:rsidRPr="00F34FD9">
        <w:t xml:space="preserve"> </w:t>
      </w:r>
      <w:r w:rsidRPr="00F34FD9">
        <w:t>начислений</w:t>
      </w:r>
      <w:r w:rsidR="00947699" w:rsidRPr="00F34FD9">
        <w:t xml:space="preserve"> </w:t>
      </w:r>
      <w:r w:rsidRPr="00F34FD9">
        <w:t>фонды</w:t>
      </w:r>
      <w:r w:rsidR="00947699" w:rsidRPr="00F34FD9">
        <w:t xml:space="preserve"> </w:t>
      </w:r>
      <w:r w:rsidRPr="00F34FD9">
        <w:t>выбирают</w:t>
      </w:r>
      <w:r w:rsidR="00947699" w:rsidRPr="00F34FD9">
        <w:t xml:space="preserve"> </w:t>
      </w:r>
      <w:r w:rsidRPr="00F34FD9">
        <w:t>самостоятельно,</w:t>
      </w:r>
      <w:r w:rsidR="00947699" w:rsidRPr="00F34FD9">
        <w:t xml:space="preserve"> </w:t>
      </w:r>
      <w:r w:rsidRPr="00F34FD9">
        <w:t>но</w:t>
      </w:r>
      <w:r w:rsidR="00947699" w:rsidRPr="00F34FD9">
        <w:t xml:space="preserve"> </w:t>
      </w:r>
      <w:r w:rsidRPr="00F34FD9">
        <w:t>можно</w:t>
      </w:r>
      <w:r w:rsidR="00947699" w:rsidRPr="00F34FD9">
        <w:t xml:space="preserve"> </w:t>
      </w:r>
      <w:r w:rsidRPr="00F34FD9">
        <w:t>обратиться</w:t>
      </w:r>
      <w:r w:rsidR="00947699" w:rsidRPr="00F34FD9">
        <w:t xml:space="preserve"> </w:t>
      </w:r>
      <w:r w:rsidRPr="00F34FD9">
        <w:t>с</w:t>
      </w:r>
      <w:r w:rsidR="00947699" w:rsidRPr="00F34FD9">
        <w:t xml:space="preserve"> </w:t>
      </w:r>
      <w:r w:rsidRPr="00F34FD9">
        <w:t>заявлением</w:t>
      </w:r>
      <w:r w:rsidR="00947699" w:rsidRPr="00F34FD9">
        <w:t xml:space="preserve"> </w:t>
      </w:r>
      <w:r w:rsidRPr="00F34FD9">
        <w:t>о</w:t>
      </w:r>
      <w:r w:rsidR="00947699" w:rsidRPr="00F34FD9">
        <w:t xml:space="preserve"> </w:t>
      </w:r>
      <w:r w:rsidRPr="00F34FD9">
        <w:t>единовременной</w:t>
      </w:r>
      <w:r w:rsidR="00947699" w:rsidRPr="00F34FD9">
        <w:t xml:space="preserve"> </w:t>
      </w:r>
      <w:r w:rsidRPr="00F34FD9">
        <w:t>выплате.</w:t>
      </w:r>
    </w:p>
    <w:p w14:paraId="20445F61" w14:textId="77777777" w:rsidR="00265E07" w:rsidRPr="00F34FD9" w:rsidRDefault="00265E07" w:rsidP="00265E07">
      <w:r w:rsidRPr="00F34FD9">
        <w:t>Как</w:t>
      </w:r>
      <w:r w:rsidR="00947699" w:rsidRPr="00F34FD9">
        <w:t xml:space="preserve"> </w:t>
      </w:r>
      <w:r w:rsidRPr="00F34FD9">
        <w:t>рассказали</w:t>
      </w:r>
      <w:r w:rsidR="00947699" w:rsidRPr="00F34FD9">
        <w:t xml:space="preserve"> </w:t>
      </w:r>
      <w:r w:rsidRPr="00F34FD9">
        <w:t>в</w:t>
      </w:r>
      <w:r w:rsidR="00947699" w:rsidRPr="00F34FD9">
        <w:t xml:space="preserve"> </w:t>
      </w:r>
      <w:r w:rsidRPr="00F34FD9">
        <w:t>пресс-службе</w:t>
      </w:r>
      <w:r w:rsidR="00947699" w:rsidRPr="00F34FD9">
        <w:t xml:space="preserve"> </w:t>
      </w:r>
      <w:r w:rsidRPr="00F34FD9">
        <w:t>Соцфонда</w:t>
      </w:r>
      <w:r w:rsidR="00947699" w:rsidRPr="00F34FD9">
        <w:t xml:space="preserve"> </w:t>
      </w:r>
      <w:r w:rsidRPr="00F34FD9">
        <w:t>Татарстана,</w:t>
      </w:r>
      <w:r w:rsidR="00947699" w:rsidRPr="00F34FD9">
        <w:t xml:space="preserve"> </w:t>
      </w:r>
      <w:r w:rsidRPr="00F34FD9">
        <w:t>чтобы</w:t>
      </w:r>
      <w:r w:rsidR="00947699" w:rsidRPr="00F34FD9">
        <w:t xml:space="preserve"> </w:t>
      </w:r>
      <w:r w:rsidRPr="00F34FD9">
        <w:t>получить</w:t>
      </w:r>
      <w:r w:rsidR="00947699" w:rsidRPr="00F34FD9">
        <w:t xml:space="preserve"> </w:t>
      </w:r>
      <w:r w:rsidRPr="00F34FD9">
        <w:t>накопления,</w:t>
      </w:r>
      <w:r w:rsidR="00947699" w:rsidRPr="00F34FD9">
        <w:t xml:space="preserve"> </w:t>
      </w:r>
      <w:r w:rsidRPr="00F34FD9">
        <w:t>нужно</w:t>
      </w:r>
      <w:r w:rsidR="00947699" w:rsidRPr="00F34FD9">
        <w:t xml:space="preserve"> </w:t>
      </w:r>
      <w:r w:rsidRPr="00F34FD9">
        <w:t>подать</w:t>
      </w:r>
      <w:r w:rsidR="00947699" w:rsidRPr="00F34FD9">
        <w:t xml:space="preserve"> </w:t>
      </w:r>
      <w:r w:rsidRPr="00F34FD9">
        <w:t>заявление</w:t>
      </w:r>
      <w:r w:rsidR="00947699" w:rsidRPr="00F34FD9">
        <w:t xml:space="preserve"> </w:t>
      </w:r>
      <w:r w:rsidRPr="00F34FD9">
        <w:t>в</w:t>
      </w:r>
      <w:r w:rsidR="00947699" w:rsidRPr="00F34FD9">
        <w:t xml:space="preserve"> </w:t>
      </w:r>
      <w:r w:rsidRPr="00F34FD9">
        <w:t>фонд</w:t>
      </w:r>
      <w:r w:rsidR="00947699" w:rsidRPr="00F34FD9">
        <w:t xml:space="preserve"> </w:t>
      </w:r>
      <w:r w:rsidRPr="00F34FD9">
        <w:t>или</w:t>
      </w:r>
      <w:r w:rsidR="00947699" w:rsidRPr="00F34FD9">
        <w:t xml:space="preserve"> </w:t>
      </w:r>
      <w:r w:rsidRPr="00F34FD9">
        <w:t>через</w:t>
      </w:r>
      <w:r w:rsidR="00947699" w:rsidRPr="00F34FD9">
        <w:t xml:space="preserve"> </w:t>
      </w:r>
      <w:r w:rsidRPr="00F34FD9">
        <w:t>Госуслуги</w:t>
      </w:r>
      <w:r w:rsidR="00947699" w:rsidRPr="00F34FD9">
        <w:t xml:space="preserve"> </w:t>
      </w:r>
      <w:r w:rsidRPr="00F34FD9">
        <w:t>и</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соответствовать</w:t>
      </w:r>
      <w:r w:rsidR="00947699" w:rsidRPr="00F34FD9">
        <w:t xml:space="preserve"> </w:t>
      </w:r>
      <w:r w:rsidRPr="00F34FD9">
        <w:t>критериям:</w:t>
      </w:r>
    </w:p>
    <w:p w14:paraId="7A0BD84A" w14:textId="77777777" w:rsidR="00265E07" w:rsidRPr="00F34FD9" w:rsidRDefault="00265E07" w:rsidP="00265E07">
      <w:r w:rsidRPr="00F34FD9">
        <w:lastRenderedPageBreak/>
        <w:t>-</w:t>
      </w:r>
      <w:r w:rsidR="00947699" w:rsidRPr="00F34FD9">
        <w:t xml:space="preserve"> </w:t>
      </w:r>
      <w:r w:rsidRPr="00F34FD9">
        <w:t>Возраст</w:t>
      </w:r>
      <w:r w:rsidR="00947699" w:rsidRPr="00F34FD9">
        <w:t xml:space="preserve"> </w:t>
      </w:r>
      <w:r w:rsidRPr="00F34FD9">
        <w:t>не</w:t>
      </w:r>
      <w:r w:rsidR="00947699" w:rsidRPr="00F34FD9">
        <w:t xml:space="preserve"> </w:t>
      </w:r>
      <w:r w:rsidRPr="00F34FD9">
        <w:t>меньше</w:t>
      </w:r>
      <w:r w:rsidR="00947699" w:rsidRPr="00F34FD9">
        <w:t xml:space="preserve"> </w:t>
      </w:r>
      <w:r w:rsidRPr="00F34FD9">
        <w:t>60</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мужчин</w:t>
      </w:r>
      <w:r w:rsidR="00947699" w:rsidRPr="00F34FD9">
        <w:t xml:space="preserve"> </w:t>
      </w:r>
      <w:r w:rsidRPr="00F34FD9">
        <w:t>или</w:t>
      </w:r>
      <w:r w:rsidR="00947699" w:rsidRPr="00F34FD9">
        <w:t xml:space="preserve"> </w:t>
      </w:r>
      <w:r w:rsidRPr="00F34FD9">
        <w:t>55</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женщин</w:t>
      </w:r>
      <w:r w:rsidR="00947699" w:rsidRPr="00F34FD9">
        <w:t xml:space="preserve"> </w:t>
      </w:r>
      <w:r w:rsidRPr="00F34FD9">
        <w:t>(или</w:t>
      </w:r>
      <w:r w:rsidR="00947699" w:rsidRPr="00F34FD9">
        <w:t xml:space="preserve"> </w:t>
      </w:r>
      <w:r w:rsidRPr="00F34FD9">
        <w:t>по</w:t>
      </w:r>
      <w:r w:rsidR="00947699" w:rsidRPr="00F34FD9">
        <w:t xml:space="preserve"> </w:t>
      </w:r>
      <w:r w:rsidRPr="00F34FD9">
        <w:t>льготным</w:t>
      </w:r>
      <w:r w:rsidR="00947699" w:rsidRPr="00F34FD9">
        <w:t xml:space="preserve"> </w:t>
      </w:r>
      <w:r w:rsidRPr="00F34FD9">
        <w:t>основаниям);</w:t>
      </w:r>
    </w:p>
    <w:p w14:paraId="337576BC" w14:textId="77777777" w:rsidR="00265E07" w:rsidRPr="00F34FD9" w:rsidRDefault="00265E07" w:rsidP="00265E07">
      <w:r w:rsidRPr="00F34FD9">
        <w:t>-</w:t>
      </w:r>
      <w:r w:rsidR="00947699" w:rsidRPr="00F34FD9">
        <w:t xml:space="preserve"> </w:t>
      </w:r>
      <w:r w:rsidRPr="00F34FD9">
        <w:t>Не</w:t>
      </w:r>
      <w:r w:rsidR="00947699" w:rsidRPr="00F34FD9">
        <w:t xml:space="preserve"> </w:t>
      </w:r>
      <w:r w:rsidRPr="00F34FD9">
        <w:t>меньше</w:t>
      </w:r>
      <w:r w:rsidR="00947699" w:rsidRPr="00F34FD9">
        <w:t xml:space="preserve"> </w:t>
      </w:r>
      <w:r w:rsidRPr="00F34FD9">
        <w:t>15</w:t>
      </w:r>
      <w:r w:rsidR="00947699" w:rsidRPr="00F34FD9">
        <w:t xml:space="preserve"> </w:t>
      </w:r>
      <w:r w:rsidRPr="00F34FD9">
        <w:t>лет</w:t>
      </w:r>
      <w:r w:rsidR="00947699" w:rsidRPr="00F34FD9">
        <w:t xml:space="preserve"> </w:t>
      </w:r>
      <w:r w:rsidRPr="00F34FD9">
        <w:t>стажа;</w:t>
      </w:r>
    </w:p>
    <w:p w14:paraId="3C58DAD8" w14:textId="77777777" w:rsidR="00265E07" w:rsidRPr="00F34FD9" w:rsidRDefault="00265E07" w:rsidP="00265E07">
      <w:r w:rsidRPr="00F34FD9">
        <w:t>-</w:t>
      </w:r>
      <w:r w:rsidR="00947699" w:rsidRPr="00F34FD9">
        <w:t xml:space="preserve"> </w:t>
      </w:r>
      <w:r w:rsidRPr="00F34FD9">
        <w:t>Общий</w:t>
      </w:r>
      <w:r w:rsidR="00947699" w:rsidRPr="00F34FD9">
        <w:t xml:space="preserve"> </w:t>
      </w:r>
      <w:r w:rsidRPr="00F34FD9">
        <w:t>объем</w:t>
      </w:r>
      <w:r w:rsidR="00947699" w:rsidRPr="00F34FD9">
        <w:t xml:space="preserve"> </w:t>
      </w:r>
      <w:r w:rsidRPr="00F34FD9">
        <w:t>индивидуального</w:t>
      </w:r>
      <w:r w:rsidR="00947699" w:rsidRPr="00F34FD9">
        <w:t xml:space="preserve"> </w:t>
      </w:r>
      <w:r w:rsidRPr="00F34FD9">
        <w:t>пенсионного</w:t>
      </w:r>
      <w:r w:rsidR="00947699" w:rsidRPr="00F34FD9">
        <w:t xml:space="preserve"> </w:t>
      </w:r>
      <w:r w:rsidRPr="00F34FD9">
        <w:t>коэффициента</w:t>
      </w:r>
      <w:r w:rsidR="00947699" w:rsidRPr="00F34FD9">
        <w:t xml:space="preserve"> </w:t>
      </w:r>
      <w:r w:rsidRPr="00F34FD9">
        <w:t>(ИПК)</w:t>
      </w:r>
      <w:r w:rsidR="00947699" w:rsidRPr="00F34FD9">
        <w:t xml:space="preserve"> </w:t>
      </w:r>
      <w:r w:rsidRPr="00F34FD9">
        <w:t>не</w:t>
      </w:r>
      <w:r w:rsidR="00947699" w:rsidRPr="00F34FD9">
        <w:t xml:space="preserve"> </w:t>
      </w:r>
      <w:r w:rsidRPr="00F34FD9">
        <w:t>меньше</w:t>
      </w:r>
      <w:r w:rsidR="00947699" w:rsidRPr="00F34FD9">
        <w:t xml:space="preserve"> </w:t>
      </w:r>
      <w:r w:rsidRPr="00F34FD9">
        <w:t>28,2</w:t>
      </w:r>
      <w:r w:rsidR="00947699" w:rsidRPr="00F34FD9">
        <w:t xml:space="preserve"> </w:t>
      </w:r>
      <w:r w:rsidRPr="00F34FD9">
        <w:t>балла</w:t>
      </w:r>
      <w:r w:rsidR="00947699" w:rsidRPr="00F34FD9">
        <w:t xml:space="preserve"> </w:t>
      </w:r>
      <w:r w:rsidRPr="00F34FD9">
        <w:t>(начисляют</w:t>
      </w:r>
      <w:r w:rsidR="00947699" w:rsidRPr="00F34FD9">
        <w:t xml:space="preserve"> </w:t>
      </w:r>
      <w:r w:rsidRPr="00F34FD9">
        <w:t>за</w:t>
      </w:r>
      <w:r w:rsidR="00947699" w:rsidRPr="00F34FD9">
        <w:t xml:space="preserve"> </w:t>
      </w:r>
      <w:r w:rsidRPr="00F34FD9">
        <w:t>срок</w:t>
      </w:r>
      <w:r w:rsidR="00947699" w:rsidRPr="00F34FD9">
        <w:t xml:space="preserve"> </w:t>
      </w:r>
      <w:r w:rsidRPr="00F34FD9">
        <w:t>работы,</w:t>
      </w:r>
      <w:r w:rsidR="00947699" w:rsidRPr="00F34FD9">
        <w:t xml:space="preserve"> </w:t>
      </w:r>
      <w:r w:rsidRPr="00F34FD9">
        <w:t>можно</w:t>
      </w:r>
      <w:r w:rsidR="00947699" w:rsidRPr="00F34FD9">
        <w:t xml:space="preserve"> </w:t>
      </w:r>
      <w:r w:rsidRPr="00F34FD9">
        <w:t>узнать</w:t>
      </w:r>
      <w:r w:rsidR="00947699" w:rsidRPr="00F34FD9">
        <w:t xml:space="preserve"> </w:t>
      </w:r>
      <w:r w:rsidRPr="00F34FD9">
        <w:t>на</w:t>
      </w:r>
      <w:r w:rsidR="00947699" w:rsidRPr="00F34FD9">
        <w:t xml:space="preserve"> </w:t>
      </w:r>
      <w:r w:rsidRPr="00F34FD9">
        <w:t>Госуслугах.</w:t>
      </w:r>
      <w:r w:rsidR="00947699" w:rsidRPr="00F34FD9">
        <w:t xml:space="preserve"> </w:t>
      </w:r>
      <w:r w:rsidRPr="00F34FD9">
        <w:t>-</w:t>
      </w:r>
      <w:r w:rsidR="00947699" w:rsidRPr="00F34FD9">
        <w:t xml:space="preserve"> «</w:t>
      </w:r>
      <w:r w:rsidRPr="00F34FD9">
        <w:t>ВК</w:t>
      </w:r>
      <w:r w:rsidR="00947699" w:rsidRPr="00F34FD9">
        <w:t>»</w:t>
      </w:r>
      <w:r w:rsidRPr="00F34FD9">
        <w:t>);</w:t>
      </w:r>
    </w:p>
    <w:p w14:paraId="37D0746D" w14:textId="77777777" w:rsidR="00265E07" w:rsidRPr="00F34FD9" w:rsidRDefault="00265E07" w:rsidP="00265E07">
      <w:r w:rsidRPr="00F34FD9">
        <w:t>-</w:t>
      </w:r>
      <w:r w:rsidR="00947699" w:rsidRPr="00F34FD9">
        <w:t xml:space="preserve"> </w:t>
      </w:r>
      <w:r w:rsidRPr="00F34FD9">
        <w:t>Фактическое</w:t>
      </w:r>
      <w:r w:rsidR="00947699" w:rsidRPr="00F34FD9">
        <w:t xml:space="preserve"> </w:t>
      </w:r>
      <w:r w:rsidRPr="00F34FD9">
        <w:t>наличие</w:t>
      </w:r>
      <w:r w:rsidR="00947699" w:rsidRPr="00F34FD9">
        <w:t xml:space="preserve"> </w:t>
      </w:r>
      <w:r w:rsidRPr="00F34FD9">
        <w:t>пенсионных</w:t>
      </w:r>
      <w:r w:rsidR="00947699" w:rsidRPr="00F34FD9">
        <w:t xml:space="preserve"> </w:t>
      </w:r>
      <w:r w:rsidRPr="00F34FD9">
        <w:t>накоплений.</w:t>
      </w:r>
    </w:p>
    <w:p w14:paraId="530F38E9" w14:textId="77777777" w:rsidR="00265E07" w:rsidRPr="00F34FD9" w:rsidRDefault="00265E07" w:rsidP="00265E07">
      <w:r w:rsidRPr="00F34FD9">
        <w:t>Проверить</w:t>
      </w:r>
      <w:r w:rsidR="00947699" w:rsidRPr="00F34FD9">
        <w:t xml:space="preserve"> </w:t>
      </w:r>
      <w:r w:rsidRPr="00F34FD9">
        <w:t>сумму</w:t>
      </w:r>
      <w:r w:rsidR="00947699" w:rsidRPr="00F34FD9">
        <w:t xml:space="preserve"> </w:t>
      </w:r>
      <w:r w:rsidRPr="00F34FD9">
        <w:t>можно</w:t>
      </w:r>
      <w:r w:rsidR="00947699" w:rsidRPr="00F34FD9">
        <w:t xml:space="preserve"> </w:t>
      </w:r>
      <w:r w:rsidRPr="00F34FD9">
        <w:t>на</w:t>
      </w:r>
      <w:r w:rsidR="00947699" w:rsidRPr="00F34FD9">
        <w:t xml:space="preserve"> </w:t>
      </w:r>
      <w:r w:rsidRPr="00F34FD9">
        <w:t>Госуслугах.</w:t>
      </w:r>
      <w:r w:rsidR="00947699" w:rsidRPr="00F34FD9">
        <w:t xml:space="preserve"> </w:t>
      </w:r>
      <w:r w:rsidRPr="00F34FD9">
        <w:t>В</w:t>
      </w:r>
      <w:r w:rsidR="00947699" w:rsidRPr="00F34FD9">
        <w:t xml:space="preserve"> </w:t>
      </w:r>
      <w:r w:rsidRPr="00F34FD9">
        <w:t>Национальном</w:t>
      </w:r>
      <w:r w:rsidR="00947699" w:rsidRPr="00F34FD9">
        <w:t xml:space="preserve"> </w:t>
      </w:r>
      <w:r w:rsidRPr="00F34FD9">
        <w:t>НПФ,</w:t>
      </w:r>
      <w:r w:rsidR="00947699" w:rsidRPr="00F34FD9">
        <w:t xml:space="preserve"> </w:t>
      </w:r>
      <w:r w:rsidRPr="00F34FD9">
        <w:t>представленном</w:t>
      </w:r>
      <w:r w:rsidR="00947699" w:rsidRPr="00F34FD9">
        <w:t xml:space="preserve"> </w:t>
      </w:r>
      <w:r w:rsidRPr="00F34FD9">
        <w:t>в</w:t>
      </w:r>
      <w:r w:rsidR="00947699" w:rsidRPr="00F34FD9">
        <w:t xml:space="preserve"> </w:t>
      </w:r>
      <w:r w:rsidRPr="00F34FD9">
        <w:t>Татарстане,</w:t>
      </w:r>
      <w:r w:rsidR="00947699" w:rsidRPr="00F34FD9">
        <w:t xml:space="preserve"> </w:t>
      </w:r>
      <w:r w:rsidRPr="00F34FD9">
        <w:t>отмечают,</w:t>
      </w:r>
      <w:r w:rsidR="00947699" w:rsidRPr="00F34FD9">
        <w:t xml:space="preserve"> </w:t>
      </w:r>
      <w:r w:rsidRPr="00F34FD9">
        <w:t>что</w:t>
      </w:r>
      <w:r w:rsidR="00947699" w:rsidRPr="00F34FD9">
        <w:t xml:space="preserve"> </w:t>
      </w:r>
      <w:r w:rsidRPr="00F34FD9">
        <w:t>если</w:t>
      </w:r>
      <w:r w:rsidR="00947699" w:rsidRPr="00F34FD9">
        <w:t xml:space="preserve"> </w:t>
      </w:r>
      <w:r w:rsidRPr="00F34FD9">
        <w:t>забрать</w:t>
      </w:r>
      <w:r w:rsidR="00947699" w:rsidRPr="00F34FD9">
        <w:t xml:space="preserve"> </w:t>
      </w:r>
      <w:r w:rsidRPr="00F34FD9">
        <w:t>всю</w:t>
      </w:r>
      <w:r w:rsidR="00947699" w:rsidRPr="00F34FD9">
        <w:t xml:space="preserve"> </w:t>
      </w:r>
      <w:r w:rsidRPr="00F34FD9">
        <w:t>сумму</w:t>
      </w:r>
      <w:r w:rsidR="00947699" w:rsidRPr="00F34FD9">
        <w:t xml:space="preserve"> </w:t>
      </w:r>
      <w:r w:rsidRPr="00F34FD9">
        <w:t>сразу,</w:t>
      </w:r>
      <w:r w:rsidR="00947699" w:rsidRPr="00F34FD9">
        <w:t xml:space="preserve"> </w:t>
      </w:r>
      <w:r w:rsidRPr="00F34FD9">
        <w:t>то</w:t>
      </w:r>
      <w:r w:rsidR="00947699" w:rsidRPr="00F34FD9">
        <w:t xml:space="preserve"> </w:t>
      </w:r>
      <w:r w:rsidRPr="00F34FD9">
        <w:t>выплаты</w:t>
      </w:r>
      <w:r w:rsidR="00947699" w:rsidRPr="00F34FD9">
        <w:t xml:space="preserve"> </w:t>
      </w:r>
      <w:r w:rsidRPr="00F34FD9">
        <w:t>прекратятся.</w:t>
      </w:r>
      <w:r w:rsidR="00947699" w:rsidRPr="00F34FD9">
        <w:t xml:space="preserve"> </w:t>
      </w:r>
      <w:r w:rsidRPr="00F34FD9">
        <w:t>Ведь</w:t>
      </w:r>
      <w:r w:rsidR="00947699" w:rsidRPr="00F34FD9">
        <w:t xml:space="preserve"> </w:t>
      </w:r>
      <w:r w:rsidRPr="00F34FD9">
        <w:t>сейчас</w:t>
      </w:r>
      <w:r w:rsidR="00947699" w:rsidRPr="00F34FD9">
        <w:t xml:space="preserve"> </w:t>
      </w:r>
      <w:r w:rsidRPr="00F34FD9">
        <w:t>взносы</w:t>
      </w:r>
      <w:r w:rsidR="00947699" w:rsidRPr="00F34FD9">
        <w:t xml:space="preserve"> </w:t>
      </w:r>
      <w:r w:rsidRPr="00F34FD9">
        <w:t>формируют</w:t>
      </w:r>
      <w:r w:rsidR="00947699" w:rsidRPr="00F34FD9">
        <w:t xml:space="preserve"> </w:t>
      </w:r>
      <w:r w:rsidRPr="00F34FD9">
        <w:t>только</w:t>
      </w:r>
      <w:r w:rsidR="00947699" w:rsidRPr="00F34FD9">
        <w:t xml:space="preserve"> </w:t>
      </w:r>
      <w:r w:rsidRPr="00F34FD9">
        <w:t>страховую</w:t>
      </w:r>
      <w:r w:rsidR="00947699" w:rsidRPr="00F34FD9">
        <w:t xml:space="preserve"> </w:t>
      </w:r>
      <w:r w:rsidRPr="00F34FD9">
        <w:t>пенсию,</w:t>
      </w:r>
      <w:r w:rsidR="00947699" w:rsidRPr="00F34FD9">
        <w:t xml:space="preserve"> </w:t>
      </w:r>
      <w:r w:rsidRPr="00F34FD9">
        <w:t>а</w:t>
      </w:r>
      <w:r w:rsidR="00947699" w:rsidRPr="00F34FD9">
        <w:t xml:space="preserve"> </w:t>
      </w:r>
      <w:r w:rsidRPr="00F34FD9">
        <w:t>часть</w:t>
      </w:r>
      <w:r w:rsidR="00947699" w:rsidRPr="00F34FD9">
        <w:t xml:space="preserve"> </w:t>
      </w:r>
      <w:r w:rsidRPr="00F34FD9">
        <w:t>отчислений</w:t>
      </w:r>
      <w:r w:rsidR="00947699" w:rsidRPr="00F34FD9">
        <w:t xml:space="preserve"> </w:t>
      </w:r>
      <w:r w:rsidRPr="00F34FD9">
        <w:t>работодателей</w:t>
      </w:r>
      <w:r w:rsidR="00947699" w:rsidRPr="00F34FD9">
        <w:t xml:space="preserve"> </w:t>
      </w:r>
      <w:r w:rsidRPr="00F34FD9">
        <w:t>шла</w:t>
      </w:r>
      <w:r w:rsidR="00947699" w:rsidRPr="00F34FD9">
        <w:t xml:space="preserve"> </w:t>
      </w:r>
      <w:r w:rsidRPr="00F34FD9">
        <w:t>на</w:t>
      </w:r>
      <w:r w:rsidR="00947699" w:rsidRPr="00F34FD9">
        <w:t xml:space="preserve"> </w:t>
      </w:r>
      <w:r w:rsidRPr="00F34FD9">
        <w:t>накопительную</w:t>
      </w:r>
      <w:r w:rsidR="00947699" w:rsidRPr="00F34FD9">
        <w:t xml:space="preserve"> </w:t>
      </w:r>
      <w:r w:rsidRPr="00F34FD9">
        <w:t>только</w:t>
      </w:r>
      <w:r w:rsidR="00947699" w:rsidRPr="00F34FD9">
        <w:t xml:space="preserve"> </w:t>
      </w:r>
      <w:r w:rsidRPr="00F34FD9">
        <w:t>до</w:t>
      </w:r>
      <w:r w:rsidR="00947699" w:rsidRPr="00F34FD9">
        <w:t xml:space="preserve"> </w:t>
      </w:r>
      <w:r w:rsidRPr="00F34FD9">
        <w:t>2014</w:t>
      </w:r>
      <w:r w:rsidR="00947699" w:rsidRPr="00F34FD9">
        <w:t xml:space="preserve"> </w:t>
      </w:r>
      <w:r w:rsidRPr="00F34FD9">
        <w:t>года.</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у</w:t>
      </w:r>
      <w:r w:rsidR="00947699" w:rsidRPr="00F34FD9">
        <w:t xml:space="preserve"> </w:t>
      </w:r>
      <w:r w:rsidRPr="00F34FD9">
        <w:t>клиентов</w:t>
      </w:r>
      <w:r w:rsidR="00947699" w:rsidRPr="00F34FD9">
        <w:t xml:space="preserve"> </w:t>
      </w:r>
      <w:r w:rsidRPr="00F34FD9">
        <w:t>фонда</w:t>
      </w:r>
      <w:r w:rsidR="00947699" w:rsidRPr="00F34FD9">
        <w:t xml:space="preserve"> </w:t>
      </w:r>
      <w:r w:rsidRPr="00F34FD9">
        <w:t>хранится</w:t>
      </w:r>
      <w:r w:rsidR="00947699" w:rsidRPr="00F34FD9">
        <w:t xml:space="preserve"> </w:t>
      </w:r>
      <w:r w:rsidRPr="00F34FD9">
        <w:t>чуть</w:t>
      </w:r>
      <w:r w:rsidR="00947699" w:rsidRPr="00F34FD9">
        <w:t xml:space="preserve"> </w:t>
      </w:r>
      <w:r w:rsidRPr="00F34FD9">
        <w:t>более</w:t>
      </w:r>
      <w:r w:rsidR="00947699" w:rsidRPr="00F34FD9">
        <w:t xml:space="preserve"> </w:t>
      </w:r>
      <w:r w:rsidRPr="00F34FD9">
        <w:t>96</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В</w:t>
      </w:r>
      <w:r w:rsidR="00947699" w:rsidRPr="00F34FD9">
        <w:t xml:space="preserve"> </w:t>
      </w:r>
      <w:r w:rsidRPr="00F34FD9">
        <w:t>НПФ</w:t>
      </w:r>
      <w:r w:rsidR="00947699" w:rsidRPr="00F34FD9">
        <w:t xml:space="preserve"> «</w:t>
      </w:r>
      <w:r w:rsidRPr="00F34FD9">
        <w:t>Волга-Капитал</w:t>
      </w:r>
      <w:r w:rsidR="00947699" w:rsidRPr="00F34FD9">
        <w:t xml:space="preserve">» </w:t>
      </w:r>
      <w:r w:rsidRPr="00F34FD9">
        <w:t>средний</w:t>
      </w:r>
      <w:r w:rsidR="00947699" w:rsidRPr="00F34FD9">
        <w:t xml:space="preserve"> </w:t>
      </w:r>
      <w:r w:rsidRPr="00F34FD9">
        <w:t>размер</w:t>
      </w:r>
      <w:r w:rsidR="00947699" w:rsidRPr="00F34FD9">
        <w:t xml:space="preserve"> </w:t>
      </w:r>
      <w:r w:rsidRPr="00F34FD9">
        <w:t>счета</w:t>
      </w:r>
      <w:r w:rsidR="00947699" w:rsidRPr="00F34FD9">
        <w:t xml:space="preserve"> </w:t>
      </w:r>
      <w:r w:rsidRPr="00F34FD9">
        <w:t>-</w:t>
      </w:r>
      <w:r w:rsidR="00947699" w:rsidRPr="00F34FD9">
        <w:t xml:space="preserve"> </w:t>
      </w:r>
      <w:r w:rsidRPr="00F34FD9">
        <w:t>94,1</w:t>
      </w:r>
      <w:r w:rsidR="00947699" w:rsidRPr="00F34FD9">
        <w:t xml:space="preserve"> </w:t>
      </w:r>
      <w:r w:rsidRPr="00F34FD9">
        <w:t>тысяча</w:t>
      </w:r>
      <w:r w:rsidR="00947699" w:rsidRPr="00F34FD9">
        <w:t xml:space="preserve"> </w:t>
      </w:r>
      <w:r w:rsidRPr="00F34FD9">
        <w:t>рублей.</w:t>
      </w:r>
    </w:p>
    <w:p w14:paraId="0A072F25" w14:textId="77777777" w:rsidR="00265E07" w:rsidRPr="00F34FD9" w:rsidRDefault="00C86234" w:rsidP="00265E07">
      <w:r w:rsidRPr="00F34FD9">
        <w:t>ЗАМОРОЗКА</w:t>
      </w:r>
      <w:r w:rsidR="00947699" w:rsidRPr="00F34FD9">
        <w:t xml:space="preserve"> </w:t>
      </w:r>
      <w:r w:rsidRPr="00F34FD9">
        <w:t>ДО</w:t>
      </w:r>
      <w:r w:rsidR="00947699" w:rsidRPr="00F34FD9">
        <w:t xml:space="preserve"> </w:t>
      </w:r>
      <w:r w:rsidRPr="00F34FD9">
        <w:t>КОНЦА</w:t>
      </w:r>
      <w:r w:rsidR="00947699" w:rsidRPr="00F34FD9">
        <w:t xml:space="preserve"> </w:t>
      </w:r>
      <w:r w:rsidRPr="00F34FD9">
        <w:t>2025</w:t>
      </w:r>
      <w:r w:rsidR="00947699" w:rsidRPr="00F34FD9">
        <w:t xml:space="preserve"> </w:t>
      </w:r>
      <w:r w:rsidRPr="00F34FD9">
        <w:t>ГОДА</w:t>
      </w:r>
    </w:p>
    <w:p w14:paraId="50A85284" w14:textId="77777777" w:rsidR="00265E07" w:rsidRPr="00F34FD9" w:rsidRDefault="00265E07" w:rsidP="00265E07">
      <w:r w:rsidRPr="00F34FD9">
        <w:t>Накопления</w:t>
      </w:r>
      <w:r w:rsidR="00947699" w:rsidRPr="00F34FD9">
        <w:t xml:space="preserve"> </w:t>
      </w:r>
      <w:r w:rsidRPr="00F34FD9">
        <w:t>автоматически</w:t>
      </w:r>
      <w:r w:rsidR="00947699" w:rsidRPr="00F34FD9">
        <w:t xml:space="preserve"> </w:t>
      </w:r>
      <w:r w:rsidRPr="00F34FD9">
        <w:t>начислялись</w:t>
      </w:r>
      <w:r w:rsidR="00947699" w:rsidRPr="00F34FD9">
        <w:t xml:space="preserve"> </w:t>
      </w:r>
      <w:r w:rsidRPr="00F34FD9">
        <w:t>тем,</w:t>
      </w:r>
      <w:r w:rsidR="00947699" w:rsidRPr="00F34FD9">
        <w:t xml:space="preserve"> </w:t>
      </w:r>
      <w:r w:rsidRPr="00F34FD9">
        <w:t>кто</w:t>
      </w:r>
      <w:r w:rsidR="00947699" w:rsidRPr="00F34FD9">
        <w:t xml:space="preserve"> </w:t>
      </w:r>
      <w:r w:rsidRPr="00F34FD9">
        <w:t>официально</w:t>
      </w:r>
      <w:r w:rsidR="00947699" w:rsidRPr="00F34FD9">
        <w:t xml:space="preserve"> </w:t>
      </w:r>
      <w:r w:rsidRPr="00F34FD9">
        <w:t>работал</w:t>
      </w:r>
      <w:r w:rsidR="00947699" w:rsidRPr="00F34FD9">
        <w:t xml:space="preserve"> </w:t>
      </w:r>
      <w:r w:rsidRPr="00F34FD9">
        <w:t>в</w:t>
      </w:r>
      <w:r w:rsidR="00947699" w:rsidRPr="00F34FD9">
        <w:t xml:space="preserve"> </w:t>
      </w:r>
      <w:proofErr w:type="gramStart"/>
      <w:r w:rsidRPr="00F34FD9">
        <w:t>2002-2013</w:t>
      </w:r>
      <w:proofErr w:type="gramEnd"/>
      <w:r w:rsidR="00947699" w:rsidRPr="00F34FD9">
        <w:t xml:space="preserve"> </w:t>
      </w:r>
      <w:r w:rsidRPr="00F34FD9">
        <w:t>годах.</w:t>
      </w:r>
      <w:r w:rsidR="00947699" w:rsidRPr="00F34FD9">
        <w:t xml:space="preserve"> </w:t>
      </w:r>
      <w:r w:rsidRPr="00F34FD9">
        <w:t>С</w:t>
      </w:r>
      <w:r w:rsidR="00947699" w:rsidRPr="00F34FD9">
        <w:t xml:space="preserve"> </w:t>
      </w:r>
      <w:r w:rsidRPr="00F34FD9">
        <w:t>2014</w:t>
      </w:r>
      <w:r w:rsidR="00947699" w:rsidRPr="00F34FD9">
        <w:t xml:space="preserve"> </w:t>
      </w:r>
      <w:r w:rsidRPr="00F34FD9">
        <w:t>года</w:t>
      </w:r>
      <w:r w:rsidR="00947699" w:rsidRPr="00F34FD9">
        <w:t xml:space="preserve"> </w:t>
      </w:r>
      <w:r w:rsidRPr="00F34FD9">
        <w:t>работодатели</w:t>
      </w:r>
      <w:r w:rsidR="00947699" w:rsidRPr="00F34FD9">
        <w:t xml:space="preserve"> </w:t>
      </w:r>
      <w:r w:rsidRPr="00F34FD9">
        <w:t>не</w:t>
      </w:r>
      <w:r w:rsidR="00947699" w:rsidRPr="00F34FD9">
        <w:t xml:space="preserve"> </w:t>
      </w:r>
      <w:r w:rsidRPr="00F34FD9">
        <w:t>делают</w:t>
      </w:r>
      <w:r w:rsidR="00947699" w:rsidRPr="00F34FD9">
        <w:t xml:space="preserve"> </w:t>
      </w:r>
      <w:r w:rsidRPr="00F34FD9">
        <w:t>отчислений</w:t>
      </w:r>
      <w:r w:rsidR="00947699" w:rsidRPr="00F34FD9">
        <w:t xml:space="preserve"> </w:t>
      </w:r>
      <w:r w:rsidRPr="00F34FD9">
        <w:t>на</w:t>
      </w:r>
      <w:r w:rsidR="00947699" w:rsidRPr="00F34FD9">
        <w:t xml:space="preserve"> </w:t>
      </w:r>
      <w:r w:rsidRPr="00F34FD9">
        <w:t>специальные</w:t>
      </w:r>
      <w:r w:rsidR="00947699" w:rsidRPr="00F34FD9">
        <w:t xml:space="preserve"> </w:t>
      </w:r>
      <w:r w:rsidRPr="00F34FD9">
        <w:t>накопительные</w:t>
      </w:r>
      <w:r w:rsidR="00947699" w:rsidRPr="00F34FD9">
        <w:t xml:space="preserve"> </w:t>
      </w:r>
      <w:r w:rsidRPr="00F34FD9">
        <w:t>счета,</w:t>
      </w:r>
      <w:r w:rsidR="00947699" w:rsidRPr="00F34FD9">
        <w:t xml:space="preserve"> </w:t>
      </w:r>
      <w:r w:rsidRPr="00F34FD9">
        <w:t>но</w:t>
      </w:r>
      <w:r w:rsidR="00947699" w:rsidRPr="00F34FD9">
        <w:t xml:space="preserve"> </w:t>
      </w:r>
      <w:r w:rsidRPr="00F34FD9">
        <w:t>платить</w:t>
      </w:r>
      <w:r w:rsidR="00947699" w:rsidRPr="00F34FD9">
        <w:t xml:space="preserve"> </w:t>
      </w:r>
      <w:r w:rsidRPr="00F34FD9">
        <w:t>пенсионные</w:t>
      </w:r>
      <w:r w:rsidR="00947699" w:rsidRPr="00F34FD9">
        <w:t xml:space="preserve"> </w:t>
      </w:r>
      <w:r w:rsidRPr="00F34FD9">
        <w:t>взносы</w:t>
      </w:r>
      <w:r w:rsidR="00947699" w:rsidRPr="00F34FD9">
        <w:t xml:space="preserve"> </w:t>
      </w:r>
      <w:r w:rsidRPr="00F34FD9">
        <w:t>можно</w:t>
      </w:r>
      <w:r w:rsidR="00947699" w:rsidRPr="00F34FD9">
        <w:t xml:space="preserve"> </w:t>
      </w:r>
      <w:r w:rsidRPr="00F34FD9">
        <w:t>самому.</w:t>
      </w:r>
      <w:r w:rsidR="00947699" w:rsidRPr="00F34FD9">
        <w:t xml:space="preserve"> </w:t>
      </w:r>
      <w:r w:rsidRPr="00F34FD9">
        <w:t>Фонды</w:t>
      </w:r>
      <w:r w:rsidR="00947699" w:rsidRPr="00F34FD9">
        <w:t xml:space="preserve"> </w:t>
      </w:r>
      <w:r w:rsidRPr="00F34FD9">
        <w:t>продолжают</w:t>
      </w:r>
      <w:r w:rsidR="00947699" w:rsidRPr="00F34FD9">
        <w:t xml:space="preserve"> </w:t>
      </w:r>
      <w:r w:rsidRPr="00F34FD9">
        <w:t>инвестировать</w:t>
      </w:r>
      <w:r w:rsidR="00947699" w:rsidRPr="00F34FD9">
        <w:t xml:space="preserve"> </w:t>
      </w:r>
      <w:r w:rsidRPr="00F34FD9">
        <w:t>уже</w:t>
      </w:r>
      <w:r w:rsidR="00947699" w:rsidRPr="00F34FD9">
        <w:t xml:space="preserve"> </w:t>
      </w:r>
      <w:r w:rsidRPr="00F34FD9">
        <w:t>накопленные</w:t>
      </w:r>
      <w:r w:rsidR="00947699" w:rsidRPr="00F34FD9">
        <w:t xml:space="preserve"> </w:t>
      </w:r>
      <w:r w:rsidRPr="00F34FD9">
        <w:t>деньги,</w:t>
      </w:r>
      <w:r w:rsidR="00947699" w:rsidRPr="00F34FD9">
        <w:t xml:space="preserve"> </w:t>
      </w:r>
      <w:r w:rsidRPr="00F34FD9">
        <w:t>как</w:t>
      </w:r>
      <w:r w:rsidR="00947699" w:rsidRPr="00F34FD9">
        <w:t xml:space="preserve"> </w:t>
      </w:r>
      <w:r w:rsidRPr="00F34FD9">
        <w:t>минимум</w:t>
      </w:r>
      <w:r w:rsidR="00947699" w:rsidRPr="00F34FD9">
        <w:t xml:space="preserve"> </w:t>
      </w:r>
      <w:r w:rsidRPr="00F34FD9">
        <w:t>защищая</w:t>
      </w:r>
      <w:r w:rsidR="00947699" w:rsidRPr="00F34FD9">
        <w:t xml:space="preserve"> </w:t>
      </w:r>
      <w:r w:rsidRPr="00F34FD9">
        <w:t>средства</w:t>
      </w:r>
      <w:r w:rsidR="00947699" w:rsidRPr="00F34FD9">
        <w:t xml:space="preserve"> </w:t>
      </w:r>
      <w:r w:rsidRPr="00F34FD9">
        <w:t>от</w:t>
      </w:r>
      <w:r w:rsidR="00947699" w:rsidRPr="00F34FD9">
        <w:t xml:space="preserve"> </w:t>
      </w:r>
      <w:r w:rsidRPr="00F34FD9">
        <w:t>инфляции.</w:t>
      </w:r>
      <w:r w:rsidR="00947699" w:rsidRPr="00F34FD9">
        <w:t xml:space="preserve"> </w:t>
      </w:r>
      <w:r w:rsidRPr="00F34FD9">
        <w:t>На</w:t>
      </w:r>
      <w:r w:rsidR="00947699" w:rsidRPr="00F34FD9">
        <w:t xml:space="preserve"> </w:t>
      </w:r>
      <w:r w:rsidRPr="00F34FD9">
        <w:t>выбор</w:t>
      </w:r>
      <w:r w:rsidR="00947699" w:rsidRPr="00F34FD9">
        <w:t xml:space="preserve"> </w:t>
      </w:r>
      <w:r w:rsidRPr="00F34FD9">
        <w:t>-</w:t>
      </w:r>
      <w:r w:rsidR="00947699" w:rsidRPr="00F34FD9">
        <w:t xml:space="preserve"> </w:t>
      </w:r>
      <w:r w:rsidRPr="00F34FD9">
        <w:t>Соцфонд</w:t>
      </w:r>
      <w:r w:rsidR="00947699" w:rsidRPr="00F34FD9">
        <w:t xml:space="preserve"> </w:t>
      </w:r>
      <w:r w:rsidRPr="00F34FD9">
        <w:t>или</w:t>
      </w:r>
      <w:r w:rsidR="00947699" w:rsidRPr="00F34FD9">
        <w:t xml:space="preserve"> </w:t>
      </w:r>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(НПФ).</w:t>
      </w:r>
      <w:r w:rsidR="00947699" w:rsidRPr="00F34FD9">
        <w:t xml:space="preserve"> </w:t>
      </w:r>
      <w:r w:rsidRPr="00F34FD9">
        <w:t>Они</w:t>
      </w:r>
      <w:r w:rsidR="00947699" w:rsidRPr="00F34FD9">
        <w:t xml:space="preserve"> </w:t>
      </w:r>
      <w:r w:rsidRPr="00F34FD9">
        <w:t>могут</w:t>
      </w:r>
      <w:r w:rsidR="00947699" w:rsidRPr="00F34FD9">
        <w:t xml:space="preserve"> </w:t>
      </w:r>
      <w:r w:rsidRPr="00F34FD9">
        <w:t>как</w:t>
      </w:r>
      <w:r w:rsidR="00947699" w:rsidRPr="00F34FD9">
        <w:t xml:space="preserve"> </w:t>
      </w:r>
      <w:r w:rsidRPr="00F34FD9">
        <w:t>обгонять</w:t>
      </w:r>
      <w:r w:rsidR="00947699" w:rsidRPr="00F34FD9">
        <w:t xml:space="preserve"> </w:t>
      </w:r>
      <w:r w:rsidRPr="00F34FD9">
        <w:t>СФР</w:t>
      </w:r>
      <w:r w:rsidR="00947699" w:rsidRPr="00F34FD9">
        <w:t xml:space="preserve"> </w:t>
      </w:r>
      <w:r w:rsidRPr="00F34FD9">
        <w:t>по</w:t>
      </w:r>
      <w:r w:rsidR="00947699" w:rsidRPr="00F34FD9">
        <w:t xml:space="preserve"> </w:t>
      </w:r>
      <w:r w:rsidRPr="00F34FD9">
        <w:t>доходности,</w:t>
      </w:r>
      <w:r w:rsidR="00947699" w:rsidRPr="00F34FD9">
        <w:t xml:space="preserve"> </w:t>
      </w:r>
      <w:r w:rsidRPr="00F34FD9">
        <w:t>так</w:t>
      </w:r>
      <w:r w:rsidR="00947699" w:rsidRPr="00F34FD9">
        <w:t xml:space="preserve"> </w:t>
      </w:r>
      <w:r w:rsidRPr="00F34FD9">
        <w:t>и</w:t>
      </w:r>
      <w:r w:rsidR="00947699" w:rsidRPr="00F34FD9">
        <w:t xml:space="preserve"> </w:t>
      </w:r>
      <w:r w:rsidRPr="00F34FD9">
        <w:t>быть</w:t>
      </w:r>
      <w:r w:rsidR="00947699" w:rsidRPr="00F34FD9">
        <w:t xml:space="preserve"> </w:t>
      </w:r>
      <w:r w:rsidRPr="00F34FD9">
        <w:t>позади:</w:t>
      </w:r>
      <w:r w:rsidR="00947699" w:rsidRPr="00F34FD9">
        <w:t xml:space="preserve"> </w:t>
      </w:r>
      <w:r w:rsidRPr="00F34FD9">
        <w:t>многое</w:t>
      </w:r>
      <w:r w:rsidR="00947699" w:rsidRPr="00F34FD9">
        <w:t xml:space="preserve"> </w:t>
      </w:r>
      <w:r w:rsidRPr="00F34FD9">
        <w:t>зависит</w:t>
      </w:r>
      <w:r w:rsidR="00947699" w:rsidRPr="00F34FD9">
        <w:t xml:space="preserve"> </w:t>
      </w:r>
      <w:r w:rsidRPr="00F34FD9">
        <w:t>от</w:t>
      </w:r>
      <w:r w:rsidR="00947699" w:rsidRPr="00F34FD9">
        <w:t xml:space="preserve"> </w:t>
      </w:r>
      <w:r w:rsidRPr="00F34FD9">
        <w:t>правильности</w:t>
      </w:r>
      <w:r w:rsidR="00947699" w:rsidRPr="00F34FD9">
        <w:t xml:space="preserve"> </w:t>
      </w:r>
      <w:r w:rsidRPr="00F34FD9">
        <w:t>выбора</w:t>
      </w:r>
      <w:r w:rsidR="00947699" w:rsidRPr="00F34FD9">
        <w:t xml:space="preserve"> </w:t>
      </w:r>
      <w:r w:rsidRPr="00F34FD9">
        <w:t>активов.</w:t>
      </w:r>
      <w:r w:rsidR="00947699" w:rsidRPr="00F34FD9">
        <w:t xml:space="preserve"> </w:t>
      </w:r>
      <w:r w:rsidRPr="00F34FD9">
        <w:t>Но</w:t>
      </w:r>
      <w:r w:rsidR="00947699" w:rsidRPr="00F34FD9">
        <w:t xml:space="preserve"> </w:t>
      </w:r>
      <w:r w:rsidRPr="00F34FD9">
        <w:t>средства</w:t>
      </w:r>
      <w:r w:rsidR="00947699" w:rsidRPr="00F34FD9">
        <w:t xml:space="preserve"> </w:t>
      </w:r>
      <w:r w:rsidRPr="00F34FD9">
        <w:t>можно</w:t>
      </w:r>
      <w:r w:rsidR="00947699" w:rsidRPr="00F34FD9">
        <w:t xml:space="preserve"> «</w:t>
      </w:r>
      <w:r w:rsidRPr="00F34FD9">
        <w:t>перекидывать</w:t>
      </w:r>
      <w:r w:rsidR="00947699" w:rsidRPr="00F34FD9">
        <w:t xml:space="preserve">» </w:t>
      </w:r>
      <w:r w:rsidRPr="00F34FD9">
        <w:t>от</w:t>
      </w:r>
      <w:r w:rsidR="00947699" w:rsidRPr="00F34FD9">
        <w:t xml:space="preserve"> </w:t>
      </w:r>
      <w:r w:rsidRPr="00F34FD9">
        <w:t>одного</w:t>
      </w:r>
      <w:r w:rsidR="00947699" w:rsidRPr="00F34FD9">
        <w:t xml:space="preserve"> </w:t>
      </w:r>
      <w:r w:rsidRPr="00F34FD9">
        <w:t>к</w:t>
      </w:r>
      <w:r w:rsidR="00947699" w:rsidRPr="00F34FD9">
        <w:t xml:space="preserve"> </w:t>
      </w:r>
      <w:r w:rsidRPr="00F34FD9">
        <w:t>другому</w:t>
      </w:r>
      <w:r w:rsidR="00947699" w:rsidRPr="00F34FD9">
        <w:t xml:space="preserve"> </w:t>
      </w:r>
      <w:r w:rsidRPr="00F34FD9">
        <w:t>без</w:t>
      </w:r>
      <w:r w:rsidR="00947699" w:rsidRPr="00F34FD9">
        <w:t xml:space="preserve"> </w:t>
      </w:r>
      <w:r w:rsidRPr="00F34FD9">
        <w:t>потери</w:t>
      </w:r>
      <w:r w:rsidR="00947699" w:rsidRPr="00F34FD9">
        <w:t xml:space="preserve"> </w:t>
      </w:r>
      <w:r w:rsidRPr="00F34FD9">
        <w:t>дохода.</w:t>
      </w:r>
      <w:r w:rsidR="00947699" w:rsidRPr="00F34FD9">
        <w:t xml:space="preserve"> </w:t>
      </w:r>
      <w:r w:rsidRPr="00F34FD9">
        <w:t>Правда,</w:t>
      </w:r>
      <w:r w:rsidR="00947699" w:rsidRPr="00F34FD9">
        <w:t xml:space="preserve"> </w:t>
      </w:r>
      <w:r w:rsidRPr="00F34FD9">
        <w:t>только</w:t>
      </w:r>
      <w:r w:rsidR="00947699" w:rsidRPr="00F34FD9">
        <w:t xml:space="preserve"> </w:t>
      </w:r>
      <w:r w:rsidRPr="00F34FD9">
        <w:t>раз</w:t>
      </w:r>
      <w:r w:rsidR="00947699" w:rsidRPr="00F34FD9">
        <w:t xml:space="preserve"> </w:t>
      </w:r>
      <w:r w:rsidRPr="00F34FD9">
        <w:t>в</w:t>
      </w:r>
      <w:r w:rsidR="00947699" w:rsidRPr="00F34FD9">
        <w:t xml:space="preserve"> </w:t>
      </w:r>
      <w:r w:rsidRPr="00F34FD9">
        <w:t>пять</w:t>
      </w:r>
      <w:r w:rsidR="00947699" w:rsidRPr="00F34FD9">
        <w:t xml:space="preserve"> </w:t>
      </w:r>
      <w:r w:rsidRPr="00F34FD9">
        <w:t>лет.</w:t>
      </w:r>
    </w:p>
    <w:p w14:paraId="64727502" w14:textId="77777777" w:rsidR="00265E07" w:rsidRPr="00F34FD9" w:rsidRDefault="00265E07" w:rsidP="00265E07">
      <w:r w:rsidRPr="00F34FD9">
        <w:t>В</w:t>
      </w:r>
      <w:r w:rsidR="00947699" w:rsidRPr="00F34FD9">
        <w:t xml:space="preserve"> </w:t>
      </w:r>
      <w:r w:rsidRPr="00F34FD9">
        <w:t>Национальном</w:t>
      </w:r>
      <w:r w:rsidR="00947699" w:rsidRPr="00F34FD9">
        <w:t xml:space="preserve"> </w:t>
      </w:r>
      <w:r w:rsidRPr="00F34FD9">
        <w:t>НПФ</w:t>
      </w:r>
      <w:r w:rsidR="00947699" w:rsidRPr="00F34FD9">
        <w:t xml:space="preserve"> </w:t>
      </w:r>
      <w:r w:rsidRPr="00F34FD9">
        <w:t>отмечают,</w:t>
      </w:r>
      <w:r w:rsidR="00947699" w:rsidRPr="00F34FD9">
        <w:t xml:space="preserve"> </w:t>
      </w:r>
      <w:r w:rsidRPr="00F34FD9">
        <w:t>что</w:t>
      </w:r>
      <w:r w:rsidR="00947699" w:rsidRPr="00F34FD9">
        <w:t xml:space="preserve"> </w:t>
      </w:r>
      <w:r w:rsidRPr="00F34FD9">
        <w:t>заморозка</w:t>
      </w:r>
      <w:r w:rsidR="00947699" w:rsidRPr="00F34FD9">
        <w:t xml:space="preserve"> </w:t>
      </w:r>
      <w:r w:rsidRPr="00F34FD9">
        <w:t>негативно</w:t>
      </w:r>
      <w:r w:rsidR="00947699" w:rsidRPr="00F34FD9">
        <w:t xml:space="preserve"> </w:t>
      </w:r>
      <w:r w:rsidRPr="00F34FD9">
        <w:t>повлияла</w:t>
      </w:r>
      <w:r w:rsidR="00947699" w:rsidRPr="00F34FD9">
        <w:t xml:space="preserve"> </w:t>
      </w:r>
      <w:r w:rsidRPr="00F34FD9">
        <w:t>на</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жителей.</w:t>
      </w:r>
    </w:p>
    <w:p w14:paraId="15FFAC84" w14:textId="77777777" w:rsidR="00265E07" w:rsidRPr="00F34FD9" w:rsidRDefault="00265E07" w:rsidP="00265E07">
      <w:r w:rsidRPr="00F34FD9">
        <w:t>-</w:t>
      </w:r>
      <w:r w:rsidR="00947699" w:rsidRPr="00F34FD9">
        <w:t xml:space="preserve"> </w:t>
      </w:r>
      <w:r w:rsidRPr="00F34FD9">
        <w:t>С</w:t>
      </w:r>
      <w:r w:rsidR="00947699" w:rsidRPr="00F34FD9">
        <w:t xml:space="preserve"> </w:t>
      </w:r>
      <w:r w:rsidRPr="00F34FD9">
        <w:t>2014</w:t>
      </w:r>
      <w:r w:rsidR="00947699" w:rsidRPr="00F34FD9">
        <w:t xml:space="preserve"> </w:t>
      </w:r>
      <w:r w:rsidRPr="00F34FD9">
        <w:t>года</w:t>
      </w:r>
      <w:r w:rsidR="00947699" w:rsidRPr="00F34FD9">
        <w:t xml:space="preserve"> </w:t>
      </w:r>
      <w:r w:rsidRPr="00F34FD9">
        <w:t>на</w:t>
      </w:r>
      <w:r w:rsidR="00947699" w:rsidRPr="00F34FD9">
        <w:t xml:space="preserve"> </w:t>
      </w:r>
      <w:r w:rsidRPr="00F34FD9">
        <w:t>счета</w:t>
      </w:r>
      <w:r w:rsidR="00947699" w:rsidRPr="00F34FD9">
        <w:t xml:space="preserve"> </w:t>
      </w:r>
      <w:r w:rsidRPr="00F34FD9">
        <w:t>граждан</w:t>
      </w:r>
      <w:r w:rsidR="00947699" w:rsidRPr="00F34FD9">
        <w:t xml:space="preserve"> </w:t>
      </w:r>
      <w:r w:rsidRPr="00F34FD9">
        <w:t>перестали</w:t>
      </w:r>
      <w:r w:rsidR="00947699" w:rsidRPr="00F34FD9">
        <w:t xml:space="preserve"> </w:t>
      </w:r>
      <w:r w:rsidRPr="00F34FD9">
        <w:t>поступать</w:t>
      </w:r>
      <w:r w:rsidR="00947699" w:rsidRPr="00F34FD9">
        <w:t xml:space="preserve"> </w:t>
      </w:r>
      <w:r w:rsidRPr="00F34FD9">
        <w:t>новые</w:t>
      </w:r>
      <w:r w:rsidR="00947699" w:rsidRPr="00F34FD9">
        <w:t xml:space="preserve"> </w:t>
      </w:r>
      <w:r w:rsidRPr="00F34FD9">
        <w:t>взносы</w:t>
      </w:r>
      <w:r w:rsidR="00947699" w:rsidRPr="00F34FD9">
        <w:t xml:space="preserve"> </w:t>
      </w:r>
      <w:r w:rsidRPr="00F34FD9">
        <w:t>на</w:t>
      </w:r>
      <w:r w:rsidR="00947699" w:rsidRPr="00F34FD9">
        <w:t xml:space="preserve"> </w:t>
      </w:r>
      <w:r w:rsidRPr="00F34FD9">
        <w:t>накопительную</w:t>
      </w:r>
      <w:r w:rsidR="00947699" w:rsidRPr="00F34FD9">
        <w:t xml:space="preserve"> </w:t>
      </w:r>
      <w:r w:rsidRPr="00F34FD9">
        <w:t>пенсию.</w:t>
      </w:r>
      <w:r w:rsidR="00947699" w:rsidRPr="00F34FD9">
        <w:t xml:space="preserve"> </w:t>
      </w:r>
      <w:r w:rsidRPr="00F34FD9">
        <w:t>Это</w:t>
      </w:r>
      <w:r w:rsidR="00947699" w:rsidRPr="00F34FD9">
        <w:t xml:space="preserve"> </w:t>
      </w:r>
      <w:r w:rsidRPr="00F34FD9">
        <w:t>означает,</w:t>
      </w:r>
      <w:r w:rsidR="00947699" w:rsidRPr="00F34FD9">
        <w:t xml:space="preserve"> </w:t>
      </w:r>
      <w:r w:rsidRPr="00F34FD9">
        <w:t>что</w:t>
      </w:r>
      <w:r w:rsidR="00947699" w:rsidRPr="00F34FD9">
        <w:t xml:space="preserve"> </w:t>
      </w:r>
      <w:r w:rsidRPr="00F34FD9">
        <w:t>новые</w:t>
      </w:r>
      <w:r w:rsidR="00947699" w:rsidRPr="00F34FD9">
        <w:t xml:space="preserve"> </w:t>
      </w:r>
      <w:r w:rsidRPr="00F34FD9">
        <w:t>накопления</w:t>
      </w:r>
      <w:r w:rsidR="00947699" w:rsidRPr="00F34FD9">
        <w:t xml:space="preserve"> </w:t>
      </w:r>
      <w:r w:rsidRPr="00F34FD9">
        <w:t>не</w:t>
      </w:r>
      <w:r w:rsidR="00947699" w:rsidRPr="00F34FD9">
        <w:t xml:space="preserve"> </w:t>
      </w:r>
      <w:r w:rsidRPr="00F34FD9">
        <w:t>формируются.</w:t>
      </w:r>
      <w:r w:rsidR="00947699" w:rsidRPr="00F34FD9">
        <w:t xml:space="preserve"> </w:t>
      </w:r>
      <w:r w:rsidRPr="00F34FD9">
        <w:t>Заморозка</w:t>
      </w:r>
      <w:r w:rsidR="00947699" w:rsidRPr="00F34FD9">
        <w:t xml:space="preserve"> </w:t>
      </w:r>
      <w:r w:rsidRPr="00F34FD9">
        <w:t>ограничивает</w:t>
      </w:r>
      <w:r w:rsidR="00947699" w:rsidRPr="00F34FD9">
        <w:t xml:space="preserve"> </w:t>
      </w:r>
      <w:r w:rsidRPr="00F34FD9">
        <w:t>возможность</w:t>
      </w:r>
      <w:r w:rsidR="00947699" w:rsidRPr="00F34FD9">
        <w:t xml:space="preserve"> </w:t>
      </w:r>
      <w:r w:rsidRPr="00F34FD9">
        <w:t>граждан</w:t>
      </w:r>
      <w:r w:rsidR="00947699" w:rsidRPr="00F34FD9">
        <w:t xml:space="preserve"> </w:t>
      </w:r>
      <w:r w:rsidRPr="00F34FD9">
        <w:t>выбирать,</w:t>
      </w:r>
      <w:r w:rsidR="00947699" w:rsidRPr="00F34FD9">
        <w:t xml:space="preserve"> </w:t>
      </w:r>
      <w:r w:rsidRPr="00F34FD9">
        <w:t>как</w:t>
      </w:r>
      <w:r w:rsidR="00947699" w:rsidRPr="00F34FD9">
        <w:t xml:space="preserve"> </w:t>
      </w:r>
      <w:r w:rsidRPr="00F34FD9">
        <w:t>инвестировать</w:t>
      </w:r>
      <w:r w:rsidR="00947699" w:rsidRPr="00F34FD9">
        <w:t xml:space="preserve"> </w:t>
      </w:r>
      <w:r w:rsidRPr="00F34FD9">
        <w:t>свои</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Поскольку</w:t>
      </w:r>
      <w:r w:rsidR="00947699" w:rsidRPr="00F34FD9">
        <w:t xml:space="preserve"> </w:t>
      </w:r>
      <w:r w:rsidRPr="00F34FD9">
        <w:t>новые</w:t>
      </w:r>
      <w:r w:rsidR="00947699" w:rsidRPr="00F34FD9">
        <w:t xml:space="preserve"> </w:t>
      </w:r>
      <w:r w:rsidRPr="00F34FD9">
        <w:t>взносы</w:t>
      </w:r>
      <w:r w:rsidR="00947699" w:rsidRPr="00F34FD9">
        <w:t xml:space="preserve"> </w:t>
      </w:r>
      <w:r w:rsidRPr="00F34FD9">
        <w:t>не</w:t>
      </w:r>
      <w:r w:rsidR="00947699" w:rsidRPr="00F34FD9">
        <w:t xml:space="preserve"> </w:t>
      </w:r>
      <w:r w:rsidRPr="00F34FD9">
        <w:t>поступают,</w:t>
      </w:r>
      <w:r w:rsidR="00947699" w:rsidRPr="00F34FD9">
        <w:t xml:space="preserve"> </w:t>
      </w:r>
      <w:r w:rsidRPr="00F34FD9">
        <w:t>размер</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может</w:t>
      </w:r>
      <w:r w:rsidR="00947699" w:rsidRPr="00F34FD9">
        <w:t xml:space="preserve"> </w:t>
      </w:r>
      <w:r w:rsidRPr="00F34FD9">
        <w:t>быть</w:t>
      </w:r>
      <w:r w:rsidR="00947699" w:rsidRPr="00F34FD9">
        <w:t xml:space="preserve"> </w:t>
      </w:r>
      <w:r w:rsidRPr="00F34FD9">
        <w:t>меньше</w:t>
      </w:r>
      <w:r w:rsidR="00947699" w:rsidRPr="00F34FD9">
        <w:t xml:space="preserve"> </w:t>
      </w:r>
      <w:r w:rsidRPr="00F34FD9">
        <w:t>ожидаемого.</w:t>
      </w:r>
      <w:r w:rsidR="00947699" w:rsidRPr="00F34FD9">
        <w:t xml:space="preserve"> </w:t>
      </w:r>
      <w:r w:rsidRPr="00F34FD9">
        <w:t>Это</w:t>
      </w:r>
      <w:r w:rsidR="00947699" w:rsidRPr="00F34FD9">
        <w:t xml:space="preserve"> </w:t>
      </w:r>
      <w:r w:rsidRPr="00F34FD9">
        <w:t>особенно</w:t>
      </w:r>
      <w:r w:rsidR="00947699" w:rsidRPr="00F34FD9">
        <w:t xml:space="preserve"> </w:t>
      </w:r>
      <w:r w:rsidRPr="00F34FD9">
        <w:t>важно</w:t>
      </w:r>
      <w:r w:rsidR="00947699" w:rsidRPr="00F34FD9">
        <w:t xml:space="preserve"> </w:t>
      </w:r>
      <w:r w:rsidRPr="00F34FD9">
        <w:t>для</w:t>
      </w:r>
      <w:r w:rsidR="00947699" w:rsidRPr="00F34FD9">
        <w:t xml:space="preserve"> </w:t>
      </w:r>
      <w:r w:rsidRPr="00F34FD9">
        <w:t>тех,</w:t>
      </w:r>
      <w:r w:rsidR="00947699" w:rsidRPr="00F34FD9">
        <w:t xml:space="preserve"> </w:t>
      </w:r>
      <w:r w:rsidRPr="00F34FD9">
        <w:t>кто</w:t>
      </w:r>
      <w:r w:rsidR="00947699" w:rsidRPr="00F34FD9">
        <w:t xml:space="preserve"> </w:t>
      </w:r>
      <w:r w:rsidRPr="00F34FD9">
        <w:t>рассчитывает</w:t>
      </w:r>
      <w:r w:rsidR="00947699" w:rsidRPr="00F34FD9">
        <w:t xml:space="preserve"> </w:t>
      </w:r>
      <w:r w:rsidRPr="00F34FD9">
        <w:t>на</w:t>
      </w:r>
      <w:r w:rsidR="00947699" w:rsidRPr="00F34FD9">
        <w:t xml:space="preserve"> </w:t>
      </w:r>
      <w:r w:rsidRPr="00F34FD9">
        <w:t>дополнительные</w:t>
      </w:r>
      <w:r w:rsidR="00947699" w:rsidRPr="00F34FD9">
        <w:t xml:space="preserve"> </w:t>
      </w:r>
      <w:r w:rsidRPr="00F34FD9">
        <w:t>выплаты</w:t>
      </w:r>
      <w:r w:rsidR="00947699" w:rsidRPr="00F34FD9">
        <w:t xml:space="preserve"> </w:t>
      </w:r>
      <w:r w:rsidRPr="00F34FD9">
        <w:t>к</w:t>
      </w:r>
      <w:r w:rsidR="00947699" w:rsidRPr="00F34FD9">
        <w:t xml:space="preserve"> </w:t>
      </w:r>
      <w:r w:rsidRPr="00F34FD9">
        <w:t>основной</w:t>
      </w:r>
      <w:r w:rsidR="00947699" w:rsidRPr="00F34FD9">
        <w:t xml:space="preserve"> </w:t>
      </w:r>
      <w:r w:rsidRPr="00F34FD9">
        <w:t>пенсии.</w:t>
      </w:r>
      <w:r w:rsidR="00947699" w:rsidRPr="00F34FD9">
        <w:t xml:space="preserve"> </w:t>
      </w:r>
      <w:r w:rsidRPr="00F34FD9">
        <w:t>Средства</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сформированных</w:t>
      </w:r>
      <w:r w:rsidR="00947699" w:rsidRPr="00F34FD9">
        <w:t xml:space="preserve"> </w:t>
      </w:r>
      <w:r w:rsidRPr="00F34FD9">
        <w:t>в</w:t>
      </w:r>
      <w:r w:rsidR="00947699" w:rsidRPr="00F34FD9">
        <w:t xml:space="preserve"> </w:t>
      </w:r>
      <w:r w:rsidRPr="00F34FD9">
        <w:t>рамках</w:t>
      </w:r>
      <w:r w:rsidR="00947699" w:rsidRPr="00F34FD9">
        <w:t xml:space="preserve"> </w:t>
      </w:r>
      <w:r w:rsidRPr="00F34FD9">
        <w:t>договора</w:t>
      </w:r>
      <w:r w:rsidR="00947699" w:rsidRPr="00F34FD9">
        <w:t xml:space="preserve"> </w:t>
      </w:r>
      <w:r w:rsidRPr="00F34FD9">
        <w:t>об</w:t>
      </w:r>
      <w:r w:rsidR="00947699" w:rsidRPr="00F34FD9">
        <w:t xml:space="preserve"> </w:t>
      </w:r>
      <w:r w:rsidRPr="00F34FD9">
        <w:t>обязательном</w:t>
      </w:r>
      <w:r w:rsidR="00947699" w:rsidRPr="00F34FD9">
        <w:t xml:space="preserve"> </w:t>
      </w:r>
      <w:r w:rsidRPr="00F34FD9">
        <w:t>пенсионном</w:t>
      </w:r>
      <w:r w:rsidR="00947699" w:rsidRPr="00F34FD9">
        <w:t xml:space="preserve"> </w:t>
      </w:r>
      <w:r w:rsidRPr="00F34FD9">
        <w:t>страховании</w:t>
      </w:r>
      <w:r w:rsidR="00947699" w:rsidRPr="00F34FD9">
        <w:t xml:space="preserve"> </w:t>
      </w:r>
      <w:r w:rsidRPr="00F34FD9">
        <w:t>и</w:t>
      </w:r>
      <w:r w:rsidR="00947699" w:rsidRPr="00F34FD9">
        <w:t xml:space="preserve"> </w:t>
      </w:r>
      <w:r w:rsidRPr="00F34FD9">
        <w:t>учтенных</w:t>
      </w:r>
      <w:r w:rsidR="00947699" w:rsidRPr="00F34FD9">
        <w:t xml:space="preserve"> </w:t>
      </w:r>
      <w:r w:rsidRPr="00F34FD9">
        <w:t>на</w:t>
      </w:r>
      <w:r w:rsidR="00947699" w:rsidRPr="00F34FD9">
        <w:t xml:space="preserve"> </w:t>
      </w:r>
      <w:r w:rsidRPr="00F34FD9">
        <w:t>пенсионном</w:t>
      </w:r>
      <w:r w:rsidR="00947699" w:rsidRPr="00F34FD9">
        <w:t xml:space="preserve"> </w:t>
      </w:r>
      <w:r w:rsidRPr="00F34FD9">
        <w:t>счете</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застрахованного</w:t>
      </w:r>
      <w:r w:rsidR="00947699" w:rsidRPr="00F34FD9">
        <w:t xml:space="preserve"> </w:t>
      </w:r>
      <w:r w:rsidRPr="00F34FD9">
        <w:t>лица</w:t>
      </w:r>
      <w:r w:rsidR="00947699" w:rsidRPr="00F34FD9">
        <w:t xml:space="preserve"> </w:t>
      </w:r>
      <w:r w:rsidRPr="00F34FD9">
        <w:t>до</w:t>
      </w:r>
      <w:r w:rsidR="00947699" w:rsidRPr="00F34FD9">
        <w:t xml:space="preserve"> </w:t>
      </w:r>
      <w:r w:rsidRPr="00F34FD9">
        <w:t>2014</w:t>
      </w:r>
      <w:r w:rsidR="00947699" w:rsidRPr="00F34FD9">
        <w:t xml:space="preserve"> </w:t>
      </w:r>
      <w:r w:rsidRPr="00F34FD9">
        <w:t>года,</w:t>
      </w:r>
      <w:r w:rsidR="00947699" w:rsidRPr="00F34FD9">
        <w:t xml:space="preserve"> </w:t>
      </w:r>
      <w:r w:rsidRPr="00F34FD9">
        <w:t>могут</w:t>
      </w:r>
      <w:r w:rsidR="00947699" w:rsidRPr="00F34FD9">
        <w:t xml:space="preserve"> </w:t>
      </w:r>
      <w:r w:rsidRPr="00F34FD9">
        <w:t>быть</w:t>
      </w:r>
      <w:r w:rsidR="00947699" w:rsidRPr="00F34FD9">
        <w:t xml:space="preserve"> </w:t>
      </w:r>
      <w:r w:rsidRPr="00F34FD9">
        <w:t>переведены</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в</w:t>
      </w:r>
      <w:r w:rsidR="00947699" w:rsidRPr="00F34FD9">
        <w:t xml:space="preserve"> </w:t>
      </w:r>
      <w:r w:rsidRPr="00F34FD9">
        <w:t>качестве</w:t>
      </w:r>
      <w:r w:rsidR="00947699" w:rsidRPr="00F34FD9">
        <w:t xml:space="preserve"> </w:t>
      </w:r>
      <w:r w:rsidRPr="00F34FD9">
        <w:t>единовременного</w:t>
      </w:r>
      <w:r w:rsidR="00947699" w:rsidRPr="00F34FD9">
        <w:t xml:space="preserve"> </w:t>
      </w:r>
      <w:r w:rsidRPr="00F34FD9">
        <w:t>взноса</w:t>
      </w:r>
      <w:r w:rsidR="00947699" w:rsidRPr="00F34FD9">
        <w:t xml:space="preserve"> </w:t>
      </w:r>
      <w:r w:rsidRPr="00F34FD9">
        <w:t>на</w:t>
      </w:r>
      <w:r w:rsidR="00947699" w:rsidRPr="00F34FD9">
        <w:t xml:space="preserve"> </w:t>
      </w:r>
      <w:r w:rsidRPr="00F34FD9">
        <w:t>основании</w:t>
      </w:r>
      <w:r w:rsidR="00947699" w:rsidRPr="00F34FD9">
        <w:t xml:space="preserve"> </w:t>
      </w:r>
      <w:r w:rsidRPr="00F34FD9">
        <w:t>заявления,</w:t>
      </w:r>
      <w:r w:rsidR="00947699" w:rsidRPr="00F34FD9">
        <w:t xml:space="preserve"> </w:t>
      </w:r>
      <w:r w:rsidRPr="00F34FD9">
        <w:t>-</w:t>
      </w:r>
      <w:r w:rsidR="00947699" w:rsidRPr="00F34FD9">
        <w:t xml:space="preserve"> </w:t>
      </w:r>
      <w:r w:rsidRPr="00F34FD9">
        <w:t>рассказали</w:t>
      </w:r>
      <w:r w:rsidR="00947699" w:rsidRPr="00F34FD9">
        <w:t xml:space="preserve"> </w:t>
      </w:r>
      <w:r w:rsidRPr="00F34FD9">
        <w:t>в</w:t>
      </w:r>
      <w:r w:rsidR="00947699" w:rsidRPr="00F34FD9">
        <w:t xml:space="preserve"> </w:t>
      </w:r>
      <w:r w:rsidRPr="00F34FD9">
        <w:t>фонде.</w:t>
      </w:r>
    </w:p>
    <w:p w14:paraId="0C89EED1" w14:textId="77777777" w:rsidR="00265E07" w:rsidRPr="00F34FD9" w:rsidRDefault="00265E07" w:rsidP="00265E07">
      <w:r w:rsidRPr="00F34FD9">
        <w:t>Опцию</w:t>
      </w:r>
      <w:r w:rsidR="00947699" w:rsidRPr="00F34FD9">
        <w:t xml:space="preserve"> «</w:t>
      </w:r>
      <w:r w:rsidRPr="00F34FD9">
        <w:t>разморозить</w:t>
      </w:r>
      <w:r w:rsidR="00947699" w:rsidRPr="00F34FD9">
        <w:t xml:space="preserve">» </w:t>
      </w:r>
      <w:r w:rsidRPr="00F34FD9">
        <w:t>средства</w:t>
      </w:r>
      <w:r w:rsidR="00947699" w:rsidRPr="00F34FD9">
        <w:t xml:space="preserve"> </w:t>
      </w:r>
      <w:r w:rsidRPr="00F34FD9">
        <w:t>и</w:t>
      </w:r>
      <w:r w:rsidR="00947699" w:rsidRPr="00F34FD9">
        <w:t xml:space="preserve"> </w:t>
      </w:r>
      <w:r w:rsidRPr="00F34FD9">
        <w:t>перевести</w:t>
      </w:r>
      <w:r w:rsidR="00947699" w:rsidRPr="00F34FD9">
        <w:t xml:space="preserve"> </w:t>
      </w:r>
      <w:r w:rsidRPr="00F34FD9">
        <w:t>их</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в</w:t>
      </w:r>
      <w:r w:rsidR="00947699" w:rsidRPr="00F34FD9">
        <w:t xml:space="preserve"> </w:t>
      </w:r>
      <w:r w:rsidRPr="00F34FD9">
        <w:t>негосударственном</w:t>
      </w:r>
      <w:r w:rsidR="00947699" w:rsidRPr="00F34FD9">
        <w:t xml:space="preserve"> </w:t>
      </w:r>
      <w:r w:rsidRPr="00F34FD9">
        <w:t>фонде</w:t>
      </w:r>
      <w:r w:rsidR="00947699" w:rsidRPr="00F34FD9">
        <w:t xml:space="preserve"> </w:t>
      </w:r>
      <w:r w:rsidRPr="00F34FD9">
        <w:t>запустили</w:t>
      </w:r>
      <w:r w:rsidR="00947699" w:rsidRPr="00F34FD9">
        <w:t xml:space="preserve"> </w:t>
      </w:r>
      <w:r w:rsidRPr="00F34FD9">
        <w:t>в</w:t>
      </w:r>
      <w:r w:rsidR="00947699" w:rsidRPr="00F34FD9">
        <w:t xml:space="preserve"> </w:t>
      </w:r>
      <w:r w:rsidRPr="00F34FD9">
        <w:t>прошлом</w:t>
      </w:r>
      <w:r w:rsidR="00947699" w:rsidRPr="00F34FD9">
        <w:t xml:space="preserve"> </w:t>
      </w:r>
      <w:r w:rsidRPr="00F34FD9">
        <w:t>году.</w:t>
      </w:r>
      <w:r w:rsidR="00947699" w:rsidRPr="00F34FD9">
        <w:t xml:space="preserve"> </w:t>
      </w:r>
      <w:r w:rsidRPr="00F34FD9">
        <w:t>Так</w:t>
      </w:r>
      <w:r w:rsidR="00947699" w:rsidRPr="00F34FD9">
        <w:t xml:space="preserve"> </w:t>
      </w:r>
      <w:r w:rsidRPr="00F34FD9">
        <w:t>можно</w:t>
      </w:r>
      <w:r w:rsidR="00947699" w:rsidRPr="00F34FD9">
        <w:t xml:space="preserve"> </w:t>
      </w:r>
      <w:r w:rsidRPr="00F34FD9">
        <w:t>копить</w:t>
      </w:r>
      <w:r w:rsidR="00947699" w:rsidRPr="00F34FD9">
        <w:t xml:space="preserve"> </w:t>
      </w:r>
      <w:r w:rsidRPr="00F34FD9">
        <w:t>с</w:t>
      </w:r>
      <w:r w:rsidR="00947699" w:rsidRPr="00F34FD9">
        <w:t xml:space="preserve"> </w:t>
      </w:r>
      <w:r w:rsidRPr="00F34FD9">
        <w:t>доплатой</w:t>
      </w:r>
      <w:r w:rsidR="00947699" w:rsidRPr="00F34FD9">
        <w:t xml:space="preserve"> </w:t>
      </w:r>
      <w:r w:rsidRPr="00F34FD9">
        <w:t>государства</w:t>
      </w:r>
      <w:r w:rsidR="00947699" w:rsidRPr="00F34FD9">
        <w:t xml:space="preserve"> </w:t>
      </w:r>
      <w:r w:rsidRPr="00F34FD9">
        <w:t>и</w:t>
      </w:r>
      <w:r w:rsidR="00947699" w:rsidRPr="00F34FD9">
        <w:t xml:space="preserve"> </w:t>
      </w:r>
      <w:r w:rsidRPr="00F34FD9">
        <w:t>получать</w:t>
      </w:r>
      <w:r w:rsidR="00947699" w:rsidRPr="00F34FD9">
        <w:t xml:space="preserve"> </w:t>
      </w:r>
      <w:r w:rsidRPr="00F34FD9">
        <w:t>налоговый</w:t>
      </w:r>
      <w:r w:rsidR="00947699" w:rsidRPr="00F34FD9">
        <w:t xml:space="preserve"> </w:t>
      </w:r>
      <w:r w:rsidRPr="00F34FD9">
        <w:t>вычет.</w:t>
      </w:r>
      <w:r w:rsidR="00947699" w:rsidRPr="00F34FD9">
        <w:t xml:space="preserve"> </w:t>
      </w:r>
      <w:r w:rsidRPr="00F34FD9">
        <w:t>Получить</w:t>
      </w:r>
      <w:r w:rsidR="00947699" w:rsidRPr="00F34FD9">
        <w:t xml:space="preserve"> </w:t>
      </w:r>
      <w:r w:rsidRPr="00F34FD9">
        <w:t>дополнительно</w:t>
      </w:r>
      <w:r w:rsidR="00947699" w:rsidRPr="00F34FD9">
        <w:t xml:space="preserve"> </w:t>
      </w:r>
      <w:r w:rsidRPr="00F34FD9">
        <w:t>можно</w:t>
      </w:r>
      <w:r w:rsidR="00947699" w:rsidRPr="00F34FD9">
        <w:t xml:space="preserve"> </w:t>
      </w:r>
      <w:r w:rsidRPr="00F34FD9">
        <w:t>максимум</w:t>
      </w:r>
      <w:r w:rsidR="00947699" w:rsidRPr="00F34FD9">
        <w:t xml:space="preserve"> </w:t>
      </w:r>
      <w:r w:rsidRPr="00F34FD9">
        <w:t>360</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Вот</w:t>
      </w:r>
      <w:r w:rsidR="00947699" w:rsidRPr="00F34FD9">
        <w:t xml:space="preserve"> </w:t>
      </w:r>
      <w:r w:rsidRPr="00F34FD9">
        <w:t>только</w:t>
      </w:r>
      <w:r w:rsidR="00947699" w:rsidRPr="00F34FD9">
        <w:t xml:space="preserve"> </w:t>
      </w:r>
      <w:r w:rsidRPr="00F34FD9">
        <w:t>воспользоваться</w:t>
      </w:r>
      <w:r w:rsidR="00947699" w:rsidRPr="00F34FD9">
        <w:t xml:space="preserve"> </w:t>
      </w:r>
      <w:r w:rsidRPr="00F34FD9">
        <w:t>накоплениями</w:t>
      </w:r>
      <w:r w:rsidR="00947699" w:rsidRPr="00F34FD9">
        <w:t xml:space="preserve"> </w:t>
      </w:r>
      <w:r w:rsidRPr="00F34FD9">
        <w:t>позволят</w:t>
      </w:r>
      <w:r w:rsidR="00947699" w:rsidRPr="00F34FD9">
        <w:t xml:space="preserve"> </w:t>
      </w:r>
      <w:r w:rsidRPr="00F34FD9">
        <w:t>лишь</w:t>
      </w:r>
      <w:r w:rsidR="00947699" w:rsidRPr="00F34FD9">
        <w:t xml:space="preserve"> </w:t>
      </w:r>
      <w:r w:rsidRPr="00F34FD9">
        <w:t>через</w:t>
      </w:r>
      <w:r w:rsidR="00947699" w:rsidRPr="00F34FD9">
        <w:t xml:space="preserve"> </w:t>
      </w:r>
      <w:r w:rsidRPr="00F34FD9">
        <w:t>15</w:t>
      </w:r>
      <w:r w:rsidR="00947699" w:rsidRPr="00F34FD9">
        <w:t xml:space="preserve"> </w:t>
      </w:r>
      <w:r w:rsidRPr="00F34FD9">
        <w:t>лет.</w:t>
      </w:r>
      <w:r w:rsidR="00947699" w:rsidRPr="00F34FD9">
        <w:t xml:space="preserve"> </w:t>
      </w:r>
      <w:r w:rsidRPr="00F34FD9">
        <w:t>Но</w:t>
      </w:r>
      <w:r w:rsidR="00947699" w:rsidRPr="00F34FD9">
        <w:t xml:space="preserve"> </w:t>
      </w:r>
      <w:r w:rsidRPr="00F34FD9">
        <w:t>если</w:t>
      </w:r>
      <w:r w:rsidR="00947699" w:rsidRPr="00F34FD9">
        <w:t xml:space="preserve"> </w:t>
      </w:r>
      <w:r w:rsidRPr="00F34FD9">
        <w:t>нужно</w:t>
      </w:r>
      <w:r w:rsidR="00947699" w:rsidRPr="00F34FD9">
        <w:t xml:space="preserve"> </w:t>
      </w:r>
      <w:r w:rsidRPr="00F34FD9">
        <w:t>срочно</w:t>
      </w:r>
      <w:r w:rsidR="00947699" w:rsidRPr="00F34FD9">
        <w:t xml:space="preserve"> </w:t>
      </w:r>
      <w:r w:rsidRPr="00F34FD9">
        <w:t>оплатить</w:t>
      </w:r>
      <w:r w:rsidR="00947699" w:rsidRPr="00F34FD9">
        <w:t xml:space="preserve"> </w:t>
      </w:r>
      <w:r w:rsidRPr="00F34FD9">
        <w:t>дорогостоящее</w:t>
      </w:r>
      <w:r w:rsidR="00947699" w:rsidRPr="00F34FD9">
        <w:t xml:space="preserve"> </w:t>
      </w:r>
      <w:r w:rsidRPr="00F34FD9">
        <w:t>лечение,</w:t>
      </w:r>
      <w:r w:rsidR="00947699" w:rsidRPr="00F34FD9">
        <w:t xml:space="preserve"> </w:t>
      </w:r>
      <w:r w:rsidRPr="00F34FD9">
        <w:t>при</w:t>
      </w:r>
      <w:r w:rsidR="00947699" w:rsidRPr="00F34FD9">
        <w:t xml:space="preserve"> </w:t>
      </w:r>
      <w:r w:rsidRPr="00F34FD9">
        <w:t>утрате</w:t>
      </w:r>
      <w:r w:rsidR="00947699" w:rsidRPr="00F34FD9">
        <w:t xml:space="preserve"> </w:t>
      </w:r>
      <w:r w:rsidRPr="00F34FD9">
        <w:t>кормильца</w:t>
      </w:r>
      <w:r w:rsidR="00947699" w:rsidRPr="00F34FD9">
        <w:t xml:space="preserve"> </w:t>
      </w:r>
      <w:r w:rsidRPr="00F34FD9">
        <w:t>можно</w:t>
      </w:r>
      <w:r w:rsidR="00947699" w:rsidRPr="00F34FD9">
        <w:t xml:space="preserve"> </w:t>
      </w:r>
      <w:r w:rsidRPr="00F34FD9">
        <w:t>забрать</w:t>
      </w:r>
      <w:r w:rsidR="00947699" w:rsidRPr="00F34FD9">
        <w:t xml:space="preserve"> </w:t>
      </w:r>
      <w:r w:rsidRPr="00F34FD9">
        <w:t>все</w:t>
      </w:r>
      <w:r w:rsidR="00947699" w:rsidRPr="00F34FD9">
        <w:t xml:space="preserve"> </w:t>
      </w:r>
      <w:r w:rsidRPr="00F34FD9">
        <w:t>деньги</w:t>
      </w:r>
      <w:r w:rsidR="00947699" w:rsidRPr="00F34FD9">
        <w:t xml:space="preserve"> </w:t>
      </w:r>
      <w:r w:rsidRPr="00F34FD9">
        <w:t>в</w:t>
      </w:r>
      <w:r w:rsidR="00947699" w:rsidRPr="00F34FD9">
        <w:t xml:space="preserve"> </w:t>
      </w:r>
      <w:r w:rsidRPr="00F34FD9">
        <w:t>момент</w:t>
      </w:r>
      <w:r w:rsidR="00947699" w:rsidRPr="00F34FD9">
        <w:t xml:space="preserve"> </w:t>
      </w:r>
      <w:r w:rsidRPr="00F34FD9">
        <w:t>сложной</w:t>
      </w:r>
      <w:r w:rsidR="00947699" w:rsidRPr="00F34FD9">
        <w:t xml:space="preserve"> </w:t>
      </w:r>
      <w:r w:rsidRPr="00F34FD9">
        <w:t>ситуации.</w:t>
      </w:r>
    </w:p>
    <w:p w14:paraId="229B7782" w14:textId="77777777" w:rsidR="00265E07" w:rsidRPr="00F34FD9" w:rsidRDefault="00265E07" w:rsidP="00265E07">
      <w:r w:rsidRPr="00F34FD9">
        <w:t>-</w:t>
      </w:r>
      <w:r w:rsidR="00947699" w:rsidRPr="00F34FD9">
        <w:t xml:space="preserve"> </w:t>
      </w:r>
      <w:r w:rsidRPr="00F34FD9">
        <w:t>Накопительная</w:t>
      </w:r>
      <w:r w:rsidR="00947699" w:rsidRPr="00F34FD9">
        <w:t xml:space="preserve"> </w:t>
      </w:r>
      <w:r w:rsidRPr="00F34FD9">
        <w:t>пенсия,</w:t>
      </w:r>
      <w:r w:rsidR="00947699" w:rsidRPr="00F34FD9">
        <w:t xml:space="preserve"> </w:t>
      </w:r>
      <w:r w:rsidRPr="00F34FD9">
        <w:t>сформированная</w:t>
      </w:r>
      <w:r w:rsidR="00947699" w:rsidRPr="00F34FD9">
        <w:t xml:space="preserve"> </w:t>
      </w:r>
      <w:r w:rsidRPr="00F34FD9">
        <w:t>до</w:t>
      </w:r>
      <w:r w:rsidR="00947699" w:rsidRPr="00F34FD9">
        <w:t xml:space="preserve"> </w:t>
      </w:r>
      <w:r w:rsidRPr="00F34FD9">
        <w:t>2014</w:t>
      </w:r>
      <w:r w:rsidR="00947699" w:rsidRPr="00F34FD9">
        <w:t xml:space="preserve"> </w:t>
      </w:r>
      <w:r w:rsidRPr="00F34FD9">
        <w:t>года</w:t>
      </w:r>
      <w:r w:rsidR="00947699" w:rsidRPr="00F34FD9">
        <w:t xml:space="preserve"> </w:t>
      </w:r>
      <w:proofErr w:type="gramStart"/>
      <w:r w:rsidR="00947699" w:rsidRPr="00F34FD9">
        <w:t xml:space="preserve">- </w:t>
      </w:r>
      <w:r w:rsidRPr="00F34FD9">
        <w:t>это</w:t>
      </w:r>
      <w:proofErr w:type="gramEnd"/>
      <w:r w:rsidR="00947699" w:rsidRPr="00F34FD9">
        <w:t xml:space="preserve"> </w:t>
      </w:r>
      <w:r w:rsidRPr="00F34FD9">
        <w:t>важная</w:t>
      </w:r>
      <w:r w:rsidR="00947699" w:rsidRPr="00F34FD9">
        <w:t xml:space="preserve"> </w:t>
      </w:r>
      <w:r w:rsidRPr="00F34FD9">
        <w:t>часть</w:t>
      </w:r>
      <w:r w:rsidR="00947699" w:rsidRPr="00F34FD9">
        <w:t xml:space="preserve"> </w:t>
      </w:r>
      <w:r w:rsidRPr="00F34FD9">
        <w:t>финансов.</w:t>
      </w:r>
      <w:r w:rsidR="00947699" w:rsidRPr="00F34FD9">
        <w:t xml:space="preserve"> </w:t>
      </w:r>
      <w:r w:rsidRPr="00F34FD9">
        <w:t>Сегодня</w:t>
      </w:r>
      <w:r w:rsidR="00947699" w:rsidRPr="00F34FD9">
        <w:t xml:space="preserve"> </w:t>
      </w:r>
      <w:r w:rsidRPr="00F34FD9">
        <w:t>у</w:t>
      </w:r>
      <w:r w:rsidR="00947699" w:rsidRPr="00F34FD9">
        <w:t xml:space="preserve"> </w:t>
      </w:r>
      <w:r w:rsidRPr="00F34FD9">
        <w:t>людей</w:t>
      </w:r>
      <w:r w:rsidR="00947699" w:rsidRPr="00F34FD9">
        <w:t xml:space="preserve"> </w:t>
      </w:r>
      <w:r w:rsidRPr="00F34FD9">
        <w:t>появилась</w:t>
      </w:r>
      <w:r w:rsidR="00947699" w:rsidRPr="00F34FD9">
        <w:t xml:space="preserve"> </w:t>
      </w:r>
      <w:r w:rsidRPr="00F34FD9">
        <w:t>возможность</w:t>
      </w:r>
      <w:r w:rsidR="00947699" w:rsidRPr="00F34FD9">
        <w:t xml:space="preserve"> </w:t>
      </w:r>
      <w:r w:rsidRPr="00F34FD9">
        <w:t>активно</w:t>
      </w:r>
      <w:r w:rsidR="00947699" w:rsidRPr="00F34FD9">
        <w:t xml:space="preserve"> </w:t>
      </w:r>
      <w:r w:rsidRPr="00F34FD9">
        <w:t>ею</w:t>
      </w:r>
      <w:r w:rsidR="00947699" w:rsidRPr="00F34FD9">
        <w:t xml:space="preserve"> </w:t>
      </w:r>
      <w:r w:rsidRPr="00F34FD9">
        <w:t>управлять.</w:t>
      </w:r>
      <w:r w:rsidR="00947699" w:rsidRPr="00F34FD9">
        <w:t xml:space="preserve"> </w:t>
      </w:r>
      <w:r w:rsidRPr="00F34FD9">
        <w:t>Перевод</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в</w:t>
      </w:r>
      <w:r w:rsidR="00947699" w:rsidRPr="00F34FD9">
        <w:t xml:space="preserve"> </w:t>
      </w:r>
      <w:r w:rsidRPr="00F34FD9">
        <w:t>состав</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даст</w:t>
      </w:r>
      <w:r w:rsidR="00947699" w:rsidRPr="00F34FD9">
        <w:t xml:space="preserve"> </w:t>
      </w:r>
      <w:r w:rsidRPr="00F34FD9">
        <w:t>целый</w:t>
      </w:r>
      <w:r w:rsidR="00947699" w:rsidRPr="00F34FD9">
        <w:t xml:space="preserve"> </w:t>
      </w:r>
      <w:r w:rsidRPr="00F34FD9">
        <w:t>ряд</w:t>
      </w:r>
      <w:r w:rsidR="00947699" w:rsidRPr="00F34FD9">
        <w:t xml:space="preserve"> </w:t>
      </w:r>
      <w:r w:rsidRPr="00F34FD9">
        <w:t>преимуществ</w:t>
      </w:r>
      <w:r w:rsidR="00947699" w:rsidRPr="00F34FD9">
        <w:t xml:space="preserve"> </w:t>
      </w:r>
      <w:r w:rsidR="00947699" w:rsidRPr="00F34FD9">
        <w:lastRenderedPageBreak/>
        <w:t xml:space="preserve">- </w:t>
      </w:r>
      <w:r w:rsidRPr="00F34FD9">
        <w:t>более</w:t>
      </w:r>
      <w:r w:rsidR="00947699" w:rsidRPr="00F34FD9">
        <w:t xml:space="preserve"> </w:t>
      </w:r>
      <w:r w:rsidRPr="00F34FD9">
        <w:t>лояльные</w:t>
      </w:r>
      <w:r w:rsidR="00947699" w:rsidRPr="00F34FD9">
        <w:t xml:space="preserve"> </w:t>
      </w:r>
      <w:r w:rsidRPr="00F34FD9">
        <w:t>условия</w:t>
      </w:r>
      <w:r w:rsidR="00947699" w:rsidRPr="00F34FD9">
        <w:t xml:space="preserve"> </w:t>
      </w:r>
      <w:r w:rsidRPr="00F34FD9">
        <w:t>выплат</w:t>
      </w:r>
      <w:r w:rsidR="00947699" w:rsidRPr="00F34FD9">
        <w:t xml:space="preserve"> </w:t>
      </w:r>
      <w:r w:rsidRPr="00F34FD9">
        <w:t>и</w:t>
      </w:r>
      <w:r w:rsidR="00947699" w:rsidRPr="00F34FD9">
        <w:t xml:space="preserve"> </w:t>
      </w:r>
      <w:r w:rsidRPr="00F34FD9">
        <w:t>хороший</w:t>
      </w:r>
      <w:r w:rsidR="00947699" w:rsidRPr="00F34FD9">
        <w:t xml:space="preserve"> </w:t>
      </w:r>
      <w:r w:rsidRPr="00F34FD9">
        <w:t>прирост</w:t>
      </w:r>
      <w:r w:rsidR="00947699" w:rsidRPr="00F34FD9">
        <w:t xml:space="preserve"> </w:t>
      </w:r>
      <w:r w:rsidRPr="00F34FD9">
        <w:t>к</w:t>
      </w:r>
      <w:r w:rsidR="00947699" w:rsidRPr="00F34FD9">
        <w:t xml:space="preserve"> </w:t>
      </w:r>
      <w:r w:rsidRPr="00F34FD9">
        <w:t>личному</w:t>
      </w:r>
      <w:r w:rsidR="00947699" w:rsidRPr="00F34FD9">
        <w:t xml:space="preserve"> </w:t>
      </w:r>
      <w:r w:rsidRPr="00F34FD9">
        <w:t>капиталу,</w:t>
      </w:r>
      <w:r w:rsidR="00947699" w:rsidRPr="00F34FD9">
        <w:t xml:space="preserve"> - </w:t>
      </w:r>
      <w:r w:rsidRPr="00F34FD9">
        <w:t>утверждают</w:t>
      </w:r>
      <w:r w:rsidR="00947699" w:rsidRPr="00F34FD9">
        <w:t xml:space="preserve"> </w:t>
      </w:r>
      <w:r w:rsidRPr="00F34FD9">
        <w:t>в</w:t>
      </w:r>
      <w:r w:rsidR="00947699" w:rsidRPr="00F34FD9">
        <w:t xml:space="preserve"> </w:t>
      </w:r>
      <w:r w:rsidRPr="00F34FD9">
        <w:t>НПФ</w:t>
      </w:r>
      <w:r w:rsidR="00947699" w:rsidRPr="00F34FD9">
        <w:t xml:space="preserve"> «</w:t>
      </w:r>
      <w:r w:rsidRPr="00F34FD9">
        <w:t>Волга-Капитал</w:t>
      </w:r>
      <w:r w:rsidR="00947699" w:rsidRPr="00F34FD9">
        <w:t>»</w:t>
      </w:r>
      <w:r w:rsidRPr="00F34FD9">
        <w:t>.</w:t>
      </w:r>
    </w:p>
    <w:p w14:paraId="414476D1" w14:textId="77777777" w:rsidR="00265E07" w:rsidRPr="00F34FD9" w:rsidRDefault="00C86234" w:rsidP="00265E07">
      <w:r w:rsidRPr="00F34FD9">
        <w:t>КАК</w:t>
      </w:r>
      <w:r w:rsidR="00947699" w:rsidRPr="00F34FD9">
        <w:t xml:space="preserve"> </w:t>
      </w:r>
      <w:r w:rsidRPr="00F34FD9">
        <w:t>НАКОПЛЕНИЯ</w:t>
      </w:r>
      <w:r w:rsidR="00947699" w:rsidRPr="00F34FD9">
        <w:t xml:space="preserve"> </w:t>
      </w:r>
      <w:r w:rsidRPr="00F34FD9">
        <w:t>НАСЛЕДУЮТСЯ</w:t>
      </w:r>
    </w:p>
    <w:p w14:paraId="7A8EF96D" w14:textId="77777777" w:rsidR="00265E07" w:rsidRPr="00F34FD9" w:rsidRDefault="00265E07" w:rsidP="00265E07">
      <w:r w:rsidRPr="00F34FD9">
        <w:t>При</w:t>
      </w:r>
      <w:r w:rsidR="00947699" w:rsidRPr="00F34FD9">
        <w:t xml:space="preserve"> </w:t>
      </w:r>
      <w:r w:rsidRPr="00F34FD9">
        <w:t>гибели</w:t>
      </w:r>
      <w:r w:rsidR="00947699" w:rsidRPr="00F34FD9">
        <w:t xml:space="preserve"> </w:t>
      </w:r>
      <w:r w:rsidRPr="00F34FD9">
        <w:t>застрахованного</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переходят</w:t>
      </w:r>
      <w:r w:rsidR="00947699" w:rsidRPr="00F34FD9">
        <w:t xml:space="preserve"> </w:t>
      </w:r>
      <w:r w:rsidRPr="00F34FD9">
        <w:t>к</w:t>
      </w:r>
      <w:r w:rsidR="00947699" w:rsidRPr="00F34FD9">
        <w:t xml:space="preserve"> </w:t>
      </w:r>
      <w:r w:rsidRPr="00F34FD9">
        <w:t>правопреемникам</w:t>
      </w:r>
      <w:r w:rsidR="00947699" w:rsidRPr="00F34FD9">
        <w:t xml:space="preserve"> - </w:t>
      </w:r>
      <w:r w:rsidRPr="00F34FD9">
        <w:t>либо</w:t>
      </w:r>
      <w:r w:rsidR="00947699" w:rsidRPr="00F34FD9">
        <w:t xml:space="preserve"> </w:t>
      </w:r>
      <w:r w:rsidRPr="00F34FD9">
        <w:t>по</w:t>
      </w:r>
      <w:r w:rsidR="00947699" w:rsidRPr="00F34FD9">
        <w:t xml:space="preserve"> </w:t>
      </w:r>
      <w:r w:rsidRPr="00F34FD9">
        <w:t>заявлению</w:t>
      </w:r>
      <w:r w:rsidR="00947699" w:rsidRPr="00F34FD9">
        <w:t xml:space="preserve"> </w:t>
      </w:r>
      <w:r w:rsidRPr="00F34FD9">
        <w:t>застрахованного</w:t>
      </w:r>
      <w:r w:rsidR="00947699" w:rsidRPr="00F34FD9">
        <w:t xml:space="preserve"> </w:t>
      </w:r>
      <w:r w:rsidRPr="00F34FD9">
        <w:t>лица,</w:t>
      </w:r>
      <w:r w:rsidR="00947699" w:rsidRPr="00F34FD9">
        <w:t xml:space="preserve"> </w:t>
      </w:r>
      <w:r w:rsidRPr="00F34FD9">
        <w:t>поданному</w:t>
      </w:r>
      <w:r w:rsidR="00947699" w:rsidRPr="00F34FD9">
        <w:t xml:space="preserve"> </w:t>
      </w:r>
      <w:r w:rsidRPr="00F34FD9">
        <w:t>при</w:t>
      </w:r>
      <w:r w:rsidR="00947699" w:rsidRPr="00F34FD9">
        <w:t xml:space="preserve"> </w:t>
      </w:r>
      <w:r w:rsidRPr="00F34FD9">
        <w:t>жизни,</w:t>
      </w:r>
      <w:r w:rsidR="00947699" w:rsidRPr="00F34FD9">
        <w:t xml:space="preserve"> </w:t>
      </w:r>
      <w:r w:rsidRPr="00F34FD9">
        <w:t>либо</w:t>
      </w:r>
      <w:r w:rsidR="00947699" w:rsidRPr="00F34FD9">
        <w:t xml:space="preserve"> </w:t>
      </w:r>
      <w:r w:rsidRPr="00F34FD9">
        <w:t>по</w:t>
      </w:r>
      <w:r w:rsidR="00947699" w:rsidRPr="00F34FD9">
        <w:t xml:space="preserve"> </w:t>
      </w:r>
      <w:r w:rsidRPr="00F34FD9">
        <w:t>закону.</w:t>
      </w:r>
      <w:r w:rsidR="00947699" w:rsidRPr="00F34FD9">
        <w:t xml:space="preserve"> </w:t>
      </w:r>
      <w:r w:rsidRPr="00F34FD9">
        <w:t>Первыми</w:t>
      </w:r>
      <w:r w:rsidR="00947699" w:rsidRPr="00F34FD9">
        <w:t xml:space="preserve"> </w:t>
      </w:r>
      <w:r w:rsidRPr="00F34FD9">
        <w:t>претендентами</w:t>
      </w:r>
      <w:r w:rsidR="00947699" w:rsidRPr="00F34FD9">
        <w:t xml:space="preserve"> </w:t>
      </w:r>
      <w:r w:rsidRPr="00F34FD9">
        <w:t>являются</w:t>
      </w:r>
      <w:r w:rsidR="00947699" w:rsidRPr="00F34FD9">
        <w:t xml:space="preserve"> </w:t>
      </w:r>
      <w:r w:rsidRPr="00F34FD9">
        <w:t>дети,</w:t>
      </w:r>
      <w:r w:rsidR="00947699" w:rsidRPr="00F34FD9">
        <w:t xml:space="preserve"> </w:t>
      </w:r>
      <w:r w:rsidRPr="00F34FD9">
        <w:t>супруги</w:t>
      </w:r>
      <w:r w:rsidR="00947699" w:rsidRPr="00F34FD9">
        <w:t xml:space="preserve"> </w:t>
      </w:r>
      <w:r w:rsidRPr="00F34FD9">
        <w:t>и</w:t>
      </w:r>
      <w:r w:rsidR="00947699" w:rsidRPr="00F34FD9">
        <w:t xml:space="preserve"> </w:t>
      </w:r>
      <w:r w:rsidRPr="00F34FD9">
        <w:t>родители.</w:t>
      </w:r>
      <w:r w:rsidR="00947699" w:rsidRPr="00F34FD9">
        <w:t xml:space="preserve"> </w:t>
      </w:r>
      <w:r w:rsidRPr="00F34FD9">
        <w:t>Во</w:t>
      </w:r>
      <w:r w:rsidR="00947699" w:rsidRPr="00F34FD9">
        <w:t xml:space="preserve"> </w:t>
      </w:r>
      <w:r w:rsidRPr="00F34FD9">
        <w:t>вторую</w:t>
      </w:r>
      <w:r w:rsidR="00947699" w:rsidRPr="00F34FD9">
        <w:t xml:space="preserve"> </w:t>
      </w:r>
      <w:r w:rsidRPr="00F34FD9">
        <w:t>очередь</w:t>
      </w:r>
      <w:r w:rsidR="00947699" w:rsidRPr="00F34FD9">
        <w:t xml:space="preserve"> - </w:t>
      </w:r>
      <w:r w:rsidRPr="00F34FD9">
        <w:t>братья,</w:t>
      </w:r>
      <w:r w:rsidR="00947699" w:rsidRPr="00F34FD9">
        <w:t xml:space="preserve"> </w:t>
      </w:r>
      <w:r w:rsidRPr="00F34FD9">
        <w:t>сестры,</w:t>
      </w:r>
      <w:r w:rsidR="00947699" w:rsidRPr="00F34FD9">
        <w:t xml:space="preserve"> </w:t>
      </w:r>
      <w:r w:rsidRPr="00F34FD9">
        <w:t>дедушки,</w:t>
      </w:r>
      <w:r w:rsidR="00947699" w:rsidRPr="00F34FD9">
        <w:t xml:space="preserve"> </w:t>
      </w:r>
      <w:r w:rsidRPr="00F34FD9">
        <w:t>бабушки</w:t>
      </w:r>
      <w:r w:rsidR="00947699" w:rsidRPr="00F34FD9">
        <w:t xml:space="preserve"> </w:t>
      </w:r>
      <w:r w:rsidRPr="00F34FD9">
        <w:t>и</w:t>
      </w:r>
      <w:r w:rsidR="00947699" w:rsidRPr="00F34FD9">
        <w:t xml:space="preserve"> </w:t>
      </w:r>
      <w:r w:rsidRPr="00F34FD9">
        <w:t>внуки,</w:t>
      </w:r>
      <w:r w:rsidR="00947699" w:rsidRPr="00F34FD9">
        <w:t xml:space="preserve"> </w:t>
      </w:r>
      <w:r w:rsidRPr="00F34FD9">
        <w:t>рассказали</w:t>
      </w:r>
      <w:r w:rsidR="00947699" w:rsidRPr="00F34FD9">
        <w:t xml:space="preserve"> </w:t>
      </w:r>
      <w:r w:rsidRPr="00F34FD9">
        <w:t>в</w:t>
      </w:r>
      <w:r w:rsidR="00947699" w:rsidRPr="00F34FD9">
        <w:t xml:space="preserve"> </w:t>
      </w:r>
      <w:r w:rsidRPr="00F34FD9">
        <w:t>Соцфонде</w:t>
      </w:r>
      <w:r w:rsidR="00947699" w:rsidRPr="00F34FD9">
        <w:t xml:space="preserve"> </w:t>
      </w:r>
      <w:r w:rsidRPr="00F34FD9">
        <w:t>Татарстана.</w:t>
      </w:r>
      <w:r w:rsidR="00947699" w:rsidRPr="00F34FD9">
        <w:t xml:space="preserve"> </w:t>
      </w:r>
      <w:r w:rsidRPr="00F34FD9">
        <w:t>Заявление</w:t>
      </w:r>
      <w:r w:rsidR="00947699" w:rsidRPr="00F34FD9">
        <w:t xml:space="preserve"> </w:t>
      </w:r>
      <w:r w:rsidRPr="00F34FD9">
        <w:t>на</w:t>
      </w:r>
      <w:r w:rsidR="00947699" w:rsidRPr="00F34FD9">
        <w:t xml:space="preserve"> </w:t>
      </w:r>
      <w:r w:rsidRPr="00F34FD9">
        <w:t>выплату</w:t>
      </w:r>
      <w:r w:rsidR="00947699" w:rsidRPr="00F34FD9">
        <w:t xml:space="preserve"> </w:t>
      </w:r>
      <w:r w:rsidRPr="00F34FD9">
        <w:t>подают</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шести</w:t>
      </w:r>
      <w:r w:rsidR="00947699" w:rsidRPr="00F34FD9">
        <w:t xml:space="preserve"> </w:t>
      </w:r>
      <w:r w:rsidRPr="00F34FD9">
        <w:t>месяцев</w:t>
      </w:r>
      <w:r w:rsidR="00947699" w:rsidRPr="00F34FD9">
        <w:t xml:space="preserve"> </w:t>
      </w:r>
      <w:r w:rsidRPr="00F34FD9">
        <w:t>после</w:t>
      </w:r>
      <w:r w:rsidR="00947699" w:rsidRPr="00F34FD9">
        <w:t xml:space="preserve"> </w:t>
      </w:r>
      <w:r w:rsidRPr="00F34FD9">
        <w:t>смерти</w:t>
      </w:r>
      <w:r w:rsidR="00947699" w:rsidRPr="00F34FD9">
        <w:t xml:space="preserve"> </w:t>
      </w:r>
      <w:r w:rsidRPr="00F34FD9">
        <w:t>застрахованного,</w:t>
      </w:r>
      <w:r w:rsidR="00947699" w:rsidRPr="00F34FD9">
        <w:t xml:space="preserve"> </w:t>
      </w:r>
      <w:r w:rsidRPr="00F34FD9">
        <w:t>потом</w:t>
      </w:r>
      <w:r w:rsidR="00947699" w:rsidRPr="00F34FD9">
        <w:t xml:space="preserve"> </w:t>
      </w:r>
      <w:r w:rsidRPr="00F34FD9">
        <w:t>придется</w:t>
      </w:r>
      <w:r w:rsidR="00947699" w:rsidRPr="00F34FD9">
        <w:t xml:space="preserve"> </w:t>
      </w:r>
      <w:r w:rsidRPr="00F34FD9">
        <w:t>через</w:t>
      </w:r>
      <w:r w:rsidR="00947699" w:rsidRPr="00F34FD9">
        <w:t xml:space="preserve"> </w:t>
      </w:r>
      <w:r w:rsidRPr="00F34FD9">
        <w:t>суд.</w:t>
      </w:r>
      <w:r w:rsidR="00947699" w:rsidRPr="00F34FD9">
        <w:t xml:space="preserve"> </w:t>
      </w:r>
      <w:r w:rsidRPr="00F34FD9">
        <w:t>Исключение</w:t>
      </w:r>
      <w:r w:rsidR="00947699" w:rsidRPr="00F34FD9">
        <w:t xml:space="preserve"> - </w:t>
      </w:r>
      <w:r w:rsidRPr="00F34FD9">
        <w:t>гибель</w:t>
      </w:r>
      <w:r w:rsidR="00947699" w:rsidRPr="00F34FD9">
        <w:t xml:space="preserve"> </w:t>
      </w:r>
      <w:r w:rsidRPr="00F34FD9">
        <w:t>военнослужащих</w:t>
      </w:r>
      <w:r w:rsidR="00947699" w:rsidRPr="00F34FD9">
        <w:t xml:space="preserve"> </w:t>
      </w:r>
      <w:r w:rsidRPr="00F34FD9">
        <w:t>при</w:t>
      </w:r>
      <w:r w:rsidR="00947699" w:rsidRPr="00F34FD9">
        <w:t xml:space="preserve"> </w:t>
      </w:r>
      <w:r w:rsidRPr="00F34FD9">
        <w:t>выполнении</w:t>
      </w:r>
      <w:r w:rsidR="00947699" w:rsidRPr="00F34FD9">
        <w:t xml:space="preserve"> </w:t>
      </w:r>
      <w:r w:rsidRPr="00F34FD9">
        <w:t>боевых</w:t>
      </w:r>
      <w:r w:rsidR="00947699" w:rsidRPr="00F34FD9">
        <w:t xml:space="preserve"> </w:t>
      </w:r>
      <w:r w:rsidRPr="00F34FD9">
        <w:t>задач.</w:t>
      </w:r>
    </w:p>
    <w:p w14:paraId="5A03D211" w14:textId="77777777" w:rsidR="00265E07" w:rsidRPr="00F34FD9" w:rsidRDefault="00265E07" w:rsidP="00265E07">
      <w:r w:rsidRPr="00F34FD9">
        <w:t>В</w:t>
      </w:r>
      <w:r w:rsidR="00947699" w:rsidRPr="00F34FD9">
        <w:t xml:space="preserve"> </w:t>
      </w:r>
      <w:r w:rsidRPr="00F34FD9">
        <w:t>фонде</w:t>
      </w:r>
      <w:r w:rsidR="00947699" w:rsidRPr="00F34FD9">
        <w:t xml:space="preserve"> «</w:t>
      </w:r>
      <w:r w:rsidRPr="00F34FD9">
        <w:t>Волга-Капитал</w:t>
      </w:r>
      <w:r w:rsidR="00947699" w:rsidRPr="00F34FD9">
        <w:t xml:space="preserve">» </w:t>
      </w:r>
      <w:r w:rsidRPr="00F34FD9">
        <w:t>отмечают,</w:t>
      </w:r>
      <w:r w:rsidR="00947699" w:rsidRPr="00F34FD9">
        <w:t xml:space="preserve"> </w:t>
      </w:r>
      <w:r w:rsidRPr="00F34FD9">
        <w:t>что</w:t>
      </w:r>
      <w:r w:rsidR="00947699" w:rsidRPr="00F34FD9">
        <w:t xml:space="preserve"> </w:t>
      </w:r>
      <w:r w:rsidRPr="00F34FD9">
        <w:t>выплаты</w:t>
      </w:r>
      <w:r w:rsidR="00947699" w:rsidRPr="00F34FD9">
        <w:t xml:space="preserve"> </w:t>
      </w:r>
      <w:r w:rsidRPr="00F34FD9">
        <w:t>правопреемникам</w:t>
      </w:r>
      <w:r w:rsidR="00947699" w:rsidRPr="00F34FD9">
        <w:t xml:space="preserve"> </w:t>
      </w:r>
      <w:r w:rsidRPr="00F34FD9">
        <w:t>полагаются,</w:t>
      </w:r>
      <w:r w:rsidR="00947699" w:rsidRPr="00F34FD9">
        <w:t xml:space="preserve"> </w:t>
      </w:r>
      <w:r w:rsidRPr="00F34FD9">
        <w:t>если</w:t>
      </w:r>
      <w:r w:rsidR="00947699" w:rsidRPr="00F34FD9">
        <w:t xml:space="preserve"> </w:t>
      </w:r>
      <w:r w:rsidRPr="00F34FD9">
        <w:t>смерть</w:t>
      </w:r>
      <w:r w:rsidR="00947699" w:rsidRPr="00F34FD9">
        <w:t xml:space="preserve"> </w:t>
      </w:r>
      <w:r w:rsidRPr="00F34FD9">
        <w:t>наступила</w:t>
      </w:r>
      <w:r w:rsidR="00947699" w:rsidRPr="00F34FD9">
        <w:t xml:space="preserve"> </w:t>
      </w:r>
      <w:r w:rsidRPr="00F34FD9">
        <w:t>до</w:t>
      </w:r>
      <w:r w:rsidR="00947699" w:rsidRPr="00F34FD9">
        <w:t xml:space="preserve"> </w:t>
      </w:r>
      <w:r w:rsidRPr="00F34FD9">
        <w:t>назначения</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застрахованному</w:t>
      </w:r>
      <w:r w:rsidR="00947699" w:rsidRPr="00F34FD9">
        <w:t xml:space="preserve"> </w:t>
      </w:r>
      <w:r w:rsidRPr="00F34FD9">
        <w:t>лицу.</w:t>
      </w:r>
      <w:r w:rsidR="00947699" w:rsidRPr="00F34FD9">
        <w:t xml:space="preserve"> </w:t>
      </w:r>
    </w:p>
    <w:p w14:paraId="5F9EBF99" w14:textId="77777777" w:rsidR="00265E07" w:rsidRPr="00F34FD9" w:rsidRDefault="00265E07" w:rsidP="00265E07">
      <w:r w:rsidRPr="00F34FD9">
        <w:t>-</w:t>
      </w:r>
      <w:r w:rsidR="00947699" w:rsidRPr="00F34FD9">
        <w:t xml:space="preserve"> </w:t>
      </w:r>
      <w:r w:rsidRPr="00F34FD9">
        <w:t>Если</w:t>
      </w:r>
      <w:r w:rsidR="00947699" w:rsidRPr="00F34FD9">
        <w:t xml:space="preserve"> </w:t>
      </w:r>
      <w:r w:rsidRPr="00F34FD9">
        <w:t>перевести</w:t>
      </w:r>
      <w:r w:rsidR="00947699" w:rsidRPr="00F34FD9">
        <w:t xml:space="preserve"> </w:t>
      </w:r>
      <w:r w:rsidRPr="00F34FD9">
        <w:t>накопительную</w:t>
      </w:r>
      <w:r w:rsidR="00947699" w:rsidRPr="00F34FD9">
        <w:t xml:space="preserve"> </w:t>
      </w:r>
      <w:r w:rsidRPr="00F34FD9">
        <w:t>пенсию</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в</w:t>
      </w:r>
      <w:r w:rsidR="00947699" w:rsidRPr="00F34FD9">
        <w:t xml:space="preserve"> </w:t>
      </w:r>
      <w:r w:rsidRPr="00F34FD9">
        <w:t>качестве</w:t>
      </w:r>
      <w:r w:rsidR="00947699" w:rsidRPr="00F34FD9">
        <w:t xml:space="preserve"> </w:t>
      </w:r>
      <w:r w:rsidRPr="00F34FD9">
        <w:t>единовременного</w:t>
      </w:r>
      <w:r w:rsidR="00947699" w:rsidRPr="00F34FD9">
        <w:t xml:space="preserve"> </w:t>
      </w:r>
      <w:r w:rsidRPr="00F34FD9">
        <w:t>взноса,</w:t>
      </w:r>
      <w:r w:rsidR="00947699" w:rsidRPr="00F34FD9">
        <w:t xml:space="preserve"> </w:t>
      </w:r>
      <w:r w:rsidRPr="00F34FD9">
        <w:t>то</w:t>
      </w:r>
      <w:r w:rsidR="00947699" w:rsidRPr="00F34FD9">
        <w:t xml:space="preserve"> </w:t>
      </w:r>
      <w:r w:rsidRPr="00F34FD9">
        <w:t>все</w:t>
      </w:r>
      <w:r w:rsidR="00947699" w:rsidRPr="00F34FD9">
        <w:t xml:space="preserve"> </w:t>
      </w:r>
      <w:r w:rsidRPr="00F34FD9">
        <w:t>сбережения</w:t>
      </w:r>
      <w:r w:rsidR="00947699" w:rsidRPr="00F34FD9">
        <w:t xml:space="preserve"> </w:t>
      </w:r>
      <w:r w:rsidRPr="00F34FD9">
        <w:t>подлежат</w:t>
      </w:r>
      <w:r w:rsidR="00947699" w:rsidRPr="00F34FD9">
        <w:t xml:space="preserve"> </w:t>
      </w:r>
      <w:r w:rsidRPr="00F34FD9">
        <w:t>наследованию</w:t>
      </w:r>
      <w:r w:rsidR="00947699" w:rsidRPr="00F34FD9">
        <w:t xml:space="preserve"> </w:t>
      </w:r>
      <w:r w:rsidRPr="00F34FD9">
        <w:t>как</w:t>
      </w:r>
      <w:r w:rsidR="00947699" w:rsidRPr="00F34FD9">
        <w:t xml:space="preserve"> </w:t>
      </w:r>
      <w:r w:rsidRPr="00F34FD9">
        <w:t>на</w:t>
      </w:r>
      <w:r w:rsidR="00947699" w:rsidRPr="00F34FD9">
        <w:t xml:space="preserve"> </w:t>
      </w:r>
      <w:r w:rsidRPr="00F34FD9">
        <w:t>этапе</w:t>
      </w:r>
      <w:r w:rsidR="00947699" w:rsidRPr="00F34FD9">
        <w:t xml:space="preserve"> </w:t>
      </w:r>
      <w:r w:rsidRPr="00F34FD9">
        <w:t>накопления,</w:t>
      </w:r>
      <w:r w:rsidR="00947699" w:rsidRPr="00F34FD9">
        <w:t xml:space="preserve"> </w:t>
      </w:r>
      <w:r w:rsidRPr="00F34FD9">
        <w:t>так</w:t>
      </w:r>
      <w:r w:rsidR="00947699" w:rsidRPr="00F34FD9">
        <w:t xml:space="preserve"> </w:t>
      </w:r>
      <w:r w:rsidRPr="00F34FD9">
        <w:t>и</w:t>
      </w:r>
      <w:r w:rsidR="00947699" w:rsidRPr="00F34FD9">
        <w:t xml:space="preserve"> </w:t>
      </w:r>
      <w:r w:rsidRPr="00F34FD9">
        <w:t>на</w:t>
      </w:r>
      <w:r w:rsidR="00947699" w:rsidRPr="00F34FD9">
        <w:t xml:space="preserve"> </w:t>
      </w:r>
      <w:r w:rsidRPr="00F34FD9">
        <w:t>этапе</w:t>
      </w:r>
      <w:r w:rsidR="00947699" w:rsidRPr="00F34FD9">
        <w:t xml:space="preserve"> </w:t>
      </w:r>
      <w:r w:rsidRPr="00F34FD9">
        <w:t>срочных</w:t>
      </w:r>
      <w:r w:rsidR="00947699" w:rsidRPr="00F34FD9">
        <w:t xml:space="preserve"> </w:t>
      </w:r>
      <w:r w:rsidRPr="00F34FD9">
        <w:t>выплат.</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выбрал</w:t>
      </w:r>
      <w:r w:rsidR="00947699" w:rsidRPr="00F34FD9">
        <w:t xml:space="preserve"> </w:t>
      </w:r>
      <w:r w:rsidRPr="00F34FD9">
        <w:t>вариант</w:t>
      </w:r>
      <w:r w:rsidR="00947699" w:rsidRPr="00F34FD9">
        <w:t xml:space="preserve"> </w:t>
      </w:r>
      <w:r w:rsidRPr="00F34FD9">
        <w:t>пожизненных</w:t>
      </w:r>
      <w:r w:rsidR="00947699" w:rsidRPr="00F34FD9">
        <w:t xml:space="preserve"> </w:t>
      </w:r>
      <w:r w:rsidRPr="00F34FD9">
        <w:t>выплат,</w:t>
      </w:r>
      <w:r w:rsidR="00947699" w:rsidRPr="00F34FD9">
        <w:t xml:space="preserve"> </w:t>
      </w:r>
      <w:r w:rsidRPr="00F34FD9">
        <w:t>то</w:t>
      </w:r>
      <w:r w:rsidR="00947699" w:rsidRPr="00F34FD9">
        <w:t xml:space="preserve"> </w:t>
      </w:r>
      <w:r w:rsidRPr="00F34FD9">
        <w:t>в</w:t>
      </w:r>
      <w:r w:rsidR="00947699" w:rsidRPr="00F34FD9">
        <w:t xml:space="preserve"> </w:t>
      </w:r>
      <w:r w:rsidRPr="00F34FD9">
        <w:t>случае</w:t>
      </w:r>
      <w:r w:rsidR="00947699" w:rsidRPr="00F34FD9">
        <w:t xml:space="preserve"> </w:t>
      </w:r>
      <w:r w:rsidRPr="00F34FD9">
        <w:t>его</w:t>
      </w:r>
      <w:r w:rsidR="00947699" w:rsidRPr="00F34FD9">
        <w:t xml:space="preserve"> </w:t>
      </w:r>
      <w:r w:rsidRPr="00F34FD9">
        <w:t>смерти</w:t>
      </w:r>
      <w:r w:rsidR="00947699" w:rsidRPr="00F34FD9">
        <w:t xml:space="preserve"> </w:t>
      </w:r>
      <w:r w:rsidRPr="00F34FD9">
        <w:t>оставшиеся</w:t>
      </w:r>
      <w:r w:rsidR="00947699" w:rsidRPr="00F34FD9">
        <w:t xml:space="preserve"> </w:t>
      </w:r>
      <w:r w:rsidRPr="00F34FD9">
        <w:t>денежные</w:t>
      </w:r>
      <w:r w:rsidR="00947699" w:rsidRPr="00F34FD9">
        <w:t xml:space="preserve"> </w:t>
      </w:r>
      <w:r w:rsidRPr="00F34FD9">
        <w:t>средства</w:t>
      </w:r>
      <w:r w:rsidR="00947699" w:rsidRPr="00F34FD9">
        <w:t xml:space="preserve"> </w:t>
      </w:r>
      <w:r w:rsidRPr="00F34FD9">
        <w:t>не</w:t>
      </w:r>
      <w:r w:rsidR="00947699" w:rsidRPr="00F34FD9">
        <w:t xml:space="preserve"> </w:t>
      </w:r>
      <w:r w:rsidRPr="00F34FD9">
        <w:t>наследуются,</w:t>
      </w:r>
      <w:r w:rsidR="00947699" w:rsidRPr="00F34FD9">
        <w:t xml:space="preserve"> - </w:t>
      </w:r>
      <w:r w:rsidRPr="00F34FD9">
        <w:t>рассказали</w:t>
      </w:r>
      <w:r w:rsidR="00947699" w:rsidRPr="00F34FD9">
        <w:t xml:space="preserve"> </w:t>
      </w:r>
      <w:r w:rsidRPr="00F34FD9">
        <w:t>в</w:t>
      </w:r>
      <w:r w:rsidR="00947699" w:rsidRPr="00F34FD9">
        <w:t xml:space="preserve"> </w:t>
      </w:r>
      <w:r w:rsidRPr="00F34FD9">
        <w:t>организации.</w:t>
      </w:r>
    </w:p>
    <w:p w14:paraId="68294039" w14:textId="77777777" w:rsidR="00265E07" w:rsidRPr="00F34FD9" w:rsidRDefault="00265E07" w:rsidP="00265E07">
      <w:r w:rsidRPr="00F34FD9">
        <w:t>В</w:t>
      </w:r>
      <w:r w:rsidR="00947699" w:rsidRPr="00F34FD9">
        <w:t xml:space="preserve"> </w:t>
      </w:r>
      <w:r w:rsidRPr="00F34FD9">
        <w:t>фондах</w:t>
      </w:r>
      <w:r w:rsidR="00947699" w:rsidRPr="00F34FD9">
        <w:t xml:space="preserve"> </w:t>
      </w:r>
      <w:r w:rsidRPr="00F34FD9">
        <w:t>ожидают</w:t>
      </w:r>
      <w:r w:rsidR="00947699" w:rsidRPr="00F34FD9">
        <w:t xml:space="preserve"> </w:t>
      </w:r>
      <w:r w:rsidRPr="00F34FD9">
        <w:t>рост</w:t>
      </w:r>
      <w:r w:rsidR="00947699" w:rsidRPr="00F34FD9">
        <w:t xml:space="preserve"> </w:t>
      </w:r>
      <w:r w:rsidRPr="00F34FD9">
        <w:t>числа</w:t>
      </w:r>
      <w:r w:rsidR="00947699" w:rsidRPr="00F34FD9">
        <w:t xml:space="preserve"> </w:t>
      </w:r>
      <w:r w:rsidRPr="00F34FD9">
        <w:t>тех,</w:t>
      </w:r>
      <w:r w:rsidR="00947699" w:rsidRPr="00F34FD9">
        <w:t xml:space="preserve"> </w:t>
      </w:r>
      <w:r w:rsidRPr="00F34FD9">
        <w:t>кто</w:t>
      </w:r>
      <w:r w:rsidR="00947699" w:rsidRPr="00F34FD9">
        <w:t xml:space="preserve"> </w:t>
      </w:r>
      <w:r w:rsidRPr="00F34FD9">
        <w:t>может</w:t>
      </w:r>
      <w:r w:rsidR="00947699" w:rsidRPr="00F34FD9">
        <w:t xml:space="preserve"> </w:t>
      </w:r>
      <w:r w:rsidRPr="00F34FD9">
        <w:t>забрать</w:t>
      </w:r>
      <w:r w:rsidR="00947699" w:rsidRPr="00F34FD9">
        <w:t xml:space="preserve"> </w:t>
      </w:r>
      <w:r w:rsidRPr="00F34FD9">
        <w:t>все</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одной</w:t>
      </w:r>
      <w:r w:rsidR="00947699" w:rsidRPr="00F34FD9">
        <w:t xml:space="preserve"> </w:t>
      </w:r>
      <w:r w:rsidRPr="00F34FD9">
        <w:t>суммой</w:t>
      </w:r>
      <w:r w:rsidR="00947699" w:rsidRPr="00F34FD9">
        <w:t xml:space="preserve"> </w:t>
      </w:r>
      <w:r w:rsidRPr="00F34FD9">
        <w:t>сразу.</w:t>
      </w:r>
      <w:r w:rsidR="00947699" w:rsidRPr="00F34FD9">
        <w:t xml:space="preserve"> </w:t>
      </w:r>
      <w:r w:rsidRPr="00F34FD9">
        <w:t>Поскольку</w:t>
      </w:r>
      <w:r w:rsidR="00947699" w:rsidRPr="00F34FD9">
        <w:t xml:space="preserve"> </w:t>
      </w:r>
      <w:r w:rsidRPr="00F34FD9">
        <w:t>с</w:t>
      </w:r>
      <w:r w:rsidR="00947699" w:rsidRPr="00F34FD9">
        <w:t xml:space="preserve"> </w:t>
      </w:r>
      <w:r w:rsidRPr="00F34FD9">
        <w:t>начала</w:t>
      </w:r>
      <w:r w:rsidR="00947699" w:rsidRPr="00F34FD9">
        <w:t xml:space="preserve"> </w:t>
      </w:r>
      <w:r w:rsidRPr="00F34FD9">
        <w:t>года</w:t>
      </w:r>
      <w:r w:rsidR="00947699" w:rsidRPr="00F34FD9">
        <w:t xml:space="preserve"> </w:t>
      </w:r>
      <w:r w:rsidRPr="00F34FD9">
        <w:t>изменились</w:t>
      </w:r>
      <w:r w:rsidR="00947699" w:rsidRPr="00F34FD9">
        <w:t xml:space="preserve"> </w:t>
      </w:r>
      <w:r w:rsidRPr="00F34FD9">
        <w:t>параметры,</w:t>
      </w:r>
      <w:r w:rsidR="00947699" w:rsidRPr="00F34FD9">
        <w:t xml:space="preserve"> </w:t>
      </w:r>
      <w:r w:rsidRPr="00F34FD9">
        <w:t>влияющие</w:t>
      </w:r>
      <w:r w:rsidR="00947699" w:rsidRPr="00F34FD9">
        <w:t xml:space="preserve"> </w:t>
      </w:r>
      <w:r w:rsidRPr="00F34FD9">
        <w:t>на</w:t>
      </w:r>
      <w:r w:rsidR="00947699" w:rsidRPr="00F34FD9">
        <w:t xml:space="preserve"> </w:t>
      </w:r>
      <w:r w:rsidRPr="00F34FD9">
        <w:t>определение</w:t>
      </w:r>
      <w:r w:rsidR="00947699" w:rsidRPr="00F34FD9">
        <w:t xml:space="preserve"> </w:t>
      </w:r>
      <w:r w:rsidRPr="00F34FD9">
        <w:t>права</w:t>
      </w:r>
      <w:r w:rsidR="00947699" w:rsidRPr="00F34FD9">
        <w:t xml:space="preserve"> </w:t>
      </w:r>
      <w:r w:rsidRPr="00F34FD9">
        <w:t>на</w:t>
      </w:r>
      <w:r w:rsidR="00947699" w:rsidRPr="00F34FD9">
        <w:t xml:space="preserve"> </w:t>
      </w:r>
      <w:r w:rsidRPr="00F34FD9">
        <w:t>вид</w:t>
      </w:r>
      <w:r w:rsidR="00947699" w:rsidRPr="00F34FD9">
        <w:t xml:space="preserve"> </w:t>
      </w:r>
      <w:r w:rsidRPr="00F34FD9">
        <w:t>выплаты,</w:t>
      </w:r>
      <w:r w:rsidR="00947699" w:rsidRPr="00F34FD9">
        <w:t xml:space="preserve"> - «</w:t>
      </w:r>
      <w:r w:rsidRPr="00F34FD9">
        <w:t>период</w:t>
      </w:r>
      <w:r w:rsidR="00947699" w:rsidRPr="00F34FD9">
        <w:t xml:space="preserve"> </w:t>
      </w:r>
      <w:r w:rsidRPr="00F34FD9">
        <w:t>дожития</w:t>
      </w:r>
      <w:r w:rsidR="00947699" w:rsidRPr="00F34FD9">
        <w:t>»</w:t>
      </w:r>
      <w:r w:rsidRPr="00F34FD9">
        <w:t>,</w:t>
      </w:r>
      <w:r w:rsidR="00947699" w:rsidRPr="00F34FD9">
        <w:t xml:space="preserve"> </w:t>
      </w:r>
      <w:r w:rsidRPr="00F34FD9">
        <w:t>вырос</w:t>
      </w:r>
      <w:r w:rsidR="00947699" w:rsidRPr="00F34FD9">
        <w:t xml:space="preserve"> </w:t>
      </w:r>
      <w:r w:rsidRPr="00F34FD9">
        <w:t>размер</w:t>
      </w:r>
      <w:r w:rsidR="00947699" w:rsidRPr="00F34FD9">
        <w:t xml:space="preserve"> </w:t>
      </w:r>
      <w:r w:rsidRPr="00F34FD9">
        <w:t>прожиточного</w:t>
      </w:r>
      <w:r w:rsidR="00947699" w:rsidRPr="00F34FD9">
        <w:t xml:space="preserve"> </w:t>
      </w:r>
      <w:r w:rsidRPr="00F34FD9">
        <w:t>минимума.</w:t>
      </w:r>
      <w:r w:rsidR="00947699" w:rsidRPr="00F34FD9">
        <w:t xml:space="preserve"> </w:t>
      </w:r>
      <w:r w:rsidRPr="00F34FD9">
        <w:t>Опросы</w:t>
      </w:r>
      <w:r w:rsidR="00947699" w:rsidRPr="00F34FD9">
        <w:t xml:space="preserve"> </w:t>
      </w:r>
      <w:r w:rsidRPr="00F34FD9">
        <w:t>показывают,</w:t>
      </w:r>
      <w:r w:rsidR="00947699" w:rsidRPr="00F34FD9">
        <w:t xml:space="preserve"> </w:t>
      </w:r>
      <w:r w:rsidRPr="00F34FD9">
        <w:t>что</w:t>
      </w:r>
      <w:r w:rsidR="00947699" w:rsidRPr="00F34FD9">
        <w:t xml:space="preserve"> </w:t>
      </w:r>
      <w:r w:rsidRPr="00F34FD9">
        <w:t>лишь</w:t>
      </w:r>
      <w:r w:rsidR="00947699" w:rsidRPr="00F34FD9">
        <w:t xml:space="preserve"> </w:t>
      </w:r>
      <w:r w:rsidRPr="00F34FD9">
        <w:t>очень</w:t>
      </w:r>
      <w:r w:rsidR="00947699" w:rsidRPr="00F34FD9">
        <w:t xml:space="preserve"> </w:t>
      </w:r>
      <w:r w:rsidRPr="00F34FD9">
        <w:t>немногие</w:t>
      </w:r>
      <w:r w:rsidR="00947699" w:rsidRPr="00F34FD9">
        <w:t xml:space="preserve"> </w:t>
      </w:r>
      <w:r w:rsidRPr="00F34FD9">
        <w:t>россияне</w:t>
      </w:r>
      <w:r w:rsidR="00947699" w:rsidRPr="00F34FD9">
        <w:t xml:space="preserve"> </w:t>
      </w:r>
      <w:r w:rsidRPr="00F34FD9">
        <w:t>до</w:t>
      </w:r>
      <w:r w:rsidR="00947699" w:rsidRPr="00F34FD9">
        <w:t xml:space="preserve"> </w:t>
      </w:r>
      <w:r w:rsidRPr="00F34FD9">
        <w:t>конца</w:t>
      </w:r>
      <w:r w:rsidR="00947699" w:rsidRPr="00F34FD9">
        <w:t xml:space="preserve"> </w:t>
      </w:r>
      <w:r w:rsidRPr="00F34FD9">
        <w:t>представляют,</w:t>
      </w:r>
      <w:r w:rsidR="00947699" w:rsidRPr="00F34FD9">
        <w:t xml:space="preserve"> </w:t>
      </w:r>
      <w:r w:rsidRPr="00F34FD9">
        <w:t>как</w:t>
      </w:r>
      <w:r w:rsidR="00947699" w:rsidRPr="00F34FD9">
        <w:t xml:space="preserve"> </w:t>
      </w:r>
      <w:r w:rsidRPr="00F34FD9">
        <w:t>узнать</w:t>
      </w:r>
      <w:r w:rsidR="00947699" w:rsidRPr="00F34FD9">
        <w:t xml:space="preserve"> </w:t>
      </w:r>
      <w:r w:rsidRPr="00F34FD9">
        <w:t>размер</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и</w:t>
      </w:r>
      <w:r w:rsidR="00947699" w:rsidRPr="00F34FD9">
        <w:t xml:space="preserve"> </w:t>
      </w:r>
      <w:r w:rsidRPr="00F34FD9">
        <w:t>сохранить</w:t>
      </w:r>
      <w:r w:rsidR="00947699" w:rsidRPr="00F34FD9">
        <w:t xml:space="preserve"> </w:t>
      </w:r>
      <w:r w:rsidRPr="00F34FD9">
        <w:t>по</w:t>
      </w:r>
      <w:r w:rsidR="00947699" w:rsidRPr="00F34FD9">
        <w:t xml:space="preserve"> </w:t>
      </w:r>
      <w:r w:rsidRPr="00F34FD9">
        <w:t>ним</w:t>
      </w:r>
      <w:r w:rsidR="00947699" w:rsidRPr="00F34FD9">
        <w:t xml:space="preserve"> </w:t>
      </w:r>
      <w:r w:rsidRPr="00F34FD9">
        <w:t>инвестиционный</w:t>
      </w:r>
      <w:r w:rsidR="00947699" w:rsidRPr="00F34FD9">
        <w:t xml:space="preserve"> </w:t>
      </w:r>
      <w:r w:rsidRPr="00F34FD9">
        <w:t>доход.</w:t>
      </w:r>
    </w:p>
    <w:p w14:paraId="1191BD47" w14:textId="77777777" w:rsidR="00265E07" w:rsidRPr="00F34FD9" w:rsidRDefault="00265E07" w:rsidP="00265E07">
      <w:hyperlink r:id="rId29" w:history="1">
        <w:r w:rsidRPr="00F34FD9">
          <w:rPr>
            <w:rStyle w:val="a3"/>
          </w:rPr>
          <w:t>https://www.evening-kazan.ru/ekonomika/articles/tatarstancy-razom-zaberut-pensionnuyu-kopilku</w:t>
        </w:r>
      </w:hyperlink>
    </w:p>
    <w:p w14:paraId="1F16F5DB" w14:textId="77777777" w:rsidR="00111D7C" w:rsidRPr="00F34FD9" w:rsidRDefault="00111D7C" w:rsidP="00111D7C">
      <w:pPr>
        <w:pStyle w:val="10"/>
      </w:pPr>
      <w:bookmarkStart w:id="53" w:name="_Toc165991073"/>
      <w:bookmarkStart w:id="54" w:name="_Toc99271691"/>
      <w:bookmarkStart w:id="55" w:name="_Toc99318654"/>
      <w:bookmarkStart w:id="56" w:name="_Toc99318783"/>
      <w:bookmarkStart w:id="57" w:name="_Toc396864672"/>
      <w:bookmarkStart w:id="58" w:name="_Toc190151742"/>
      <w:r w:rsidRPr="00F34FD9">
        <w:t>Программа</w:t>
      </w:r>
      <w:r w:rsidR="00947699" w:rsidRPr="00F34FD9">
        <w:t xml:space="preserve"> </w:t>
      </w:r>
      <w:r w:rsidRPr="00F34FD9">
        <w:t>долгосрочных</w:t>
      </w:r>
      <w:r w:rsidR="00947699" w:rsidRPr="00F34FD9">
        <w:t xml:space="preserve"> </w:t>
      </w:r>
      <w:r w:rsidRPr="00F34FD9">
        <w:t>сбережений</w:t>
      </w:r>
      <w:bookmarkEnd w:id="53"/>
      <w:bookmarkEnd w:id="58"/>
    </w:p>
    <w:p w14:paraId="4EE29AB7" w14:textId="77777777" w:rsidR="00867F3E" w:rsidRPr="00F34FD9" w:rsidRDefault="00867F3E" w:rsidP="00867F3E">
      <w:pPr>
        <w:pStyle w:val="2"/>
      </w:pPr>
      <w:bookmarkStart w:id="59" w:name="А103"/>
      <w:bookmarkStart w:id="60" w:name="_Hlk190150884"/>
      <w:bookmarkStart w:id="61" w:name="_Toc190151743"/>
      <w:r w:rsidRPr="00F34FD9">
        <w:t>Пенсия.pro,</w:t>
      </w:r>
      <w:r w:rsidR="00947699" w:rsidRPr="00F34FD9">
        <w:t xml:space="preserve"> </w:t>
      </w:r>
      <w:r w:rsidRPr="00F34FD9">
        <w:t>10.02.2025,</w:t>
      </w:r>
      <w:r w:rsidR="00947699" w:rsidRPr="00F34FD9">
        <w:t xml:space="preserve"> </w:t>
      </w:r>
      <w:r w:rsidRPr="00F34FD9">
        <w:t>Виктория</w:t>
      </w:r>
      <w:r w:rsidR="00947699" w:rsidRPr="00F34FD9">
        <w:t xml:space="preserve"> </w:t>
      </w:r>
      <w:r w:rsidRPr="00F34FD9">
        <w:t>МЫСОВА,</w:t>
      </w:r>
      <w:r w:rsidR="00947699" w:rsidRPr="00F34FD9">
        <w:t xml:space="preserve"> «</w:t>
      </w:r>
      <w:r w:rsidRPr="00F34FD9">
        <w:t>Потенциал</w:t>
      </w:r>
      <w:r w:rsidR="00947699" w:rsidRPr="00F34FD9">
        <w:t xml:space="preserve"> </w:t>
      </w:r>
      <w:r w:rsidRPr="00F34FD9">
        <w:t>в</w:t>
      </w:r>
      <w:r w:rsidR="00947699" w:rsidRPr="00F34FD9">
        <w:t xml:space="preserve"> </w:t>
      </w:r>
      <w:r w:rsidRPr="00F34FD9">
        <w:t>10</w:t>
      </w:r>
      <w:r w:rsidR="00947699" w:rsidRPr="00F34FD9">
        <w:t xml:space="preserve"> </w:t>
      </w:r>
      <w:r w:rsidRPr="00F34FD9">
        <w:t>раз</w:t>
      </w:r>
      <w:r w:rsidR="00947699" w:rsidRPr="00F34FD9">
        <w:t xml:space="preserve"> </w:t>
      </w:r>
      <w:r w:rsidRPr="00F34FD9">
        <w:t>выше</w:t>
      </w:r>
      <w:r w:rsidR="00947699" w:rsidRPr="00F34FD9">
        <w:t>»</w:t>
      </w:r>
      <w:r w:rsidRPr="00F34FD9">
        <w:t>:</w:t>
      </w:r>
      <w:r w:rsidR="00947699" w:rsidRPr="00F34FD9">
        <w:t xml:space="preserve"> </w:t>
      </w:r>
      <w:r w:rsidRPr="00F34FD9">
        <w:t>что</w:t>
      </w:r>
      <w:r w:rsidR="00947699" w:rsidRPr="00F34FD9">
        <w:t xml:space="preserve"> </w:t>
      </w:r>
      <w:r w:rsidRPr="00F34FD9">
        <w:t>ждать</w:t>
      </w:r>
      <w:r w:rsidR="00947699" w:rsidRPr="00F34FD9">
        <w:t xml:space="preserve"> </w:t>
      </w:r>
      <w:r w:rsidRPr="00F34FD9">
        <w:t>от</w:t>
      </w:r>
      <w:r w:rsidR="00947699" w:rsidRPr="00F34FD9">
        <w:t xml:space="preserve"> </w:t>
      </w:r>
      <w:r w:rsidRPr="00F34FD9">
        <w:t>программы</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bookmarkEnd w:id="59"/>
      <w:bookmarkEnd w:id="61"/>
    </w:p>
    <w:p w14:paraId="6656353F" w14:textId="77777777" w:rsidR="00867F3E" w:rsidRPr="00F34FD9" w:rsidRDefault="00867F3E" w:rsidP="00075C1B">
      <w:pPr>
        <w:pStyle w:val="3"/>
      </w:pPr>
      <w:bookmarkStart w:id="62" w:name="_Toc190151744"/>
      <w:r w:rsidRPr="00F34FD9">
        <w:t>Программа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привлекла</w:t>
      </w:r>
      <w:r w:rsidR="00947699" w:rsidRPr="00F34FD9">
        <w:t xml:space="preserve"> </w:t>
      </w:r>
      <w:r w:rsidRPr="00F34FD9">
        <w:t>за</w:t>
      </w:r>
      <w:r w:rsidR="00947699" w:rsidRPr="00F34FD9">
        <w:t xml:space="preserve"> </w:t>
      </w:r>
      <w:r w:rsidRPr="00F34FD9">
        <w:t>первый</w:t>
      </w:r>
      <w:r w:rsidR="00947699" w:rsidRPr="00F34FD9">
        <w:t xml:space="preserve"> </w:t>
      </w:r>
      <w:r w:rsidRPr="00F34FD9">
        <w:t>год</w:t>
      </w:r>
      <w:r w:rsidR="00947699" w:rsidRPr="00F34FD9">
        <w:t xml:space="preserve"> </w:t>
      </w:r>
      <w:r w:rsidRPr="00F34FD9">
        <w:t>существования</w:t>
      </w:r>
      <w:r w:rsidR="00947699" w:rsidRPr="00F34FD9">
        <w:t xml:space="preserve"> </w:t>
      </w:r>
      <w:r w:rsidRPr="00F34FD9">
        <w:t>216</w:t>
      </w:r>
      <w:r w:rsidR="00947699" w:rsidRPr="00F34FD9">
        <w:t xml:space="preserve"> </w:t>
      </w:r>
      <w:r w:rsidRPr="00F34FD9">
        <w:t>млрд</w:t>
      </w:r>
      <w:r w:rsidR="00947699" w:rsidRPr="00F34FD9">
        <w:t xml:space="preserve"> </w:t>
      </w:r>
      <w:r w:rsidRPr="00F34FD9">
        <w:t>рублей</w:t>
      </w:r>
      <w:r w:rsidR="00947699" w:rsidRPr="00F34FD9">
        <w:t xml:space="preserve"> </w:t>
      </w:r>
      <w:r w:rsidRPr="00F34FD9">
        <w:t>участников</w:t>
      </w:r>
      <w:r w:rsidR="00947699" w:rsidRPr="00F34FD9">
        <w:t xml:space="preserve"> - </w:t>
      </w:r>
      <w:r w:rsidRPr="00F34FD9">
        <w:t>в</w:t>
      </w:r>
      <w:r w:rsidR="00947699" w:rsidRPr="00F34FD9">
        <w:t xml:space="preserve"> </w:t>
      </w:r>
      <w:r w:rsidRPr="00F34FD9">
        <w:t>том</w:t>
      </w:r>
      <w:r w:rsidR="00947699" w:rsidRPr="00F34FD9">
        <w:t xml:space="preserve"> </w:t>
      </w:r>
      <w:r w:rsidRPr="00F34FD9">
        <w:t>числе</w:t>
      </w:r>
      <w:r w:rsidR="00947699" w:rsidRPr="00F34FD9">
        <w:t xml:space="preserve"> </w:t>
      </w:r>
      <w:r w:rsidRPr="00F34FD9">
        <w:t>с</w:t>
      </w:r>
      <w:r w:rsidR="00947699" w:rsidRPr="00F34FD9">
        <w:t xml:space="preserve"> </w:t>
      </w:r>
      <w:r w:rsidRPr="00F34FD9">
        <w:t>учетом</w:t>
      </w:r>
      <w:r w:rsidR="00947699" w:rsidRPr="00F34FD9">
        <w:t xml:space="preserve"> </w:t>
      </w:r>
      <w:r w:rsidRPr="00F34FD9">
        <w:t>переводов</w:t>
      </w:r>
      <w:r w:rsidR="00947699" w:rsidRPr="00F34FD9">
        <w:t xml:space="preserve"> </w:t>
      </w:r>
      <w:r w:rsidRPr="00F34FD9">
        <w:t>замороженной</w:t>
      </w:r>
      <w:r w:rsidR="00947699" w:rsidRPr="00F34FD9">
        <w:t xml:space="preserve"> </w:t>
      </w:r>
      <w:r w:rsidRPr="00F34FD9">
        <w:t>в</w:t>
      </w:r>
      <w:r w:rsidR="00947699" w:rsidRPr="00F34FD9">
        <w:t xml:space="preserve"> </w:t>
      </w:r>
      <w:r w:rsidRPr="00F34FD9">
        <w:t>2014</w:t>
      </w:r>
      <w:r w:rsidR="00947699" w:rsidRPr="00F34FD9">
        <w:t xml:space="preserve"> </w:t>
      </w:r>
      <w:r w:rsidRPr="00F34FD9">
        <w:t>году</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и</w:t>
      </w:r>
      <w:r w:rsidR="00947699" w:rsidRPr="00F34FD9">
        <w:t xml:space="preserve"> </w:t>
      </w:r>
      <w:r w:rsidRPr="00F34FD9">
        <w:t>софинансирования</w:t>
      </w:r>
      <w:r w:rsidR="00947699" w:rsidRPr="00F34FD9">
        <w:t xml:space="preserve"> </w:t>
      </w:r>
      <w:r w:rsidRPr="00F34FD9">
        <w:t>государства.</w:t>
      </w:r>
      <w:r w:rsidR="00947699" w:rsidRPr="00F34FD9">
        <w:t xml:space="preserve"> </w:t>
      </w:r>
      <w:r w:rsidRPr="00F34FD9">
        <w:t>Изначально</w:t>
      </w:r>
      <w:r w:rsidR="00947699" w:rsidRPr="00F34FD9">
        <w:t xml:space="preserve"> </w:t>
      </w:r>
      <w:r w:rsidRPr="00F34FD9">
        <w:t>планировалось</w:t>
      </w:r>
      <w:r w:rsidR="00947699" w:rsidRPr="00F34FD9">
        <w:t xml:space="preserve"> </w:t>
      </w:r>
      <w:r w:rsidRPr="00F34FD9">
        <w:t>привлечь</w:t>
      </w:r>
      <w:r w:rsidR="00947699" w:rsidRPr="00F34FD9">
        <w:t xml:space="preserve"> </w:t>
      </w:r>
      <w:r w:rsidRPr="00F34FD9">
        <w:t>250</w:t>
      </w:r>
      <w:r w:rsidR="00947699" w:rsidRPr="00F34FD9">
        <w:t xml:space="preserve"> </w:t>
      </w:r>
      <w:r w:rsidRPr="00F34FD9">
        <w:t>млрд,</w:t>
      </w:r>
      <w:r w:rsidR="00947699" w:rsidRPr="00F34FD9">
        <w:t xml:space="preserve"> </w:t>
      </w:r>
      <w:r w:rsidRPr="00F34FD9">
        <w:t>а</w:t>
      </w:r>
      <w:r w:rsidR="00947699" w:rsidRPr="00F34FD9">
        <w:t xml:space="preserve"> </w:t>
      </w:r>
      <w:r w:rsidRPr="00F34FD9">
        <w:t>каковы</w:t>
      </w:r>
      <w:r w:rsidR="00947699" w:rsidRPr="00F34FD9">
        <w:t xml:space="preserve"> </w:t>
      </w:r>
      <w:r w:rsidRPr="00F34FD9">
        <w:t>перспективы</w:t>
      </w:r>
      <w:r w:rsidR="00947699" w:rsidRPr="00F34FD9">
        <w:t xml:space="preserve"> </w:t>
      </w:r>
      <w:r w:rsidRPr="00F34FD9">
        <w:t>ПДС</w:t>
      </w:r>
      <w:r w:rsidR="00947699" w:rsidRPr="00F34FD9">
        <w:t xml:space="preserve"> </w:t>
      </w:r>
      <w:r w:rsidRPr="00F34FD9">
        <w:t>на</w:t>
      </w:r>
      <w:r w:rsidR="00947699" w:rsidRPr="00F34FD9">
        <w:t xml:space="preserve"> </w:t>
      </w:r>
      <w:r w:rsidRPr="00F34FD9">
        <w:t>2025</w:t>
      </w:r>
      <w:r w:rsidR="00947699" w:rsidRPr="00F34FD9">
        <w:t xml:space="preserve"> </w:t>
      </w:r>
      <w:r w:rsidRPr="00F34FD9">
        <w:t>год?</w:t>
      </w:r>
      <w:r w:rsidR="00947699" w:rsidRPr="00F34FD9">
        <w:t xml:space="preserve"> </w:t>
      </w:r>
      <w:r w:rsidRPr="00F34FD9">
        <w:t>Что</w:t>
      </w:r>
      <w:r w:rsidR="00947699" w:rsidRPr="00F34FD9">
        <w:t xml:space="preserve"> </w:t>
      </w:r>
      <w:r w:rsidRPr="00F34FD9">
        <w:t>ждет</w:t>
      </w:r>
      <w:r w:rsidR="00947699" w:rsidRPr="00F34FD9">
        <w:t xml:space="preserve"> </w:t>
      </w:r>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и</w:t>
      </w:r>
      <w:r w:rsidR="00947699" w:rsidRPr="00F34FD9">
        <w:t xml:space="preserve"> </w:t>
      </w:r>
      <w:r w:rsidRPr="00F34FD9">
        <w:t>как</w:t>
      </w:r>
      <w:r w:rsidR="00947699" w:rsidRPr="00F34FD9">
        <w:t xml:space="preserve"> </w:t>
      </w:r>
      <w:r w:rsidRPr="00F34FD9">
        <w:t>изменится</w:t>
      </w:r>
      <w:r w:rsidR="00947699" w:rsidRPr="00F34FD9">
        <w:t xml:space="preserve"> </w:t>
      </w:r>
      <w:r w:rsidRPr="00F34FD9">
        <w:t>рынок</w:t>
      </w:r>
      <w:r w:rsidR="00947699" w:rsidRPr="00F34FD9">
        <w:t xml:space="preserve"> </w:t>
      </w:r>
      <w:r w:rsidRPr="00F34FD9">
        <w:t>в</w:t>
      </w:r>
      <w:r w:rsidR="00947699" w:rsidRPr="00F34FD9">
        <w:t xml:space="preserve"> </w:t>
      </w:r>
      <w:r w:rsidRPr="00F34FD9">
        <w:t>целом</w:t>
      </w:r>
      <w:r w:rsidR="00947699" w:rsidRPr="00F34FD9">
        <w:t xml:space="preserve"> - «</w:t>
      </w:r>
      <w:r w:rsidRPr="00F34FD9">
        <w:t>Пенсия</w:t>
      </w:r>
      <w:r w:rsidR="00A76778" w:rsidRPr="00F34FD9">
        <w:t>.pro</w:t>
      </w:r>
      <w:r w:rsidR="00947699" w:rsidRPr="00F34FD9">
        <w:t xml:space="preserve">» </w:t>
      </w:r>
      <w:r w:rsidRPr="00F34FD9">
        <w:t>узнала</w:t>
      </w:r>
      <w:r w:rsidR="00947699" w:rsidRPr="00F34FD9">
        <w:t xml:space="preserve"> </w:t>
      </w:r>
      <w:r w:rsidRPr="00F34FD9">
        <w:t>у</w:t>
      </w:r>
      <w:r w:rsidR="00947699" w:rsidRPr="00F34FD9">
        <w:t xml:space="preserve"> </w:t>
      </w:r>
      <w:r w:rsidRPr="00F34FD9">
        <w:t>экспертов.</w:t>
      </w:r>
      <w:bookmarkEnd w:id="62"/>
    </w:p>
    <w:p w14:paraId="144598C4" w14:textId="77777777" w:rsidR="00867F3E" w:rsidRPr="00F34FD9" w:rsidRDefault="00867F3E" w:rsidP="00867F3E">
      <w:r w:rsidRPr="00F34FD9">
        <w:t>Почему</w:t>
      </w:r>
      <w:r w:rsidR="00947699" w:rsidRPr="00F34FD9">
        <w:t xml:space="preserve"> </w:t>
      </w:r>
      <w:r w:rsidRPr="00F34FD9">
        <w:t>удалось</w:t>
      </w:r>
      <w:r w:rsidR="00947699" w:rsidRPr="00F34FD9">
        <w:t xml:space="preserve"> </w:t>
      </w:r>
      <w:r w:rsidRPr="00F34FD9">
        <w:t>привлечь</w:t>
      </w:r>
      <w:r w:rsidR="00947699" w:rsidRPr="00F34FD9">
        <w:t xml:space="preserve"> </w:t>
      </w:r>
      <w:r w:rsidRPr="00F34FD9">
        <w:t>много</w:t>
      </w:r>
      <w:r w:rsidR="00947699" w:rsidRPr="00F34FD9">
        <w:t xml:space="preserve"> </w:t>
      </w:r>
      <w:r w:rsidRPr="00F34FD9">
        <w:t>миллиардов</w:t>
      </w:r>
    </w:p>
    <w:p w14:paraId="4D0259BD" w14:textId="77777777" w:rsidR="00867F3E" w:rsidRPr="00F34FD9" w:rsidRDefault="00867F3E" w:rsidP="00867F3E">
      <w:r w:rsidRPr="00F34FD9">
        <w:t>За</w:t>
      </w:r>
      <w:r w:rsidR="00947699" w:rsidRPr="00F34FD9">
        <w:t xml:space="preserve"> </w:t>
      </w:r>
      <w:r w:rsidRPr="00F34FD9">
        <w:t>первые</w:t>
      </w:r>
      <w:r w:rsidR="00947699" w:rsidRPr="00F34FD9">
        <w:t xml:space="preserve"> </w:t>
      </w:r>
      <w:r w:rsidRPr="00F34FD9">
        <w:t>полгода</w:t>
      </w:r>
      <w:r w:rsidR="00947699" w:rsidRPr="00F34FD9">
        <w:t xml:space="preserve"> </w:t>
      </w:r>
      <w:r w:rsidRPr="00F34FD9">
        <w:t>договоры</w:t>
      </w:r>
      <w:r w:rsidR="00947699" w:rsidRPr="00F34FD9">
        <w:t xml:space="preserve"> </w:t>
      </w:r>
      <w:r w:rsidRPr="00F34FD9">
        <w:t>ПДС</w:t>
      </w:r>
      <w:r w:rsidR="00947699" w:rsidRPr="00F34FD9">
        <w:t xml:space="preserve"> </w:t>
      </w:r>
      <w:r w:rsidRPr="00F34FD9">
        <w:t>заключили</w:t>
      </w:r>
      <w:r w:rsidR="00947699" w:rsidRPr="00F34FD9">
        <w:t xml:space="preserve"> </w:t>
      </w:r>
      <w:r w:rsidRPr="00F34FD9">
        <w:t>с</w:t>
      </w:r>
      <w:r w:rsidR="00947699" w:rsidRPr="00F34FD9">
        <w:t xml:space="preserve"> </w:t>
      </w:r>
      <w:r w:rsidRPr="00F34FD9">
        <w:t>фондами</w:t>
      </w:r>
      <w:r w:rsidR="00947699" w:rsidRPr="00F34FD9">
        <w:t xml:space="preserve"> </w:t>
      </w:r>
      <w:r w:rsidRPr="00F34FD9">
        <w:t>около</w:t>
      </w:r>
      <w:r w:rsidR="00947699" w:rsidRPr="00F34FD9">
        <w:t xml:space="preserve"> </w:t>
      </w:r>
      <w:r w:rsidRPr="00F34FD9">
        <w:t>500</w:t>
      </w:r>
      <w:r w:rsidR="00947699" w:rsidRPr="00F34FD9">
        <w:t xml:space="preserve"> </w:t>
      </w:r>
      <w:r w:rsidRPr="00F34FD9">
        <w:t>000</w:t>
      </w:r>
      <w:r w:rsidR="00947699" w:rsidRPr="00F34FD9">
        <w:t xml:space="preserve"> </w:t>
      </w:r>
      <w:r w:rsidRPr="00F34FD9">
        <w:t>человек,</w:t>
      </w:r>
      <w:r w:rsidR="00947699" w:rsidRPr="00F34FD9">
        <w:t xml:space="preserve"> </w:t>
      </w:r>
      <w:r w:rsidRPr="00F34FD9">
        <w:t>вложив</w:t>
      </w:r>
      <w:r w:rsidR="00947699" w:rsidRPr="00F34FD9">
        <w:t xml:space="preserve"> </w:t>
      </w:r>
      <w:r w:rsidRPr="00F34FD9">
        <w:t>примерно</w:t>
      </w:r>
      <w:r w:rsidR="00947699" w:rsidRPr="00F34FD9">
        <w:t xml:space="preserve"> </w:t>
      </w:r>
      <w:r w:rsidRPr="00F34FD9">
        <w:t>десятую</w:t>
      </w:r>
      <w:r w:rsidR="00947699" w:rsidRPr="00F34FD9">
        <w:t xml:space="preserve"> </w:t>
      </w:r>
      <w:r w:rsidRPr="00F34FD9">
        <w:t>часть</w:t>
      </w:r>
      <w:r w:rsidR="00947699" w:rsidRPr="00F34FD9">
        <w:t xml:space="preserve"> </w:t>
      </w:r>
      <w:r w:rsidRPr="00F34FD9">
        <w:t>средств</w:t>
      </w:r>
      <w:r w:rsidR="00947699" w:rsidRPr="00F34FD9">
        <w:t xml:space="preserve"> </w:t>
      </w:r>
      <w:r w:rsidRPr="00F34FD9">
        <w:t>от</w:t>
      </w:r>
      <w:r w:rsidR="00947699" w:rsidRPr="00F34FD9">
        <w:t xml:space="preserve"> </w:t>
      </w:r>
      <w:r w:rsidRPr="00F34FD9">
        <w:t>установленной</w:t>
      </w:r>
      <w:r w:rsidR="00947699" w:rsidRPr="00F34FD9">
        <w:t xml:space="preserve"> </w:t>
      </w:r>
      <w:r w:rsidRPr="00F34FD9">
        <w:t>годовой</w:t>
      </w:r>
      <w:r w:rsidR="00947699" w:rsidRPr="00F34FD9">
        <w:t xml:space="preserve"> </w:t>
      </w:r>
      <w:r w:rsidRPr="00F34FD9">
        <w:t>цели.</w:t>
      </w:r>
      <w:r w:rsidR="00947699" w:rsidRPr="00F34FD9">
        <w:t xml:space="preserve"> </w:t>
      </w:r>
      <w:r w:rsidRPr="00F34FD9">
        <w:t>Перелом</w:t>
      </w:r>
      <w:r w:rsidR="00947699" w:rsidRPr="00F34FD9">
        <w:t xml:space="preserve"> </w:t>
      </w:r>
      <w:r w:rsidRPr="00F34FD9">
        <w:t>произошел</w:t>
      </w:r>
      <w:r w:rsidR="00947699" w:rsidRPr="00F34FD9">
        <w:t xml:space="preserve"> </w:t>
      </w:r>
      <w:r w:rsidRPr="00F34FD9">
        <w:lastRenderedPageBreak/>
        <w:t>после</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правительство</w:t>
      </w:r>
      <w:r w:rsidR="00947699" w:rsidRPr="00F34FD9">
        <w:t xml:space="preserve"> </w:t>
      </w:r>
      <w:r w:rsidRPr="00F34FD9">
        <w:t>увеличило</w:t>
      </w:r>
      <w:r w:rsidR="00947699" w:rsidRPr="00F34FD9">
        <w:t xml:space="preserve"> </w:t>
      </w:r>
      <w:r w:rsidRPr="00F34FD9">
        <w:t>софинансирование</w:t>
      </w:r>
      <w:r w:rsidR="00947699" w:rsidRPr="00F34FD9">
        <w:t xml:space="preserve"> </w:t>
      </w:r>
      <w:r w:rsidRPr="00F34FD9">
        <w:t>из</w:t>
      </w:r>
      <w:r w:rsidR="00947699" w:rsidRPr="00F34FD9">
        <w:t xml:space="preserve"> </w:t>
      </w:r>
      <w:r w:rsidRPr="00F34FD9">
        <w:t>госбюджета</w:t>
      </w:r>
      <w:r w:rsidR="00947699" w:rsidRPr="00F34FD9">
        <w:t xml:space="preserve"> </w:t>
      </w:r>
      <w:r w:rsidRPr="00F34FD9">
        <w:t>с</w:t>
      </w:r>
      <w:r w:rsidR="00947699" w:rsidRPr="00F34FD9">
        <w:t xml:space="preserve"> </w:t>
      </w:r>
      <w:r w:rsidRPr="00F34FD9">
        <w:t>трех</w:t>
      </w:r>
      <w:r w:rsidR="00947699" w:rsidRPr="00F34FD9">
        <w:t xml:space="preserve"> </w:t>
      </w:r>
      <w:r w:rsidRPr="00F34FD9">
        <w:t>лет</w:t>
      </w:r>
      <w:r w:rsidR="00947699" w:rsidRPr="00F34FD9">
        <w:t xml:space="preserve"> </w:t>
      </w:r>
      <w:r w:rsidRPr="00F34FD9">
        <w:t>до</w:t>
      </w:r>
      <w:r w:rsidR="00947699" w:rsidRPr="00F34FD9">
        <w:t xml:space="preserve"> </w:t>
      </w:r>
      <w:r w:rsidRPr="00F34FD9">
        <w:t>десяти</w:t>
      </w:r>
      <w:r w:rsidR="00947699" w:rsidRPr="00F34FD9">
        <w:t xml:space="preserve"> </w:t>
      </w:r>
      <w:r w:rsidRPr="00F34FD9">
        <w:t>(то</w:t>
      </w:r>
      <w:r w:rsidR="00947699" w:rsidRPr="00F34FD9">
        <w:t xml:space="preserve"> </w:t>
      </w:r>
      <w:r w:rsidRPr="00F34FD9">
        <w:t>есть</w:t>
      </w:r>
      <w:r w:rsidR="00947699" w:rsidRPr="00F34FD9">
        <w:t xml:space="preserve"> </w:t>
      </w:r>
      <w:r w:rsidRPr="00F34FD9">
        <w:t>продлили</w:t>
      </w:r>
      <w:r w:rsidR="00947699" w:rsidRPr="00F34FD9">
        <w:t xml:space="preserve"> </w:t>
      </w:r>
      <w:r w:rsidRPr="00F34FD9">
        <w:t>с</w:t>
      </w:r>
      <w:r w:rsidR="00947699" w:rsidRPr="00F34FD9">
        <w:t xml:space="preserve"> </w:t>
      </w:r>
      <w:r w:rsidRPr="00F34FD9">
        <w:t>одной</w:t>
      </w:r>
      <w:r w:rsidR="00947699" w:rsidRPr="00F34FD9">
        <w:t xml:space="preserve"> </w:t>
      </w:r>
      <w:r w:rsidRPr="00F34FD9">
        <w:t>пятой</w:t>
      </w:r>
      <w:r w:rsidR="00947699" w:rsidRPr="00F34FD9">
        <w:t xml:space="preserve"> </w:t>
      </w:r>
      <w:r w:rsidRPr="00F34FD9">
        <w:t>до</w:t>
      </w:r>
      <w:r w:rsidR="00947699" w:rsidRPr="00F34FD9">
        <w:t xml:space="preserve"> </w:t>
      </w:r>
      <w:r w:rsidRPr="00F34FD9">
        <w:t>двух</w:t>
      </w:r>
      <w:r w:rsidR="00947699" w:rsidRPr="00F34FD9">
        <w:t xml:space="preserve"> </w:t>
      </w:r>
      <w:r w:rsidRPr="00F34FD9">
        <w:t>третей</w:t>
      </w:r>
      <w:r w:rsidR="00947699" w:rsidRPr="00F34FD9">
        <w:t xml:space="preserve"> </w:t>
      </w:r>
      <w:r w:rsidRPr="00F34FD9">
        <w:t>срока</w:t>
      </w:r>
      <w:r w:rsidR="00947699" w:rsidRPr="00F34FD9">
        <w:t xml:space="preserve"> </w:t>
      </w:r>
      <w:r w:rsidRPr="00F34FD9">
        <w:t>действия</w:t>
      </w:r>
      <w:r w:rsidR="00947699" w:rsidRPr="00F34FD9">
        <w:t xml:space="preserve"> </w:t>
      </w:r>
      <w:r w:rsidRPr="00F34FD9">
        <w:t>договора).</w:t>
      </w:r>
      <w:r w:rsidR="00947699" w:rsidRPr="00F34FD9">
        <w:t xml:space="preserve"> </w:t>
      </w:r>
      <w:r w:rsidRPr="00F34FD9">
        <w:t>После</w:t>
      </w:r>
      <w:r w:rsidR="00947699" w:rsidRPr="00F34FD9">
        <w:t xml:space="preserve"> </w:t>
      </w:r>
      <w:r w:rsidRPr="00F34FD9">
        <w:t>этого</w:t>
      </w:r>
      <w:r w:rsidR="00947699" w:rsidRPr="00F34FD9">
        <w:t xml:space="preserve"> </w:t>
      </w:r>
      <w:r w:rsidRPr="00F34FD9">
        <w:t>за</w:t>
      </w:r>
      <w:r w:rsidR="00947699" w:rsidRPr="00F34FD9">
        <w:t xml:space="preserve"> </w:t>
      </w:r>
      <w:r w:rsidRPr="00F34FD9">
        <w:t>неполных</w:t>
      </w:r>
      <w:r w:rsidR="00947699" w:rsidRPr="00F34FD9">
        <w:t xml:space="preserve"> </w:t>
      </w:r>
      <w:r w:rsidRPr="00F34FD9">
        <w:t>три</w:t>
      </w:r>
      <w:r w:rsidR="00947699" w:rsidRPr="00F34FD9">
        <w:t xml:space="preserve"> </w:t>
      </w:r>
      <w:r w:rsidRPr="00F34FD9">
        <w:t>месяца</w:t>
      </w:r>
      <w:r w:rsidR="00947699" w:rsidRPr="00F34FD9">
        <w:t xml:space="preserve"> </w:t>
      </w:r>
      <w:r w:rsidRPr="00F34FD9">
        <w:t>число</w:t>
      </w:r>
      <w:r w:rsidR="00947699" w:rsidRPr="00F34FD9">
        <w:t xml:space="preserve"> </w:t>
      </w:r>
      <w:r w:rsidRPr="00F34FD9">
        <w:t>участников</w:t>
      </w:r>
      <w:r w:rsidR="00947699" w:rsidRPr="00F34FD9">
        <w:t xml:space="preserve"> </w:t>
      </w:r>
      <w:r w:rsidRPr="00F34FD9">
        <w:t>программы</w:t>
      </w:r>
      <w:r w:rsidR="00947699" w:rsidRPr="00F34FD9">
        <w:t xml:space="preserve"> </w:t>
      </w:r>
      <w:r w:rsidRPr="00F34FD9">
        <w:t>и</w:t>
      </w:r>
      <w:r w:rsidR="00947699" w:rsidRPr="00F34FD9">
        <w:t xml:space="preserve"> </w:t>
      </w:r>
      <w:r w:rsidRPr="00F34FD9">
        <w:t>объем</w:t>
      </w:r>
      <w:r w:rsidR="00947699" w:rsidRPr="00F34FD9">
        <w:t xml:space="preserve"> </w:t>
      </w:r>
      <w:r w:rsidRPr="00F34FD9">
        <w:t>инвестированных</w:t>
      </w:r>
      <w:r w:rsidR="00947699" w:rsidRPr="00F34FD9">
        <w:t xml:space="preserve"> </w:t>
      </w:r>
      <w:r w:rsidRPr="00F34FD9">
        <w:t>средств</w:t>
      </w:r>
      <w:r w:rsidR="00947699" w:rsidRPr="00F34FD9">
        <w:t xml:space="preserve"> </w:t>
      </w:r>
      <w:r w:rsidRPr="00F34FD9">
        <w:t>выросли</w:t>
      </w:r>
      <w:r w:rsidR="00947699" w:rsidRPr="00F34FD9">
        <w:t xml:space="preserve"> </w:t>
      </w:r>
      <w:r w:rsidRPr="00F34FD9">
        <w:t>примерно</w:t>
      </w:r>
      <w:r w:rsidR="00947699" w:rsidRPr="00F34FD9">
        <w:t xml:space="preserve"> </w:t>
      </w:r>
      <w:r w:rsidRPr="00F34FD9">
        <w:t>вдвое,</w:t>
      </w:r>
      <w:r w:rsidR="00947699" w:rsidRPr="00F34FD9">
        <w:t xml:space="preserve"> </w:t>
      </w:r>
      <w:r w:rsidRPr="00F34FD9">
        <w:t>сообщила</w:t>
      </w:r>
      <w:r w:rsidR="00947699" w:rsidRPr="00F34FD9">
        <w:t xml:space="preserve"> </w:t>
      </w:r>
      <w:r w:rsidRPr="00F34FD9">
        <w:t>старший</w:t>
      </w:r>
      <w:r w:rsidR="00947699" w:rsidRPr="00F34FD9">
        <w:t xml:space="preserve"> </w:t>
      </w:r>
      <w:r w:rsidRPr="00F34FD9">
        <w:t>вице-президент</w:t>
      </w:r>
      <w:r w:rsidR="00947699" w:rsidRPr="00F34FD9">
        <w:t xml:space="preserve"> </w:t>
      </w:r>
      <w:r w:rsidRPr="00F34FD9">
        <w:t>инвестиционной</w:t>
      </w:r>
      <w:r w:rsidR="00947699" w:rsidRPr="00F34FD9">
        <w:t xml:space="preserve"> </w:t>
      </w:r>
      <w:r w:rsidRPr="00F34FD9">
        <w:t>компании</w:t>
      </w:r>
      <w:r w:rsidR="00947699" w:rsidRPr="00F34FD9">
        <w:t xml:space="preserve"> </w:t>
      </w:r>
      <w:r w:rsidRPr="00F34FD9">
        <w:t>Fontvielle</w:t>
      </w:r>
      <w:r w:rsidR="00947699" w:rsidRPr="00F34FD9">
        <w:t xml:space="preserve"> </w:t>
      </w:r>
      <w:r w:rsidRPr="00F34FD9">
        <w:t>Анастасия</w:t>
      </w:r>
      <w:r w:rsidR="00947699" w:rsidRPr="00F34FD9">
        <w:t xml:space="preserve"> </w:t>
      </w:r>
      <w:r w:rsidRPr="00F34FD9">
        <w:t>Хрусталева.</w:t>
      </w:r>
    </w:p>
    <w:p w14:paraId="6E398CE3" w14:textId="77777777" w:rsidR="00867F3E" w:rsidRPr="00F34FD9" w:rsidRDefault="00867F3E" w:rsidP="00867F3E">
      <w:r w:rsidRPr="00F34FD9">
        <w:t>Успех</w:t>
      </w:r>
      <w:r w:rsidR="00947699" w:rsidRPr="00F34FD9">
        <w:t xml:space="preserve"> </w:t>
      </w:r>
      <w:r w:rsidRPr="00F34FD9">
        <w:t>программы</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будет</w:t>
      </w:r>
      <w:r w:rsidR="00947699" w:rsidRPr="00F34FD9">
        <w:t xml:space="preserve"> </w:t>
      </w:r>
      <w:r w:rsidRPr="00F34FD9">
        <w:t>зависеть</w:t>
      </w:r>
      <w:r w:rsidR="00947699" w:rsidRPr="00F34FD9">
        <w:t xml:space="preserve"> </w:t>
      </w:r>
      <w:r w:rsidRPr="00F34FD9">
        <w:t>от</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ее</w:t>
      </w:r>
      <w:r w:rsidR="00947699" w:rsidRPr="00F34FD9">
        <w:t xml:space="preserve"> </w:t>
      </w:r>
      <w:r w:rsidRPr="00F34FD9">
        <w:t>донастроят</w:t>
      </w:r>
      <w:r w:rsidR="00947699" w:rsidRPr="00F34FD9">
        <w:t xml:space="preserve"> </w:t>
      </w:r>
      <w:r w:rsidRPr="00F34FD9">
        <w:t>власти,</w:t>
      </w:r>
      <w:r w:rsidR="00947699" w:rsidRPr="00F34FD9">
        <w:t xml:space="preserve"> </w:t>
      </w:r>
      <w:r w:rsidRPr="00F34FD9">
        <w:t>считают</w:t>
      </w:r>
      <w:r w:rsidR="00947699" w:rsidRPr="00F34FD9">
        <w:t xml:space="preserve"> </w:t>
      </w:r>
      <w:r w:rsidRPr="00F34FD9">
        <w:t>эксперты,</w:t>
      </w:r>
      <w:r w:rsidR="00947699" w:rsidRPr="00F34FD9">
        <w:t xml:space="preserve"> </w:t>
      </w:r>
      <w:r w:rsidRPr="00F34FD9">
        <w:t>опрошенные</w:t>
      </w:r>
      <w:r w:rsidR="00947699" w:rsidRPr="00F34FD9">
        <w:t xml:space="preserve"> «</w:t>
      </w:r>
      <w:r w:rsidRPr="00F34FD9">
        <w:t>Пенсией</w:t>
      </w:r>
      <w:r w:rsidR="00947699" w:rsidRPr="00F34FD9">
        <w:t xml:space="preserve"> </w:t>
      </w:r>
      <w:r w:rsidRPr="00F34FD9">
        <w:t>ПРО</w:t>
      </w:r>
      <w:r w:rsidR="00947699" w:rsidRPr="00F34FD9">
        <w:t>»</w:t>
      </w:r>
      <w:r w:rsidRPr="00F34FD9">
        <w:t>.</w:t>
      </w:r>
      <w:r w:rsidR="00947699" w:rsidRPr="00F34FD9">
        <w:t xml:space="preserve"> </w:t>
      </w:r>
      <w:r w:rsidRPr="00F34FD9">
        <w:t>Пока</w:t>
      </w:r>
      <w:r w:rsidR="00947699" w:rsidRPr="00F34FD9">
        <w:t xml:space="preserve"> </w:t>
      </w:r>
      <w:r w:rsidRPr="00F34FD9">
        <w:t>участниками</w:t>
      </w:r>
      <w:r w:rsidR="00947699" w:rsidRPr="00F34FD9">
        <w:t xml:space="preserve"> </w:t>
      </w:r>
      <w:r w:rsidRPr="00F34FD9">
        <w:t>ПДС</w:t>
      </w:r>
      <w:r w:rsidR="00947699" w:rsidRPr="00F34FD9">
        <w:t xml:space="preserve"> </w:t>
      </w:r>
      <w:r w:rsidRPr="00F34FD9">
        <w:t>стала</w:t>
      </w:r>
      <w:r w:rsidR="00947699" w:rsidRPr="00F34FD9">
        <w:t xml:space="preserve"> </w:t>
      </w:r>
      <w:r w:rsidRPr="00F34FD9">
        <w:t>лишь</w:t>
      </w:r>
      <w:r w:rsidR="00947699" w:rsidRPr="00F34FD9">
        <w:t xml:space="preserve"> </w:t>
      </w:r>
      <w:r w:rsidRPr="00F34FD9">
        <w:t>десятая</w:t>
      </w:r>
      <w:r w:rsidR="00947699" w:rsidRPr="00F34FD9">
        <w:t xml:space="preserve"> </w:t>
      </w:r>
      <w:r w:rsidRPr="00F34FD9">
        <w:t>часть</w:t>
      </w:r>
      <w:r w:rsidR="00947699" w:rsidRPr="00F34FD9">
        <w:t xml:space="preserve"> </w:t>
      </w:r>
      <w:r w:rsidRPr="00F34FD9">
        <w:t>того</w:t>
      </w:r>
      <w:r w:rsidR="00947699" w:rsidRPr="00F34FD9">
        <w:t xml:space="preserve"> </w:t>
      </w:r>
      <w:r w:rsidRPr="00F34FD9">
        <w:t>количества</w:t>
      </w:r>
      <w:r w:rsidR="00947699" w:rsidRPr="00F34FD9">
        <w:t xml:space="preserve"> </w:t>
      </w:r>
      <w:r w:rsidRPr="00F34FD9">
        <w:t>россиян,</w:t>
      </w:r>
      <w:r w:rsidR="00947699" w:rsidRPr="00F34FD9">
        <w:t xml:space="preserve"> </w:t>
      </w:r>
      <w:r w:rsidRPr="00F34FD9">
        <w:t>которое,</w:t>
      </w:r>
      <w:r w:rsidR="00947699" w:rsidRPr="00F34FD9">
        <w:t xml:space="preserve"> </w:t>
      </w:r>
      <w:r w:rsidRPr="00F34FD9">
        <w:t>по</w:t>
      </w:r>
      <w:r w:rsidR="00947699" w:rsidRPr="00F34FD9">
        <w:t xml:space="preserve"> </w:t>
      </w:r>
      <w:r w:rsidRPr="00F34FD9">
        <w:t>мнению</w:t>
      </w:r>
      <w:r w:rsidR="00947699" w:rsidRPr="00F34FD9">
        <w:t xml:space="preserve"> </w:t>
      </w:r>
      <w:r w:rsidRPr="00F34FD9">
        <w:t>Банка</w:t>
      </w:r>
      <w:r w:rsidR="00947699" w:rsidRPr="00F34FD9">
        <w:t xml:space="preserve"> </w:t>
      </w:r>
      <w:r w:rsidRPr="00F34FD9">
        <w:t>России,</w:t>
      </w:r>
      <w:r w:rsidR="00947699" w:rsidRPr="00F34FD9">
        <w:t xml:space="preserve"> </w:t>
      </w:r>
      <w:r w:rsidRPr="00F34FD9">
        <w:t>могло</w:t>
      </w:r>
      <w:r w:rsidR="00947699" w:rsidRPr="00F34FD9">
        <w:t xml:space="preserve"> </w:t>
      </w:r>
      <w:r w:rsidRPr="00F34FD9">
        <w:t>бы</w:t>
      </w:r>
      <w:r w:rsidR="00947699" w:rsidRPr="00F34FD9">
        <w:t xml:space="preserve"> </w:t>
      </w:r>
      <w:r w:rsidRPr="00F34FD9">
        <w:t>принять</w:t>
      </w:r>
      <w:r w:rsidR="00947699" w:rsidRPr="00F34FD9">
        <w:t xml:space="preserve"> </w:t>
      </w:r>
      <w:r w:rsidRPr="00F34FD9">
        <w:t>участие</w:t>
      </w:r>
      <w:r w:rsidR="00947699" w:rsidRPr="00F34FD9">
        <w:t xml:space="preserve"> </w:t>
      </w:r>
      <w:r w:rsidRPr="00F34FD9">
        <w:t>в</w:t>
      </w:r>
      <w:r w:rsidR="00947699" w:rsidRPr="00F34FD9">
        <w:t xml:space="preserve"> </w:t>
      </w:r>
      <w:r w:rsidRPr="00F34FD9">
        <w:t>программе.</w:t>
      </w:r>
      <w:r w:rsidR="00947699" w:rsidRPr="00F34FD9">
        <w:t xml:space="preserve"> </w:t>
      </w:r>
      <w:r w:rsidRPr="00F34FD9">
        <w:t>По</w:t>
      </w:r>
      <w:r w:rsidR="00947699" w:rsidRPr="00F34FD9">
        <w:t xml:space="preserve"> </w:t>
      </w:r>
      <w:r w:rsidRPr="00F34FD9">
        <w:t>оценке</w:t>
      </w:r>
      <w:r w:rsidR="00947699" w:rsidRPr="00F34FD9">
        <w:t xml:space="preserve"> </w:t>
      </w:r>
      <w:r w:rsidRPr="00F34FD9">
        <w:t>ЦБ,</w:t>
      </w:r>
      <w:r w:rsidR="00947699" w:rsidRPr="00F34FD9">
        <w:t xml:space="preserve"> </w:t>
      </w:r>
      <w:r w:rsidRPr="00F34FD9">
        <w:t>ПДС</w:t>
      </w:r>
      <w:r w:rsidR="00947699" w:rsidRPr="00F34FD9">
        <w:t xml:space="preserve"> </w:t>
      </w:r>
      <w:r w:rsidRPr="00F34FD9">
        <w:t>может</w:t>
      </w:r>
      <w:r w:rsidR="00947699" w:rsidRPr="00F34FD9">
        <w:t xml:space="preserve"> </w:t>
      </w:r>
      <w:r w:rsidRPr="00F34FD9">
        <w:t>быть</w:t>
      </w:r>
      <w:r w:rsidR="00947699" w:rsidRPr="00F34FD9">
        <w:t xml:space="preserve"> </w:t>
      </w:r>
      <w:r w:rsidRPr="00F34FD9">
        <w:t>интересна</w:t>
      </w:r>
      <w:r w:rsidR="00947699" w:rsidRPr="00F34FD9">
        <w:t xml:space="preserve"> </w:t>
      </w:r>
      <w:r w:rsidRPr="00F34FD9">
        <w:t>30</w:t>
      </w:r>
      <w:r w:rsidR="00947699" w:rsidRPr="00F34FD9">
        <w:t xml:space="preserve"> </w:t>
      </w:r>
      <w:r w:rsidRPr="00F34FD9">
        <w:t>млн</w:t>
      </w:r>
      <w:r w:rsidR="00947699" w:rsidRPr="00F34FD9">
        <w:t xml:space="preserve"> </w:t>
      </w:r>
      <w:r w:rsidRPr="00F34FD9">
        <w:t>человек,</w:t>
      </w:r>
      <w:r w:rsidR="00947699" w:rsidRPr="00F34FD9">
        <w:t xml:space="preserve"> </w:t>
      </w:r>
      <w:r w:rsidRPr="00F34FD9">
        <w:t>а</w:t>
      </w:r>
      <w:r w:rsidR="00947699" w:rsidRPr="00F34FD9">
        <w:t xml:space="preserve"> </w:t>
      </w:r>
      <w:r w:rsidRPr="00F34FD9">
        <w:t>воспользовались</w:t>
      </w:r>
      <w:r w:rsidR="00947699" w:rsidRPr="00F34FD9">
        <w:t xml:space="preserve"> </w:t>
      </w:r>
      <w:r w:rsidRPr="00F34FD9">
        <w:t>ею</w:t>
      </w:r>
      <w:r w:rsidR="00947699" w:rsidRPr="00F34FD9">
        <w:t xml:space="preserve"> </w:t>
      </w:r>
      <w:r w:rsidRPr="00F34FD9">
        <w:t>пока</w:t>
      </w:r>
      <w:r w:rsidR="00947699" w:rsidRPr="00F34FD9">
        <w:t xml:space="preserve"> </w:t>
      </w:r>
      <w:r w:rsidRPr="00F34FD9">
        <w:t>2,9</w:t>
      </w:r>
      <w:r w:rsidR="00947699" w:rsidRPr="00F34FD9">
        <w:t xml:space="preserve"> </w:t>
      </w:r>
      <w:r w:rsidRPr="00F34FD9">
        <w:t>млн.</w:t>
      </w:r>
    </w:p>
    <w:p w14:paraId="30DEC984" w14:textId="77777777" w:rsidR="00867F3E" w:rsidRPr="00F34FD9" w:rsidRDefault="00867F3E" w:rsidP="00867F3E">
      <w:r w:rsidRPr="00F34FD9">
        <w:t>Старший</w:t>
      </w:r>
      <w:r w:rsidR="00947699" w:rsidRPr="00F34FD9">
        <w:t xml:space="preserve"> </w:t>
      </w:r>
      <w:r w:rsidRPr="00F34FD9">
        <w:t>вице-президент</w:t>
      </w:r>
      <w:r w:rsidR="00947699" w:rsidRPr="00F34FD9">
        <w:t xml:space="preserve"> </w:t>
      </w:r>
      <w:r w:rsidRPr="00F34FD9">
        <w:t>ИК</w:t>
      </w:r>
      <w:r w:rsidR="00947699" w:rsidRPr="00F34FD9">
        <w:t xml:space="preserve"> </w:t>
      </w:r>
      <w:r w:rsidRPr="00F34FD9">
        <w:t>Fontvielle</w:t>
      </w:r>
      <w:r w:rsidR="00947699" w:rsidRPr="00F34FD9">
        <w:t xml:space="preserve"> </w:t>
      </w:r>
      <w:r w:rsidRPr="00F34FD9">
        <w:t>Анастасия</w:t>
      </w:r>
      <w:r w:rsidR="00947699" w:rsidRPr="00F34FD9">
        <w:t xml:space="preserve"> </w:t>
      </w:r>
      <w:r w:rsidRPr="00F34FD9">
        <w:t>Хрусталева:</w:t>
      </w:r>
    </w:p>
    <w:p w14:paraId="6DE599E7" w14:textId="77777777" w:rsidR="00867F3E" w:rsidRPr="00F34FD9" w:rsidRDefault="00947699" w:rsidP="00867F3E">
      <w:r w:rsidRPr="00F34FD9">
        <w:t xml:space="preserve">- </w:t>
      </w:r>
      <w:r w:rsidR="00867F3E" w:rsidRPr="00F34FD9">
        <w:t>Главный</w:t>
      </w:r>
      <w:r w:rsidRPr="00F34FD9">
        <w:t xml:space="preserve"> </w:t>
      </w:r>
      <w:r w:rsidR="00867F3E" w:rsidRPr="00F34FD9">
        <w:t>вызов</w:t>
      </w:r>
      <w:r w:rsidRPr="00F34FD9">
        <w:t xml:space="preserve"> </w:t>
      </w:r>
      <w:r w:rsidR="00867F3E" w:rsidRPr="00F34FD9">
        <w:t>системы</w:t>
      </w:r>
      <w:r w:rsidRPr="00F34FD9">
        <w:t xml:space="preserve"> </w:t>
      </w:r>
      <w:r w:rsidR="00867F3E" w:rsidRPr="00F34FD9">
        <w:t>ПДС</w:t>
      </w:r>
      <w:r w:rsidRPr="00F34FD9">
        <w:t xml:space="preserve"> </w:t>
      </w:r>
      <w:r w:rsidR="00867F3E" w:rsidRPr="00F34FD9">
        <w:t>в</w:t>
      </w:r>
      <w:r w:rsidRPr="00F34FD9">
        <w:t xml:space="preserve"> </w:t>
      </w:r>
      <w:r w:rsidR="00867F3E" w:rsidRPr="00F34FD9">
        <w:t>том,</w:t>
      </w:r>
      <w:r w:rsidRPr="00F34FD9">
        <w:t xml:space="preserve"> </w:t>
      </w:r>
      <w:r w:rsidR="00867F3E" w:rsidRPr="00F34FD9">
        <w:t>что</w:t>
      </w:r>
      <w:r w:rsidRPr="00F34FD9">
        <w:t xml:space="preserve"> </w:t>
      </w:r>
      <w:r w:rsidR="00867F3E" w:rsidRPr="00F34FD9">
        <w:t>она</w:t>
      </w:r>
      <w:r w:rsidRPr="00F34FD9">
        <w:t xml:space="preserve"> </w:t>
      </w:r>
      <w:r w:rsidR="00867F3E" w:rsidRPr="00F34FD9">
        <w:t>предполагает</w:t>
      </w:r>
      <w:r w:rsidRPr="00F34FD9">
        <w:t xml:space="preserve"> </w:t>
      </w:r>
      <w:r w:rsidR="00867F3E" w:rsidRPr="00F34FD9">
        <w:t>изменение</w:t>
      </w:r>
      <w:r w:rsidRPr="00F34FD9">
        <w:t xml:space="preserve"> </w:t>
      </w:r>
      <w:r w:rsidR="00867F3E" w:rsidRPr="00F34FD9">
        <w:t>жизненной</w:t>
      </w:r>
      <w:r w:rsidRPr="00F34FD9">
        <w:t xml:space="preserve"> </w:t>
      </w:r>
      <w:r w:rsidR="00867F3E" w:rsidRPr="00F34FD9">
        <w:t>позиции</w:t>
      </w:r>
      <w:r w:rsidRPr="00F34FD9">
        <w:t xml:space="preserve"> </w:t>
      </w:r>
      <w:r w:rsidR="00867F3E" w:rsidRPr="00F34FD9">
        <w:t>той</w:t>
      </w:r>
      <w:r w:rsidRPr="00F34FD9">
        <w:t xml:space="preserve"> </w:t>
      </w:r>
      <w:r w:rsidR="00867F3E" w:rsidRPr="00F34FD9">
        <w:t>части</w:t>
      </w:r>
      <w:r w:rsidRPr="00F34FD9">
        <w:t xml:space="preserve"> </w:t>
      </w:r>
      <w:r w:rsidR="00867F3E" w:rsidRPr="00F34FD9">
        <w:t>населения,</w:t>
      </w:r>
      <w:r w:rsidRPr="00F34FD9">
        <w:t xml:space="preserve"> </w:t>
      </w:r>
      <w:r w:rsidR="00867F3E" w:rsidRPr="00F34FD9">
        <w:t>которая</w:t>
      </w:r>
      <w:r w:rsidRPr="00F34FD9">
        <w:t xml:space="preserve"> </w:t>
      </w:r>
      <w:r w:rsidR="00867F3E" w:rsidRPr="00F34FD9">
        <w:t>пассивно</w:t>
      </w:r>
      <w:r w:rsidRPr="00F34FD9">
        <w:t xml:space="preserve"> </w:t>
      </w:r>
      <w:r w:rsidR="00867F3E" w:rsidRPr="00F34FD9">
        <w:t>относится</w:t>
      </w:r>
      <w:r w:rsidRPr="00F34FD9">
        <w:t xml:space="preserve"> </w:t>
      </w:r>
      <w:r w:rsidR="00867F3E" w:rsidRPr="00F34FD9">
        <w:t>к</w:t>
      </w:r>
      <w:r w:rsidRPr="00F34FD9">
        <w:t xml:space="preserve"> </w:t>
      </w:r>
      <w:r w:rsidR="00867F3E" w:rsidRPr="00F34FD9">
        <w:t>управлению</w:t>
      </w:r>
      <w:r w:rsidRPr="00F34FD9">
        <w:t xml:space="preserve"> </w:t>
      </w:r>
      <w:r w:rsidR="00867F3E" w:rsidRPr="00F34FD9">
        <w:t>своими</w:t>
      </w:r>
      <w:r w:rsidRPr="00F34FD9">
        <w:t xml:space="preserve"> </w:t>
      </w:r>
      <w:r w:rsidR="00867F3E" w:rsidRPr="00F34FD9">
        <w:t>финансовыми</w:t>
      </w:r>
      <w:r w:rsidRPr="00F34FD9">
        <w:t xml:space="preserve"> </w:t>
      </w:r>
      <w:r w:rsidR="00867F3E" w:rsidRPr="00F34FD9">
        <w:t>активами.</w:t>
      </w:r>
      <w:r w:rsidRPr="00F34FD9">
        <w:t xml:space="preserve"> </w:t>
      </w:r>
      <w:r w:rsidR="00867F3E" w:rsidRPr="00F34FD9">
        <w:t>С</w:t>
      </w:r>
      <w:r w:rsidRPr="00F34FD9">
        <w:t xml:space="preserve"> </w:t>
      </w:r>
      <w:r w:rsidR="00867F3E" w:rsidRPr="00F34FD9">
        <w:t>учетом</w:t>
      </w:r>
      <w:r w:rsidRPr="00F34FD9">
        <w:t xml:space="preserve"> </w:t>
      </w:r>
      <w:r w:rsidR="00867F3E" w:rsidRPr="00F34FD9">
        <w:t>того,</w:t>
      </w:r>
      <w:r w:rsidRPr="00F34FD9">
        <w:t xml:space="preserve"> </w:t>
      </w:r>
      <w:r w:rsidR="00867F3E" w:rsidRPr="00F34FD9">
        <w:t>что</w:t>
      </w:r>
      <w:r w:rsidRPr="00F34FD9">
        <w:t xml:space="preserve"> </w:t>
      </w:r>
      <w:r w:rsidR="00867F3E" w:rsidRPr="00F34FD9">
        <w:t>ВВП</w:t>
      </w:r>
      <w:r w:rsidRPr="00F34FD9">
        <w:t xml:space="preserve"> </w:t>
      </w:r>
      <w:r w:rsidR="00867F3E" w:rsidRPr="00F34FD9">
        <w:t>России</w:t>
      </w:r>
      <w:r w:rsidRPr="00F34FD9">
        <w:t xml:space="preserve"> </w:t>
      </w:r>
      <w:r w:rsidR="00867F3E" w:rsidRPr="00F34FD9">
        <w:t>за</w:t>
      </w:r>
      <w:r w:rsidRPr="00F34FD9">
        <w:t xml:space="preserve"> </w:t>
      </w:r>
      <w:r w:rsidR="00867F3E" w:rsidRPr="00F34FD9">
        <w:t>прошлый</w:t>
      </w:r>
      <w:r w:rsidRPr="00F34FD9">
        <w:t xml:space="preserve"> </w:t>
      </w:r>
      <w:r w:rsidR="00867F3E" w:rsidRPr="00F34FD9">
        <w:t>год</w:t>
      </w:r>
      <w:r w:rsidRPr="00F34FD9">
        <w:t xml:space="preserve"> </w:t>
      </w:r>
      <w:r w:rsidR="00867F3E" w:rsidRPr="00F34FD9">
        <w:t>составил</w:t>
      </w:r>
      <w:r w:rsidRPr="00F34FD9">
        <w:t xml:space="preserve"> </w:t>
      </w:r>
      <w:r w:rsidR="00867F3E" w:rsidRPr="00F34FD9">
        <w:t>около</w:t>
      </w:r>
      <w:r w:rsidRPr="00F34FD9">
        <w:t xml:space="preserve"> </w:t>
      </w:r>
      <w:r w:rsidR="00867F3E" w:rsidRPr="00F34FD9">
        <w:t>179</w:t>
      </w:r>
      <w:r w:rsidRPr="00F34FD9">
        <w:t xml:space="preserve"> </w:t>
      </w:r>
      <w:r w:rsidR="00867F3E" w:rsidRPr="00F34FD9">
        <w:t>трлн</w:t>
      </w:r>
      <w:r w:rsidRPr="00F34FD9">
        <w:t xml:space="preserve"> </w:t>
      </w:r>
      <w:r w:rsidR="00867F3E" w:rsidRPr="00F34FD9">
        <w:t>рублей,</w:t>
      </w:r>
      <w:r w:rsidRPr="00F34FD9">
        <w:t xml:space="preserve"> </w:t>
      </w:r>
      <w:r w:rsidR="00867F3E" w:rsidRPr="00F34FD9">
        <w:t>план</w:t>
      </w:r>
      <w:r w:rsidRPr="00F34FD9">
        <w:t xml:space="preserve"> </w:t>
      </w:r>
      <w:r w:rsidR="00867F3E" w:rsidRPr="00F34FD9">
        <w:t>аккумулировать</w:t>
      </w:r>
      <w:r w:rsidRPr="00F34FD9">
        <w:t xml:space="preserve"> </w:t>
      </w:r>
      <w:r w:rsidR="00867F3E" w:rsidRPr="00F34FD9">
        <w:t>в</w:t>
      </w:r>
      <w:r w:rsidRPr="00F34FD9">
        <w:t xml:space="preserve"> </w:t>
      </w:r>
      <w:r w:rsidR="00867F3E" w:rsidRPr="00F34FD9">
        <w:t>программе</w:t>
      </w:r>
      <w:r w:rsidRPr="00F34FD9">
        <w:t xml:space="preserve"> </w:t>
      </w:r>
      <w:r w:rsidR="00867F3E" w:rsidRPr="00F34FD9">
        <w:t>средства</w:t>
      </w:r>
      <w:r w:rsidRPr="00F34FD9">
        <w:t xml:space="preserve"> </w:t>
      </w:r>
      <w:r w:rsidR="00867F3E" w:rsidRPr="00F34FD9">
        <w:t>в</w:t>
      </w:r>
      <w:r w:rsidRPr="00F34FD9">
        <w:t xml:space="preserve"> </w:t>
      </w:r>
      <w:r w:rsidR="00867F3E" w:rsidRPr="00F34FD9">
        <w:t>размере</w:t>
      </w:r>
      <w:r w:rsidRPr="00F34FD9">
        <w:t xml:space="preserve"> </w:t>
      </w:r>
      <w:r w:rsidR="00867F3E" w:rsidRPr="00F34FD9">
        <w:t>1</w:t>
      </w:r>
      <w:r w:rsidRPr="00F34FD9">
        <w:t xml:space="preserve">% </w:t>
      </w:r>
      <w:r w:rsidR="00867F3E" w:rsidRPr="00F34FD9">
        <w:t>ВВП</w:t>
      </w:r>
      <w:r w:rsidRPr="00F34FD9">
        <w:t xml:space="preserve"> </w:t>
      </w:r>
      <w:r w:rsidR="00867F3E" w:rsidRPr="00F34FD9">
        <w:t>в</w:t>
      </w:r>
      <w:r w:rsidRPr="00F34FD9">
        <w:t xml:space="preserve"> </w:t>
      </w:r>
      <w:r w:rsidR="00867F3E" w:rsidRPr="00F34FD9">
        <w:t>2026</w:t>
      </w:r>
      <w:r w:rsidRPr="00F34FD9">
        <w:t xml:space="preserve"> </w:t>
      </w:r>
      <w:r w:rsidR="00867F3E" w:rsidRPr="00F34FD9">
        <w:t>году</w:t>
      </w:r>
      <w:r w:rsidRPr="00F34FD9">
        <w:t xml:space="preserve"> </w:t>
      </w:r>
      <w:r w:rsidR="00867F3E" w:rsidRPr="00F34FD9">
        <w:t>выглядит</w:t>
      </w:r>
      <w:r w:rsidRPr="00F34FD9">
        <w:t xml:space="preserve"> </w:t>
      </w:r>
      <w:r w:rsidR="00867F3E" w:rsidRPr="00F34FD9">
        <w:t>достаточно</w:t>
      </w:r>
      <w:r w:rsidRPr="00F34FD9">
        <w:t xml:space="preserve"> </w:t>
      </w:r>
      <w:r w:rsidR="00867F3E" w:rsidRPr="00F34FD9">
        <w:t>амбициозно,</w:t>
      </w:r>
      <w:r w:rsidRPr="00F34FD9">
        <w:t xml:space="preserve"> </w:t>
      </w:r>
      <w:r w:rsidR="00867F3E" w:rsidRPr="00F34FD9">
        <w:t>но</w:t>
      </w:r>
      <w:r w:rsidRPr="00F34FD9">
        <w:t xml:space="preserve"> </w:t>
      </w:r>
      <w:r w:rsidR="00867F3E" w:rsidRPr="00F34FD9">
        <w:t>реализуемо</w:t>
      </w:r>
      <w:r w:rsidRPr="00F34FD9">
        <w:t xml:space="preserve"> </w:t>
      </w:r>
      <w:r w:rsidR="00867F3E" w:rsidRPr="00F34FD9">
        <w:t>с</w:t>
      </w:r>
      <w:r w:rsidRPr="00F34FD9">
        <w:t xml:space="preserve"> </w:t>
      </w:r>
      <w:r w:rsidR="00867F3E" w:rsidRPr="00F34FD9">
        <w:t>учетом</w:t>
      </w:r>
      <w:r w:rsidRPr="00F34FD9">
        <w:t xml:space="preserve"> </w:t>
      </w:r>
      <w:r w:rsidR="00867F3E" w:rsidRPr="00F34FD9">
        <w:t>того,</w:t>
      </w:r>
      <w:r w:rsidRPr="00F34FD9">
        <w:t xml:space="preserve"> </w:t>
      </w:r>
      <w:r w:rsidR="00867F3E" w:rsidRPr="00F34FD9">
        <w:t>что</w:t>
      </w:r>
      <w:r w:rsidRPr="00F34FD9">
        <w:t xml:space="preserve"> </w:t>
      </w:r>
      <w:r w:rsidR="00867F3E" w:rsidRPr="00F34FD9">
        <w:t>в</w:t>
      </w:r>
      <w:r w:rsidRPr="00F34FD9">
        <w:t xml:space="preserve"> </w:t>
      </w:r>
      <w:r w:rsidR="00867F3E" w:rsidRPr="00F34FD9">
        <w:t>ней</w:t>
      </w:r>
      <w:r w:rsidRPr="00F34FD9">
        <w:t xml:space="preserve"> </w:t>
      </w:r>
      <w:r w:rsidR="00867F3E" w:rsidRPr="00F34FD9">
        <w:t>уже</w:t>
      </w:r>
      <w:r w:rsidRPr="00F34FD9">
        <w:t xml:space="preserve"> </w:t>
      </w:r>
      <w:r w:rsidR="00867F3E" w:rsidRPr="00F34FD9">
        <w:t>2,9</w:t>
      </w:r>
      <w:r w:rsidRPr="00F34FD9">
        <w:t xml:space="preserve"> </w:t>
      </w:r>
      <w:r w:rsidR="00867F3E" w:rsidRPr="00F34FD9">
        <w:t>млн</w:t>
      </w:r>
      <w:r w:rsidRPr="00F34FD9">
        <w:t xml:space="preserve"> </w:t>
      </w:r>
      <w:r w:rsidR="00867F3E" w:rsidRPr="00F34FD9">
        <w:t>человек,</w:t>
      </w:r>
      <w:r w:rsidRPr="00F34FD9">
        <w:t xml:space="preserve"> </w:t>
      </w:r>
      <w:r w:rsidR="00867F3E" w:rsidRPr="00F34FD9">
        <w:t>которые,</w:t>
      </w:r>
      <w:r w:rsidRPr="00F34FD9">
        <w:t xml:space="preserve"> </w:t>
      </w:r>
      <w:r w:rsidR="00867F3E" w:rsidRPr="00F34FD9">
        <w:t>как</w:t>
      </w:r>
      <w:r w:rsidRPr="00F34FD9">
        <w:t xml:space="preserve"> </w:t>
      </w:r>
      <w:r w:rsidR="00867F3E" w:rsidRPr="00F34FD9">
        <w:t>предполагается,</w:t>
      </w:r>
      <w:r w:rsidRPr="00F34FD9">
        <w:t xml:space="preserve"> </w:t>
      </w:r>
      <w:r w:rsidR="00867F3E" w:rsidRPr="00F34FD9">
        <w:t>будут</w:t>
      </w:r>
      <w:r w:rsidRPr="00F34FD9">
        <w:t xml:space="preserve"> </w:t>
      </w:r>
      <w:r w:rsidR="00867F3E" w:rsidRPr="00F34FD9">
        <w:t>исправно</w:t>
      </w:r>
      <w:r w:rsidRPr="00F34FD9">
        <w:t xml:space="preserve"> </w:t>
      </w:r>
      <w:r w:rsidR="00867F3E" w:rsidRPr="00F34FD9">
        <w:t>вносить</w:t>
      </w:r>
      <w:r w:rsidRPr="00F34FD9">
        <w:t xml:space="preserve"> </w:t>
      </w:r>
      <w:r w:rsidR="00867F3E" w:rsidRPr="00F34FD9">
        <w:t>отчисления,</w:t>
      </w:r>
      <w:r w:rsidRPr="00F34FD9">
        <w:t xml:space="preserve"> - </w:t>
      </w:r>
      <w:r w:rsidR="00867F3E" w:rsidRPr="00F34FD9">
        <w:t>а</w:t>
      </w:r>
      <w:r w:rsidRPr="00F34FD9">
        <w:t xml:space="preserve"> </w:t>
      </w:r>
      <w:r w:rsidR="00867F3E" w:rsidRPr="00F34FD9">
        <w:t>потенциал</w:t>
      </w:r>
      <w:r w:rsidRPr="00F34FD9">
        <w:t xml:space="preserve"> </w:t>
      </w:r>
      <w:r w:rsidR="00867F3E" w:rsidRPr="00F34FD9">
        <w:t>в</w:t>
      </w:r>
      <w:r w:rsidRPr="00F34FD9">
        <w:t xml:space="preserve"> </w:t>
      </w:r>
      <w:r w:rsidR="00867F3E" w:rsidRPr="00F34FD9">
        <w:t>десять</w:t>
      </w:r>
      <w:r w:rsidRPr="00F34FD9">
        <w:t xml:space="preserve"> </w:t>
      </w:r>
      <w:r w:rsidR="00867F3E" w:rsidRPr="00F34FD9">
        <w:t>раз</w:t>
      </w:r>
      <w:r w:rsidRPr="00F34FD9">
        <w:t xml:space="preserve"> </w:t>
      </w:r>
      <w:r w:rsidR="00867F3E" w:rsidRPr="00F34FD9">
        <w:t>выше.</w:t>
      </w:r>
    </w:p>
    <w:p w14:paraId="1C4E21AA" w14:textId="77777777" w:rsidR="00867F3E" w:rsidRPr="00F34FD9" w:rsidRDefault="00867F3E" w:rsidP="00867F3E">
      <w:r w:rsidRPr="00F34FD9">
        <w:t>Перспективы</w:t>
      </w:r>
      <w:r w:rsidR="00947699" w:rsidRPr="00F34FD9">
        <w:t xml:space="preserve"> </w:t>
      </w:r>
      <w:r w:rsidRPr="00F34FD9">
        <w:t>у</w:t>
      </w:r>
      <w:r w:rsidR="00947699" w:rsidRPr="00F34FD9">
        <w:t xml:space="preserve"> </w:t>
      </w:r>
      <w:r w:rsidRPr="00F34FD9">
        <w:t>программы</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действительно</w:t>
      </w:r>
      <w:r w:rsidR="00947699" w:rsidRPr="00F34FD9">
        <w:t xml:space="preserve"> </w:t>
      </w:r>
      <w:r w:rsidRPr="00F34FD9">
        <w:t>есть,</w:t>
      </w:r>
      <w:r w:rsidR="00947699" w:rsidRPr="00F34FD9">
        <w:t xml:space="preserve"> </w:t>
      </w:r>
      <w:r w:rsidRPr="00F34FD9">
        <w:t>соглашается</w:t>
      </w:r>
      <w:r w:rsidR="00947699" w:rsidRPr="00F34FD9">
        <w:t xml:space="preserve"> </w:t>
      </w:r>
      <w:r w:rsidRPr="00F34FD9">
        <w:t>доцент</w:t>
      </w:r>
      <w:r w:rsidR="00947699" w:rsidRPr="00F34FD9">
        <w:t xml:space="preserve"> </w:t>
      </w:r>
      <w:r w:rsidRPr="00F34FD9">
        <w:t>Российского</w:t>
      </w:r>
      <w:r w:rsidR="00947699" w:rsidRPr="00F34FD9">
        <w:t xml:space="preserve"> </w:t>
      </w:r>
      <w:r w:rsidRPr="00F34FD9">
        <w:t>экономического</w:t>
      </w:r>
      <w:r w:rsidR="00947699" w:rsidRPr="00F34FD9">
        <w:t xml:space="preserve"> </w:t>
      </w:r>
      <w:r w:rsidRPr="00F34FD9">
        <w:t>университета</w:t>
      </w:r>
      <w:r w:rsidR="00947699" w:rsidRPr="00F34FD9">
        <w:t xml:space="preserve"> </w:t>
      </w:r>
      <w:r w:rsidRPr="00F34FD9">
        <w:t>имени</w:t>
      </w:r>
      <w:r w:rsidR="00947699" w:rsidRPr="00F34FD9">
        <w:t xml:space="preserve"> </w:t>
      </w:r>
      <w:r w:rsidRPr="00F34FD9">
        <w:t>Г.</w:t>
      </w:r>
      <w:r w:rsidR="00947699" w:rsidRPr="00F34FD9">
        <w:t xml:space="preserve"> </w:t>
      </w:r>
      <w:r w:rsidRPr="00F34FD9">
        <w:t>В.</w:t>
      </w:r>
      <w:r w:rsidR="00947699" w:rsidRPr="00F34FD9">
        <w:t xml:space="preserve"> </w:t>
      </w:r>
      <w:r w:rsidRPr="00F34FD9">
        <w:t>Плеханова</w:t>
      </w:r>
      <w:r w:rsidR="00947699" w:rsidRPr="00F34FD9">
        <w:t xml:space="preserve"> </w:t>
      </w:r>
      <w:r w:rsidRPr="00F34FD9">
        <w:t>Светлана</w:t>
      </w:r>
      <w:r w:rsidR="00947699" w:rsidRPr="00F34FD9">
        <w:t xml:space="preserve"> </w:t>
      </w:r>
      <w:r w:rsidRPr="00F34FD9">
        <w:t>Коваленко.</w:t>
      </w:r>
      <w:r w:rsidR="00947699" w:rsidRPr="00F34FD9">
        <w:t xml:space="preserve"> </w:t>
      </w:r>
      <w:r w:rsidRPr="00F34FD9">
        <w:t>По</w:t>
      </w:r>
      <w:r w:rsidR="00947699" w:rsidRPr="00F34FD9">
        <w:t xml:space="preserve"> </w:t>
      </w:r>
      <w:r w:rsidRPr="00F34FD9">
        <w:t>ее</w:t>
      </w:r>
      <w:r w:rsidR="00947699" w:rsidRPr="00F34FD9">
        <w:t xml:space="preserve"> </w:t>
      </w:r>
      <w:r w:rsidRPr="00F34FD9">
        <w:t>мнению,</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можно</w:t>
      </w:r>
      <w:r w:rsidR="00947699" w:rsidRPr="00F34FD9">
        <w:t xml:space="preserve"> </w:t>
      </w:r>
      <w:r w:rsidRPr="00F34FD9">
        <w:t>прогнозировать</w:t>
      </w:r>
      <w:r w:rsidR="00947699" w:rsidRPr="00F34FD9">
        <w:t xml:space="preserve"> </w:t>
      </w:r>
      <w:r w:rsidRPr="00F34FD9">
        <w:t>объем</w:t>
      </w:r>
      <w:r w:rsidR="00947699" w:rsidRPr="00F34FD9">
        <w:t xml:space="preserve"> </w:t>
      </w:r>
      <w:r w:rsidRPr="00F34FD9">
        <w:t>новых</w:t>
      </w:r>
      <w:r w:rsidR="00947699" w:rsidRPr="00F34FD9">
        <w:t xml:space="preserve"> </w:t>
      </w:r>
      <w:r w:rsidRPr="00F34FD9">
        <w:t>договоров</w:t>
      </w:r>
      <w:r w:rsidR="00947699" w:rsidRPr="00F34FD9">
        <w:t xml:space="preserve"> </w:t>
      </w:r>
      <w:r w:rsidRPr="00F34FD9">
        <w:t>ПДС</w:t>
      </w:r>
      <w:r w:rsidR="00947699" w:rsidRPr="00F34FD9">
        <w:t xml:space="preserve"> </w:t>
      </w:r>
      <w:r w:rsidRPr="00F34FD9">
        <w:t>в</w:t>
      </w:r>
      <w:r w:rsidR="00947699" w:rsidRPr="00F34FD9">
        <w:t xml:space="preserve"> </w:t>
      </w:r>
      <w:r w:rsidRPr="00F34FD9">
        <w:t>размере</w:t>
      </w:r>
      <w:r w:rsidR="00947699" w:rsidRPr="00F34FD9">
        <w:t xml:space="preserve"> </w:t>
      </w:r>
      <w:r w:rsidRPr="00F34FD9">
        <w:t>более</w:t>
      </w:r>
      <w:r w:rsidR="00947699" w:rsidRPr="00F34FD9">
        <w:t xml:space="preserve"> </w:t>
      </w:r>
      <w:r w:rsidRPr="00F34FD9">
        <w:t>260</w:t>
      </w:r>
      <w:r w:rsidR="00947699" w:rsidRPr="00F34FD9">
        <w:t xml:space="preserve"> </w:t>
      </w:r>
      <w:r w:rsidRPr="00F34FD9">
        <w:t>млрд</w:t>
      </w:r>
      <w:r w:rsidR="00947699" w:rsidRPr="00F34FD9">
        <w:t xml:space="preserve"> </w:t>
      </w:r>
      <w:r w:rsidRPr="00F34FD9">
        <w:t>рублей.</w:t>
      </w:r>
      <w:r w:rsidR="00947699" w:rsidRPr="00F34FD9">
        <w:t xml:space="preserve"> </w:t>
      </w:r>
      <w:r w:rsidRPr="00F34FD9">
        <w:t>Но</w:t>
      </w:r>
      <w:r w:rsidR="00947699" w:rsidRPr="00F34FD9">
        <w:t xml:space="preserve"> </w:t>
      </w:r>
      <w:r w:rsidRPr="00F34FD9">
        <w:t>есть</w:t>
      </w:r>
      <w:r w:rsidR="00947699" w:rsidRPr="00F34FD9">
        <w:t xml:space="preserve"> </w:t>
      </w:r>
      <w:r w:rsidRPr="00F34FD9">
        <w:t>условие:</w:t>
      </w:r>
      <w:r w:rsidR="00947699" w:rsidRPr="00F34FD9">
        <w:t xml:space="preserve"> </w:t>
      </w:r>
      <w:r w:rsidRPr="00F34FD9">
        <w:t>наличие</w:t>
      </w:r>
      <w:r w:rsidR="00947699" w:rsidRPr="00F34FD9">
        <w:t xml:space="preserve"> </w:t>
      </w:r>
      <w:r w:rsidRPr="00F34FD9">
        <w:t>у</w:t>
      </w:r>
      <w:r w:rsidR="00947699" w:rsidRPr="00F34FD9">
        <w:t xml:space="preserve"> </w:t>
      </w:r>
      <w:r w:rsidRPr="00F34FD9">
        <w:t>людей</w:t>
      </w:r>
      <w:r w:rsidR="00947699" w:rsidRPr="00F34FD9">
        <w:t xml:space="preserve"> </w:t>
      </w:r>
      <w:r w:rsidRPr="00F34FD9">
        <w:t>свободных</w:t>
      </w:r>
      <w:r w:rsidR="00947699" w:rsidRPr="00F34FD9">
        <w:t xml:space="preserve"> </w:t>
      </w:r>
      <w:r w:rsidRPr="00F34FD9">
        <w:t>денег.</w:t>
      </w:r>
      <w:r w:rsidR="00947699" w:rsidRPr="00F34FD9">
        <w:t xml:space="preserve"> </w:t>
      </w:r>
      <w:r w:rsidRPr="00F34FD9">
        <w:t>Если</w:t>
      </w:r>
      <w:r w:rsidR="00947699" w:rsidRPr="00F34FD9">
        <w:t xml:space="preserve"> </w:t>
      </w:r>
      <w:r w:rsidRPr="00F34FD9">
        <w:t>бы</w:t>
      </w:r>
      <w:r w:rsidR="00947699" w:rsidRPr="00F34FD9">
        <w:t xml:space="preserve"> </w:t>
      </w:r>
      <w:r w:rsidRPr="00F34FD9">
        <w:t>у</w:t>
      </w:r>
      <w:r w:rsidR="00947699" w:rsidRPr="00F34FD9">
        <w:t xml:space="preserve"> </w:t>
      </w:r>
      <w:r w:rsidRPr="00F34FD9">
        <w:t>россиян</w:t>
      </w:r>
      <w:r w:rsidR="00947699" w:rsidRPr="00F34FD9">
        <w:t xml:space="preserve"> </w:t>
      </w:r>
      <w:r w:rsidRPr="00F34FD9">
        <w:t>было</w:t>
      </w:r>
      <w:r w:rsidR="00947699" w:rsidRPr="00F34FD9">
        <w:t xml:space="preserve"> </w:t>
      </w:r>
      <w:r w:rsidRPr="00F34FD9">
        <w:t>больше</w:t>
      </w:r>
      <w:r w:rsidR="00947699" w:rsidRPr="00F34FD9">
        <w:t xml:space="preserve"> </w:t>
      </w:r>
      <w:r w:rsidRPr="00F34FD9">
        <w:t>свободных</w:t>
      </w:r>
      <w:r w:rsidR="00947699" w:rsidRPr="00F34FD9">
        <w:t xml:space="preserve"> </w:t>
      </w:r>
      <w:r w:rsidRPr="00F34FD9">
        <w:t>средств</w:t>
      </w:r>
      <w:r w:rsidR="00947699" w:rsidRPr="00F34FD9">
        <w:t xml:space="preserve"> -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в</w:t>
      </w:r>
      <w:r w:rsidR="00947699" w:rsidRPr="00F34FD9">
        <w:t xml:space="preserve"> </w:t>
      </w:r>
      <w:r w:rsidRPr="00F34FD9">
        <w:t>ПДС</w:t>
      </w:r>
      <w:r w:rsidR="00947699" w:rsidRPr="00F34FD9">
        <w:t xml:space="preserve"> </w:t>
      </w:r>
      <w:r w:rsidRPr="00F34FD9">
        <w:t>могли</w:t>
      </w:r>
      <w:r w:rsidR="00947699" w:rsidRPr="00F34FD9">
        <w:t xml:space="preserve"> </w:t>
      </w:r>
      <w:r w:rsidRPr="00F34FD9">
        <w:t>вложиться</w:t>
      </w:r>
      <w:r w:rsidR="00947699" w:rsidRPr="00F34FD9">
        <w:t xml:space="preserve"> </w:t>
      </w:r>
      <w:r w:rsidRPr="00F34FD9">
        <w:t>и</w:t>
      </w:r>
      <w:r w:rsidR="00947699" w:rsidRPr="00F34FD9">
        <w:t xml:space="preserve"> </w:t>
      </w:r>
      <w:r w:rsidRPr="00F34FD9">
        <w:t>на</w:t>
      </w:r>
      <w:r w:rsidR="00947699" w:rsidRPr="00F34FD9">
        <w:t xml:space="preserve"> </w:t>
      </w:r>
      <w:r w:rsidRPr="00F34FD9">
        <w:t>250</w:t>
      </w:r>
      <w:r w:rsidR="00947699" w:rsidRPr="00F34FD9">
        <w:t xml:space="preserve"> </w:t>
      </w:r>
      <w:r w:rsidRPr="00F34FD9">
        <w:t>млрд,</w:t>
      </w:r>
      <w:r w:rsidR="00947699" w:rsidRPr="00F34FD9">
        <w:t xml:space="preserve"> </w:t>
      </w:r>
      <w:r w:rsidRPr="00F34FD9">
        <w:t>и</w:t>
      </w:r>
      <w:r w:rsidR="00947699" w:rsidRPr="00F34FD9">
        <w:t xml:space="preserve"> </w:t>
      </w:r>
      <w:r w:rsidRPr="00F34FD9">
        <w:t>на</w:t>
      </w:r>
      <w:r w:rsidR="00947699" w:rsidRPr="00F34FD9">
        <w:t xml:space="preserve"> </w:t>
      </w:r>
      <w:r w:rsidRPr="00F34FD9">
        <w:t>большее</w:t>
      </w:r>
      <w:r w:rsidR="00947699" w:rsidRPr="00F34FD9">
        <w:t xml:space="preserve"> </w:t>
      </w:r>
      <w:r w:rsidRPr="00F34FD9">
        <w:t>количество</w:t>
      </w:r>
      <w:r w:rsidR="00947699" w:rsidRPr="00F34FD9">
        <w:t xml:space="preserve"> </w:t>
      </w:r>
      <w:r w:rsidRPr="00F34FD9">
        <w:t>рублей.</w:t>
      </w:r>
    </w:p>
    <w:p w14:paraId="7C6E3C37" w14:textId="77777777" w:rsidR="00867F3E" w:rsidRPr="00F34FD9" w:rsidRDefault="00867F3E" w:rsidP="00867F3E">
      <w:r w:rsidRPr="00F34FD9">
        <w:t>НПФ</w:t>
      </w:r>
      <w:r w:rsidR="00947699" w:rsidRPr="00F34FD9">
        <w:t xml:space="preserve"> </w:t>
      </w:r>
      <w:r w:rsidRPr="00F34FD9">
        <w:t>вряд</w:t>
      </w:r>
      <w:r w:rsidR="00947699" w:rsidRPr="00F34FD9">
        <w:t xml:space="preserve"> </w:t>
      </w:r>
      <w:r w:rsidRPr="00F34FD9">
        <w:t>ли</w:t>
      </w:r>
      <w:r w:rsidR="00947699" w:rsidRPr="00F34FD9">
        <w:t xml:space="preserve"> </w:t>
      </w:r>
      <w:r w:rsidRPr="00F34FD9">
        <w:t>смогут</w:t>
      </w:r>
      <w:r w:rsidR="00947699" w:rsidRPr="00F34FD9">
        <w:t xml:space="preserve"> </w:t>
      </w:r>
      <w:r w:rsidRPr="00F34FD9">
        <w:t>сильно</w:t>
      </w:r>
      <w:r w:rsidR="00947699" w:rsidRPr="00F34FD9">
        <w:t xml:space="preserve"> </w:t>
      </w:r>
      <w:r w:rsidRPr="00F34FD9">
        <w:t>мотивировать</w:t>
      </w:r>
      <w:r w:rsidR="00947699" w:rsidRPr="00F34FD9">
        <w:t xml:space="preserve"> </w:t>
      </w:r>
      <w:r w:rsidRPr="00F34FD9">
        <w:t>россиян</w:t>
      </w:r>
      <w:r w:rsidR="00947699" w:rsidRPr="00F34FD9">
        <w:t xml:space="preserve"> </w:t>
      </w:r>
      <w:r w:rsidRPr="00F34FD9">
        <w:t>вкладываться</w:t>
      </w:r>
      <w:r w:rsidR="00947699" w:rsidRPr="00F34FD9">
        <w:t xml:space="preserve"> - </w:t>
      </w:r>
      <w:r w:rsidRPr="00F34FD9">
        <w:t>пока</w:t>
      </w:r>
      <w:r w:rsidR="00947699" w:rsidRPr="00F34FD9">
        <w:t xml:space="preserve"> </w:t>
      </w:r>
      <w:r w:rsidRPr="00F34FD9">
        <w:t>у</w:t>
      </w:r>
      <w:r w:rsidR="00947699" w:rsidRPr="00F34FD9">
        <w:t xml:space="preserve"> </w:t>
      </w:r>
      <w:r w:rsidRPr="00F34FD9">
        <w:t>них</w:t>
      </w:r>
      <w:r w:rsidR="00947699" w:rsidRPr="00F34FD9">
        <w:t xml:space="preserve"> </w:t>
      </w:r>
      <w:r w:rsidRPr="00F34FD9">
        <w:t>не</w:t>
      </w:r>
      <w:r w:rsidR="00947699" w:rsidRPr="00F34FD9">
        <w:t xml:space="preserve"> </w:t>
      </w:r>
      <w:r w:rsidRPr="00F34FD9">
        <w:t>видно</w:t>
      </w:r>
      <w:r w:rsidR="00947699" w:rsidRPr="00F34FD9">
        <w:t xml:space="preserve"> </w:t>
      </w:r>
      <w:r w:rsidRPr="00F34FD9">
        <w:t>стремления</w:t>
      </w:r>
      <w:r w:rsidR="00947699" w:rsidRPr="00F34FD9">
        <w:t xml:space="preserve"> </w:t>
      </w:r>
      <w:r w:rsidRPr="00F34FD9">
        <w:t>постараться</w:t>
      </w:r>
      <w:r w:rsidR="00947699" w:rsidRPr="00F34FD9">
        <w:t xml:space="preserve"> </w:t>
      </w:r>
      <w:r w:rsidRPr="00F34FD9">
        <w:t>изменить</w:t>
      </w:r>
      <w:r w:rsidR="00947699" w:rsidRPr="00F34FD9">
        <w:t xml:space="preserve"> </w:t>
      </w:r>
      <w:r w:rsidRPr="00F34FD9">
        <w:t>образ</w:t>
      </w:r>
      <w:r w:rsidR="00947699" w:rsidRPr="00F34FD9">
        <w:t xml:space="preserve"> </w:t>
      </w:r>
      <w:r w:rsidRPr="00F34FD9">
        <w:t>мышления</w:t>
      </w:r>
      <w:r w:rsidR="00947699" w:rsidRPr="00F34FD9">
        <w:t xml:space="preserve"> </w:t>
      </w:r>
      <w:r w:rsidRPr="00F34FD9">
        <w:t>человека.</w:t>
      </w:r>
      <w:r w:rsidR="00947699" w:rsidRPr="00F34FD9">
        <w:t xml:space="preserve"> </w:t>
      </w:r>
      <w:r w:rsidRPr="00F34FD9">
        <w:t>Постепенно</w:t>
      </w:r>
      <w:r w:rsidR="00947699" w:rsidRPr="00F34FD9">
        <w:t xml:space="preserve"> </w:t>
      </w:r>
      <w:r w:rsidRPr="00F34FD9">
        <w:t>россияне</w:t>
      </w:r>
      <w:r w:rsidR="00947699" w:rsidRPr="00F34FD9">
        <w:t xml:space="preserve"> </w:t>
      </w:r>
      <w:r w:rsidRPr="00F34FD9">
        <w:t>в</w:t>
      </w:r>
      <w:r w:rsidR="00947699" w:rsidRPr="00F34FD9">
        <w:t xml:space="preserve"> </w:t>
      </w:r>
      <w:r w:rsidRPr="00F34FD9">
        <w:t>возрасте</w:t>
      </w:r>
      <w:r w:rsidR="00947699" w:rsidRPr="00F34FD9">
        <w:t xml:space="preserve"> </w:t>
      </w:r>
      <w:r w:rsidRPr="00F34FD9">
        <w:t>от</w:t>
      </w:r>
      <w:r w:rsidR="00947699" w:rsidRPr="00F34FD9">
        <w:t xml:space="preserve"> </w:t>
      </w:r>
      <w:r w:rsidRPr="00F34FD9">
        <w:t>30</w:t>
      </w:r>
      <w:r w:rsidR="00947699" w:rsidRPr="00F34FD9">
        <w:t xml:space="preserve"> </w:t>
      </w:r>
      <w:r w:rsidRPr="00F34FD9">
        <w:t>до</w:t>
      </w:r>
      <w:r w:rsidR="00947699" w:rsidRPr="00F34FD9">
        <w:t xml:space="preserve"> </w:t>
      </w:r>
      <w:r w:rsidRPr="00F34FD9">
        <w:t>45</w:t>
      </w:r>
      <w:r w:rsidR="00947699" w:rsidRPr="00F34FD9">
        <w:t xml:space="preserve"> </w:t>
      </w:r>
      <w:r w:rsidRPr="00F34FD9">
        <w:t>лет</w:t>
      </w:r>
      <w:r w:rsidR="00947699" w:rsidRPr="00F34FD9">
        <w:t xml:space="preserve"> </w:t>
      </w:r>
      <w:r w:rsidRPr="00F34FD9">
        <w:t>поймут</w:t>
      </w:r>
      <w:r w:rsidR="00947699" w:rsidRPr="00F34FD9">
        <w:t xml:space="preserve"> </w:t>
      </w:r>
      <w:r w:rsidRPr="00F34FD9">
        <w:t>необходимость</w:t>
      </w:r>
      <w:r w:rsidR="00947699" w:rsidRPr="00F34FD9">
        <w:t xml:space="preserve"> </w:t>
      </w:r>
      <w:r w:rsidRPr="00F34FD9">
        <w:t>долгосрочных</w:t>
      </w:r>
      <w:r w:rsidR="00947699" w:rsidRPr="00F34FD9">
        <w:t xml:space="preserve"> </w:t>
      </w:r>
      <w:r w:rsidRPr="00F34FD9">
        <w:t>накоплений,</w:t>
      </w:r>
      <w:r w:rsidR="00947699" w:rsidRPr="00F34FD9">
        <w:t xml:space="preserve"> </w:t>
      </w:r>
      <w:r w:rsidRPr="00F34FD9">
        <w:t>но</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должно</w:t>
      </w:r>
      <w:r w:rsidR="00947699" w:rsidRPr="00F34FD9">
        <w:t xml:space="preserve"> </w:t>
      </w:r>
      <w:r w:rsidRPr="00F34FD9">
        <w:t>пройти</w:t>
      </w:r>
      <w:r w:rsidR="00947699" w:rsidRPr="00F34FD9">
        <w:t xml:space="preserve"> </w:t>
      </w:r>
      <w:r w:rsidRPr="00F34FD9">
        <w:t>время,</w:t>
      </w:r>
      <w:r w:rsidR="00947699" w:rsidRPr="00F34FD9">
        <w:t xml:space="preserve"> </w:t>
      </w:r>
      <w:r w:rsidRPr="00F34FD9">
        <w:t>считает</w:t>
      </w:r>
      <w:r w:rsidR="00947699" w:rsidRPr="00F34FD9">
        <w:t xml:space="preserve"> </w:t>
      </w:r>
      <w:r w:rsidRPr="00F34FD9">
        <w:t>Коваленко.</w:t>
      </w:r>
    </w:p>
    <w:p w14:paraId="2C08F26F" w14:textId="77777777" w:rsidR="00867F3E" w:rsidRPr="00F34FD9" w:rsidRDefault="00867F3E" w:rsidP="00867F3E">
      <w:r w:rsidRPr="00F34FD9">
        <w:t>Чего</w:t>
      </w:r>
      <w:r w:rsidR="00947699" w:rsidRPr="00F34FD9">
        <w:t xml:space="preserve"> </w:t>
      </w:r>
      <w:r w:rsidRPr="00F34FD9">
        <w:t>ждать</w:t>
      </w:r>
      <w:r w:rsidR="00947699" w:rsidRPr="00F34FD9">
        <w:t xml:space="preserve"> </w:t>
      </w:r>
      <w:r w:rsidRPr="00F34FD9">
        <w:t>от</w:t>
      </w:r>
      <w:r w:rsidR="00947699" w:rsidRPr="00F34FD9">
        <w:t xml:space="preserve"> </w:t>
      </w:r>
      <w:r w:rsidRPr="00F34FD9">
        <w:t>ПДС</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p>
    <w:p w14:paraId="6E4947E4" w14:textId="77777777" w:rsidR="00867F3E" w:rsidRPr="00F34FD9" w:rsidRDefault="00867F3E" w:rsidP="00867F3E">
      <w:r w:rsidRPr="00F34FD9">
        <w:t>Новая</w:t>
      </w:r>
      <w:r w:rsidR="00947699" w:rsidRPr="00F34FD9">
        <w:t xml:space="preserve"> </w:t>
      </w:r>
      <w:r w:rsidRPr="00F34FD9">
        <w:t>возможность</w:t>
      </w:r>
      <w:r w:rsidR="00947699" w:rsidRPr="00F34FD9">
        <w:t xml:space="preserve"> </w:t>
      </w:r>
      <w:r w:rsidRPr="00F34FD9">
        <w:t>переводить</w:t>
      </w:r>
      <w:r w:rsidR="00947699" w:rsidRPr="00F34FD9">
        <w:t xml:space="preserve"> </w:t>
      </w:r>
      <w:r w:rsidRPr="00F34FD9">
        <w:t>накопительную</w:t>
      </w:r>
      <w:r w:rsidR="00947699" w:rsidRPr="00F34FD9">
        <w:t xml:space="preserve"> </w:t>
      </w:r>
      <w:r w:rsidRPr="00F34FD9">
        <w:t>часть</w:t>
      </w:r>
      <w:r w:rsidR="00947699" w:rsidRPr="00F34FD9">
        <w:t xml:space="preserve"> </w:t>
      </w:r>
      <w:r w:rsidRPr="00F34FD9">
        <w:t>пенсии</w:t>
      </w:r>
    </w:p>
    <w:p w14:paraId="0C57DF2E" w14:textId="77777777" w:rsidR="00867F3E" w:rsidRPr="00F34FD9" w:rsidRDefault="00867F3E" w:rsidP="00867F3E">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которые</w:t>
      </w:r>
      <w:r w:rsidR="00947699" w:rsidRPr="00F34FD9">
        <w:t xml:space="preserve"> </w:t>
      </w:r>
      <w:r w:rsidRPr="00F34FD9">
        <w:t>выступают</w:t>
      </w:r>
      <w:r w:rsidR="00947699" w:rsidRPr="00F34FD9">
        <w:t xml:space="preserve"> </w:t>
      </w:r>
      <w:r w:rsidRPr="00F34FD9">
        <w:t>операторами</w:t>
      </w:r>
      <w:r w:rsidR="00947699" w:rsidRPr="00F34FD9">
        <w:t xml:space="preserve"> </w:t>
      </w:r>
      <w:r w:rsidRPr="00F34FD9">
        <w:t>ПДС,</w:t>
      </w:r>
      <w:r w:rsidR="00947699" w:rsidRPr="00F34FD9">
        <w:t xml:space="preserve"> </w:t>
      </w:r>
      <w:r w:rsidRPr="00F34FD9">
        <w:t>надеются,</w:t>
      </w:r>
      <w:r w:rsidR="00947699" w:rsidRPr="00F34FD9">
        <w:t xml:space="preserve"> </w:t>
      </w:r>
      <w:r w:rsidRPr="00F34FD9">
        <w:t>что</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ПДС</w:t>
      </w:r>
      <w:r w:rsidR="00947699" w:rsidRPr="00F34FD9">
        <w:t xml:space="preserve"> </w:t>
      </w:r>
      <w:r w:rsidRPr="00F34FD9">
        <w:t>станет</w:t>
      </w:r>
      <w:r w:rsidR="00947699" w:rsidRPr="00F34FD9">
        <w:t xml:space="preserve"> </w:t>
      </w:r>
      <w:r w:rsidRPr="00F34FD9">
        <w:t>более</w:t>
      </w:r>
      <w:r w:rsidR="00947699" w:rsidRPr="00F34FD9">
        <w:t xml:space="preserve"> </w:t>
      </w:r>
      <w:r w:rsidRPr="00F34FD9">
        <w:t>доступной</w:t>
      </w:r>
      <w:r w:rsidR="00947699" w:rsidRPr="00F34FD9">
        <w:t xml:space="preserve"> </w:t>
      </w:r>
      <w:r w:rsidRPr="00F34FD9">
        <w:t>и</w:t>
      </w:r>
      <w:r w:rsidR="00947699" w:rsidRPr="00F34FD9">
        <w:t xml:space="preserve"> </w:t>
      </w:r>
      <w:r w:rsidRPr="00F34FD9">
        <w:t>удобной</w:t>
      </w:r>
      <w:r w:rsidR="00947699" w:rsidRPr="00F34FD9">
        <w:t xml:space="preserve"> </w:t>
      </w:r>
      <w:r w:rsidRPr="00F34FD9">
        <w:t>для</w:t>
      </w:r>
      <w:r w:rsidR="00947699" w:rsidRPr="00F34FD9">
        <w:t xml:space="preserve"> </w:t>
      </w:r>
      <w:r w:rsidRPr="00F34FD9">
        <w:t>людей.</w:t>
      </w:r>
      <w:r w:rsidR="00947699" w:rsidRPr="00F34FD9">
        <w:t xml:space="preserve"> </w:t>
      </w:r>
      <w:r w:rsidRPr="00F34FD9">
        <w:t>По</w:t>
      </w:r>
      <w:r w:rsidR="00947699" w:rsidRPr="00F34FD9">
        <w:t xml:space="preserve"> </w:t>
      </w:r>
      <w:r w:rsidRPr="00F34FD9">
        <w:t>мнению</w:t>
      </w:r>
      <w:r w:rsidR="00947699" w:rsidRPr="00F34FD9">
        <w:t xml:space="preserve"> </w:t>
      </w:r>
      <w:r w:rsidRPr="00F34FD9">
        <w:t>генерального</w:t>
      </w:r>
      <w:r w:rsidR="00947699" w:rsidRPr="00F34FD9">
        <w:t xml:space="preserve"> </w:t>
      </w:r>
      <w:r w:rsidRPr="00F34FD9">
        <w:t>директора</w:t>
      </w:r>
      <w:r w:rsidR="00947699" w:rsidRPr="00F34FD9">
        <w:t xml:space="preserve"> </w:t>
      </w:r>
      <w:r w:rsidRPr="00F34FD9">
        <w:t>СберНПФ</w:t>
      </w:r>
      <w:r w:rsidR="00947699" w:rsidRPr="00F34FD9">
        <w:t xml:space="preserve"> </w:t>
      </w:r>
      <w:r w:rsidRPr="00F34FD9">
        <w:t>Александра</w:t>
      </w:r>
      <w:r w:rsidR="00947699" w:rsidRPr="00F34FD9">
        <w:t xml:space="preserve"> </w:t>
      </w:r>
      <w:r w:rsidRPr="00F34FD9">
        <w:t>Зарецкого,</w:t>
      </w:r>
      <w:r w:rsidR="00947699" w:rsidRPr="00F34FD9">
        <w:t xml:space="preserve"> </w:t>
      </w:r>
      <w:r w:rsidRPr="00F34FD9">
        <w:t>ключевым</w:t>
      </w:r>
      <w:r w:rsidR="00947699" w:rsidRPr="00F34FD9">
        <w:t xml:space="preserve"> </w:t>
      </w:r>
      <w:r w:rsidRPr="00F34FD9">
        <w:t>должно</w:t>
      </w:r>
      <w:r w:rsidR="00947699" w:rsidRPr="00F34FD9">
        <w:t xml:space="preserve"> </w:t>
      </w:r>
      <w:r w:rsidRPr="00F34FD9">
        <w:t>стать</w:t>
      </w:r>
      <w:r w:rsidR="00947699" w:rsidRPr="00F34FD9">
        <w:t xml:space="preserve"> </w:t>
      </w:r>
      <w:r w:rsidRPr="00F34FD9">
        <w:t>упрощение</w:t>
      </w:r>
      <w:r w:rsidR="00947699" w:rsidRPr="00F34FD9">
        <w:t xml:space="preserve"> </w:t>
      </w:r>
      <w:r w:rsidRPr="00F34FD9">
        <w:t>перевода</w:t>
      </w:r>
      <w:r w:rsidR="00947699" w:rsidRPr="00F34FD9">
        <w:t xml:space="preserve"> </w:t>
      </w:r>
      <w:r w:rsidRPr="00F34FD9">
        <w:t>средств</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из</w:t>
      </w:r>
      <w:r w:rsidR="00947699" w:rsidRPr="00F34FD9">
        <w:t xml:space="preserve"> </w:t>
      </w:r>
      <w:r w:rsidRPr="00F34FD9">
        <w:t>системы</w:t>
      </w:r>
      <w:r w:rsidR="00947699" w:rsidRPr="00F34FD9">
        <w:t xml:space="preserve"> </w:t>
      </w:r>
      <w:r w:rsidRPr="00F34FD9">
        <w:t>обязательного</w:t>
      </w:r>
      <w:r w:rsidR="00947699" w:rsidRPr="00F34FD9">
        <w:t xml:space="preserve"> </w:t>
      </w:r>
      <w:r w:rsidRPr="00F34FD9">
        <w:t>пенсионного</w:t>
      </w:r>
      <w:r w:rsidR="00947699" w:rsidRPr="00F34FD9">
        <w:t xml:space="preserve"> </w:t>
      </w:r>
      <w:r w:rsidRPr="00F34FD9">
        <w:t>страхования</w:t>
      </w:r>
      <w:r w:rsidR="00947699" w:rsidRPr="00F34FD9">
        <w:t xml:space="preserve"> </w:t>
      </w:r>
      <w:r w:rsidRPr="00F34FD9">
        <w:t>(ОПС)</w:t>
      </w:r>
      <w:r w:rsidR="00947699" w:rsidRPr="00F34FD9">
        <w:t xml:space="preserve"> </w:t>
      </w:r>
      <w:r w:rsidRPr="00F34FD9">
        <w:t>в</w:t>
      </w:r>
      <w:r w:rsidR="00947699" w:rsidRPr="00F34FD9">
        <w:t xml:space="preserve"> </w:t>
      </w:r>
      <w:r w:rsidRPr="00F34FD9">
        <w:t>ПДС.</w:t>
      </w:r>
    </w:p>
    <w:p w14:paraId="2219AA2D" w14:textId="77777777" w:rsidR="00867F3E" w:rsidRPr="00F34FD9" w:rsidRDefault="00867F3E" w:rsidP="00867F3E">
      <w:r w:rsidRPr="00F34FD9">
        <w:t>Действительно,</w:t>
      </w:r>
      <w:r w:rsidR="00947699" w:rsidRPr="00F34FD9">
        <w:t xml:space="preserve"> </w:t>
      </w:r>
      <w:r w:rsidRPr="00F34FD9">
        <w:t>Минфин</w:t>
      </w:r>
      <w:r w:rsidR="00947699" w:rsidRPr="00F34FD9">
        <w:t xml:space="preserve"> </w:t>
      </w:r>
      <w:r w:rsidRPr="00F34FD9">
        <w:t>ранее</w:t>
      </w:r>
      <w:r w:rsidR="00947699" w:rsidRPr="00F34FD9">
        <w:t xml:space="preserve"> </w:t>
      </w:r>
      <w:r w:rsidRPr="00F34FD9">
        <w:t>предложил</w:t>
      </w:r>
      <w:r w:rsidR="00947699" w:rsidRPr="00F34FD9">
        <w:t xml:space="preserve"> «</w:t>
      </w:r>
      <w:r w:rsidRPr="00F34FD9">
        <w:t>оцифровать</w:t>
      </w:r>
      <w:r w:rsidR="00947699" w:rsidRPr="00F34FD9">
        <w:t xml:space="preserve"> </w:t>
      </w:r>
      <w:r w:rsidRPr="00F34FD9">
        <w:t>процесс</w:t>
      </w:r>
      <w:r w:rsidR="00947699" w:rsidRPr="00F34FD9">
        <w:t xml:space="preserve"> </w:t>
      </w:r>
      <w:r w:rsidRPr="00F34FD9">
        <w:t>смены</w:t>
      </w:r>
      <w:r w:rsidR="00947699" w:rsidRPr="00F34FD9">
        <w:t xml:space="preserve"> </w:t>
      </w:r>
      <w:r w:rsidRPr="00F34FD9">
        <w:t>страховщика</w:t>
      </w:r>
      <w:r w:rsidR="00947699" w:rsidRPr="00F34FD9">
        <w:t>»</w:t>
      </w:r>
      <w:r w:rsidRPr="00F34FD9">
        <w:t>:</w:t>
      </w:r>
      <w:r w:rsidR="00947699" w:rsidRPr="00F34FD9">
        <w:t xml:space="preserve"> </w:t>
      </w:r>
      <w:r w:rsidRPr="00F34FD9">
        <w:t>реализовать</w:t>
      </w:r>
      <w:r w:rsidR="00947699" w:rsidRPr="00F34FD9">
        <w:t xml:space="preserve"> </w:t>
      </w:r>
      <w:r w:rsidRPr="00F34FD9">
        <w:t>его</w:t>
      </w:r>
      <w:r w:rsidR="00947699" w:rsidRPr="00F34FD9">
        <w:t xml:space="preserve"> </w:t>
      </w:r>
      <w:r w:rsidRPr="00F34FD9">
        <w:t>можно</w:t>
      </w:r>
      <w:r w:rsidR="00947699" w:rsidRPr="00F34FD9">
        <w:t xml:space="preserve"> </w:t>
      </w:r>
      <w:r w:rsidRPr="00F34FD9">
        <w:t>через</w:t>
      </w:r>
      <w:r w:rsidR="00947699" w:rsidRPr="00F34FD9">
        <w:t xml:space="preserve"> </w:t>
      </w:r>
      <w:r w:rsidRPr="00F34FD9">
        <w:t>портал</w:t>
      </w:r>
      <w:r w:rsidR="00947699" w:rsidRPr="00F34FD9">
        <w:t xml:space="preserve"> </w:t>
      </w:r>
      <w:r w:rsidRPr="00F34FD9">
        <w:t>Госуслуг</w:t>
      </w:r>
      <w:r w:rsidR="00947699" w:rsidRPr="00F34FD9">
        <w:t xml:space="preserve"> </w:t>
      </w:r>
      <w:r w:rsidRPr="00F34FD9">
        <w:t>с</w:t>
      </w:r>
      <w:r w:rsidR="00947699" w:rsidRPr="00F34FD9">
        <w:t xml:space="preserve"> </w:t>
      </w:r>
      <w:r w:rsidRPr="00F34FD9">
        <w:t>использованием</w:t>
      </w:r>
      <w:r w:rsidR="00947699" w:rsidRPr="00F34FD9">
        <w:t xml:space="preserve"> </w:t>
      </w:r>
      <w:r w:rsidRPr="00F34FD9">
        <w:t>усиленной</w:t>
      </w:r>
      <w:r w:rsidR="00947699" w:rsidRPr="00F34FD9">
        <w:t xml:space="preserve"> </w:t>
      </w:r>
      <w:r w:rsidRPr="00F34FD9">
        <w:t>неквалифицированной</w:t>
      </w:r>
      <w:r w:rsidR="00947699" w:rsidRPr="00F34FD9">
        <w:t xml:space="preserve"> </w:t>
      </w:r>
      <w:r w:rsidRPr="00F34FD9">
        <w:t>электронной</w:t>
      </w:r>
      <w:r w:rsidR="00947699" w:rsidRPr="00F34FD9">
        <w:t xml:space="preserve"> </w:t>
      </w:r>
      <w:r w:rsidRPr="00F34FD9">
        <w:t>подписи.</w:t>
      </w:r>
      <w:r w:rsidR="00947699" w:rsidRPr="00F34FD9">
        <w:t xml:space="preserve"> </w:t>
      </w:r>
      <w:r w:rsidRPr="00F34FD9">
        <w:t>Власти</w:t>
      </w:r>
      <w:r w:rsidR="00947699" w:rsidRPr="00F34FD9">
        <w:t xml:space="preserve"> </w:t>
      </w:r>
      <w:r w:rsidRPr="00F34FD9">
        <w:t>обещают,</w:t>
      </w:r>
      <w:r w:rsidR="00947699" w:rsidRPr="00F34FD9">
        <w:t xml:space="preserve"> </w:t>
      </w:r>
      <w:r w:rsidRPr="00F34FD9">
        <w:t>что</w:t>
      </w:r>
      <w:r w:rsidR="00947699" w:rsidRPr="00F34FD9">
        <w:t xml:space="preserve"> </w:t>
      </w:r>
      <w:r w:rsidRPr="00F34FD9">
        <w:t>россияне</w:t>
      </w:r>
      <w:r w:rsidR="00947699" w:rsidRPr="00F34FD9">
        <w:t xml:space="preserve"> </w:t>
      </w:r>
      <w:r w:rsidRPr="00F34FD9">
        <w:t>смогут</w:t>
      </w:r>
      <w:r w:rsidR="00947699" w:rsidRPr="00F34FD9">
        <w:t xml:space="preserve"> </w:t>
      </w:r>
      <w:r w:rsidRPr="00F34FD9">
        <w:t>быстро</w:t>
      </w:r>
      <w:r w:rsidR="00947699" w:rsidRPr="00F34FD9">
        <w:t xml:space="preserve"> </w:t>
      </w:r>
      <w:r w:rsidRPr="00F34FD9">
        <w:t>и</w:t>
      </w:r>
      <w:r w:rsidR="00947699" w:rsidRPr="00F34FD9">
        <w:t xml:space="preserve"> </w:t>
      </w:r>
      <w:r w:rsidRPr="00F34FD9">
        <w:t>удобно</w:t>
      </w:r>
      <w:r w:rsidR="00947699" w:rsidRPr="00F34FD9">
        <w:t xml:space="preserve"> </w:t>
      </w:r>
      <w:r w:rsidRPr="00F34FD9">
        <w:t>управлять</w:t>
      </w:r>
      <w:r w:rsidR="00947699" w:rsidRPr="00F34FD9">
        <w:t xml:space="preserve"> </w:t>
      </w:r>
      <w:r w:rsidRPr="00F34FD9">
        <w:t>средствами</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переводить</w:t>
      </w:r>
      <w:r w:rsidR="00947699" w:rsidRPr="00F34FD9">
        <w:t xml:space="preserve"> </w:t>
      </w:r>
      <w:r w:rsidRPr="00F34FD9">
        <w:t>в</w:t>
      </w:r>
      <w:r w:rsidR="00947699" w:rsidRPr="00F34FD9">
        <w:t xml:space="preserve"> </w:t>
      </w:r>
      <w:r w:rsidRPr="00F34FD9">
        <w:t>предпочтительный</w:t>
      </w:r>
      <w:r w:rsidR="00947699" w:rsidRPr="00F34FD9">
        <w:t xml:space="preserve"> </w:t>
      </w:r>
      <w:r w:rsidRPr="00F34FD9">
        <w:t>НПФ,</w:t>
      </w:r>
      <w:r w:rsidR="00947699" w:rsidRPr="00F34FD9">
        <w:t xml:space="preserve"> </w:t>
      </w:r>
      <w:r w:rsidRPr="00F34FD9">
        <w:t>а</w:t>
      </w:r>
      <w:r w:rsidR="00947699" w:rsidRPr="00F34FD9">
        <w:t xml:space="preserve"> </w:t>
      </w:r>
      <w:r w:rsidRPr="00F34FD9">
        <w:t>затем</w:t>
      </w:r>
      <w:r w:rsidR="00947699" w:rsidRPr="00F34FD9">
        <w:t xml:space="preserve"> - </w:t>
      </w:r>
      <w:r w:rsidRPr="00F34FD9">
        <w:t>в</w:t>
      </w:r>
      <w:r w:rsidR="00947699" w:rsidRPr="00F34FD9">
        <w:t xml:space="preserve"> </w:t>
      </w:r>
      <w:r w:rsidRPr="00F34FD9">
        <w:t>ПДС.</w:t>
      </w:r>
      <w:r w:rsidR="00947699" w:rsidRPr="00F34FD9">
        <w:t xml:space="preserve"> </w:t>
      </w:r>
      <w:r w:rsidRPr="00F34FD9">
        <w:t>Пока</w:t>
      </w:r>
      <w:r w:rsidR="00947699" w:rsidRPr="00F34FD9">
        <w:t xml:space="preserve"> </w:t>
      </w:r>
      <w:r w:rsidRPr="00F34FD9">
        <w:t>зачисление</w:t>
      </w:r>
      <w:r w:rsidR="00947699" w:rsidRPr="00F34FD9">
        <w:t xml:space="preserve"> </w:t>
      </w:r>
      <w:r w:rsidRPr="00F34FD9">
        <w:t>государственного</w:t>
      </w:r>
      <w:r w:rsidR="00947699" w:rsidRPr="00F34FD9">
        <w:t xml:space="preserve"> </w:t>
      </w:r>
      <w:r w:rsidRPr="00F34FD9">
        <w:t>софинансирования</w:t>
      </w:r>
      <w:r w:rsidR="00947699" w:rsidRPr="00F34FD9">
        <w:t xml:space="preserve"> </w:t>
      </w:r>
      <w:r w:rsidRPr="00F34FD9">
        <w:t>по</w:t>
      </w:r>
      <w:r w:rsidR="00947699" w:rsidRPr="00F34FD9">
        <w:t xml:space="preserve"> </w:t>
      </w:r>
      <w:r w:rsidRPr="00F34FD9">
        <w:t>ПДС</w:t>
      </w:r>
      <w:r w:rsidR="00947699" w:rsidRPr="00F34FD9">
        <w:t xml:space="preserve"> </w:t>
      </w:r>
      <w:r w:rsidRPr="00F34FD9">
        <w:t>занимает</w:t>
      </w:r>
      <w:r w:rsidR="00947699" w:rsidRPr="00F34FD9">
        <w:t xml:space="preserve"> </w:t>
      </w:r>
      <w:r w:rsidRPr="00F34FD9">
        <w:t>достаточно</w:t>
      </w:r>
      <w:r w:rsidR="00947699" w:rsidRPr="00F34FD9">
        <w:t xml:space="preserve"> </w:t>
      </w:r>
      <w:r w:rsidRPr="00F34FD9">
        <w:t>длительное</w:t>
      </w:r>
      <w:r w:rsidR="00947699" w:rsidRPr="00F34FD9">
        <w:t xml:space="preserve"> </w:t>
      </w:r>
      <w:r w:rsidRPr="00F34FD9">
        <w:t>время,</w:t>
      </w:r>
      <w:r w:rsidR="00947699" w:rsidRPr="00F34FD9">
        <w:t xml:space="preserve"> </w:t>
      </w:r>
      <w:r w:rsidRPr="00F34FD9">
        <w:t>признает</w:t>
      </w:r>
      <w:r w:rsidR="00947699" w:rsidRPr="00F34FD9">
        <w:t xml:space="preserve"> </w:t>
      </w:r>
      <w:r w:rsidRPr="00F34FD9">
        <w:t>Зарецкий.</w:t>
      </w:r>
    </w:p>
    <w:p w14:paraId="4DA2383E" w14:textId="77777777" w:rsidR="00867F3E" w:rsidRPr="00F34FD9" w:rsidRDefault="00867F3E" w:rsidP="00867F3E">
      <w:r w:rsidRPr="00F34FD9">
        <w:t>Юлия</w:t>
      </w:r>
      <w:r w:rsidR="00947699" w:rsidRPr="00F34FD9">
        <w:t xml:space="preserve"> </w:t>
      </w:r>
      <w:r w:rsidRPr="00F34FD9">
        <w:t>Орещенкова,</w:t>
      </w:r>
      <w:r w:rsidR="00947699" w:rsidRPr="00F34FD9">
        <w:t xml:space="preserve"> </w:t>
      </w:r>
      <w:r w:rsidRPr="00F34FD9">
        <w:t>заместитель</w:t>
      </w:r>
      <w:r w:rsidR="00947699" w:rsidRPr="00F34FD9">
        <w:t xml:space="preserve"> </w:t>
      </w:r>
      <w:r w:rsidRPr="00F34FD9">
        <w:t>директора</w:t>
      </w:r>
      <w:r w:rsidR="00947699" w:rsidRPr="00F34FD9">
        <w:t xml:space="preserve"> </w:t>
      </w:r>
      <w:r w:rsidRPr="00F34FD9">
        <w:t>Научно-исследовательского</w:t>
      </w:r>
      <w:r w:rsidR="00947699" w:rsidRPr="00F34FD9">
        <w:t xml:space="preserve"> </w:t>
      </w:r>
      <w:r w:rsidRPr="00F34FD9">
        <w:t>центра</w:t>
      </w:r>
      <w:r w:rsidR="00947699" w:rsidRPr="00F34FD9">
        <w:t xml:space="preserve"> </w:t>
      </w:r>
      <w:r w:rsidRPr="00F34FD9">
        <w:t>развития</w:t>
      </w:r>
      <w:r w:rsidR="00947699" w:rsidRPr="00F34FD9">
        <w:t xml:space="preserve"> </w:t>
      </w:r>
      <w:r w:rsidRPr="00F34FD9">
        <w:t>государственной</w:t>
      </w:r>
      <w:r w:rsidR="00947699" w:rsidRPr="00F34FD9">
        <w:t xml:space="preserve"> </w:t>
      </w:r>
      <w:r w:rsidRPr="00F34FD9">
        <w:t>пенсионной</w:t>
      </w:r>
      <w:r w:rsidR="00947699" w:rsidRPr="00F34FD9">
        <w:t xml:space="preserve"> </w:t>
      </w:r>
      <w:r w:rsidRPr="00F34FD9">
        <w:t>системы</w:t>
      </w:r>
      <w:r w:rsidR="00947699" w:rsidRPr="00F34FD9">
        <w:t xml:space="preserve"> </w:t>
      </w:r>
      <w:r w:rsidRPr="00F34FD9">
        <w:t>и</w:t>
      </w:r>
      <w:r w:rsidR="00947699" w:rsidRPr="00F34FD9">
        <w:t xml:space="preserve"> </w:t>
      </w:r>
      <w:r w:rsidRPr="00F34FD9">
        <w:t>актуарно-статистического</w:t>
      </w:r>
      <w:r w:rsidR="00947699" w:rsidRPr="00F34FD9">
        <w:t xml:space="preserve"> </w:t>
      </w:r>
      <w:r w:rsidRPr="00F34FD9">
        <w:t>анализа:</w:t>
      </w:r>
    </w:p>
    <w:p w14:paraId="63548FB1" w14:textId="77777777" w:rsidR="00867F3E" w:rsidRPr="00F34FD9" w:rsidRDefault="00947699" w:rsidP="00867F3E">
      <w:r w:rsidRPr="00F34FD9">
        <w:lastRenderedPageBreak/>
        <w:t xml:space="preserve">- </w:t>
      </w:r>
      <w:r w:rsidR="00867F3E" w:rsidRPr="00F34FD9">
        <w:t>Перевод</w:t>
      </w:r>
      <w:r w:rsidRPr="00F34FD9">
        <w:t xml:space="preserve"> </w:t>
      </w:r>
      <w:r w:rsidR="00867F3E" w:rsidRPr="00F34FD9">
        <w:t>накопительной</w:t>
      </w:r>
      <w:r w:rsidRPr="00F34FD9">
        <w:t xml:space="preserve"> </w:t>
      </w:r>
      <w:r w:rsidR="00867F3E" w:rsidRPr="00F34FD9">
        <w:t>части</w:t>
      </w:r>
      <w:r w:rsidRPr="00F34FD9">
        <w:t xml:space="preserve"> </w:t>
      </w:r>
      <w:r w:rsidR="00867F3E" w:rsidRPr="00F34FD9">
        <w:t>позволяет</w:t>
      </w:r>
      <w:r w:rsidRPr="00F34FD9">
        <w:t xml:space="preserve"> </w:t>
      </w:r>
      <w:r w:rsidR="00867F3E" w:rsidRPr="00F34FD9">
        <w:t>резко</w:t>
      </w:r>
      <w:r w:rsidRPr="00F34FD9">
        <w:t xml:space="preserve"> </w:t>
      </w:r>
      <w:r w:rsidR="00867F3E" w:rsidRPr="00F34FD9">
        <w:t>обеспечить</w:t>
      </w:r>
      <w:r w:rsidRPr="00F34FD9">
        <w:t xml:space="preserve"> </w:t>
      </w:r>
      <w:r w:rsidR="00867F3E" w:rsidRPr="00F34FD9">
        <w:t>охват</w:t>
      </w:r>
      <w:r w:rsidRPr="00F34FD9">
        <w:t xml:space="preserve"> </w:t>
      </w:r>
      <w:r w:rsidR="00867F3E" w:rsidRPr="00F34FD9">
        <w:t>и</w:t>
      </w:r>
      <w:r w:rsidRPr="00F34FD9">
        <w:t xml:space="preserve"> </w:t>
      </w:r>
      <w:r w:rsidR="00867F3E" w:rsidRPr="00F34FD9">
        <w:t>наполняемость</w:t>
      </w:r>
      <w:r w:rsidRPr="00F34FD9">
        <w:t xml:space="preserve"> </w:t>
      </w:r>
      <w:r w:rsidR="00867F3E" w:rsidRPr="00F34FD9">
        <w:t>ПДС</w:t>
      </w:r>
      <w:r w:rsidRPr="00F34FD9">
        <w:t xml:space="preserve"> </w:t>
      </w:r>
      <w:r w:rsidR="00867F3E" w:rsidRPr="00F34FD9">
        <w:t>ресурсами.</w:t>
      </w:r>
      <w:r w:rsidRPr="00F34FD9">
        <w:t xml:space="preserve"> </w:t>
      </w:r>
      <w:r w:rsidR="00867F3E" w:rsidRPr="00F34FD9">
        <w:t>Многие</w:t>
      </w:r>
      <w:r w:rsidRPr="00F34FD9">
        <w:t xml:space="preserve"> </w:t>
      </w:r>
      <w:r w:rsidR="00867F3E" w:rsidRPr="00F34FD9">
        <w:t>сомневающиеся</w:t>
      </w:r>
      <w:r w:rsidRPr="00F34FD9">
        <w:t xml:space="preserve"> </w:t>
      </w:r>
      <w:r w:rsidR="00867F3E" w:rsidRPr="00F34FD9">
        <w:t>откладывают</w:t>
      </w:r>
      <w:r w:rsidRPr="00F34FD9">
        <w:t xml:space="preserve"> </w:t>
      </w:r>
      <w:r w:rsidR="00867F3E" w:rsidRPr="00F34FD9">
        <w:t>решения</w:t>
      </w:r>
      <w:r w:rsidRPr="00F34FD9">
        <w:t xml:space="preserve"> </w:t>
      </w:r>
      <w:r w:rsidR="00867F3E" w:rsidRPr="00F34FD9">
        <w:t>до</w:t>
      </w:r>
      <w:r w:rsidRPr="00F34FD9">
        <w:t xml:space="preserve"> </w:t>
      </w:r>
      <w:r w:rsidR="00867F3E" w:rsidRPr="00F34FD9">
        <w:t>последнего.</w:t>
      </w:r>
      <w:r w:rsidRPr="00F34FD9">
        <w:t xml:space="preserve"> </w:t>
      </w:r>
      <w:r w:rsidR="00867F3E" w:rsidRPr="00F34FD9">
        <w:t>Как</w:t>
      </w:r>
      <w:r w:rsidRPr="00F34FD9">
        <w:t xml:space="preserve"> </w:t>
      </w:r>
      <w:r w:rsidR="00867F3E" w:rsidRPr="00F34FD9">
        <w:t>показала</w:t>
      </w:r>
      <w:r w:rsidRPr="00F34FD9">
        <w:t xml:space="preserve"> </w:t>
      </w:r>
      <w:r w:rsidR="00867F3E" w:rsidRPr="00F34FD9">
        <w:t>практика</w:t>
      </w:r>
      <w:r w:rsidRPr="00F34FD9">
        <w:t xml:space="preserve"> </w:t>
      </w:r>
      <w:r w:rsidR="00867F3E" w:rsidRPr="00F34FD9">
        <w:t>заморозки</w:t>
      </w:r>
      <w:r w:rsidRPr="00F34FD9">
        <w:t xml:space="preserve"> </w:t>
      </w:r>
      <w:r w:rsidR="00867F3E" w:rsidRPr="00F34FD9">
        <w:t>формирования</w:t>
      </w:r>
      <w:r w:rsidRPr="00F34FD9">
        <w:t xml:space="preserve"> </w:t>
      </w:r>
      <w:r w:rsidR="00867F3E" w:rsidRPr="00F34FD9">
        <w:t>накопительной</w:t>
      </w:r>
      <w:r w:rsidRPr="00F34FD9">
        <w:t xml:space="preserve"> </w:t>
      </w:r>
      <w:r w:rsidR="00867F3E" w:rsidRPr="00F34FD9">
        <w:t>пенсии</w:t>
      </w:r>
      <w:r w:rsidRPr="00F34FD9">
        <w:t xml:space="preserve"> </w:t>
      </w:r>
      <w:r w:rsidR="00867F3E" w:rsidRPr="00F34FD9">
        <w:t>и</w:t>
      </w:r>
      <w:r w:rsidRPr="00F34FD9">
        <w:t xml:space="preserve"> </w:t>
      </w:r>
      <w:r w:rsidR="00867F3E" w:rsidRPr="00F34FD9">
        <w:t>завершения</w:t>
      </w:r>
      <w:r w:rsidRPr="00F34FD9">
        <w:t xml:space="preserve"> </w:t>
      </w:r>
      <w:r w:rsidR="00867F3E" w:rsidRPr="00F34FD9">
        <w:t>программы</w:t>
      </w:r>
      <w:r w:rsidRPr="00F34FD9">
        <w:t xml:space="preserve"> </w:t>
      </w:r>
      <w:r w:rsidR="00867F3E" w:rsidRPr="00F34FD9">
        <w:t>софинансирования,</w:t>
      </w:r>
      <w:r w:rsidRPr="00F34FD9">
        <w:t xml:space="preserve"> </w:t>
      </w:r>
      <w:r w:rsidR="00867F3E" w:rsidRPr="00F34FD9">
        <w:t>наибольший</w:t>
      </w:r>
      <w:r w:rsidRPr="00F34FD9">
        <w:t xml:space="preserve"> </w:t>
      </w:r>
      <w:r w:rsidR="00867F3E" w:rsidRPr="00F34FD9">
        <w:t>приток</w:t>
      </w:r>
      <w:r w:rsidRPr="00F34FD9">
        <w:t xml:space="preserve"> </w:t>
      </w:r>
      <w:r w:rsidR="00867F3E" w:rsidRPr="00F34FD9">
        <w:t>участников</w:t>
      </w:r>
      <w:r w:rsidRPr="00F34FD9">
        <w:t xml:space="preserve"> </w:t>
      </w:r>
      <w:r w:rsidR="00867F3E" w:rsidRPr="00F34FD9">
        <w:t>наблюдался</w:t>
      </w:r>
      <w:r w:rsidRPr="00F34FD9">
        <w:t xml:space="preserve"> </w:t>
      </w:r>
      <w:r w:rsidR="00867F3E" w:rsidRPr="00F34FD9">
        <w:t>в</w:t>
      </w:r>
      <w:r w:rsidRPr="00F34FD9">
        <w:t xml:space="preserve"> </w:t>
      </w:r>
      <w:r w:rsidR="00867F3E" w:rsidRPr="00F34FD9">
        <w:t>последние</w:t>
      </w:r>
      <w:r w:rsidRPr="00F34FD9">
        <w:t xml:space="preserve"> </w:t>
      </w:r>
      <w:r w:rsidR="00867F3E" w:rsidRPr="00F34FD9">
        <w:t>месяцы</w:t>
      </w:r>
      <w:r w:rsidRPr="00F34FD9">
        <w:t xml:space="preserve"> </w:t>
      </w:r>
      <w:r w:rsidR="00867F3E" w:rsidRPr="00F34FD9">
        <w:t>действия</w:t>
      </w:r>
      <w:r w:rsidRPr="00F34FD9">
        <w:t xml:space="preserve"> </w:t>
      </w:r>
      <w:r w:rsidR="00867F3E" w:rsidRPr="00F34FD9">
        <w:t>программ.</w:t>
      </w:r>
    </w:p>
    <w:p w14:paraId="3E196C17" w14:textId="77777777" w:rsidR="00867F3E" w:rsidRPr="00F34FD9" w:rsidRDefault="00867F3E" w:rsidP="00867F3E">
      <w:r w:rsidRPr="00F34FD9">
        <w:t>Ускоренное</w:t>
      </w:r>
      <w:r w:rsidR="00947699" w:rsidRPr="00F34FD9">
        <w:t xml:space="preserve"> </w:t>
      </w:r>
      <w:r w:rsidRPr="00F34FD9">
        <w:t>софинансирование</w:t>
      </w:r>
    </w:p>
    <w:p w14:paraId="705492AF" w14:textId="77777777" w:rsidR="00867F3E" w:rsidRPr="00F34FD9" w:rsidRDefault="00867F3E" w:rsidP="00867F3E">
      <w:r w:rsidRPr="00F34FD9">
        <w:t>Другое</w:t>
      </w:r>
      <w:r w:rsidR="00947699" w:rsidRPr="00F34FD9">
        <w:t xml:space="preserve"> </w:t>
      </w:r>
      <w:r w:rsidRPr="00F34FD9">
        <w:t>возможное</w:t>
      </w:r>
      <w:r w:rsidR="00947699" w:rsidRPr="00F34FD9">
        <w:t xml:space="preserve"> </w:t>
      </w:r>
      <w:r w:rsidRPr="00F34FD9">
        <w:t>изменение</w:t>
      </w:r>
      <w:r w:rsidR="00947699" w:rsidRPr="00F34FD9">
        <w:t xml:space="preserve"> </w:t>
      </w:r>
      <w:r w:rsidRPr="00F34FD9">
        <w:t>касается</w:t>
      </w:r>
      <w:r w:rsidR="00947699" w:rsidRPr="00F34FD9">
        <w:t xml:space="preserve"> </w:t>
      </w:r>
      <w:r w:rsidRPr="00F34FD9">
        <w:t>сроков</w:t>
      </w:r>
      <w:r w:rsidR="00947699" w:rsidRPr="00F34FD9">
        <w:t xml:space="preserve"> </w:t>
      </w:r>
      <w:r w:rsidRPr="00F34FD9">
        <w:t>зачисления</w:t>
      </w:r>
      <w:r w:rsidR="00947699" w:rsidRPr="00F34FD9">
        <w:t xml:space="preserve"> </w:t>
      </w:r>
      <w:r w:rsidRPr="00F34FD9">
        <w:t>прибавки</w:t>
      </w:r>
      <w:r w:rsidR="00947699" w:rsidRPr="00F34FD9">
        <w:t xml:space="preserve"> </w:t>
      </w:r>
      <w:r w:rsidRPr="00F34FD9">
        <w:t>из</w:t>
      </w:r>
      <w:r w:rsidR="00947699" w:rsidRPr="00F34FD9">
        <w:t xml:space="preserve"> </w:t>
      </w:r>
      <w:r w:rsidRPr="00F34FD9">
        <w:t>бюджета</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за</w:t>
      </w:r>
      <w:r w:rsidR="00947699" w:rsidRPr="00F34FD9">
        <w:t xml:space="preserve"> </w:t>
      </w:r>
      <w:r w:rsidRPr="00F34FD9">
        <w:t>личные</w:t>
      </w:r>
      <w:r w:rsidR="00947699" w:rsidRPr="00F34FD9">
        <w:t xml:space="preserve"> </w:t>
      </w:r>
      <w:r w:rsidRPr="00F34FD9">
        <w:t>взносы.</w:t>
      </w:r>
      <w:r w:rsidR="00947699" w:rsidRPr="00F34FD9">
        <w:t xml:space="preserve"> </w:t>
      </w:r>
      <w:r w:rsidRPr="00F34FD9">
        <w:t>За</w:t>
      </w:r>
      <w:r w:rsidR="00947699" w:rsidRPr="00F34FD9">
        <w:t xml:space="preserve"> </w:t>
      </w:r>
      <w:r w:rsidRPr="00F34FD9">
        <w:t>те</w:t>
      </w:r>
      <w:r w:rsidR="00947699" w:rsidRPr="00F34FD9">
        <w:t xml:space="preserve"> </w:t>
      </w:r>
      <w:r w:rsidRPr="00F34FD9">
        <w:t>деньги,</w:t>
      </w:r>
      <w:r w:rsidR="00947699" w:rsidRPr="00F34FD9">
        <w:t xml:space="preserve"> </w:t>
      </w:r>
      <w:r w:rsidRPr="00F34FD9">
        <w:t>что</w:t>
      </w:r>
      <w:r w:rsidR="00947699" w:rsidRPr="00F34FD9">
        <w:t xml:space="preserve"> </w:t>
      </w:r>
      <w:r w:rsidRPr="00F34FD9">
        <w:t>люди</w:t>
      </w:r>
      <w:r w:rsidR="00947699" w:rsidRPr="00F34FD9">
        <w:t xml:space="preserve"> </w:t>
      </w:r>
      <w:r w:rsidRPr="00F34FD9">
        <w:t>направили</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люди</w:t>
      </w:r>
      <w:r w:rsidR="00947699" w:rsidRPr="00F34FD9">
        <w:t xml:space="preserve"> </w:t>
      </w:r>
      <w:r w:rsidRPr="00F34FD9">
        <w:t>получат</w:t>
      </w:r>
      <w:r w:rsidR="00947699" w:rsidRPr="00F34FD9">
        <w:t xml:space="preserve"> </w:t>
      </w:r>
      <w:r w:rsidRPr="00F34FD9">
        <w:t>софинансирование</w:t>
      </w:r>
      <w:r w:rsidR="00947699" w:rsidRPr="00F34FD9">
        <w:t xml:space="preserve"> </w:t>
      </w:r>
      <w:r w:rsidRPr="00F34FD9">
        <w:t>только</w:t>
      </w:r>
      <w:r w:rsidR="00947699" w:rsidRPr="00F34FD9">
        <w:t xml:space="preserve"> </w:t>
      </w:r>
      <w:r w:rsidRPr="00F34FD9">
        <w:t>в</w:t>
      </w:r>
      <w:r w:rsidR="00947699" w:rsidRPr="00F34FD9">
        <w:t xml:space="preserve"> </w:t>
      </w:r>
      <w:r w:rsidRPr="00F34FD9">
        <w:t>августе</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Такие</w:t>
      </w:r>
      <w:r w:rsidR="00947699" w:rsidRPr="00F34FD9">
        <w:t xml:space="preserve"> </w:t>
      </w:r>
      <w:r w:rsidRPr="00F34FD9">
        <w:t>сроки</w:t>
      </w:r>
      <w:r w:rsidR="00947699" w:rsidRPr="00F34FD9">
        <w:t xml:space="preserve"> </w:t>
      </w:r>
      <w:r w:rsidRPr="00F34FD9">
        <w:t>видятся</w:t>
      </w:r>
      <w:r w:rsidR="00947699" w:rsidRPr="00F34FD9">
        <w:t xml:space="preserve"> </w:t>
      </w:r>
      <w:r w:rsidRPr="00F34FD9">
        <w:t>НПФ</w:t>
      </w:r>
      <w:r w:rsidR="00947699" w:rsidRPr="00F34FD9">
        <w:t xml:space="preserve"> </w:t>
      </w:r>
      <w:r w:rsidRPr="00F34FD9">
        <w:t>не</w:t>
      </w:r>
      <w:r w:rsidR="00947699" w:rsidRPr="00F34FD9">
        <w:t xml:space="preserve"> </w:t>
      </w:r>
      <w:r w:rsidRPr="00F34FD9">
        <w:t>слишком</w:t>
      </w:r>
      <w:r w:rsidR="00947699" w:rsidRPr="00F34FD9">
        <w:t xml:space="preserve"> </w:t>
      </w:r>
      <w:r w:rsidRPr="00F34FD9">
        <w:t>комфортными</w:t>
      </w:r>
      <w:r w:rsidR="00947699" w:rsidRPr="00F34FD9">
        <w:t xml:space="preserve"> </w:t>
      </w:r>
      <w:r w:rsidRPr="00F34FD9">
        <w:t>для</w:t>
      </w:r>
      <w:r w:rsidR="00947699" w:rsidRPr="00F34FD9">
        <w:t xml:space="preserve"> </w:t>
      </w:r>
      <w:r w:rsidRPr="00F34FD9">
        <w:t>участников.</w:t>
      </w:r>
    </w:p>
    <w:p w14:paraId="778C25BA" w14:textId="77777777" w:rsidR="00867F3E" w:rsidRPr="00F34FD9" w:rsidRDefault="00947699" w:rsidP="00867F3E">
      <w:r w:rsidRPr="00F34FD9">
        <w:t>«</w:t>
      </w:r>
      <w:r w:rsidR="00867F3E" w:rsidRPr="00F34FD9">
        <w:t>Полагаю,</w:t>
      </w:r>
      <w:r w:rsidRPr="00F34FD9">
        <w:t xml:space="preserve"> </w:t>
      </w:r>
      <w:r w:rsidR="00867F3E" w:rsidRPr="00F34FD9">
        <w:t>этот</w:t>
      </w:r>
      <w:r w:rsidRPr="00F34FD9">
        <w:t xml:space="preserve"> </w:t>
      </w:r>
      <w:r w:rsidR="00867F3E" w:rsidRPr="00F34FD9">
        <w:t>процесс</w:t>
      </w:r>
      <w:r w:rsidRPr="00F34FD9">
        <w:t xml:space="preserve"> </w:t>
      </w:r>
      <w:r w:rsidR="00867F3E" w:rsidRPr="00F34FD9">
        <w:t>можно</w:t>
      </w:r>
      <w:r w:rsidRPr="00F34FD9">
        <w:t xml:space="preserve"> </w:t>
      </w:r>
      <w:r w:rsidR="00867F3E" w:rsidRPr="00F34FD9">
        <w:t>ускорить,</w:t>
      </w:r>
      <w:r w:rsidRPr="00F34FD9">
        <w:t xml:space="preserve"> </w:t>
      </w:r>
      <w:r w:rsidR="00867F3E" w:rsidRPr="00F34FD9">
        <w:t>чтобы</w:t>
      </w:r>
      <w:r w:rsidRPr="00F34FD9">
        <w:t xml:space="preserve"> </w:t>
      </w:r>
      <w:r w:rsidR="00867F3E" w:rsidRPr="00F34FD9">
        <w:t>начиная</w:t>
      </w:r>
      <w:r w:rsidRPr="00F34FD9">
        <w:t xml:space="preserve"> </w:t>
      </w:r>
      <w:r w:rsidR="00867F3E" w:rsidRPr="00F34FD9">
        <w:t>с</w:t>
      </w:r>
      <w:r w:rsidRPr="00F34FD9">
        <w:t xml:space="preserve"> </w:t>
      </w:r>
      <w:r w:rsidR="00867F3E" w:rsidRPr="00F34FD9">
        <w:t>2025</w:t>
      </w:r>
      <w:r w:rsidRPr="00F34FD9">
        <w:t xml:space="preserve"> </w:t>
      </w:r>
      <w:r w:rsidR="00867F3E" w:rsidRPr="00F34FD9">
        <w:t>года</w:t>
      </w:r>
      <w:r w:rsidRPr="00F34FD9">
        <w:t xml:space="preserve"> </w:t>
      </w:r>
      <w:r w:rsidR="00867F3E" w:rsidRPr="00F34FD9">
        <w:t>софинансирование</w:t>
      </w:r>
      <w:r w:rsidRPr="00F34FD9">
        <w:t xml:space="preserve"> </w:t>
      </w:r>
      <w:r w:rsidR="00867F3E" w:rsidRPr="00F34FD9">
        <w:t>поступало</w:t>
      </w:r>
      <w:r w:rsidRPr="00F34FD9">
        <w:t xml:space="preserve"> </w:t>
      </w:r>
      <w:r w:rsidR="00867F3E" w:rsidRPr="00F34FD9">
        <w:t>уже</w:t>
      </w:r>
      <w:r w:rsidRPr="00F34FD9">
        <w:t xml:space="preserve"> </w:t>
      </w:r>
      <w:r w:rsidR="00867F3E" w:rsidRPr="00F34FD9">
        <w:t>в</w:t>
      </w:r>
      <w:r w:rsidRPr="00F34FD9">
        <w:t xml:space="preserve"> </w:t>
      </w:r>
      <w:r w:rsidR="00867F3E" w:rsidRPr="00F34FD9">
        <w:t>первом</w:t>
      </w:r>
      <w:r w:rsidRPr="00F34FD9">
        <w:t xml:space="preserve"> </w:t>
      </w:r>
      <w:r w:rsidR="00867F3E" w:rsidRPr="00F34FD9">
        <w:t>квартале</w:t>
      </w:r>
      <w:r w:rsidRPr="00F34FD9">
        <w:t xml:space="preserve"> </w:t>
      </w:r>
      <w:r w:rsidR="00867F3E" w:rsidRPr="00F34FD9">
        <w:t>следующего</w:t>
      </w:r>
      <w:r w:rsidRPr="00F34FD9">
        <w:t xml:space="preserve"> </w:t>
      </w:r>
      <w:r w:rsidR="00867F3E" w:rsidRPr="00F34FD9">
        <w:t>года.</w:t>
      </w:r>
      <w:r w:rsidRPr="00F34FD9">
        <w:t xml:space="preserve"> </w:t>
      </w:r>
      <w:r w:rsidR="00867F3E" w:rsidRPr="00F34FD9">
        <w:t>Таким</w:t>
      </w:r>
      <w:r w:rsidRPr="00F34FD9">
        <w:t xml:space="preserve"> </w:t>
      </w:r>
      <w:r w:rsidR="00867F3E" w:rsidRPr="00F34FD9">
        <w:t>образом,</w:t>
      </w:r>
      <w:r w:rsidRPr="00F34FD9">
        <w:t xml:space="preserve"> </w:t>
      </w:r>
      <w:r w:rsidR="00867F3E" w:rsidRPr="00F34FD9">
        <w:t>за</w:t>
      </w:r>
      <w:r w:rsidRPr="00F34FD9">
        <w:t xml:space="preserve"> </w:t>
      </w:r>
      <w:r w:rsidR="00867F3E" w:rsidRPr="00F34FD9">
        <w:t>взносы</w:t>
      </w:r>
      <w:r w:rsidRPr="00F34FD9">
        <w:t xml:space="preserve"> </w:t>
      </w:r>
      <w:r w:rsidR="00867F3E" w:rsidRPr="00F34FD9">
        <w:t>2025</w:t>
      </w:r>
      <w:r w:rsidRPr="00F34FD9">
        <w:t xml:space="preserve"> </w:t>
      </w:r>
      <w:r w:rsidR="00867F3E" w:rsidRPr="00F34FD9">
        <w:t>года</w:t>
      </w:r>
      <w:r w:rsidRPr="00F34FD9">
        <w:t xml:space="preserve"> </w:t>
      </w:r>
      <w:r w:rsidR="00867F3E" w:rsidRPr="00F34FD9">
        <w:t>прибавка</w:t>
      </w:r>
      <w:r w:rsidRPr="00F34FD9">
        <w:t xml:space="preserve"> </w:t>
      </w:r>
      <w:r w:rsidR="00867F3E" w:rsidRPr="00F34FD9">
        <w:t>от</w:t>
      </w:r>
      <w:r w:rsidRPr="00F34FD9">
        <w:t xml:space="preserve"> </w:t>
      </w:r>
      <w:r w:rsidR="00867F3E" w:rsidRPr="00F34FD9">
        <w:t>государства</w:t>
      </w:r>
      <w:r w:rsidRPr="00F34FD9">
        <w:t xml:space="preserve"> </w:t>
      </w:r>
      <w:r w:rsidR="00867F3E" w:rsidRPr="00F34FD9">
        <w:t>могла</w:t>
      </w:r>
      <w:r w:rsidRPr="00F34FD9">
        <w:t xml:space="preserve"> </w:t>
      </w:r>
      <w:r w:rsidR="00867F3E" w:rsidRPr="00F34FD9">
        <w:t>бы</w:t>
      </w:r>
      <w:r w:rsidRPr="00F34FD9">
        <w:t xml:space="preserve"> </w:t>
      </w:r>
      <w:r w:rsidR="00867F3E" w:rsidRPr="00F34FD9">
        <w:t>поступить</w:t>
      </w:r>
      <w:r w:rsidRPr="00F34FD9">
        <w:t xml:space="preserve"> </w:t>
      </w:r>
      <w:r w:rsidR="00867F3E" w:rsidRPr="00F34FD9">
        <w:t>на</w:t>
      </w:r>
      <w:r w:rsidRPr="00F34FD9">
        <w:t xml:space="preserve"> </w:t>
      </w:r>
      <w:r w:rsidR="00867F3E" w:rsidRPr="00F34FD9">
        <w:t>ПДС-счета</w:t>
      </w:r>
      <w:r w:rsidRPr="00F34FD9">
        <w:t xml:space="preserve"> </w:t>
      </w:r>
      <w:r w:rsidR="00867F3E" w:rsidRPr="00F34FD9">
        <w:t>россиян</w:t>
      </w:r>
      <w:r w:rsidRPr="00F34FD9">
        <w:t xml:space="preserve"> </w:t>
      </w:r>
      <w:r w:rsidR="00867F3E" w:rsidRPr="00F34FD9">
        <w:t>не</w:t>
      </w:r>
      <w:r w:rsidRPr="00F34FD9">
        <w:t xml:space="preserve"> </w:t>
      </w:r>
      <w:r w:rsidR="00867F3E" w:rsidRPr="00F34FD9">
        <w:t>позднее</w:t>
      </w:r>
      <w:r w:rsidRPr="00F34FD9">
        <w:t xml:space="preserve"> </w:t>
      </w:r>
      <w:r w:rsidR="00867F3E" w:rsidRPr="00F34FD9">
        <w:t>31</w:t>
      </w:r>
      <w:r w:rsidRPr="00F34FD9">
        <w:t xml:space="preserve"> </w:t>
      </w:r>
      <w:r w:rsidR="00867F3E" w:rsidRPr="00F34FD9">
        <w:t>марта</w:t>
      </w:r>
      <w:r w:rsidRPr="00F34FD9">
        <w:t xml:space="preserve"> </w:t>
      </w:r>
      <w:r w:rsidR="00867F3E" w:rsidRPr="00F34FD9">
        <w:t>2026</w:t>
      </w:r>
      <w:r w:rsidRPr="00F34FD9">
        <w:t xml:space="preserve"> </w:t>
      </w:r>
      <w:r w:rsidR="00867F3E" w:rsidRPr="00F34FD9">
        <w:t>года</w:t>
      </w:r>
      <w:r w:rsidRPr="00F34FD9">
        <w:t>»</w:t>
      </w:r>
      <w:r w:rsidR="00867F3E" w:rsidRPr="00F34FD9">
        <w:t>,</w:t>
      </w:r>
      <w:r w:rsidRPr="00F34FD9">
        <w:t xml:space="preserve"> - </w:t>
      </w:r>
      <w:r w:rsidR="00867F3E" w:rsidRPr="00F34FD9">
        <w:t>объяснил</w:t>
      </w:r>
      <w:r w:rsidRPr="00F34FD9">
        <w:t xml:space="preserve"> </w:t>
      </w:r>
      <w:r w:rsidR="00867F3E" w:rsidRPr="00F34FD9">
        <w:t>Александр</w:t>
      </w:r>
      <w:r w:rsidRPr="00F34FD9">
        <w:t xml:space="preserve"> </w:t>
      </w:r>
      <w:r w:rsidR="00867F3E" w:rsidRPr="00F34FD9">
        <w:t>Зарецкий.</w:t>
      </w:r>
    </w:p>
    <w:p w14:paraId="56904EF9" w14:textId="77777777" w:rsidR="00867F3E" w:rsidRPr="00F34FD9" w:rsidRDefault="00867F3E" w:rsidP="00867F3E">
      <w:r w:rsidRPr="00F34FD9">
        <w:t>Повышение</w:t>
      </w:r>
      <w:r w:rsidR="00947699" w:rsidRPr="00F34FD9">
        <w:t xml:space="preserve"> </w:t>
      </w:r>
      <w:r w:rsidRPr="00F34FD9">
        <w:t>лимита</w:t>
      </w:r>
      <w:r w:rsidR="00947699" w:rsidRPr="00F34FD9">
        <w:t xml:space="preserve"> </w:t>
      </w:r>
      <w:r w:rsidRPr="00F34FD9">
        <w:t>налогового</w:t>
      </w:r>
      <w:r w:rsidR="00947699" w:rsidRPr="00F34FD9">
        <w:t xml:space="preserve"> </w:t>
      </w:r>
      <w:r w:rsidRPr="00F34FD9">
        <w:t>вычета</w:t>
      </w:r>
      <w:r w:rsidR="00947699" w:rsidRPr="00F34FD9">
        <w:t xml:space="preserve"> </w:t>
      </w:r>
      <w:r w:rsidRPr="00F34FD9">
        <w:t>и</w:t>
      </w:r>
      <w:r w:rsidR="00947699" w:rsidRPr="00F34FD9">
        <w:t xml:space="preserve"> </w:t>
      </w:r>
      <w:r w:rsidRPr="00F34FD9">
        <w:t>льготы</w:t>
      </w:r>
      <w:r w:rsidR="00947699" w:rsidRPr="00F34FD9">
        <w:t xml:space="preserve"> </w:t>
      </w:r>
      <w:r w:rsidRPr="00F34FD9">
        <w:t>для</w:t>
      </w:r>
      <w:r w:rsidR="00947699" w:rsidRPr="00F34FD9">
        <w:t xml:space="preserve"> </w:t>
      </w:r>
      <w:r w:rsidRPr="00F34FD9">
        <w:t>бизнеса</w:t>
      </w:r>
    </w:p>
    <w:p w14:paraId="793290C7" w14:textId="77777777" w:rsidR="00867F3E" w:rsidRPr="00F34FD9" w:rsidRDefault="00867F3E" w:rsidP="00867F3E">
      <w:r w:rsidRPr="00F34FD9">
        <w:t>Еще</w:t>
      </w:r>
      <w:r w:rsidR="00947699" w:rsidRPr="00F34FD9">
        <w:t xml:space="preserve"> </w:t>
      </w:r>
      <w:r w:rsidRPr="00F34FD9">
        <w:t>одной</w:t>
      </w:r>
      <w:r w:rsidR="00947699" w:rsidRPr="00F34FD9">
        <w:t xml:space="preserve"> </w:t>
      </w:r>
      <w:r w:rsidRPr="00F34FD9">
        <w:t>важной</w:t>
      </w:r>
      <w:r w:rsidR="00947699" w:rsidRPr="00F34FD9">
        <w:t xml:space="preserve"> </w:t>
      </w:r>
      <w:r w:rsidRPr="00F34FD9">
        <w:t>инициативой,</w:t>
      </w:r>
      <w:r w:rsidR="00947699" w:rsidRPr="00F34FD9">
        <w:t xml:space="preserve"> </w:t>
      </w:r>
      <w:r w:rsidRPr="00F34FD9">
        <w:t>которая</w:t>
      </w:r>
      <w:r w:rsidR="00947699" w:rsidRPr="00F34FD9">
        <w:t xml:space="preserve"> </w:t>
      </w:r>
      <w:r w:rsidRPr="00F34FD9">
        <w:t>пока</w:t>
      </w:r>
      <w:r w:rsidR="00947699" w:rsidRPr="00F34FD9">
        <w:t xml:space="preserve"> </w:t>
      </w:r>
      <w:r w:rsidRPr="00F34FD9">
        <w:t>не</w:t>
      </w:r>
      <w:r w:rsidR="00947699" w:rsidRPr="00F34FD9">
        <w:t xml:space="preserve"> </w:t>
      </w:r>
      <w:r w:rsidRPr="00F34FD9">
        <w:t>реализована,</w:t>
      </w:r>
      <w:r w:rsidR="00947699" w:rsidRPr="00F34FD9">
        <w:t xml:space="preserve"> </w:t>
      </w:r>
      <w:r w:rsidRPr="00F34FD9">
        <w:t>но</w:t>
      </w:r>
      <w:r w:rsidR="00947699" w:rsidRPr="00F34FD9">
        <w:t xml:space="preserve"> </w:t>
      </w:r>
      <w:r w:rsidRPr="00F34FD9">
        <w:t>очень</w:t>
      </w:r>
      <w:r w:rsidR="00947699" w:rsidRPr="00F34FD9">
        <w:t xml:space="preserve"> </w:t>
      </w:r>
      <w:r w:rsidRPr="00F34FD9">
        <w:t>ожидаема,</w:t>
      </w:r>
      <w:r w:rsidR="00947699" w:rsidRPr="00F34FD9">
        <w:t xml:space="preserve"> </w:t>
      </w:r>
      <w:r w:rsidRPr="00F34FD9">
        <w:t>является</w:t>
      </w:r>
      <w:r w:rsidR="00947699" w:rsidRPr="00F34FD9">
        <w:t xml:space="preserve"> </w:t>
      </w:r>
      <w:r w:rsidRPr="00F34FD9">
        <w:t>увеличение</w:t>
      </w:r>
      <w:r w:rsidR="00947699" w:rsidRPr="00F34FD9">
        <w:t xml:space="preserve"> </w:t>
      </w:r>
      <w:r w:rsidRPr="00F34FD9">
        <w:t>лимита</w:t>
      </w:r>
      <w:r w:rsidR="00947699" w:rsidRPr="00F34FD9">
        <w:t xml:space="preserve"> </w:t>
      </w:r>
      <w:r w:rsidRPr="00F34FD9">
        <w:t>налогового</w:t>
      </w:r>
      <w:r w:rsidR="00947699" w:rsidRPr="00F34FD9">
        <w:t xml:space="preserve"> </w:t>
      </w:r>
      <w:r w:rsidRPr="00F34FD9">
        <w:t>вычета</w:t>
      </w:r>
      <w:r w:rsidR="00947699" w:rsidRPr="00F34FD9">
        <w:t xml:space="preserve"> </w:t>
      </w:r>
      <w:r w:rsidRPr="00F34FD9">
        <w:t>по</w:t>
      </w:r>
      <w:r w:rsidR="00947699" w:rsidRPr="00F34FD9">
        <w:t xml:space="preserve"> </w:t>
      </w:r>
      <w:r w:rsidRPr="00F34FD9">
        <w:t>долгосрочным</w:t>
      </w:r>
      <w:r w:rsidR="00947699" w:rsidRPr="00F34FD9">
        <w:t xml:space="preserve"> </w:t>
      </w:r>
      <w:r w:rsidRPr="00F34FD9">
        <w:t>сбережениям</w:t>
      </w:r>
      <w:r w:rsidR="00947699" w:rsidRPr="00F34FD9">
        <w:t xml:space="preserve"> </w:t>
      </w:r>
      <w:r w:rsidRPr="00F34FD9">
        <w:t>с</w:t>
      </w:r>
      <w:r w:rsidR="00947699" w:rsidRPr="00F34FD9">
        <w:t xml:space="preserve"> </w:t>
      </w:r>
      <w:r w:rsidRPr="00F34FD9">
        <w:t>нынешних</w:t>
      </w:r>
      <w:r w:rsidR="00947699" w:rsidRPr="00F34FD9">
        <w:t xml:space="preserve"> </w:t>
      </w:r>
      <w:r w:rsidRPr="00F34FD9">
        <w:t>400</w:t>
      </w:r>
      <w:r w:rsidR="00947699" w:rsidRPr="00F34FD9">
        <w:t xml:space="preserve"> </w:t>
      </w:r>
      <w:r w:rsidRPr="00F34FD9">
        <w:t>000</w:t>
      </w:r>
      <w:r w:rsidR="00947699" w:rsidRPr="00F34FD9">
        <w:t xml:space="preserve"> </w:t>
      </w:r>
      <w:r w:rsidRPr="00F34FD9">
        <w:t>рублей</w:t>
      </w:r>
      <w:r w:rsidR="00947699" w:rsidRPr="00F34FD9">
        <w:t xml:space="preserve"> </w:t>
      </w:r>
      <w:r w:rsidRPr="00F34FD9">
        <w:t>до</w:t>
      </w:r>
      <w:r w:rsidR="00947699" w:rsidRPr="00F34FD9">
        <w:t xml:space="preserve"> </w:t>
      </w:r>
      <w:r w:rsidRPr="00F34FD9">
        <w:t>1</w:t>
      </w:r>
      <w:r w:rsidR="00947699" w:rsidRPr="00F34FD9">
        <w:t xml:space="preserve"> </w:t>
      </w:r>
      <w:r w:rsidRPr="00F34FD9">
        <w:t>млн</w:t>
      </w:r>
      <w:r w:rsidR="00947699" w:rsidRPr="00F34FD9">
        <w:t xml:space="preserve"> </w:t>
      </w:r>
      <w:r w:rsidRPr="00F34FD9">
        <w:t>в</w:t>
      </w:r>
      <w:r w:rsidR="00947699" w:rsidRPr="00F34FD9">
        <w:t xml:space="preserve"> </w:t>
      </w:r>
      <w:r w:rsidRPr="00F34FD9">
        <w:t>год.</w:t>
      </w:r>
      <w:r w:rsidR="00947699" w:rsidRPr="00F34FD9">
        <w:t xml:space="preserve"> </w:t>
      </w:r>
      <w:r w:rsidRPr="00F34FD9">
        <w:t>Аналитики</w:t>
      </w:r>
      <w:r w:rsidR="00947699" w:rsidRPr="00F34FD9">
        <w:t xml:space="preserve"> </w:t>
      </w:r>
      <w:r w:rsidRPr="00F34FD9">
        <w:t>полагают,</w:t>
      </w:r>
      <w:r w:rsidR="00947699" w:rsidRPr="00F34FD9">
        <w:t xml:space="preserve"> </w:t>
      </w:r>
      <w:r w:rsidRPr="00F34FD9">
        <w:t>что</w:t>
      </w:r>
      <w:r w:rsidR="00947699" w:rsidRPr="00F34FD9">
        <w:t xml:space="preserve"> </w:t>
      </w:r>
      <w:r w:rsidRPr="00F34FD9">
        <w:t>власти</w:t>
      </w:r>
      <w:r w:rsidR="00947699" w:rsidRPr="00F34FD9">
        <w:t xml:space="preserve"> </w:t>
      </w:r>
      <w:proofErr w:type="gramStart"/>
      <w:r w:rsidRPr="00F34FD9">
        <w:t>в</w:t>
      </w:r>
      <w:r w:rsidR="00947699" w:rsidRPr="00F34FD9">
        <w:t xml:space="preserve"> </w:t>
      </w:r>
      <w:r w:rsidRPr="00F34FD9">
        <w:t>конечном</w:t>
      </w:r>
      <w:r w:rsidR="00947699" w:rsidRPr="00F34FD9">
        <w:t xml:space="preserve"> </w:t>
      </w:r>
      <w:r w:rsidRPr="00F34FD9">
        <w:t>итоге</w:t>
      </w:r>
      <w:proofErr w:type="gramEnd"/>
      <w:r w:rsidR="00947699" w:rsidRPr="00F34FD9">
        <w:t xml:space="preserve"> </w:t>
      </w:r>
      <w:r w:rsidRPr="00F34FD9">
        <w:t>придут</w:t>
      </w:r>
      <w:r w:rsidR="00947699" w:rsidRPr="00F34FD9">
        <w:t xml:space="preserve"> </w:t>
      </w:r>
      <w:r w:rsidRPr="00F34FD9">
        <w:t>к</w:t>
      </w:r>
      <w:r w:rsidR="00947699" w:rsidRPr="00F34FD9">
        <w:t xml:space="preserve"> </w:t>
      </w:r>
      <w:r w:rsidRPr="00F34FD9">
        <w:t>автоматизации</w:t>
      </w:r>
      <w:r w:rsidR="00947699" w:rsidRPr="00F34FD9">
        <w:t xml:space="preserve"> </w:t>
      </w:r>
      <w:r w:rsidRPr="00F34FD9">
        <w:t>процесса</w:t>
      </w:r>
      <w:r w:rsidR="00947699" w:rsidRPr="00F34FD9">
        <w:t xml:space="preserve"> </w:t>
      </w:r>
      <w:r w:rsidRPr="00F34FD9">
        <w:t>получения</w:t>
      </w:r>
      <w:r w:rsidR="00947699" w:rsidRPr="00F34FD9">
        <w:t xml:space="preserve"> </w:t>
      </w:r>
      <w:r w:rsidRPr="00F34FD9">
        <w:t>налоговых</w:t>
      </w:r>
      <w:r w:rsidR="00947699" w:rsidRPr="00F34FD9">
        <w:t xml:space="preserve"> </w:t>
      </w:r>
      <w:r w:rsidRPr="00F34FD9">
        <w:t>вычетов.</w:t>
      </w:r>
      <w:r w:rsidR="00947699" w:rsidRPr="00F34FD9">
        <w:t xml:space="preserve"> </w:t>
      </w:r>
      <w:r w:rsidRPr="00F34FD9">
        <w:t>Так</w:t>
      </w:r>
      <w:r w:rsidR="00947699" w:rsidRPr="00F34FD9">
        <w:t xml:space="preserve"> </w:t>
      </w:r>
      <w:r w:rsidRPr="00F34FD9">
        <w:t>участники</w:t>
      </w:r>
      <w:r w:rsidR="00947699" w:rsidRPr="00F34FD9">
        <w:t xml:space="preserve"> </w:t>
      </w:r>
      <w:r w:rsidRPr="00F34FD9">
        <w:t>ПДС</w:t>
      </w:r>
      <w:r w:rsidR="00947699" w:rsidRPr="00F34FD9">
        <w:t xml:space="preserve"> </w:t>
      </w:r>
      <w:r w:rsidRPr="00F34FD9">
        <w:t>не</w:t>
      </w:r>
      <w:r w:rsidR="00947699" w:rsidRPr="00F34FD9">
        <w:t xml:space="preserve"> </w:t>
      </w:r>
      <w:r w:rsidRPr="00F34FD9">
        <w:t>забудут</w:t>
      </w:r>
      <w:r w:rsidR="00947699" w:rsidRPr="00F34FD9">
        <w:t xml:space="preserve"> </w:t>
      </w:r>
      <w:r w:rsidRPr="00F34FD9">
        <w:t>о</w:t>
      </w:r>
      <w:r w:rsidR="00947699" w:rsidRPr="00F34FD9">
        <w:t xml:space="preserve"> </w:t>
      </w:r>
      <w:r w:rsidRPr="00F34FD9">
        <w:t>налоговом</w:t>
      </w:r>
      <w:r w:rsidR="00947699" w:rsidRPr="00F34FD9">
        <w:t xml:space="preserve"> </w:t>
      </w:r>
      <w:r w:rsidRPr="00F34FD9">
        <w:t>вычете</w:t>
      </w:r>
      <w:r w:rsidR="00947699" w:rsidRPr="00F34FD9">
        <w:t xml:space="preserve"> </w:t>
      </w:r>
      <w:r w:rsidRPr="00F34FD9">
        <w:t>и</w:t>
      </w:r>
      <w:r w:rsidR="00947699" w:rsidRPr="00F34FD9">
        <w:t xml:space="preserve"> </w:t>
      </w:r>
      <w:r w:rsidRPr="00F34FD9">
        <w:t>не</w:t>
      </w:r>
      <w:r w:rsidR="00947699" w:rsidRPr="00F34FD9">
        <w:t xml:space="preserve"> </w:t>
      </w:r>
      <w:r w:rsidRPr="00F34FD9">
        <w:t>будут</w:t>
      </w:r>
      <w:r w:rsidR="00947699" w:rsidRPr="00F34FD9">
        <w:t xml:space="preserve"> </w:t>
      </w:r>
      <w:r w:rsidRPr="00F34FD9">
        <w:t>мучиться</w:t>
      </w:r>
      <w:r w:rsidR="00947699" w:rsidRPr="00F34FD9">
        <w:t xml:space="preserve"> </w:t>
      </w:r>
      <w:r w:rsidRPr="00F34FD9">
        <w:t>с</w:t>
      </w:r>
      <w:r w:rsidR="00947699" w:rsidRPr="00F34FD9">
        <w:t xml:space="preserve"> </w:t>
      </w:r>
      <w:r w:rsidRPr="00F34FD9">
        <w:t>заполнением</w:t>
      </w:r>
      <w:r w:rsidR="00947699" w:rsidRPr="00F34FD9">
        <w:t xml:space="preserve"> </w:t>
      </w:r>
      <w:r w:rsidRPr="00F34FD9">
        <w:t>налоговой</w:t>
      </w:r>
      <w:r w:rsidR="00947699" w:rsidRPr="00F34FD9">
        <w:t xml:space="preserve"> </w:t>
      </w:r>
      <w:r w:rsidRPr="00F34FD9">
        <w:t>декларации.</w:t>
      </w:r>
    </w:p>
    <w:p w14:paraId="23E918D5" w14:textId="77777777" w:rsidR="00867F3E" w:rsidRPr="00F34FD9" w:rsidRDefault="00867F3E" w:rsidP="00867F3E">
      <w:r w:rsidRPr="00F34FD9">
        <w:t>Еще</w:t>
      </w:r>
      <w:r w:rsidR="00947699" w:rsidRPr="00F34FD9">
        <w:t xml:space="preserve"> </w:t>
      </w:r>
      <w:r w:rsidRPr="00F34FD9">
        <w:t>одно</w:t>
      </w:r>
      <w:r w:rsidR="00947699" w:rsidRPr="00F34FD9">
        <w:t xml:space="preserve"> </w:t>
      </w:r>
      <w:r w:rsidRPr="00F34FD9">
        <w:t>возможное</w:t>
      </w:r>
      <w:r w:rsidR="00947699" w:rsidRPr="00F34FD9">
        <w:t xml:space="preserve"> </w:t>
      </w:r>
      <w:r w:rsidRPr="00F34FD9">
        <w:t>новшество,</w:t>
      </w:r>
      <w:r w:rsidR="00947699" w:rsidRPr="00F34FD9">
        <w:t xml:space="preserve"> </w:t>
      </w:r>
      <w:r w:rsidRPr="00F34FD9">
        <w:t>которое</w:t>
      </w:r>
      <w:r w:rsidR="00947699" w:rsidRPr="00F34FD9">
        <w:t xml:space="preserve"> </w:t>
      </w:r>
      <w:r w:rsidRPr="00F34FD9">
        <w:t>неоднократно</w:t>
      </w:r>
      <w:r w:rsidR="00947699" w:rsidRPr="00F34FD9">
        <w:t xml:space="preserve"> </w:t>
      </w:r>
      <w:r w:rsidRPr="00F34FD9">
        <w:t>анонсировалось,</w:t>
      </w:r>
      <w:r w:rsidR="00947699" w:rsidRPr="00F34FD9">
        <w:t xml:space="preserve"> </w:t>
      </w:r>
      <w:r w:rsidRPr="00F34FD9">
        <w:t>связано</w:t>
      </w:r>
      <w:r w:rsidR="00947699" w:rsidRPr="00F34FD9">
        <w:t xml:space="preserve"> </w:t>
      </w:r>
      <w:r w:rsidRPr="00F34FD9">
        <w:t>с</w:t>
      </w:r>
      <w:r w:rsidR="00947699" w:rsidRPr="00F34FD9">
        <w:t xml:space="preserve"> </w:t>
      </w:r>
      <w:r w:rsidRPr="00F34FD9">
        <w:t>льготами</w:t>
      </w:r>
      <w:r w:rsidR="00947699" w:rsidRPr="00F34FD9">
        <w:t xml:space="preserve"> </w:t>
      </w:r>
      <w:r w:rsidRPr="00F34FD9">
        <w:t>бизнеса,</w:t>
      </w:r>
      <w:r w:rsidR="00947699" w:rsidRPr="00F34FD9">
        <w:t xml:space="preserve"> </w:t>
      </w:r>
      <w:r w:rsidRPr="00F34FD9">
        <w:t>если</w:t>
      </w:r>
      <w:r w:rsidR="00947699" w:rsidRPr="00F34FD9">
        <w:t xml:space="preserve"> </w:t>
      </w:r>
      <w:r w:rsidRPr="00F34FD9">
        <w:t>работодатель</w:t>
      </w:r>
      <w:r w:rsidR="00947699" w:rsidRPr="00F34FD9">
        <w:t xml:space="preserve"> </w:t>
      </w:r>
      <w:r w:rsidRPr="00F34FD9">
        <w:t>решит</w:t>
      </w:r>
      <w:r w:rsidR="00947699" w:rsidRPr="00F34FD9">
        <w:t xml:space="preserve"> </w:t>
      </w:r>
      <w:r w:rsidRPr="00F34FD9">
        <w:t>помочь</w:t>
      </w:r>
      <w:r w:rsidR="00947699" w:rsidRPr="00F34FD9">
        <w:t xml:space="preserve"> </w:t>
      </w:r>
      <w:r w:rsidRPr="00F34FD9">
        <w:t>сотрудникам</w:t>
      </w:r>
      <w:r w:rsidR="00947699" w:rsidRPr="00F34FD9">
        <w:t xml:space="preserve"> </w:t>
      </w:r>
      <w:r w:rsidRPr="00F34FD9">
        <w:t>стать</w:t>
      </w:r>
      <w:r w:rsidR="00947699" w:rsidRPr="00F34FD9">
        <w:t xml:space="preserve"> </w:t>
      </w:r>
      <w:r w:rsidRPr="00F34FD9">
        <w:t>участниками</w:t>
      </w:r>
      <w:r w:rsidR="00947699" w:rsidRPr="00F34FD9">
        <w:t xml:space="preserve"> </w:t>
      </w:r>
      <w:r w:rsidRPr="00F34FD9">
        <w:t>ПДС.</w:t>
      </w:r>
      <w:r w:rsidR="00947699" w:rsidRPr="00F34FD9">
        <w:t xml:space="preserve"> </w:t>
      </w:r>
      <w:r w:rsidRPr="00F34FD9">
        <w:t>После</w:t>
      </w:r>
      <w:r w:rsidR="00947699" w:rsidRPr="00F34FD9">
        <w:t xml:space="preserve"> </w:t>
      </w:r>
      <w:r w:rsidRPr="00F34FD9">
        <w:t>внесения</w:t>
      </w:r>
      <w:r w:rsidR="00947699" w:rsidRPr="00F34FD9">
        <w:t xml:space="preserve"> </w:t>
      </w:r>
      <w:r w:rsidRPr="00F34FD9">
        <w:t>изменений</w:t>
      </w:r>
      <w:r w:rsidR="00947699" w:rsidRPr="00F34FD9">
        <w:t xml:space="preserve"> </w:t>
      </w:r>
      <w:r w:rsidRPr="00F34FD9">
        <w:t>в</w:t>
      </w:r>
      <w:r w:rsidR="00947699" w:rsidRPr="00F34FD9">
        <w:t xml:space="preserve"> </w:t>
      </w:r>
      <w:r w:rsidRPr="00F34FD9">
        <w:t>Налоговый</w:t>
      </w:r>
      <w:r w:rsidR="00947699" w:rsidRPr="00F34FD9">
        <w:t xml:space="preserve"> </w:t>
      </w:r>
      <w:r w:rsidRPr="00F34FD9">
        <w:t>кодекс</w:t>
      </w:r>
      <w:r w:rsidR="00947699" w:rsidRPr="00F34FD9">
        <w:t xml:space="preserve"> </w:t>
      </w:r>
      <w:r w:rsidRPr="00F34FD9">
        <w:t>работодатели</w:t>
      </w:r>
      <w:r w:rsidR="00947699" w:rsidRPr="00F34FD9">
        <w:t xml:space="preserve"> </w:t>
      </w:r>
      <w:r w:rsidRPr="00F34FD9">
        <w:t>смогут</w:t>
      </w:r>
      <w:r w:rsidR="00947699" w:rsidRPr="00F34FD9">
        <w:t xml:space="preserve"> </w:t>
      </w:r>
      <w:r w:rsidRPr="00F34FD9">
        <w:t>учитывать</w:t>
      </w:r>
      <w:r w:rsidR="00947699" w:rsidRPr="00F34FD9">
        <w:t xml:space="preserve"> </w:t>
      </w:r>
      <w:r w:rsidRPr="00F34FD9">
        <w:t>такие</w:t>
      </w:r>
      <w:r w:rsidR="00947699" w:rsidRPr="00F34FD9">
        <w:t xml:space="preserve"> </w:t>
      </w:r>
      <w:r w:rsidRPr="00F34FD9">
        <w:t>выплаты</w:t>
      </w:r>
      <w:r w:rsidR="00947699" w:rsidRPr="00F34FD9">
        <w:t xml:space="preserve"> </w:t>
      </w:r>
      <w:r w:rsidRPr="00F34FD9">
        <w:t>в</w:t>
      </w:r>
      <w:r w:rsidR="00947699" w:rsidRPr="00F34FD9">
        <w:t xml:space="preserve"> </w:t>
      </w:r>
      <w:r w:rsidRPr="00F34FD9">
        <w:t>составе</w:t>
      </w:r>
      <w:r w:rsidR="00947699" w:rsidRPr="00F34FD9">
        <w:t xml:space="preserve"> </w:t>
      </w:r>
      <w:r w:rsidRPr="00F34FD9">
        <w:t>расходов,</w:t>
      </w:r>
      <w:r w:rsidR="00947699" w:rsidRPr="00F34FD9">
        <w:t xml:space="preserve"> </w:t>
      </w:r>
      <w:r w:rsidRPr="00F34FD9">
        <w:t>а</w:t>
      </w:r>
      <w:r w:rsidR="00947699" w:rsidRPr="00F34FD9">
        <w:t xml:space="preserve"> </w:t>
      </w:r>
      <w:r w:rsidRPr="00F34FD9">
        <w:t>это</w:t>
      </w:r>
      <w:r w:rsidR="00947699" w:rsidRPr="00F34FD9">
        <w:t xml:space="preserve"> </w:t>
      </w:r>
      <w:r w:rsidRPr="00F34FD9">
        <w:t>позволит</w:t>
      </w:r>
      <w:r w:rsidR="00947699" w:rsidRPr="00F34FD9">
        <w:t xml:space="preserve"> </w:t>
      </w:r>
      <w:r w:rsidRPr="00F34FD9">
        <w:t>снизить</w:t>
      </w:r>
      <w:r w:rsidR="00947699" w:rsidRPr="00F34FD9">
        <w:t xml:space="preserve"> </w:t>
      </w:r>
      <w:r w:rsidRPr="00F34FD9">
        <w:t>базу</w:t>
      </w:r>
      <w:r w:rsidR="00947699" w:rsidRPr="00F34FD9">
        <w:t xml:space="preserve"> </w:t>
      </w:r>
      <w:r w:rsidRPr="00F34FD9">
        <w:t>по</w:t>
      </w:r>
      <w:r w:rsidR="00947699" w:rsidRPr="00F34FD9">
        <w:t xml:space="preserve"> </w:t>
      </w:r>
      <w:r w:rsidRPr="00F34FD9">
        <w:t>налогу</w:t>
      </w:r>
      <w:r w:rsidR="00947699" w:rsidRPr="00F34FD9">
        <w:t xml:space="preserve"> </w:t>
      </w:r>
      <w:r w:rsidRPr="00F34FD9">
        <w:t>на</w:t>
      </w:r>
      <w:r w:rsidR="00947699" w:rsidRPr="00F34FD9">
        <w:t xml:space="preserve"> </w:t>
      </w:r>
      <w:r w:rsidRPr="00F34FD9">
        <w:t>прибыль.</w:t>
      </w:r>
      <w:r w:rsidR="00947699" w:rsidRPr="00F34FD9">
        <w:t xml:space="preserve"> </w:t>
      </w:r>
      <w:r w:rsidRPr="00F34FD9">
        <w:t>Кроме</w:t>
      </w:r>
      <w:r w:rsidR="00947699" w:rsidRPr="00F34FD9">
        <w:t xml:space="preserve"> </w:t>
      </w:r>
      <w:r w:rsidRPr="00F34FD9">
        <w:t>того,</w:t>
      </w:r>
      <w:r w:rsidR="00947699" w:rsidRPr="00F34FD9">
        <w:t xml:space="preserve"> </w:t>
      </w:r>
      <w:r w:rsidRPr="00F34FD9">
        <w:t>компании</w:t>
      </w:r>
      <w:r w:rsidR="00947699" w:rsidRPr="00F34FD9">
        <w:t xml:space="preserve"> </w:t>
      </w:r>
      <w:r w:rsidRPr="00F34FD9">
        <w:t>освободят</w:t>
      </w:r>
      <w:r w:rsidR="00947699" w:rsidRPr="00F34FD9">
        <w:t xml:space="preserve"> </w:t>
      </w:r>
      <w:r w:rsidRPr="00F34FD9">
        <w:t>от</w:t>
      </w:r>
      <w:r w:rsidR="00947699" w:rsidRPr="00F34FD9">
        <w:t xml:space="preserve"> </w:t>
      </w:r>
      <w:r w:rsidRPr="00F34FD9">
        <w:t>уплаты</w:t>
      </w:r>
      <w:r w:rsidR="00947699" w:rsidRPr="00F34FD9">
        <w:t xml:space="preserve"> </w:t>
      </w:r>
      <w:r w:rsidRPr="00F34FD9">
        <w:t>страховых</w:t>
      </w:r>
      <w:r w:rsidR="00947699" w:rsidRPr="00F34FD9">
        <w:t xml:space="preserve"> </w:t>
      </w:r>
      <w:r w:rsidRPr="00F34FD9">
        <w:t>взносов</w:t>
      </w:r>
      <w:r w:rsidR="00947699" w:rsidRPr="00F34FD9">
        <w:t xml:space="preserve"> </w:t>
      </w:r>
      <w:r w:rsidRPr="00F34FD9">
        <w:t>на</w:t>
      </w:r>
      <w:r w:rsidR="00947699" w:rsidRPr="00F34FD9">
        <w:t xml:space="preserve"> </w:t>
      </w:r>
      <w:r w:rsidRPr="00F34FD9">
        <w:t>доплаты</w:t>
      </w:r>
      <w:r w:rsidR="00947699" w:rsidRPr="00F34FD9">
        <w:t xml:space="preserve"> </w:t>
      </w:r>
      <w:r w:rsidRPr="00F34FD9">
        <w:t>к</w:t>
      </w:r>
      <w:r w:rsidR="00947699" w:rsidRPr="00F34FD9">
        <w:t xml:space="preserve"> </w:t>
      </w:r>
      <w:r w:rsidRPr="00F34FD9">
        <w:t>ПДС.</w:t>
      </w:r>
      <w:r w:rsidR="00947699" w:rsidRPr="00F34FD9">
        <w:t xml:space="preserve"> </w:t>
      </w:r>
      <w:r w:rsidRPr="00F34FD9">
        <w:t>Для</w:t>
      </w:r>
      <w:r w:rsidR="00947699" w:rsidRPr="00F34FD9">
        <w:t xml:space="preserve"> </w:t>
      </w:r>
      <w:r w:rsidRPr="00F34FD9">
        <w:t>работодателей</w:t>
      </w:r>
      <w:r w:rsidR="00947699" w:rsidRPr="00F34FD9">
        <w:t xml:space="preserve"> </w:t>
      </w:r>
      <w:r w:rsidRPr="00F34FD9">
        <w:t>это</w:t>
      </w:r>
      <w:r w:rsidR="00947699" w:rsidRPr="00F34FD9">
        <w:t xml:space="preserve"> </w:t>
      </w:r>
      <w:r w:rsidRPr="00F34FD9">
        <w:t>еще</w:t>
      </w:r>
      <w:r w:rsidR="00947699" w:rsidRPr="00F34FD9">
        <w:t xml:space="preserve"> </w:t>
      </w:r>
      <w:r w:rsidRPr="00F34FD9">
        <w:t>один</w:t>
      </w:r>
      <w:r w:rsidR="00947699" w:rsidRPr="00F34FD9">
        <w:t xml:space="preserve"> </w:t>
      </w:r>
      <w:r w:rsidRPr="00F34FD9">
        <w:t>способ</w:t>
      </w:r>
      <w:r w:rsidR="00947699" w:rsidRPr="00F34FD9">
        <w:t xml:space="preserve"> </w:t>
      </w:r>
      <w:r w:rsidRPr="00F34FD9">
        <w:t>мотивировать</w:t>
      </w:r>
      <w:r w:rsidR="00947699" w:rsidRPr="00F34FD9">
        <w:t xml:space="preserve"> </w:t>
      </w:r>
      <w:r w:rsidRPr="00F34FD9">
        <w:t>сотрудников</w:t>
      </w:r>
      <w:r w:rsidR="00947699" w:rsidRPr="00F34FD9">
        <w:t xml:space="preserve"> </w:t>
      </w:r>
      <w:r w:rsidRPr="00F34FD9">
        <w:t>без</w:t>
      </w:r>
      <w:r w:rsidR="00947699" w:rsidRPr="00F34FD9">
        <w:t xml:space="preserve"> </w:t>
      </w:r>
      <w:r w:rsidRPr="00F34FD9">
        <w:t>раздувания</w:t>
      </w:r>
      <w:r w:rsidR="00947699" w:rsidRPr="00F34FD9">
        <w:t xml:space="preserve"> </w:t>
      </w:r>
      <w:r w:rsidRPr="00F34FD9">
        <w:t>зарплат,</w:t>
      </w:r>
      <w:r w:rsidR="00947699" w:rsidRPr="00F34FD9">
        <w:t xml:space="preserve"> </w:t>
      </w:r>
      <w:r w:rsidRPr="00F34FD9">
        <w:t>а</w:t>
      </w:r>
      <w:r w:rsidR="00947699" w:rsidRPr="00F34FD9">
        <w:t xml:space="preserve"> </w:t>
      </w:r>
      <w:r w:rsidRPr="00F34FD9">
        <w:t>для</w:t>
      </w:r>
      <w:r w:rsidR="00947699" w:rsidRPr="00F34FD9">
        <w:t xml:space="preserve"> </w:t>
      </w:r>
      <w:r w:rsidRPr="00F34FD9">
        <w:t>работников</w:t>
      </w:r>
      <w:r w:rsidR="00947699" w:rsidRPr="00F34FD9">
        <w:t xml:space="preserve"> - </w:t>
      </w:r>
      <w:r w:rsidRPr="00F34FD9">
        <w:t>возможность</w:t>
      </w:r>
      <w:r w:rsidR="00947699" w:rsidRPr="00F34FD9">
        <w:t xml:space="preserve"> </w:t>
      </w:r>
      <w:r w:rsidRPr="00F34FD9">
        <w:t>больше</w:t>
      </w:r>
      <w:r w:rsidR="00947699" w:rsidRPr="00F34FD9">
        <w:t xml:space="preserve"> </w:t>
      </w:r>
      <w:r w:rsidRPr="00F34FD9">
        <w:t>денег</w:t>
      </w:r>
      <w:r w:rsidR="00947699" w:rsidRPr="00F34FD9">
        <w:t xml:space="preserve"> </w:t>
      </w:r>
      <w:r w:rsidRPr="00F34FD9">
        <w:t>скопить</w:t>
      </w:r>
      <w:r w:rsidR="00947699" w:rsidRPr="00F34FD9">
        <w:t xml:space="preserve"> </w:t>
      </w:r>
      <w:r w:rsidRPr="00F34FD9">
        <w:t>на</w:t>
      </w:r>
      <w:r w:rsidR="00947699" w:rsidRPr="00F34FD9">
        <w:t xml:space="preserve"> </w:t>
      </w:r>
      <w:r w:rsidRPr="00F34FD9">
        <w:t>будущее.</w:t>
      </w:r>
    </w:p>
    <w:p w14:paraId="406A64A4" w14:textId="77777777" w:rsidR="00867F3E" w:rsidRPr="00F34FD9" w:rsidRDefault="00867F3E" w:rsidP="00867F3E">
      <w:r w:rsidRPr="00F34FD9">
        <w:t>Эпоха</w:t>
      </w:r>
      <w:r w:rsidR="00947699" w:rsidRPr="00F34FD9">
        <w:t xml:space="preserve"> </w:t>
      </w:r>
      <w:r w:rsidRPr="00F34FD9">
        <w:t>суперфондов:</w:t>
      </w:r>
      <w:r w:rsidR="00947699" w:rsidRPr="00F34FD9">
        <w:t xml:space="preserve"> </w:t>
      </w:r>
      <w:r w:rsidRPr="00F34FD9">
        <w:t>что</w:t>
      </w:r>
      <w:r w:rsidR="00947699" w:rsidRPr="00F34FD9">
        <w:t xml:space="preserve"> </w:t>
      </w:r>
      <w:r w:rsidRPr="00F34FD9">
        <w:t>готовит</w:t>
      </w:r>
      <w:r w:rsidR="00947699" w:rsidRPr="00F34FD9">
        <w:t xml:space="preserve"> </w:t>
      </w:r>
      <w:r w:rsidRPr="00F34FD9">
        <w:t>пенсионный</w:t>
      </w:r>
      <w:r w:rsidR="00947699" w:rsidRPr="00F34FD9">
        <w:t xml:space="preserve"> </w:t>
      </w:r>
      <w:r w:rsidRPr="00F34FD9">
        <w:t>рынок</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p>
    <w:p w14:paraId="4CA3C96F" w14:textId="77777777" w:rsidR="00867F3E" w:rsidRPr="00F34FD9" w:rsidRDefault="00867F3E" w:rsidP="00867F3E">
      <w:r w:rsidRPr="00F34FD9">
        <w:t>В</w:t>
      </w:r>
      <w:r w:rsidR="00947699" w:rsidRPr="00F34FD9">
        <w:t xml:space="preserve"> </w:t>
      </w:r>
      <w:r w:rsidRPr="00F34FD9">
        <w:t>первые</w:t>
      </w:r>
      <w:r w:rsidR="00947699" w:rsidRPr="00F34FD9">
        <w:t xml:space="preserve"> </w:t>
      </w:r>
      <w:r w:rsidRPr="00F34FD9">
        <w:t>рабочие</w:t>
      </w:r>
      <w:r w:rsidR="00947699" w:rsidRPr="00F34FD9">
        <w:t xml:space="preserve"> </w:t>
      </w:r>
      <w:r w:rsidRPr="00F34FD9">
        <w:t>дни</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на</w:t>
      </w:r>
      <w:r w:rsidR="00947699" w:rsidRPr="00F34FD9">
        <w:t xml:space="preserve"> </w:t>
      </w:r>
      <w:r w:rsidRPr="00F34FD9">
        <w:t>рынке</w:t>
      </w:r>
      <w:r w:rsidR="00947699" w:rsidRPr="00F34FD9">
        <w:t xml:space="preserve"> </w:t>
      </w:r>
      <w:r w:rsidRPr="00F34FD9">
        <w:t>случились</w:t>
      </w:r>
      <w:r w:rsidR="00947699" w:rsidRPr="00F34FD9">
        <w:t xml:space="preserve"> </w:t>
      </w:r>
      <w:r w:rsidRPr="00F34FD9">
        <w:t>сразу</w:t>
      </w:r>
      <w:r w:rsidR="00947699" w:rsidRPr="00F34FD9">
        <w:t xml:space="preserve"> </w:t>
      </w:r>
      <w:r w:rsidRPr="00F34FD9">
        <w:t>две</w:t>
      </w:r>
      <w:r w:rsidR="00947699" w:rsidRPr="00F34FD9">
        <w:t xml:space="preserve"> </w:t>
      </w:r>
      <w:r w:rsidRPr="00F34FD9">
        <w:t>громкие</w:t>
      </w:r>
      <w:r w:rsidR="00947699" w:rsidRPr="00F34FD9">
        <w:t xml:space="preserve"> </w:t>
      </w:r>
      <w:r w:rsidRPr="00F34FD9">
        <w:t>новости</w:t>
      </w:r>
      <w:r w:rsidR="00947699" w:rsidRPr="00F34FD9">
        <w:t xml:space="preserve"> - </w:t>
      </w:r>
      <w:r w:rsidRPr="00F34FD9">
        <w:t>страховая</w:t>
      </w:r>
      <w:r w:rsidR="00947699" w:rsidRPr="00F34FD9">
        <w:t xml:space="preserve"> </w:t>
      </w:r>
      <w:r w:rsidRPr="00F34FD9">
        <w:t>компания</w:t>
      </w:r>
      <w:r w:rsidR="00947699" w:rsidRPr="00F34FD9">
        <w:t xml:space="preserve"> «</w:t>
      </w:r>
      <w:r w:rsidRPr="00F34FD9">
        <w:t>Согласие</w:t>
      </w:r>
      <w:r w:rsidR="00947699" w:rsidRPr="00F34FD9">
        <w:t>»</w:t>
      </w:r>
      <w:r w:rsidRPr="00F34FD9">
        <w:t>,</w:t>
      </w:r>
      <w:r w:rsidR="00947699" w:rsidRPr="00F34FD9">
        <w:t xml:space="preserve"> </w:t>
      </w:r>
      <w:r w:rsidRPr="00F34FD9">
        <w:t>связанная</w:t>
      </w:r>
      <w:r w:rsidR="00947699" w:rsidRPr="00F34FD9">
        <w:t xml:space="preserve"> </w:t>
      </w:r>
      <w:r w:rsidRPr="00F34FD9">
        <w:t>с</w:t>
      </w:r>
      <w:r w:rsidR="00947699" w:rsidRPr="00F34FD9">
        <w:t xml:space="preserve"> </w:t>
      </w:r>
      <w:r w:rsidRPr="00F34FD9">
        <w:t>именем</w:t>
      </w:r>
      <w:r w:rsidR="00947699" w:rsidRPr="00F34FD9">
        <w:t xml:space="preserve"> </w:t>
      </w:r>
      <w:r w:rsidRPr="00F34FD9">
        <w:t>бизнесмена</w:t>
      </w:r>
      <w:r w:rsidR="00947699" w:rsidRPr="00F34FD9">
        <w:t xml:space="preserve"> </w:t>
      </w:r>
      <w:r w:rsidRPr="00F34FD9">
        <w:t>Михаила</w:t>
      </w:r>
      <w:r w:rsidR="00947699" w:rsidRPr="00F34FD9">
        <w:t xml:space="preserve"> </w:t>
      </w:r>
      <w:r w:rsidRPr="00F34FD9">
        <w:t>Прохорова,</w:t>
      </w:r>
      <w:r w:rsidR="00947699" w:rsidRPr="00F34FD9">
        <w:t xml:space="preserve"> </w:t>
      </w:r>
      <w:r w:rsidRPr="00F34FD9">
        <w:t>создала</w:t>
      </w:r>
      <w:r w:rsidR="00947699" w:rsidRPr="00F34FD9">
        <w:t xml:space="preserve"> </w:t>
      </w:r>
      <w:r w:rsidRPr="00F34FD9">
        <w:t>собственный</w:t>
      </w:r>
      <w:r w:rsidR="00947699" w:rsidRPr="00F34FD9">
        <w:t xml:space="preserve"> </w:t>
      </w:r>
      <w:r w:rsidRPr="00F34FD9">
        <w:t>НПФ,</w:t>
      </w:r>
      <w:r w:rsidR="00947699" w:rsidRPr="00F34FD9">
        <w:t xml:space="preserve"> </w:t>
      </w:r>
      <w:r w:rsidRPr="00F34FD9">
        <w:t>а</w:t>
      </w:r>
      <w:r w:rsidR="00947699" w:rsidRPr="00F34FD9">
        <w:t xml:space="preserve"> </w:t>
      </w:r>
      <w:r w:rsidRPr="00F34FD9">
        <w:t>семь</w:t>
      </w:r>
      <w:r w:rsidR="00947699" w:rsidRPr="00F34FD9">
        <w:t xml:space="preserve"> </w:t>
      </w:r>
      <w:r w:rsidRPr="00F34FD9">
        <w:t>из</w:t>
      </w:r>
      <w:r w:rsidR="00947699" w:rsidRPr="00F34FD9">
        <w:t xml:space="preserve"> </w:t>
      </w:r>
      <w:r w:rsidRPr="00F34FD9">
        <w:t>восьми</w:t>
      </w:r>
      <w:r w:rsidR="00947699" w:rsidRPr="00F34FD9">
        <w:t xml:space="preserve"> </w:t>
      </w:r>
      <w:r w:rsidRPr="00F34FD9">
        <w:t>фондов</w:t>
      </w:r>
      <w:r w:rsidR="00947699" w:rsidRPr="00F34FD9">
        <w:t xml:space="preserve"> </w:t>
      </w:r>
      <w:r w:rsidRPr="00F34FD9">
        <w:t>холдинга</w:t>
      </w:r>
      <w:r w:rsidR="00947699" w:rsidRPr="00F34FD9">
        <w:t xml:space="preserve"> «</w:t>
      </w:r>
      <w:r w:rsidRPr="00F34FD9">
        <w:t>Регион</w:t>
      </w:r>
      <w:r w:rsidR="00947699" w:rsidRPr="00F34FD9">
        <w:t xml:space="preserve">» </w:t>
      </w:r>
      <w:r w:rsidRPr="00F34FD9">
        <w:t>объявили</w:t>
      </w:r>
      <w:r w:rsidR="00947699" w:rsidRPr="00F34FD9">
        <w:t xml:space="preserve"> </w:t>
      </w:r>
      <w:r w:rsidRPr="00F34FD9">
        <w:t>об</w:t>
      </w:r>
      <w:r w:rsidR="00947699" w:rsidRPr="00F34FD9">
        <w:t xml:space="preserve"> </w:t>
      </w:r>
      <w:r w:rsidRPr="00F34FD9">
        <w:t>объединении.</w:t>
      </w:r>
      <w:r w:rsidR="00947699" w:rsidRPr="00F34FD9">
        <w:t xml:space="preserve"> </w:t>
      </w:r>
      <w:r w:rsidRPr="00F34FD9">
        <w:t>Опрошенные</w:t>
      </w:r>
      <w:r w:rsidR="00947699" w:rsidRPr="00F34FD9">
        <w:t xml:space="preserve"> «</w:t>
      </w:r>
      <w:r w:rsidRPr="00F34FD9">
        <w:t>Пенсией</w:t>
      </w:r>
      <w:r w:rsidR="00947699" w:rsidRPr="00F34FD9">
        <w:t xml:space="preserve"> </w:t>
      </w:r>
      <w:r w:rsidRPr="00F34FD9">
        <w:t>ПРО</w:t>
      </w:r>
      <w:r w:rsidR="00947699" w:rsidRPr="00F34FD9">
        <w:t xml:space="preserve">» </w:t>
      </w:r>
      <w:r w:rsidRPr="00F34FD9">
        <w:t>эксперты</w:t>
      </w:r>
      <w:r w:rsidR="00947699" w:rsidRPr="00F34FD9">
        <w:t xml:space="preserve"> </w:t>
      </w:r>
      <w:r w:rsidRPr="00F34FD9">
        <w:t>считают,</w:t>
      </w:r>
      <w:r w:rsidR="00947699" w:rsidRPr="00F34FD9">
        <w:t xml:space="preserve"> </w:t>
      </w:r>
      <w:r w:rsidRPr="00F34FD9">
        <w:t>что</w:t>
      </w:r>
      <w:r w:rsidR="00947699" w:rsidRPr="00F34FD9">
        <w:t xml:space="preserve"> </w:t>
      </w:r>
      <w:r w:rsidRPr="00F34FD9">
        <w:t>в</w:t>
      </w:r>
      <w:r w:rsidR="00947699" w:rsidRPr="00F34FD9">
        <w:t xml:space="preserve"> </w:t>
      </w:r>
      <w:r w:rsidRPr="00F34FD9">
        <w:t>условиях</w:t>
      </w:r>
      <w:r w:rsidR="00947699" w:rsidRPr="00F34FD9">
        <w:t xml:space="preserve"> </w:t>
      </w:r>
      <w:r w:rsidRPr="00F34FD9">
        <w:t>ПДС</w:t>
      </w:r>
      <w:r w:rsidR="00947699" w:rsidRPr="00F34FD9">
        <w:t xml:space="preserve"> </w:t>
      </w:r>
      <w:r w:rsidRPr="00F34FD9">
        <w:t>рынок</w:t>
      </w:r>
      <w:r w:rsidR="00947699" w:rsidRPr="00F34FD9">
        <w:t xml:space="preserve"> </w:t>
      </w:r>
      <w:r w:rsidRPr="00F34FD9">
        <w:t>ждет</w:t>
      </w:r>
      <w:r w:rsidR="00947699" w:rsidRPr="00F34FD9">
        <w:t xml:space="preserve"> </w:t>
      </w:r>
      <w:r w:rsidRPr="00F34FD9">
        <w:t>дальнейшая</w:t>
      </w:r>
      <w:r w:rsidR="00947699" w:rsidRPr="00F34FD9">
        <w:t xml:space="preserve"> </w:t>
      </w:r>
      <w:r w:rsidRPr="00F34FD9">
        <w:t>трансформация.</w:t>
      </w:r>
      <w:r w:rsidR="00947699" w:rsidRPr="00F34FD9">
        <w:t xml:space="preserve"> </w:t>
      </w:r>
      <w:r w:rsidRPr="00F34FD9">
        <w:t>Мелкие</w:t>
      </w:r>
      <w:r w:rsidR="00947699" w:rsidRPr="00F34FD9">
        <w:t xml:space="preserve"> </w:t>
      </w:r>
      <w:r w:rsidRPr="00F34FD9">
        <w:t>игроки</w:t>
      </w:r>
      <w:r w:rsidR="00947699" w:rsidRPr="00F34FD9">
        <w:t xml:space="preserve"> </w:t>
      </w:r>
      <w:r w:rsidRPr="00F34FD9">
        <w:t>будут</w:t>
      </w:r>
      <w:r w:rsidR="00947699" w:rsidRPr="00F34FD9">
        <w:t xml:space="preserve"> </w:t>
      </w:r>
      <w:r w:rsidRPr="00F34FD9">
        <w:t>уходить</w:t>
      </w:r>
      <w:r w:rsidR="00947699" w:rsidRPr="00F34FD9">
        <w:t xml:space="preserve"> </w:t>
      </w:r>
      <w:r w:rsidRPr="00F34FD9">
        <w:t>с</w:t>
      </w:r>
      <w:r w:rsidR="00947699" w:rsidRPr="00F34FD9">
        <w:t xml:space="preserve"> </w:t>
      </w:r>
      <w:r w:rsidRPr="00F34FD9">
        <w:t>арены,</w:t>
      </w:r>
      <w:r w:rsidR="00947699" w:rsidRPr="00F34FD9">
        <w:t xml:space="preserve"> </w:t>
      </w:r>
      <w:r w:rsidRPr="00F34FD9">
        <w:t>а</w:t>
      </w:r>
      <w:r w:rsidR="00947699" w:rsidRPr="00F34FD9">
        <w:t xml:space="preserve"> </w:t>
      </w:r>
      <w:r w:rsidRPr="00F34FD9">
        <w:t>на</w:t>
      </w:r>
      <w:r w:rsidR="00947699" w:rsidRPr="00F34FD9">
        <w:t xml:space="preserve"> </w:t>
      </w:r>
      <w:r w:rsidRPr="00F34FD9">
        <w:t>первый</w:t>
      </w:r>
      <w:r w:rsidR="00947699" w:rsidRPr="00F34FD9">
        <w:t xml:space="preserve"> </w:t>
      </w:r>
      <w:r w:rsidRPr="00F34FD9">
        <w:t>план</w:t>
      </w:r>
      <w:r w:rsidR="00947699" w:rsidRPr="00F34FD9">
        <w:t xml:space="preserve"> </w:t>
      </w:r>
      <w:r w:rsidRPr="00F34FD9">
        <w:t>выдвинутся</w:t>
      </w:r>
      <w:r w:rsidR="00947699" w:rsidRPr="00F34FD9">
        <w:t xml:space="preserve"> </w:t>
      </w:r>
      <w:r w:rsidRPr="00F34FD9">
        <w:t>гиганты</w:t>
      </w:r>
      <w:r w:rsidR="00947699" w:rsidRPr="00F34FD9">
        <w:t xml:space="preserve"> </w:t>
      </w:r>
      <w:r w:rsidRPr="00F34FD9">
        <w:t>с</w:t>
      </w:r>
      <w:r w:rsidR="00947699" w:rsidRPr="00F34FD9">
        <w:t xml:space="preserve"> </w:t>
      </w:r>
      <w:r w:rsidRPr="00F34FD9">
        <w:t>активами</w:t>
      </w:r>
      <w:r w:rsidR="00947699" w:rsidRPr="00F34FD9">
        <w:t xml:space="preserve"> </w:t>
      </w:r>
      <w:r w:rsidRPr="00F34FD9">
        <w:t>в</w:t>
      </w:r>
      <w:r w:rsidR="00947699" w:rsidRPr="00F34FD9">
        <w:t xml:space="preserve"> </w:t>
      </w:r>
      <w:r w:rsidRPr="00F34FD9">
        <w:t>сотни</w:t>
      </w:r>
      <w:r w:rsidR="00947699" w:rsidRPr="00F34FD9">
        <w:t xml:space="preserve"> </w:t>
      </w:r>
      <w:r w:rsidRPr="00F34FD9">
        <w:t>миллиарды</w:t>
      </w:r>
      <w:r w:rsidR="00947699" w:rsidRPr="00F34FD9">
        <w:t xml:space="preserve"> </w:t>
      </w:r>
      <w:r w:rsidRPr="00F34FD9">
        <w:t>рублей.</w:t>
      </w:r>
      <w:r w:rsidR="00947699" w:rsidRPr="00F34FD9">
        <w:t xml:space="preserve"> </w:t>
      </w:r>
      <w:r w:rsidRPr="00F34FD9">
        <w:t>Поэтому</w:t>
      </w:r>
      <w:r w:rsidR="00947699" w:rsidRPr="00F34FD9">
        <w:t xml:space="preserve"> </w:t>
      </w:r>
      <w:r w:rsidRPr="00F34FD9">
        <w:t>не</w:t>
      </w:r>
      <w:r w:rsidR="00947699" w:rsidRPr="00F34FD9">
        <w:t xml:space="preserve"> </w:t>
      </w:r>
      <w:r w:rsidRPr="00F34FD9">
        <w:t>исключено,</w:t>
      </w:r>
      <w:r w:rsidR="00947699" w:rsidRPr="00F34FD9">
        <w:t xml:space="preserve"> </w:t>
      </w:r>
      <w:r w:rsidRPr="00F34FD9">
        <w:t>что</w:t>
      </w:r>
      <w:r w:rsidR="00947699" w:rsidRPr="00F34FD9">
        <w:t xml:space="preserve"> </w:t>
      </w:r>
      <w:r w:rsidRPr="00F34FD9">
        <w:t>объединение</w:t>
      </w:r>
      <w:r w:rsidR="00947699" w:rsidRPr="00F34FD9">
        <w:t xml:space="preserve"> </w:t>
      </w:r>
      <w:r w:rsidRPr="00F34FD9">
        <w:t>НПФ</w:t>
      </w:r>
      <w:r w:rsidR="00947699" w:rsidRPr="00F34FD9">
        <w:t xml:space="preserve"> </w:t>
      </w:r>
      <w:r w:rsidRPr="00F34FD9">
        <w:t>и</w:t>
      </w:r>
      <w:r w:rsidR="00947699" w:rsidRPr="00F34FD9">
        <w:t xml:space="preserve"> </w:t>
      </w:r>
      <w:r w:rsidRPr="00F34FD9">
        <w:t>создание</w:t>
      </w:r>
      <w:r w:rsidR="00947699" w:rsidRPr="00F34FD9">
        <w:t xml:space="preserve"> </w:t>
      </w:r>
      <w:r w:rsidRPr="00F34FD9">
        <w:t>суперфондов</w:t>
      </w:r>
      <w:r w:rsidR="00947699" w:rsidRPr="00F34FD9">
        <w:t xml:space="preserve"> </w:t>
      </w:r>
      <w:r w:rsidRPr="00F34FD9">
        <w:t>будет</w:t>
      </w:r>
      <w:r w:rsidR="00947699" w:rsidRPr="00F34FD9">
        <w:t xml:space="preserve"> </w:t>
      </w:r>
      <w:r w:rsidRPr="00F34FD9">
        <w:t>новым</w:t>
      </w:r>
      <w:r w:rsidR="00947699" w:rsidRPr="00F34FD9">
        <w:t xml:space="preserve"> </w:t>
      </w:r>
      <w:r w:rsidRPr="00F34FD9">
        <w:t>трендом.</w:t>
      </w:r>
    </w:p>
    <w:p w14:paraId="427389B5" w14:textId="77777777" w:rsidR="00867F3E" w:rsidRPr="00F34FD9" w:rsidRDefault="00867F3E" w:rsidP="00867F3E">
      <w:r w:rsidRPr="00F34FD9">
        <w:t>Дарья</w:t>
      </w:r>
      <w:r w:rsidR="00947699" w:rsidRPr="00F34FD9">
        <w:t xml:space="preserve"> </w:t>
      </w:r>
      <w:r w:rsidRPr="00F34FD9">
        <w:t>Динец,</w:t>
      </w:r>
      <w:r w:rsidR="00947699" w:rsidRPr="00F34FD9">
        <w:t xml:space="preserve"> </w:t>
      </w:r>
      <w:r w:rsidRPr="00F34FD9">
        <w:t>завкафедрой</w:t>
      </w:r>
      <w:r w:rsidR="00947699" w:rsidRPr="00F34FD9">
        <w:t xml:space="preserve"> «</w:t>
      </w:r>
      <w:r w:rsidRPr="00F34FD9">
        <w:t>Финансы</w:t>
      </w:r>
      <w:r w:rsidR="00947699" w:rsidRPr="00F34FD9">
        <w:t xml:space="preserve"> </w:t>
      </w:r>
      <w:r w:rsidRPr="00F34FD9">
        <w:t>и</w:t>
      </w:r>
      <w:r w:rsidR="00947699" w:rsidRPr="00F34FD9">
        <w:t xml:space="preserve"> </w:t>
      </w:r>
      <w:r w:rsidRPr="00F34FD9">
        <w:t>кредит</w:t>
      </w:r>
      <w:r w:rsidR="00947699" w:rsidRPr="00F34FD9">
        <w:t xml:space="preserve">» </w:t>
      </w:r>
      <w:r w:rsidRPr="00F34FD9">
        <w:t>экономического</w:t>
      </w:r>
      <w:r w:rsidR="00947699" w:rsidRPr="00F34FD9">
        <w:t xml:space="preserve"> </w:t>
      </w:r>
      <w:r w:rsidRPr="00F34FD9">
        <w:t>факультета</w:t>
      </w:r>
      <w:r w:rsidR="00947699" w:rsidRPr="00F34FD9">
        <w:t xml:space="preserve"> </w:t>
      </w:r>
      <w:r w:rsidRPr="00F34FD9">
        <w:t>Российского</w:t>
      </w:r>
      <w:r w:rsidR="00947699" w:rsidRPr="00F34FD9">
        <w:t xml:space="preserve"> </w:t>
      </w:r>
      <w:r w:rsidRPr="00F34FD9">
        <w:t>университета</w:t>
      </w:r>
      <w:r w:rsidR="00947699" w:rsidRPr="00F34FD9">
        <w:t xml:space="preserve"> </w:t>
      </w:r>
      <w:r w:rsidRPr="00F34FD9">
        <w:t>дружбы</w:t>
      </w:r>
      <w:r w:rsidR="00947699" w:rsidRPr="00F34FD9">
        <w:t xml:space="preserve"> </w:t>
      </w:r>
      <w:r w:rsidRPr="00F34FD9">
        <w:t>народов:</w:t>
      </w:r>
    </w:p>
    <w:p w14:paraId="6576AB2F" w14:textId="77777777" w:rsidR="00867F3E" w:rsidRPr="00F34FD9" w:rsidRDefault="00947699" w:rsidP="00867F3E">
      <w:r w:rsidRPr="00F34FD9">
        <w:t xml:space="preserve">- </w:t>
      </w:r>
      <w:r w:rsidR="00867F3E" w:rsidRPr="00F34FD9">
        <w:t>Российский</w:t>
      </w:r>
      <w:r w:rsidRPr="00F34FD9">
        <w:t xml:space="preserve"> </w:t>
      </w:r>
      <w:r w:rsidR="00867F3E" w:rsidRPr="00F34FD9">
        <w:t>финансовый</w:t>
      </w:r>
      <w:r w:rsidRPr="00F34FD9">
        <w:t xml:space="preserve"> </w:t>
      </w:r>
      <w:r w:rsidR="00867F3E" w:rsidRPr="00F34FD9">
        <w:t>сектор</w:t>
      </w:r>
      <w:r w:rsidRPr="00F34FD9">
        <w:t xml:space="preserve"> </w:t>
      </w:r>
      <w:r w:rsidR="00867F3E" w:rsidRPr="00F34FD9">
        <w:t>концентрируется</w:t>
      </w:r>
      <w:r w:rsidRPr="00F34FD9">
        <w:t xml:space="preserve"> </w:t>
      </w:r>
      <w:r w:rsidR="00867F3E" w:rsidRPr="00F34FD9">
        <w:t>и</w:t>
      </w:r>
      <w:r w:rsidRPr="00F34FD9">
        <w:t xml:space="preserve"> </w:t>
      </w:r>
      <w:r w:rsidR="00867F3E" w:rsidRPr="00F34FD9">
        <w:t>укрупняется.</w:t>
      </w:r>
      <w:r w:rsidRPr="00F34FD9">
        <w:t xml:space="preserve"> </w:t>
      </w:r>
      <w:r w:rsidR="00867F3E" w:rsidRPr="00F34FD9">
        <w:t>Это</w:t>
      </w:r>
      <w:r w:rsidRPr="00F34FD9">
        <w:t xml:space="preserve"> </w:t>
      </w:r>
      <w:r w:rsidR="00867F3E" w:rsidRPr="00F34FD9">
        <w:t>создает</w:t>
      </w:r>
      <w:r w:rsidRPr="00F34FD9">
        <w:t xml:space="preserve"> </w:t>
      </w:r>
      <w:r w:rsidR="00867F3E" w:rsidRPr="00F34FD9">
        <w:t>возможности</w:t>
      </w:r>
      <w:r w:rsidRPr="00F34FD9">
        <w:t xml:space="preserve"> </w:t>
      </w:r>
      <w:r w:rsidR="00867F3E" w:rsidRPr="00F34FD9">
        <w:t>получения</w:t>
      </w:r>
      <w:r w:rsidRPr="00F34FD9">
        <w:t xml:space="preserve"> </w:t>
      </w:r>
      <w:r w:rsidR="00867F3E" w:rsidRPr="00F34FD9">
        <w:t>эффекта</w:t>
      </w:r>
      <w:r w:rsidRPr="00F34FD9">
        <w:t xml:space="preserve"> </w:t>
      </w:r>
      <w:r w:rsidR="00867F3E" w:rsidRPr="00F34FD9">
        <w:t>масштаба</w:t>
      </w:r>
      <w:r w:rsidRPr="00F34FD9">
        <w:t xml:space="preserve"> </w:t>
      </w:r>
      <w:r w:rsidR="00867F3E" w:rsidRPr="00F34FD9">
        <w:t>ресурсной</w:t>
      </w:r>
      <w:r w:rsidRPr="00F34FD9">
        <w:t xml:space="preserve"> </w:t>
      </w:r>
      <w:r w:rsidR="00867F3E" w:rsidRPr="00F34FD9">
        <w:t>базы</w:t>
      </w:r>
      <w:r w:rsidRPr="00F34FD9">
        <w:t xml:space="preserve"> </w:t>
      </w:r>
      <w:r w:rsidR="00867F3E" w:rsidRPr="00F34FD9">
        <w:t>и</w:t>
      </w:r>
      <w:r w:rsidRPr="00F34FD9">
        <w:t xml:space="preserve"> </w:t>
      </w:r>
      <w:r w:rsidR="00867F3E" w:rsidRPr="00F34FD9">
        <w:t>увеличения</w:t>
      </w:r>
      <w:r w:rsidRPr="00F34FD9">
        <w:t xml:space="preserve"> </w:t>
      </w:r>
      <w:r w:rsidR="00867F3E" w:rsidRPr="00F34FD9">
        <w:t>за</w:t>
      </w:r>
      <w:r w:rsidRPr="00F34FD9">
        <w:t xml:space="preserve"> </w:t>
      </w:r>
      <w:r w:rsidR="00867F3E" w:rsidRPr="00F34FD9">
        <w:t>счет</w:t>
      </w:r>
      <w:r w:rsidRPr="00F34FD9">
        <w:t xml:space="preserve"> </w:t>
      </w:r>
      <w:r w:rsidR="00867F3E" w:rsidRPr="00F34FD9">
        <w:t>этого</w:t>
      </w:r>
      <w:r w:rsidRPr="00F34FD9">
        <w:t xml:space="preserve"> </w:t>
      </w:r>
      <w:r w:rsidR="00867F3E" w:rsidRPr="00F34FD9">
        <w:t>так</w:t>
      </w:r>
      <w:r w:rsidRPr="00F34FD9">
        <w:t xml:space="preserve"> </w:t>
      </w:r>
      <w:r w:rsidR="00867F3E" w:rsidRPr="00F34FD9">
        <w:t>называемого</w:t>
      </w:r>
      <w:r w:rsidRPr="00F34FD9">
        <w:t xml:space="preserve"> </w:t>
      </w:r>
      <w:r w:rsidR="00867F3E" w:rsidRPr="00F34FD9">
        <w:t>коэффициента</w:t>
      </w:r>
      <w:r w:rsidRPr="00F34FD9">
        <w:t xml:space="preserve"> </w:t>
      </w:r>
      <w:r w:rsidR="00867F3E" w:rsidRPr="00F34FD9">
        <w:t>пирамидальности</w:t>
      </w:r>
      <w:r w:rsidRPr="00F34FD9">
        <w:t xml:space="preserve"> - </w:t>
      </w:r>
      <w:r w:rsidR="00867F3E" w:rsidRPr="00F34FD9">
        <w:t>ситуации,</w:t>
      </w:r>
      <w:r w:rsidRPr="00F34FD9">
        <w:t xml:space="preserve"> </w:t>
      </w:r>
      <w:r w:rsidR="00867F3E" w:rsidRPr="00F34FD9">
        <w:t>при</w:t>
      </w:r>
      <w:r w:rsidRPr="00F34FD9">
        <w:t xml:space="preserve"> </w:t>
      </w:r>
      <w:r w:rsidR="00867F3E" w:rsidRPr="00F34FD9">
        <w:t>которой</w:t>
      </w:r>
      <w:r w:rsidRPr="00F34FD9">
        <w:t xml:space="preserve"> </w:t>
      </w:r>
      <w:r w:rsidR="00867F3E" w:rsidRPr="00F34FD9">
        <w:t>новые</w:t>
      </w:r>
      <w:r w:rsidRPr="00F34FD9">
        <w:t xml:space="preserve"> </w:t>
      </w:r>
      <w:r w:rsidR="00867F3E" w:rsidRPr="00F34FD9">
        <w:t>взносы</w:t>
      </w:r>
      <w:r w:rsidRPr="00F34FD9">
        <w:t xml:space="preserve"> </w:t>
      </w:r>
      <w:r w:rsidR="00867F3E" w:rsidRPr="00F34FD9">
        <w:t>используются</w:t>
      </w:r>
      <w:r w:rsidRPr="00F34FD9">
        <w:t xml:space="preserve"> </w:t>
      </w:r>
      <w:r w:rsidR="00867F3E" w:rsidRPr="00F34FD9">
        <w:t>для</w:t>
      </w:r>
      <w:r w:rsidRPr="00F34FD9">
        <w:t xml:space="preserve"> </w:t>
      </w:r>
      <w:r w:rsidR="00867F3E" w:rsidRPr="00F34FD9">
        <w:t>осуществления</w:t>
      </w:r>
      <w:r w:rsidRPr="00F34FD9">
        <w:t xml:space="preserve"> </w:t>
      </w:r>
      <w:r w:rsidR="00867F3E" w:rsidRPr="00F34FD9">
        <w:t>текущих</w:t>
      </w:r>
      <w:r w:rsidRPr="00F34FD9">
        <w:t xml:space="preserve"> </w:t>
      </w:r>
      <w:r w:rsidR="00867F3E" w:rsidRPr="00F34FD9">
        <w:t>выплат.</w:t>
      </w:r>
      <w:r w:rsidRPr="00F34FD9">
        <w:t xml:space="preserve"> </w:t>
      </w:r>
      <w:r w:rsidR="00867F3E" w:rsidRPr="00F34FD9">
        <w:t>Чем</w:t>
      </w:r>
      <w:r w:rsidRPr="00F34FD9">
        <w:t xml:space="preserve"> </w:t>
      </w:r>
      <w:r w:rsidR="00867F3E" w:rsidRPr="00F34FD9">
        <w:t>выше</w:t>
      </w:r>
      <w:r w:rsidRPr="00F34FD9">
        <w:t xml:space="preserve"> </w:t>
      </w:r>
      <w:r w:rsidR="00867F3E" w:rsidRPr="00F34FD9">
        <w:t>такой</w:t>
      </w:r>
      <w:r w:rsidRPr="00F34FD9">
        <w:t xml:space="preserve"> </w:t>
      </w:r>
      <w:r w:rsidR="00867F3E" w:rsidRPr="00F34FD9">
        <w:t>коэффициент,</w:t>
      </w:r>
      <w:r w:rsidRPr="00F34FD9">
        <w:t xml:space="preserve"> </w:t>
      </w:r>
      <w:r w:rsidR="00867F3E" w:rsidRPr="00F34FD9">
        <w:t>тем</w:t>
      </w:r>
      <w:r w:rsidRPr="00F34FD9">
        <w:t xml:space="preserve"> </w:t>
      </w:r>
      <w:r w:rsidR="00867F3E" w:rsidRPr="00F34FD9">
        <w:t>больше</w:t>
      </w:r>
      <w:r w:rsidRPr="00F34FD9">
        <w:t xml:space="preserve"> </w:t>
      </w:r>
      <w:r w:rsidR="00867F3E" w:rsidRPr="00F34FD9">
        <w:t>возможность</w:t>
      </w:r>
      <w:r w:rsidRPr="00F34FD9">
        <w:t xml:space="preserve"> </w:t>
      </w:r>
      <w:r w:rsidR="00867F3E" w:rsidRPr="00F34FD9">
        <w:t>инвестировать</w:t>
      </w:r>
      <w:r w:rsidRPr="00F34FD9">
        <w:t xml:space="preserve"> </w:t>
      </w:r>
      <w:r w:rsidR="00867F3E" w:rsidRPr="00F34FD9">
        <w:t>средства</w:t>
      </w:r>
      <w:r w:rsidRPr="00F34FD9">
        <w:t xml:space="preserve"> </w:t>
      </w:r>
      <w:r w:rsidR="00867F3E" w:rsidRPr="00F34FD9">
        <w:t>вкладчиков.</w:t>
      </w:r>
    </w:p>
    <w:p w14:paraId="14922064" w14:textId="77777777" w:rsidR="00867F3E" w:rsidRPr="00F34FD9" w:rsidRDefault="00867F3E" w:rsidP="00867F3E">
      <w:r w:rsidRPr="00F34FD9">
        <w:lastRenderedPageBreak/>
        <w:t>Укрупнение</w:t>
      </w:r>
      <w:r w:rsidR="00947699" w:rsidRPr="00F34FD9">
        <w:t xml:space="preserve"> </w:t>
      </w:r>
      <w:r w:rsidRPr="00F34FD9">
        <w:t>фондов</w:t>
      </w:r>
      <w:r w:rsidR="00947699" w:rsidRPr="00F34FD9">
        <w:t xml:space="preserve"> </w:t>
      </w:r>
      <w:r w:rsidRPr="00F34FD9">
        <w:t>выгодно</w:t>
      </w:r>
      <w:r w:rsidR="00947699" w:rsidRPr="00F34FD9">
        <w:t xml:space="preserve"> </w:t>
      </w:r>
      <w:r w:rsidRPr="00F34FD9">
        <w:t>и</w:t>
      </w:r>
      <w:r w:rsidR="00947699" w:rsidRPr="00F34FD9">
        <w:t xml:space="preserve"> </w:t>
      </w:r>
      <w:r w:rsidRPr="00F34FD9">
        <w:t>государству.</w:t>
      </w:r>
      <w:r w:rsidR="00947699" w:rsidRPr="00F34FD9">
        <w:t xml:space="preserve"> </w:t>
      </w:r>
      <w:r w:rsidRPr="00F34FD9">
        <w:t>Сейчас</w:t>
      </w:r>
      <w:r w:rsidR="00947699" w:rsidRPr="00F34FD9">
        <w:t xml:space="preserve"> </w:t>
      </w:r>
      <w:r w:rsidRPr="00F34FD9">
        <w:t>инвестиции</w:t>
      </w:r>
      <w:r w:rsidR="00947699" w:rsidRPr="00F34FD9">
        <w:t xml:space="preserve"> </w:t>
      </w:r>
      <w:r w:rsidRPr="00F34FD9">
        <w:t>на</w:t>
      </w:r>
      <w:r w:rsidR="00947699" w:rsidRPr="00F34FD9">
        <w:t xml:space="preserve"> </w:t>
      </w:r>
      <w:r w:rsidRPr="00F34FD9">
        <w:t>денежном</w:t>
      </w:r>
      <w:r w:rsidR="00947699" w:rsidRPr="00F34FD9">
        <w:t xml:space="preserve"> </w:t>
      </w:r>
      <w:r w:rsidRPr="00F34FD9">
        <w:t>рынке</w:t>
      </w:r>
      <w:r w:rsidR="00947699" w:rsidRPr="00F34FD9">
        <w:t xml:space="preserve"> </w:t>
      </w:r>
      <w:r w:rsidRPr="00F34FD9">
        <w:t>имеют</w:t>
      </w:r>
      <w:r w:rsidR="00947699" w:rsidRPr="00F34FD9">
        <w:t xml:space="preserve"> </w:t>
      </w:r>
      <w:r w:rsidRPr="00F34FD9">
        <w:t>высокую</w:t>
      </w:r>
      <w:r w:rsidR="00947699" w:rsidRPr="00F34FD9">
        <w:t xml:space="preserve"> </w:t>
      </w:r>
      <w:r w:rsidRPr="00F34FD9">
        <w:t>доходность</w:t>
      </w:r>
      <w:r w:rsidR="00947699" w:rsidRPr="00F34FD9">
        <w:t xml:space="preserve"> </w:t>
      </w:r>
      <w:r w:rsidRPr="00F34FD9">
        <w:t>из-за</w:t>
      </w:r>
      <w:r w:rsidR="00947699" w:rsidRPr="00F34FD9">
        <w:t xml:space="preserve"> </w:t>
      </w:r>
      <w:r w:rsidRPr="00F34FD9">
        <w:t>рекордной</w:t>
      </w:r>
      <w:r w:rsidR="00947699" w:rsidRPr="00F34FD9">
        <w:t xml:space="preserve"> </w:t>
      </w:r>
      <w:r w:rsidRPr="00F34FD9">
        <w:t>ключевой</w:t>
      </w:r>
      <w:r w:rsidR="00947699" w:rsidRPr="00F34FD9">
        <w:t xml:space="preserve"> </w:t>
      </w:r>
      <w:r w:rsidRPr="00F34FD9">
        <w:t>ставки</w:t>
      </w:r>
      <w:r w:rsidR="00947699" w:rsidRPr="00F34FD9">
        <w:t xml:space="preserve"> </w:t>
      </w:r>
      <w:r w:rsidRPr="00F34FD9">
        <w:t>ЦБ</w:t>
      </w:r>
      <w:r w:rsidR="00947699" w:rsidRPr="00F34FD9">
        <w:t xml:space="preserve"> </w:t>
      </w:r>
      <w:r w:rsidRPr="00F34FD9">
        <w:t>(21</w:t>
      </w:r>
      <w:r w:rsidR="00947699" w:rsidRPr="00F34FD9">
        <w:t>%</w:t>
      </w:r>
      <w:r w:rsidRPr="00F34FD9">
        <w:t>),</w:t>
      </w:r>
      <w:r w:rsidR="00947699" w:rsidRPr="00F34FD9">
        <w:t xml:space="preserve"> </w:t>
      </w:r>
      <w:r w:rsidRPr="00F34FD9">
        <w:t>однако</w:t>
      </w:r>
      <w:r w:rsidR="00947699" w:rsidRPr="00F34FD9">
        <w:t xml:space="preserve"> </w:t>
      </w:r>
      <w:r w:rsidRPr="00F34FD9">
        <w:t>стоимость</w:t>
      </w:r>
      <w:r w:rsidR="00947699" w:rsidRPr="00F34FD9">
        <w:t xml:space="preserve"> </w:t>
      </w:r>
      <w:r w:rsidRPr="00F34FD9">
        <w:t>ценных</w:t>
      </w:r>
      <w:r w:rsidR="00947699" w:rsidRPr="00F34FD9">
        <w:t xml:space="preserve"> </w:t>
      </w:r>
      <w:proofErr w:type="gramStart"/>
      <w:r w:rsidRPr="00F34FD9">
        <w:t>бумаг</w:t>
      </w:r>
      <w:proofErr w:type="gramEnd"/>
      <w:r w:rsidR="00947699" w:rsidRPr="00F34FD9">
        <w:t xml:space="preserve"> </w:t>
      </w:r>
      <w:r w:rsidRPr="00F34FD9">
        <w:t>в</w:t>
      </w:r>
      <w:r w:rsidR="00947699" w:rsidRPr="00F34FD9">
        <w:t xml:space="preserve"> </w:t>
      </w:r>
      <w:r w:rsidRPr="00F34FD9">
        <w:t>связи</w:t>
      </w:r>
      <w:r w:rsidR="00947699" w:rsidRPr="00F34FD9">
        <w:t xml:space="preserve"> </w:t>
      </w:r>
      <w:r w:rsidRPr="00F34FD9">
        <w:t>с</w:t>
      </w:r>
      <w:r w:rsidR="00947699" w:rsidRPr="00F34FD9">
        <w:t xml:space="preserve"> </w:t>
      </w:r>
      <w:r w:rsidRPr="00F34FD9">
        <w:t>этим</w:t>
      </w:r>
      <w:r w:rsidR="00947699" w:rsidRPr="00F34FD9">
        <w:t xml:space="preserve"> </w:t>
      </w:r>
      <w:r w:rsidRPr="00F34FD9">
        <w:t>сокращается,</w:t>
      </w:r>
      <w:r w:rsidR="00947699" w:rsidRPr="00F34FD9">
        <w:t xml:space="preserve"> </w:t>
      </w:r>
      <w:r w:rsidRPr="00F34FD9">
        <w:t>подчеркнула</w:t>
      </w:r>
      <w:r w:rsidR="00947699" w:rsidRPr="00F34FD9">
        <w:t xml:space="preserve"> </w:t>
      </w:r>
      <w:r w:rsidRPr="00F34FD9">
        <w:t>завкафедрой</w:t>
      </w:r>
      <w:r w:rsidR="00947699" w:rsidRPr="00F34FD9">
        <w:t xml:space="preserve"> </w:t>
      </w:r>
      <w:r w:rsidRPr="00F34FD9">
        <w:t>РУДН.</w:t>
      </w:r>
      <w:r w:rsidR="00947699" w:rsidRPr="00F34FD9">
        <w:t xml:space="preserve"> </w:t>
      </w:r>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являются</w:t>
      </w:r>
      <w:r w:rsidR="00947699" w:rsidRPr="00F34FD9">
        <w:t xml:space="preserve"> </w:t>
      </w:r>
      <w:r w:rsidRPr="00F34FD9">
        <w:t>важными</w:t>
      </w:r>
      <w:r w:rsidR="00947699" w:rsidRPr="00F34FD9">
        <w:t xml:space="preserve"> </w:t>
      </w:r>
      <w:r w:rsidRPr="00F34FD9">
        <w:t>инвесторами</w:t>
      </w:r>
      <w:r w:rsidR="00947699" w:rsidRPr="00F34FD9">
        <w:t xml:space="preserve"> </w:t>
      </w:r>
      <w:r w:rsidRPr="00F34FD9">
        <w:t>в</w:t>
      </w:r>
      <w:r w:rsidR="00947699" w:rsidRPr="00F34FD9">
        <w:t xml:space="preserve"> </w:t>
      </w:r>
      <w:r w:rsidRPr="00F34FD9">
        <w:t>облигации,</w:t>
      </w:r>
      <w:r w:rsidR="00947699" w:rsidRPr="00F34FD9">
        <w:t xml:space="preserve"> </w:t>
      </w:r>
      <w:r w:rsidRPr="00F34FD9">
        <w:t>и</w:t>
      </w:r>
      <w:r w:rsidR="00947699" w:rsidRPr="00F34FD9">
        <w:t xml:space="preserve"> </w:t>
      </w:r>
      <w:r w:rsidRPr="00F34FD9">
        <w:t>укрупнение</w:t>
      </w:r>
      <w:r w:rsidR="00947699" w:rsidRPr="00F34FD9">
        <w:t xml:space="preserve"> </w:t>
      </w:r>
      <w:r w:rsidRPr="00F34FD9">
        <w:t>фондов</w:t>
      </w:r>
      <w:r w:rsidR="00947699" w:rsidRPr="00F34FD9">
        <w:t xml:space="preserve"> </w:t>
      </w:r>
      <w:r w:rsidRPr="00F34FD9">
        <w:t>позволяет</w:t>
      </w:r>
      <w:r w:rsidR="00947699" w:rsidRPr="00F34FD9">
        <w:t xml:space="preserve"> </w:t>
      </w:r>
      <w:r w:rsidRPr="00F34FD9">
        <w:t>наращивать</w:t>
      </w:r>
      <w:r w:rsidR="00947699" w:rsidRPr="00F34FD9">
        <w:t xml:space="preserve"> </w:t>
      </w:r>
      <w:r w:rsidRPr="00F34FD9">
        <w:t>объемы</w:t>
      </w:r>
      <w:r w:rsidR="00947699" w:rsidRPr="00F34FD9">
        <w:t xml:space="preserve"> </w:t>
      </w:r>
      <w:r w:rsidRPr="00F34FD9">
        <w:t>инвестиций</w:t>
      </w:r>
      <w:r w:rsidR="00947699" w:rsidRPr="00F34FD9">
        <w:t xml:space="preserve"> </w:t>
      </w:r>
      <w:r w:rsidRPr="00F34FD9">
        <w:t>в</w:t>
      </w:r>
      <w:r w:rsidR="00947699" w:rsidRPr="00F34FD9">
        <w:t xml:space="preserve"> </w:t>
      </w:r>
      <w:r w:rsidRPr="00F34FD9">
        <w:t>государственный</w:t>
      </w:r>
      <w:r w:rsidR="00947699" w:rsidRPr="00F34FD9">
        <w:t xml:space="preserve"> </w:t>
      </w:r>
      <w:r w:rsidRPr="00F34FD9">
        <w:t>и</w:t>
      </w:r>
      <w:r w:rsidR="00947699" w:rsidRPr="00F34FD9">
        <w:t xml:space="preserve"> </w:t>
      </w:r>
      <w:r w:rsidRPr="00F34FD9">
        <w:t>корпоративный</w:t>
      </w:r>
      <w:r w:rsidR="00947699" w:rsidRPr="00F34FD9">
        <w:t xml:space="preserve"> </w:t>
      </w:r>
      <w:r w:rsidRPr="00F34FD9">
        <w:t>долг,</w:t>
      </w:r>
      <w:r w:rsidR="00947699" w:rsidRPr="00F34FD9">
        <w:t xml:space="preserve"> </w:t>
      </w:r>
      <w:r w:rsidRPr="00F34FD9">
        <w:t>тем</w:t>
      </w:r>
      <w:r w:rsidR="00947699" w:rsidRPr="00F34FD9">
        <w:t xml:space="preserve"> </w:t>
      </w:r>
      <w:r w:rsidRPr="00F34FD9">
        <w:t>самым</w:t>
      </w:r>
      <w:r w:rsidR="00947699" w:rsidRPr="00F34FD9">
        <w:t xml:space="preserve"> </w:t>
      </w:r>
      <w:r w:rsidRPr="00F34FD9">
        <w:t>сокращая</w:t>
      </w:r>
      <w:r w:rsidR="00947699" w:rsidRPr="00F34FD9">
        <w:t xml:space="preserve"> </w:t>
      </w:r>
      <w:r w:rsidRPr="00F34FD9">
        <w:t>дыру</w:t>
      </w:r>
      <w:r w:rsidR="00947699" w:rsidRPr="00F34FD9">
        <w:t xml:space="preserve"> </w:t>
      </w:r>
      <w:r w:rsidRPr="00F34FD9">
        <w:t>в</w:t>
      </w:r>
      <w:r w:rsidR="00947699" w:rsidRPr="00F34FD9">
        <w:t xml:space="preserve"> </w:t>
      </w:r>
      <w:r w:rsidRPr="00F34FD9">
        <w:t>госбюджете.</w:t>
      </w:r>
    </w:p>
    <w:p w14:paraId="44F14889" w14:textId="77777777" w:rsidR="00867F3E" w:rsidRPr="00F34FD9" w:rsidRDefault="00867F3E" w:rsidP="00867F3E">
      <w:hyperlink r:id="rId30" w:history="1">
        <w:r w:rsidRPr="00F34FD9">
          <w:rPr>
            <w:rStyle w:val="a3"/>
          </w:rPr>
          <w:t>https://pensiya.pro/potenczial-v-10-raz-vyshe-chto-zhdat-ot-programmy-dolgosrochnyh-sberezhenij-v-2025-godu/</w:t>
        </w:r>
      </w:hyperlink>
      <w:r w:rsidR="00947699" w:rsidRPr="00F34FD9">
        <w:t xml:space="preserve"> </w:t>
      </w:r>
    </w:p>
    <w:p w14:paraId="7778900D" w14:textId="77777777" w:rsidR="00867F3E" w:rsidRPr="00F34FD9" w:rsidRDefault="00867F3E" w:rsidP="00867F3E">
      <w:pPr>
        <w:pStyle w:val="2"/>
      </w:pPr>
      <w:bookmarkStart w:id="63" w:name="А104"/>
      <w:bookmarkStart w:id="64" w:name="_Toc190151745"/>
      <w:bookmarkEnd w:id="60"/>
      <w:r w:rsidRPr="00F34FD9">
        <w:t>Пенсия.pro,</w:t>
      </w:r>
      <w:r w:rsidR="00947699" w:rsidRPr="00F34FD9">
        <w:t xml:space="preserve"> </w:t>
      </w:r>
      <w:r w:rsidRPr="00F34FD9">
        <w:t>10.02.2025,</w:t>
      </w:r>
      <w:r w:rsidR="00947699" w:rsidRPr="00F34FD9">
        <w:t xml:space="preserve"> </w:t>
      </w:r>
      <w:r w:rsidRPr="00F34FD9">
        <w:t>Счета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хотят</w:t>
      </w:r>
      <w:r w:rsidR="00947699" w:rsidRPr="00F34FD9">
        <w:t xml:space="preserve"> </w:t>
      </w:r>
      <w:r w:rsidRPr="00F34FD9">
        <w:t>разрешить</w:t>
      </w:r>
      <w:r w:rsidR="00947699" w:rsidRPr="00F34FD9">
        <w:t xml:space="preserve"> </w:t>
      </w:r>
      <w:r w:rsidRPr="00F34FD9">
        <w:t>закрывать</w:t>
      </w:r>
      <w:r w:rsidR="00947699" w:rsidRPr="00F34FD9">
        <w:t xml:space="preserve"> </w:t>
      </w:r>
      <w:r w:rsidRPr="00F34FD9">
        <w:t>без</w:t>
      </w:r>
      <w:r w:rsidR="00947699" w:rsidRPr="00F34FD9">
        <w:t xml:space="preserve"> </w:t>
      </w:r>
      <w:r w:rsidRPr="00F34FD9">
        <w:t>штрафов</w:t>
      </w:r>
      <w:bookmarkEnd w:id="63"/>
      <w:bookmarkEnd w:id="64"/>
    </w:p>
    <w:p w14:paraId="673B2C38" w14:textId="77777777" w:rsidR="00867F3E" w:rsidRPr="00F34FD9" w:rsidRDefault="00867F3E" w:rsidP="00075C1B">
      <w:pPr>
        <w:pStyle w:val="3"/>
      </w:pPr>
      <w:bookmarkStart w:id="65" w:name="_Toc190151746"/>
      <w:r w:rsidRPr="00F34FD9">
        <w:t>Минфин</w:t>
      </w:r>
      <w:r w:rsidR="00947699" w:rsidRPr="00F34FD9">
        <w:t xml:space="preserve"> </w:t>
      </w:r>
      <w:r w:rsidRPr="00F34FD9">
        <w:t>и</w:t>
      </w:r>
      <w:r w:rsidR="00947699" w:rsidRPr="00F34FD9">
        <w:t xml:space="preserve"> </w:t>
      </w:r>
      <w:r w:rsidRPr="00F34FD9">
        <w:t>Банк</w:t>
      </w:r>
      <w:r w:rsidR="00947699" w:rsidRPr="00F34FD9">
        <w:t xml:space="preserve"> </w:t>
      </w:r>
      <w:r w:rsidRPr="00F34FD9">
        <w:t>России</w:t>
      </w:r>
      <w:r w:rsidR="00947699" w:rsidRPr="00F34FD9">
        <w:t xml:space="preserve"> </w:t>
      </w:r>
      <w:r w:rsidRPr="00F34FD9">
        <w:t>готовят</w:t>
      </w:r>
      <w:r w:rsidR="00947699" w:rsidRPr="00F34FD9">
        <w:t xml:space="preserve"> </w:t>
      </w:r>
      <w:r w:rsidRPr="00F34FD9">
        <w:t>поправки</w:t>
      </w:r>
      <w:r w:rsidR="00947699" w:rsidRPr="00F34FD9">
        <w:t xml:space="preserve"> </w:t>
      </w:r>
      <w:r w:rsidRPr="00F34FD9">
        <w:t>в</w:t>
      </w:r>
      <w:r w:rsidR="00947699" w:rsidRPr="00F34FD9">
        <w:t xml:space="preserve"> </w:t>
      </w:r>
      <w:r w:rsidRPr="00F34FD9">
        <w:t>законодательство,</w:t>
      </w:r>
      <w:r w:rsidR="00947699" w:rsidRPr="00F34FD9">
        <w:t xml:space="preserve"> </w:t>
      </w:r>
      <w:r w:rsidRPr="00F34FD9">
        <w:t>которые</w:t>
      </w:r>
      <w:r w:rsidR="00947699" w:rsidRPr="00F34FD9">
        <w:t xml:space="preserve"> </w:t>
      </w:r>
      <w:r w:rsidRPr="00F34FD9">
        <w:t>разрешат</w:t>
      </w:r>
      <w:r w:rsidR="00947699" w:rsidRPr="00F34FD9">
        <w:t xml:space="preserve"> </w:t>
      </w:r>
      <w:r w:rsidRPr="00F34FD9">
        <w:t>россиянам</w:t>
      </w:r>
      <w:r w:rsidR="00947699" w:rsidRPr="00F34FD9">
        <w:t xml:space="preserve"> </w:t>
      </w:r>
      <w:r w:rsidRPr="00F34FD9">
        <w:t>досрочно</w:t>
      </w:r>
      <w:r w:rsidR="00947699" w:rsidRPr="00F34FD9">
        <w:t xml:space="preserve"> </w:t>
      </w:r>
      <w:r w:rsidRPr="00F34FD9">
        <w:t>закрывать</w:t>
      </w:r>
      <w:r w:rsidR="00947699" w:rsidRPr="00F34FD9">
        <w:t xml:space="preserve"> </w:t>
      </w:r>
      <w:r w:rsidRPr="00F34FD9">
        <w:t>счета</w:t>
      </w:r>
      <w:r w:rsidR="00947699" w:rsidRPr="00F34FD9">
        <w:t xml:space="preserve"> </w:t>
      </w:r>
      <w:r w:rsidRPr="00F34FD9">
        <w:t>по</w:t>
      </w:r>
      <w:r w:rsidR="00947699" w:rsidRPr="00F34FD9">
        <w:t xml:space="preserve"> </w:t>
      </w:r>
      <w:r w:rsidRPr="00F34FD9">
        <w:t>программе</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без</w:t>
      </w:r>
      <w:r w:rsidR="00947699" w:rsidRPr="00F34FD9">
        <w:t xml:space="preserve"> </w:t>
      </w:r>
      <w:r w:rsidRPr="00F34FD9">
        <w:t>потери</w:t>
      </w:r>
      <w:r w:rsidR="00947699" w:rsidRPr="00F34FD9">
        <w:t xml:space="preserve"> </w:t>
      </w:r>
      <w:r w:rsidRPr="00F34FD9">
        <w:t>права</w:t>
      </w:r>
      <w:r w:rsidR="00947699" w:rsidRPr="00F34FD9">
        <w:t xml:space="preserve"> </w:t>
      </w:r>
      <w:r w:rsidRPr="00F34FD9">
        <w:t>на</w:t>
      </w:r>
      <w:r w:rsidR="00947699" w:rsidRPr="00F34FD9">
        <w:t xml:space="preserve"> </w:t>
      </w:r>
      <w:r w:rsidRPr="00F34FD9">
        <w:t>софинансирование.</w:t>
      </w:r>
      <w:r w:rsidR="00947699" w:rsidRPr="00F34FD9">
        <w:t xml:space="preserve"> </w:t>
      </w:r>
      <w:r w:rsidRPr="00F34FD9">
        <w:t>Прибавка</w:t>
      </w:r>
      <w:r w:rsidR="00947699" w:rsidRPr="00F34FD9">
        <w:t xml:space="preserve"> </w:t>
      </w:r>
      <w:r w:rsidRPr="00F34FD9">
        <w:t>из</w:t>
      </w:r>
      <w:r w:rsidR="00947699" w:rsidRPr="00F34FD9">
        <w:t xml:space="preserve"> </w:t>
      </w:r>
      <w:r w:rsidRPr="00F34FD9">
        <w:t>бюджета</w:t>
      </w:r>
      <w:r w:rsidR="00947699" w:rsidRPr="00F34FD9">
        <w:t xml:space="preserve"> </w:t>
      </w:r>
      <w:r w:rsidRPr="00F34FD9">
        <w:t>останется</w:t>
      </w:r>
      <w:r w:rsidR="00947699" w:rsidRPr="00F34FD9">
        <w:t xml:space="preserve"> </w:t>
      </w:r>
      <w:r w:rsidRPr="00F34FD9">
        <w:t>доступной,</w:t>
      </w:r>
      <w:r w:rsidR="00947699" w:rsidRPr="00F34FD9">
        <w:t xml:space="preserve"> </w:t>
      </w:r>
      <w:r w:rsidRPr="00F34FD9">
        <w:t>если</w:t>
      </w:r>
      <w:r w:rsidR="00947699" w:rsidRPr="00F34FD9">
        <w:t xml:space="preserve"> </w:t>
      </w:r>
      <w:r w:rsidRPr="00F34FD9">
        <w:t>у</w:t>
      </w:r>
      <w:r w:rsidR="00947699" w:rsidRPr="00F34FD9">
        <w:t xml:space="preserve"> </w:t>
      </w:r>
      <w:r w:rsidRPr="00F34FD9">
        <w:t>клиента</w:t>
      </w:r>
      <w:r w:rsidR="00947699" w:rsidRPr="00F34FD9">
        <w:t xml:space="preserve"> </w:t>
      </w:r>
      <w:r w:rsidRPr="00F34FD9">
        <w:t>остался</w:t>
      </w:r>
      <w:r w:rsidR="00947699" w:rsidRPr="00F34FD9">
        <w:t xml:space="preserve"> </w:t>
      </w:r>
      <w:r w:rsidRPr="00F34FD9">
        <w:t>хотя</w:t>
      </w:r>
      <w:r w:rsidR="00947699" w:rsidRPr="00F34FD9">
        <w:t xml:space="preserve"> </w:t>
      </w:r>
      <w:r w:rsidRPr="00F34FD9">
        <w:t>бы</w:t>
      </w:r>
      <w:r w:rsidR="00947699" w:rsidRPr="00F34FD9">
        <w:t xml:space="preserve"> </w:t>
      </w:r>
      <w:r w:rsidRPr="00F34FD9">
        <w:t>один</w:t>
      </w:r>
      <w:r w:rsidR="00947699" w:rsidRPr="00F34FD9">
        <w:t xml:space="preserve"> </w:t>
      </w:r>
      <w:r w:rsidRPr="00F34FD9">
        <w:t>счет</w:t>
      </w:r>
      <w:r w:rsidR="00947699" w:rsidRPr="00F34FD9">
        <w:t xml:space="preserve"> </w:t>
      </w:r>
      <w:r w:rsidRPr="00F34FD9">
        <w:t>по</w:t>
      </w:r>
      <w:r w:rsidR="00947699" w:rsidRPr="00F34FD9">
        <w:t xml:space="preserve"> </w:t>
      </w:r>
      <w:r w:rsidRPr="00F34FD9">
        <w:t>ПДС.</w:t>
      </w:r>
      <w:bookmarkEnd w:id="65"/>
    </w:p>
    <w:p w14:paraId="641C56F4" w14:textId="77777777" w:rsidR="00867F3E" w:rsidRPr="00F34FD9" w:rsidRDefault="00867F3E" w:rsidP="00867F3E">
      <w:r w:rsidRPr="00F34FD9">
        <w:t>По</w:t>
      </w:r>
      <w:r w:rsidR="00947699" w:rsidRPr="00F34FD9">
        <w:t xml:space="preserve"> </w:t>
      </w:r>
      <w:r w:rsidRPr="00F34FD9">
        <w:t>задумке</w:t>
      </w:r>
      <w:r w:rsidR="00947699" w:rsidRPr="00F34FD9">
        <w:t xml:space="preserve"> </w:t>
      </w:r>
      <w:r w:rsidRPr="00F34FD9">
        <w:t>чиновников,</w:t>
      </w:r>
      <w:r w:rsidR="00947699" w:rsidRPr="00F34FD9">
        <w:t xml:space="preserve"> </w:t>
      </w:r>
      <w:r w:rsidRPr="00F34FD9">
        <w:t>право</w:t>
      </w:r>
      <w:r w:rsidR="00947699" w:rsidRPr="00F34FD9">
        <w:t xml:space="preserve"> </w:t>
      </w:r>
      <w:r w:rsidRPr="00F34FD9">
        <w:t>получить</w:t>
      </w:r>
      <w:r w:rsidR="00947699" w:rsidRPr="00F34FD9">
        <w:t xml:space="preserve"> </w:t>
      </w:r>
      <w:r w:rsidRPr="00F34FD9">
        <w:t>надбавку</w:t>
      </w:r>
      <w:r w:rsidR="00947699" w:rsidRPr="00F34FD9">
        <w:t xml:space="preserve"> </w:t>
      </w:r>
      <w:r w:rsidRPr="00F34FD9">
        <w:t>из</w:t>
      </w:r>
      <w:r w:rsidR="00947699" w:rsidRPr="00F34FD9">
        <w:t xml:space="preserve"> </w:t>
      </w:r>
      <w:r w:rsidRPr="00F34FD9">
        <w:t>бюджета</w:t>
      </w:r>
      <w:r w:rsidR="00947699" w:rsidRPr="00F34FD9">
        <w:t xml:space="preserve"> </w:t>
      </w:r>
      <w:r w:rsidRPr="00F34FD9">
        <w:t>будет</w:t>
      </w:r>
      <w:r w:rsidR="00947699" w:rsidRPr="00F34FD9">
        <w:t xml:space="preserve"> </w:t>
      </w:r>
      <w:r w:rsidRPr="00F34FD9">
        <w:t>сохранено</w:t>
      </w:r>
      <w:r w:rsidR="00947699" w:rsidRPr="00F34FD9">
        <w:t xml:space="preserve"> </w:t>
      </w:r>
      <w:r w:rsidRPr="00F34FD9">
        <w:t>и</w:t>
      </w:r>
      <w:r w:rsidR="00947699" w:rsidRPr="00F34FD9">
        <w:t xml:space="preserve"> </w:t>
      </w:r>
      <w:r w:rsidRPr="00F34FD9">
        <w:t>в</w:t>
      </w:r>
      <w:r w:rsidR="00947699" w:rsidRPr="00F34FD9">
        <w:t xml:space="preserve"> </w:t>
      </w:r>
      <w:r w:rsidRPr="00F34FD9">
        <w:t>случае,</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закроет</w:t>
      </w:r>
      <w:r w:rsidR="00947699" w:rsidRPr="00F34FD9">
        <w:t xml:space="preserve"> </w:t>
      </w:r>
      <w:r w:rsidRPr="00F34FD9">
        <w:t>все</w:t>
      </w:r>
      <w:r w:rsidR="00947699" w:rsidRPr="00F34FD9">
        <w:t xml:space="preserve"> </w:t>
      </w:r>
      <w:r w:rsidRPr="00F34FD9">
        <w:t>свои</w:t>
      </w:r>
      <w:r w:rsidR="00947699" w:rsidRPr="00F34FD9">
        <w:t xml:space="preserve"> </w:t>
      </w:r>
      <w:r w:rsidRPr="00F34FD9">
        <w:t>счета</w:t>
      </w:r>
      <w:r w:rsidR="00947699" w:rsidRPr="00F34FD9">
        <w:t xml:space="preserve"> </w:t>
      </w:r>
      <w:r w:rsidRPr="00F34FD9">
        <w:t>по</w:t>
      </w:r>
      <w:r w:rsidR="00947699" w:rsidRPr="00F34FD9">
        <w:t xml:space="preserve"> </w:t>
      </w:r>
      <w:r w:rsidRPr="00F34FD9">
        <w:t>программе,</w:t>
      </w:r>
      <w:r w:rsidR="00947699" w:rsidRPr="00F34FD9">
        <w:t xml:space="preserve"> </w:t>
      </w:r>
      <w:r w:rsidRPr="00F34FD9">
        <w:t>а</w:t>
      </w:r>
      <w:r w:rsidR="00947699" w:rsidRPr="00F34FD9">
        <w:t xml:space="preserve"> </w:t>
      </w:r>
      <w:r w:rsidRPr="00F34FD9">
        <w:t>через</w:t>
      </w:r>
      <w:r w:rsidR="00947699" w:rsidRPr="00F34FD9">
        <w:t xml:space="preserve"> </w:t>
      </w:r>
      <w:r w:rsidRPr="00F34FD9">
        <w:t>какое-то</w:t>
      </w:r>
      <w:r w:rsidR="00947699" w:rsidRPr="00F34FD9">
        <w:t xml:space="preserve"> </w:t>
      </w:r>
      <w:r w:rsidRPr="00F34FD9">
        <w:t>время</w:t>
      </w:r>
      <w:r w:rsidR="00947699" w:rsidRPr="00F34FD9">
        <w:t xml:space="preserve"> </w:t>
      </w:r>
      <w:r w:rsidRPr="00F34FD9">
        <w:t>откроет</w:t>
      </w:r>
      <w:r w:rsidR="00947699" w:rsidRPr="00F34FD9">
        <w:t xml:space="preserve"> </w:t>
      </w:r>
      <w:r w:rsidRPr="00F34FD9">
        <w:t>вновь.</w:t>
      </w:r>
    </w:p>
    <w:p w14:paraId="2E40BD16" w14:textId="77777777" w:rsidR="00867F3E" w:rsidRPr="00F34FD9" w:rsidRDefault="00867F3E" w:rsidP="00867F3E">
      <w:r w:rsidRPr="00F34FD9">
        <w:t>Сейчас</w:t>
      </w:r>
      <w:r w:rsidR="00947699" w:rsidRPr="00F34FD9">
        <w:t xml:space="preserve"> </w:t>
      </w:r>
      <w:r w:rsidRPr="00F34FD9">
        <w:t>закрытие</w:t>
      </w:r>
      <w:r w:rsidR="00947699" w:rsidRPr="00F34FD9">
        <w:t xml:space="preserve"> </w:t>
      </w:r>
      <w:r w:rsidRPr="00F34FD9">
        <w:t>хотя</w:t>
      </w:r>
      <w:r w:rsidR="00947699" w:rsidRPr="00F34FD9">
        <w:t xml:space="preserve"> </w:t>
      </w:r>
      <w:r w:rsidRPr="00F34FD9">
        <w:t>бы</w:t>
      </w:r>
      <w:r w:rsidR="00947699" w:rsidRPr="00F34FD9">
        <w:t xml:space="preserve"> </w:t>
      </w:r>
      <w:r w:rsidRPr="00F34FD9">
        <w:t>одного</w:t>
      </w:r>
      <w:r w:rsidR="00947699" w:rsidRPr="00F34FD9">
        <w:t xml:space="preserve"> </w:t>
      </w:r>
      <w:r w:rsidRPr="00F34FD9">
        <w:t>договора</w:t>
      </w:r>
      <w:r w:rsidR="00947699" w:rsidRPr="00F34FD9">
        <w:t xml:space="preserve"> </w:t>
      </w:r>
      <w:r w:rsidRPr="00F34FD9">
        <w:t>ПДС</w:t>
      </w:r>
      <w:r w:rsidR="00947699" w:rsidRPr="00F34FD9">
        <w:t xml:space="preserve"> </w:t>
      </w:r>
      <w:r w:rsidRPr="00F34FD9">
        <w:t>(даже</w:t>
      </w:r>
      <w:r w:rsidR="00947699" w:rsidRPr="00F34FD9">
        <w:t xml:space="preserve"> </w:t>
      </w:r>
      <w:r w:rsidRPr="00F34FD9">
        <w:t>если</w:t>
      </w:r>
      <w:r w:rsidR="00947699" w:rsidRPr="00F34FD9">
        <w:t xml:space="preserve"> </w:t>
      </w:r>
      <w:r w:rsidRPr="00F34FD9">
        <w:t>у</w:t>
      </w:r>
      <w:r w:rsidR="00947699" w:rsidRPr="00F34FD9">
        <w:t xml:space="preserve"> </w:t>
      </w:r>
      <w:r w:rsidRPr="00F34FD9">
        <w:t>человека</w:t>
      </w:r>
      <w:r w:rsidR="00947699" w:rsidRPr="00F34FD9">
        <w:t xml:space="preserve"> </w:t>
      </w:r>
      <w:r w:rsidRPr="00F34FD9">
        <w:t>их</w:t>
      </w:r>
      <w:r w:rsidR="00947699" w:rsidRPr="00F34FD9">
        <w:t xml:space="preserve"> </w:t>
      </w:r>
      <w:r w:rsidRPr="00F34FD9">
        <w:t>несколько)</w:t>
      </w:r>
      <w:r w:rsidR="00947699" w:rsidRPr="00F34FD9">
        <w:t xml:space="preserve"> </w:t>
      </w:r>
      <w:r w:rsidRPr="00F34FD9">
        <w:t>влечет</w:t>
      </w:r>
      <w:r w:rsidR="00947699" w:rsidRPr="00F34FD9">
        <w:t xml:space="preserve"> </w:t>
      </w:r>
      <w:r w:rsidRPr="00F34FD9">
        <w:t>за</w:t>
      </w:r>
      <w:r w:rsidR="00947699" w:rsidRPr="00F34FD9">
        <w:t xml:space="preserve"> </w:t>
      </w:r>
      <w:r w:rsidRPr="00F34FD9">
        <w:t>собой</w:t>
      </w:r>
      <w:r w:rsidR="00947699" w:rsidRPr="00F34FD9">
        <w:t xml:space="preserve"> </w:t>
      </w:r>
      <w:r w:rsidRPr="00F34FD9">
        <w:t>потерю</w:t>
      </w:r>
      <w:r w:rsidR="00947699" w:rsidRPr="00F34FD9">
        <w:t xml:space="preserve"> </w:t>
      </w:r>
      <w:r w:rsidRPr="00F34FD9">
        <w:t>софинансирования</w:t>
      </w:r>
      <w:r w:rsidR="00947699" w:rsidRPr="00F34FD9">
        <w:t xml:space="preserve"> </w:t>
      </w:r>
      <w:r w:rsidRPr="00F34FD9">
        <w:t>по</w:t>
      </w:r>
      <w:r w:rsidR="00947699" w:rsidRPr="00F34FD9">
        <w:t xml:space="preserve"> </w:t>
      </w:r>
      <w:r w:rsidRPr="00F34FD9">
        <w:t>оставшимся</w:t>
      </w:r>
      <w:r w:rsidR="00947699" w:rsidRPr="00F34FD9">
        <w:t xml:space="preserve"> </w:t>
      </w:r>
      <w:r w:rsidRPr="00F34FD9">
        <w:t>договорам.</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есть</w:t>
      </w:r>
      <w:r w:rsidR="00947699" w:rsidRPr="00F34FD9">
        <w:t xml:space="preserve"> </w:t>
      </w:r>
      <w:r w:rsidRPr="00F34FD9">
        <w:t>случаи,</w:t>
      </w:r>
      <w:r w:rsidR="00947699" w:rsidRPr="00F34FD9">
        <w:t xml:space="preserve"> </w:t>
      </w:r>
      <w:r w:rsidRPr="00F34FD9">
        <w:t>когда</w:t>
      </w:r>
      <w:r w:rsidR="00947699" w:rsidRPr="00F34FD9">
        <w:t xml:space="preserve"> </w:t>
      </w:r>
      <w:r w:rsidRPr="00F34FD9">
        <w:t>НПФ</w:t>
      </w:r>
      <w:r w:rsidR="00947699" w:rsidRPr="00F34FD9">
        <w:t xml:space="preserve"> </w:t>
      </w:r>
      <w:r w:rsidRPr="00F34FD9">
        <w:t>из-за</w:t>
      </w:r>
      <w:r w:rsidR="00947699" w:rsidRPr="00F34FD9">
        <w:t xml:space="preserve"> </w:t>
      </w:r>
      <w:r w:rsidRPr="00F34FD9">
        <w:t>технической</w:t>
      </w:r>
      <w:r w:rsidR="00947699" w:rsidRPr="00F34FD9">
        <w:t xml:space="preserve"> </w:t>
      </w:r>
      <w:r w:rsidRPr="00F34FD9">
        <w:t>ошибки</w:t>
      </w:r>
      <w:r w:rsidR="00947699" w:rsidRPr="00F34FD9">
        <w:t xml:space="preserve"> </w:t>
      </w:r>
      <w:r w:rsidRPr="00F34FD9">
        <w:t>открывал</w:t>
      </w:r>
      <w:r w:rsidR="00947699" w:rsidRPr="00F34FD9">
        <w:t xml:space="preserve"> </w:t>
      </w:r>
      <w:r w:rsidRPr="00F34FD9">
        <w:t>два</w:t>
      </w:r>
      <w:r w:rsidR="00947699" w:rsidRPr="00F34FD9">
        <w:t xml:space="preserve"> </w:t>
      </w:r>
      <w:r w:rsidRPr="00F34FD9">
        <w:t>или</w:t>
      </w:r>
      <w:r w:rsidR="00947699" w:rsidRPr="00F34FD9">
        <w:t xml:space="preserve"> </w:t>
      </w:r>
      <w:r w:rsidRPr="00F34FD9">
        <w:t>даже</w:t>
      </w:r>
      <w:r w:rsidR="00947699" w:rsidRPr="00F34FD9">
        <w:t xml:space="preserve"> </w:t>
      </w:r>
      <w:r w:rsidRPr="00F34FD9">
        <w:t>больше</w:t>
      </w:r>
      <w:r w:rsidR="00947699" w:rsidRPr="00F34FD9">
        <w:t xml:space="preserve"> </w:t>
      </w:r>
      <w:r w:rsidRPr="00F34FD9">
        <w:t>счетов</w:t>
      </w:r>
      <w:r w:rsidR="00947699" w:rsidRPr="00F34FD9">
        <w:t xml:space="preserve"> </w:t>
      </w:r>
      <w:r w:rsidRPr="00F34FD9">
        <w:t>по</w:t>
      </w:r>
      <w:r w:rsidR="00947699" w:rsidRPr="00F34FD9">
        <w:t xml:space="preserve"> </w:t>
      </w:r>
      <w:r w:rsidRPr="00F34FD9">
        <w:t>госпрограмме,</w:t>
      </w:r>
      <w:r w:rsidR="00947699" w:rsidRPr="00F34FD9">
        <w:t xml:space="preserve"> </w:t>
      </w:r>
      <w:r w:rsidRPr="00F34FD9">
        <w:t>пишет</w:t>
      </w:r>
      <w:r w:rsidR="00947699" w:rsidRPr="00F34FD9">
        <w:t xml:space="preserve"> </w:t>
      </w:r>
      <w:r w:rsidRPr="00F34FD9">
        <w:t>BFM.ru.</w:t>
      </w:r>
      <w:r w:rsidR="00947699" w:rsidRPr="00F34FD9">
        <w:t xml:space="preserve"> </w:t>
      </w:r>
      <w:r w:rsidRPr="00F34FD9">
        <w:t>Некоторые</w:t>
      </w:r>
      <w:r w:rsidR="00947699" w:rsidRPr="00F34FD9">
        <w:t xml:space="preserve"> </w:t>
      </w:r>
      <w:r w:rsidRPr="00F34FD9">
        <w:t>клиенты</w:t>
      </w:r>
      <w:r w:rsidR="00947699" w:rsidRPr="00F34FD9">
        <w:t xml:space="preserve"> </w:t>
      </w:r>
      <w:r w:rsidRPr="00F34FD9">
        <w:t>не</w:t>
      </w:r>
      <w:r w:rsidR="00947699" w:rsidRPr="00F34FD9">
        <w:t xml:space="preserve"> </w:t>
      </w:r>
      <w:r w:rsidRPr="00F34FD9">
        <w:t>смогли</w:t>
      </w:r>
      <w:r w:rsidR="00947699" w:rsidRPr="00F34FD9">
        <w:t xml:space="preserve"> </w:t>
      </w:r>
      <w:r w:rsidRPr="00F34FD9">
        <w:t>получить</w:t>
      </w:r>
      <w:r w:rsidR="00947699" w:rsidRPr="00F34FD9">
        <w:t xml:space="preserve"> </w:t>
      </w:r>
      <w:r w:rsidRPr="00F34FD9">
        <w:t>деньги</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потому</w:t>
      </w:r>
      <w:r w:rsidR="00947699" w:rsidRPr="00F34FD9">
        <w:t xml:space="preserve"> </w:t>
      </w:r>
      <w:r w:rsidRPr="00F34FD9">
        <w:t>что</w:t>
      </w:r>
      <w:r w:rsidR="00947699" w:rsidRPr="00F34FD9">
        <w:t xml:space="preserve"> </w:t>
      </w:r>
      <w:r w:rsidRPr="00F34FD9">
        <w:t>досрочно</w:t>
      </w:r>
      <w:r w:rsidR="00947699" w:rsidRPr="00F34FD9">
        <w:t xml:space="preserve"> </w:t>
      </w:r>
      <w:r w:rsidRPr="00F34FD9">
        <w:t>закрывали</w:t>
      </w:r>
      <w:r w:rsidR="00947699" w:rsidRPr="00F34FD9">
        <w:t xml:space="preserve"> </w:t>
      </w:r>
      <w:r w:rsidRPr="00F34FD9">
        <w:t>эти</w:t>
      </w:r>
      <w:r w:rsidR="00947699" w:rsidRPr="00F34FD9">
        <w:t xml:space="preserve"> </w:t>
      </w:r>
      <w:r w:rsidRPr="00F34FD9">
        <w:t>ошибочные</w:t>
      </w:r>
      <w:r w:rsidR="00947699" w:rsidRPr="00F34FD9">
        <w:t xml:space="preserve"> </w:t>
      </w:r>
      <w:r w:rsidRPr="00F34FD9">
        <w:t>счета,</w:t>
      </w:r>
      <w:r w:rsidR="00947699" w:rsidRPr="00F34FD9">
        <w:t xml:space="preserve"> </w:t>
      </w:r>
      <w:r w:rsidRPr="00F34FD9">
        <w:t>и</w:t>
      </w:r>
      <w:r w:rsidR="00947699" w:rsidRPr="00F34FD9">
        <w:t xml:space="preserve"> </w:t>
      </w:r>
      <w:r w:rsidRPr="00F34FD9">
        <w:t>НПФ</w:t>
      </w:r>
      <w:r w:rsidR="00947699" w:rsidRPr="00F34FD9">
        <w:t xml:space="preserve"> </w:t>
      </w:r>
      <w:r w:rsidRPr="00F34FD9">
        <w:t>о</w:t>
      </w:r>
      <w:r w:rsidR="00947699" w:rsidRPr="00F34FD9">
        <w:t xml:space="preserve"> </w:t>
      </w:r>
      <w:r w:rsidRPr="00F34FD9">
        <w:t>такой</w:t>
      </w:r>
      <w:r w:rsidR="00947699" w:rsidRPr="00F34FD9">
        <w:t xml:space="preserve"> </w:t>
      </w:r>
      <w:r w:rsidRPr="00F34FD9">
        <w:t>особенности</w:t>
      </w:r>
      <w:r w:rsidR="00947699" w:rsidRPr="00F34FD9">
        <w:t xml:space="preserve"> </w:t>
      </w:r>
      <w:r w:rsidRPr="00F34FD9">
        <w:t>их</w:t>
      </w:r>
      <w:r w:rsidR="00947699" w:rsidRPr="00F34FD9">
        <w:t xml:space="preserve"> </w:t>
      </w:r>
      <w:r w:rsidRPr="00F34FD9">
        <w:t>не</w:t>
      </w:r>
      <w:r w:rsidR="00947699" w:rsidRPr="00F34FD9">
        <w:t xml:space="preserve"> </w:t>
      </w:r>
      <w:r w:rsidRPr="00F34FD9">
        <w:t>уведомил.</w:t>
      </w:r>
    </w:p>
    <w:p w14:paraId="04A2C4CB" w14:textId="77777777" w:rsidR="00867F3E" w:rsidRPr="00F34FD9" w:rsidRDefault="00867F3E" w:rsidP="00867F3E">
      <w:r w:rsidRPr="00F34FD9">
        <w:t>С</w:t>
      </w:r>
      <w:r w:rsidR="00947699" w:rsidRPr="00F34FD9">
        <w:t xml:space="preserve"> </w:t>
      </w:r>
      <w:r w:rsidRPr="00F34FD9">
        <w:t>периодом</w:t>
      </w:r>
      <w:r w:rsidR="00947699" w:rsidRPr="00F34FD9">
        <w:t xml:space="preserve"> </w:t>
      </w:r>
      <w:r w:rsidRPr="00F34FD9">
        <w:t>охлаждения</w:t>
      </w:r>
      <w:r w:rsidR="00947699" w:rsidRPr="00F34FD9">
        <w:t xml:space="preserve"> </w:t>
      </w:r>
      <w:r w:rsidRPr="00F34FD9">
        <w:t>также</w:t>
      </w:r>
      <w:r w:rsidR="00947699" w:rsidRPr="00F34FD9">
        <w:t xml:space="preserve"> </w:t>
      </w:r>
      <w:r w:rsidRPr="00F34FD9">
        <w:t>нужно</w:t>
      </w:r>
      <w:r w:rsidR="00947699" w:rsidRPr="00F34FD9">
        <w:t xml:space="preserve"> </w:t>
      </w:r>
      <w:r w:rsidRPr="00F34FD9">
        <w:t>быть</w:t>
      </w:r>
      <w:r w:rsidR="00947699" w:rsidRPr="00F34FD9">
        <w:t xml:space="preserve"> </w:t>
      </w:r>
      <w:r w:rsidRPr="00F34FD9">
        <w:t>внимательным.</w:t>
      </w:r>
      <w:r w:rsidR="00947699" w:rsidRPr="00F34FD9">
        <w:t xml:space="preserve"> </w:t>
      </w:r>
      <w:r w:rsidRPr="00F34FD9">
        <w:t>Если</w:t>
      </w:r>
      <w:r w:rsidR="00947699" w:rsidRPr="00F34FD9">
        <w:t xml:space="preserve"> </w:t>
      </w:r>
      <w:r w:rsidRPr="00F34FD9">
        <w:t>клиент</w:t>
      </w:r>
      <w:r w:rsidR="00947699" w:rsidRPr="00F34FD9">
        <w:t xml:space="preserve"> </w:t>
      </w:r>
      <w:r w:rsidRPr="00F34FD9">
        <w:t>успеет</w:t>
      </w:r>
      <w:r w:rsidR="00947699" w:rsidRPr="00F34FD9">
        <w:t xml:space="preserve"> </w:t>
      </w:r>
      <w:r w:rsidRPr="00F34FD9">
        <w:t>внести</w:t>
      </w:r>
      <w:r w:rsidR="00947699" w:rsidRPr="00F34FD9">
        <w:t xml:space="preserve"> </w:t>
      </w:r>
      <w:r w:rsidRPr="00F34FD9">
        <w:t>деньги</w:t>
      </w:r>
      <w:r w:rsidR="00947699" w:rsidRPr="00F34FD9">
        <w:t xml:space="preserve"> </w:t>
      </w:r>
      <w:r w:rsidRPr="00F34FD9">
        <w:t>на</w:t>
      </w:r>
      <w:r w:rsidR="00947699" w:rsidRPr="00F34FD9">
        <w:t xml:space="preserve"> </w:t>
      </w:r>
      <w:r w:rsidRPr="00F34FD9">
        <w:t>свой</w:t>
      </w:r>
      <w:r w:rsidR="00947699" w:rsidRPr="00F34FD9">
        <w:t xml:space="preserve"> </w:t>
      </w:r>
      <w:r w:rsidRPr="00F34FD9">
        <w:t>счет</w:t>
      </w:r>
      <w:r w:rsidR="00947699" w:rsidRPr="00F34FD9">
        <w:t xml:space="preserve"> </w:t>
      </w:r>
      <w:r w:rsidRPr="00F34FD9">
        <w:t>в</w:t>
      </w:r>
      <w:r w:rsidR="00947699" w:rsidRPr="00F34FD9">
        <w:t xml:space="preserve"> </w:t>
      </w:r>
      <w:r w:rsidRPr="00F34FD9">
        <w:t>ПДС</w:t>
      </w:r>
      <w:r w:rsidR="00947699" w:rsidRPr="00F34FD9">
        <w:t xml:space="preserve"> </w:t>
      </w:r>
      <w:r w:rsidRPr="00F34FD9">
        <w:t>и</w:t>
      </w:r>
      <w:r w:rsidR="00947699" w:rsidRPr="00F34FD9">
        <w:t xml:space="preserve"> </w:t>
      </w:r>
      <w:r w:rsidRPr="00F34FD9">
        <w:t>закроет</w:t>
      </w:r>
      <w:r w:rsidR="00947699" w:rsidRPr="00F34FD9">
        <w:t xml:space="preserve"> </w:t>
      </w:r>
      <w:r w:rsidRPr="00F34FD9">
        <w:t>счет</w:t>
      </w:r>
      <w:r w:rsidR="00947699" w:rsidRPr="00F34FD9">
        <w:t xml:space="preserve"> </w:t>
      </w:r>
      <w:r w:rsidRPr="00F34FD9">
        <w:t>во</w:t>
      </w:r>
      <w:r w:rsidR="00947699" w:rsidRPr="00F34FD9">
        <w:t xml:space="preserve"> </w:t>
      </w:r>
      <w:r w:rsidRPr="00F34FD9">
        <w:t>время</w:t>
      </w:r>
      <w:r w:rsidR="00947699" w:rsidRPr="00F34FD9">
        <w:t xml:space="preserve"> </w:t>
      </w:r>
      <w:r w:rsidRPr="00F34FD9">
        <w:t>действия</w:t>
      </w:r>
      <w:r w:rsidR="00947699" w:rsidRPr="00F34FD9">
        <w:t xml:space="preserve"> </w:t>
      </w:r>
      <w:r w:rsidRPr="00F34FD9">
        <w:t>данного</w:t>
      </w:r>
      <w:r w:rsidR="00947699" w:rsidRPr="00F34FD9">
        <w:t xml:space="preserve"> </w:t>
      </w:r>
      <w:r w:rsidRPr="00F34FD9">
        <w:t>периода,</w:t>
      </w:r>
      <w:r w:rsidR="00947699" w:rsidRPr="00F34FD9">
        <w:t xml:space="preserve"> </w:t>
      </w:r>
      <w:r w:rsidRPr="00F34FD9">
        <w:t>то</w:t>
      </w:r>
      <w:r w:rsidR="00947699" w:rsidRPr="00F34FD9">
        <w:t xml:space="preserve"> </w:t>
      </w:r>
      <w:r w:rsidRPr="00F34FD9">
        <w:t>право</w:t>
      </w:r>
      <w:r w:rsidR="00947699" w:rsidRPr="00F34FD9">
        <w:t xml:space="preserve"> </w:t>
      </w:r>
      <w:r w:rsidRPr="00F34FD9">
        <w:t>на</w:t>
      </w:r>
      <w:r w:rsidR="00947699" w:rsidRPr="00F34FD9">
        <w:t xml:space="preserve"> </w:t>
      </w:r>
      <w:r w:rsidRPr="00F34FD9">
        <w:t>софинансирование</w:t>
      </w:r>
      <w:r w:rsidR="00947699" w:rsidRPr="00F34FD9">
        <w:t xml:space="preserve"> </w:t>
      </w:r>
      <w:r w:rsidRPr="00F34FD9">
        <w:t>все</w:t>
      </w:r>
      <w:r w:rsidR="00947699" w:rsidRPr="00F34FD9">
        <w:t xml:space="preserve"> </w:t>
      </w:r>
      <w:r w:rsidRPr="00F34FD9">
        <w:t>равно</w:t>
      </w:r>
      <w:r w:rsidR="00947699" w:rsidRPr="00F34FD9">
        <w:t xml:space="preserve"> </w:t>
      </w:r>
      <w:r w:rsidRPr="00F34FD9">
        <w:t>будет</w:t>
      </w:r>
      <w:r w:rsidR="00947699" w:rsidRPr="00F34FD9">
        <w:t xml:space="preserve"> </w:t>
      </w:r>
      <w:r w:rsidRPr="00F34FD9">
        <w:t>потеряно.</w:t>
      </w:r>
    </w:p>
    <w:p w14:paraId="73646461" w14:textId="77777777" w:rsidR="00867F3E" w:rsidRPr="00F34FD9" w:rsidRDefault="00867F3E" w:rsidP="00867F3E">
      <w:r w:rsidRPr="00F34FD9">
        <w:t>По</w:t>
      </w:r>
      <w:r w:rsidR="00947699" w:rsidRPr="00F34FD9">
        <w:t xml:space="preserve"> </w:t>
      </w:r>
      <w:r w:rsidRPr="00F34FD9">
        <w:t>мнению</w:t>
      </w:r>
      <w:r w:rsidR="00947699" w:rsidRPr="00F34FD9">
        <w:t xml:space="preserve"> </w:t>
      </w:r>
      <w:r w:rsidRPr="00F34FD9">
        <w:t>экономистов,</w:t>
      </w:r>
      <w:r w:rsidR="00947699" w:rsidRPr="00F34FD9">
        <w:t xml:space="preserve"> </w:t>
      </w:r>
      <w:r w:rsidRPr="00F34FD9">
        <w:t>опрошенных</w:t>
      </w:r>
      <w:r w:rsidR="00947699" w:rsidRPr="00F34FD9">
        <w:t xml:space="preserve"> «</w:t>
      </w:r>
      <w:r w:rsidRPr="00F34FD9">
        <w:t>Пенсией</w:t>
      </w:r>
      <w:r w:rsidR="00947699" w:rsidRPr="00F34FD9">
        <w:t xml:space="preserve"> </w:t>
      </w:r>
      <w:r w:rsidRPr="00F34FD9">
        <w:t>ПРО</w:t>
      </w:r>
      <w:r w:rsidR="00947699" w:rsidRPr="00F34FD9">
        <w:t>»</w:t>
      </w:r>
      <w:r w:rsidRPr="00F34FD9">
        <w:t>,</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можно</w:t>
      </w:r>
      <w:r w:rsidR="00947699" w:rsidRPr="00F34FD9">
        <w:t xml:space="preserve"> </w:t>
      </w:r>
      <w:r w:rsidRPr="00F34FD9">
        <w:t>прогнозировать</w:t>
      </w:r>
      <w:r w:rsidR="00947699" w:rsidRPr="00F34FD9">
        <w:t xml:space="preserve"> </w:t>
      </w:r>
      <w:r w:rsidRPr="00F34FD9">
        <w:t>объем</w:t>
      </w:r>
      <w:r w:rsidR="00947699" w:rsidRPr="00F34FD9">
        <w:t xml:space="preserve"> </w:t>
      </w:r>
      <w:r w:rsidRPr="00F34FD9">
        <w:t>новых</w:t>
      </w:r>
      <w:r w:rsidR="00947699" w:rsidRPr="00F34FD9">
        <w:t xml:space="preserve"> </w:t>
      </w:r>
      <w:r w:rsidRPr="00F34FD9">
        <w:t>договоров</w:t>
      </w:r>
      <w:r w:rsidR="00947699" w:rsidRPr="00F34FD9">
        <w:t xml:space="preserve"> </w:t>
      </w:r>
      <w:r w:rsidRPr="00F34FD9">
        <w:t>ПДС</w:t>
      </w:r>
      <w:r w:rsidR="00947699" w:rsidRPr="00F34FD9">
        <w:t xml:space="preserve"> </w:t>
      </w:r>
      <w:r w:rsidRPr="00F34FD9">
        <w:t>в</w:t>
      </w:r>
      <w:r w:rsidR="00947699" w:rsidRPr="00F34FD9">
        <w:t xml:space="preserve"> </w:t>
      </w:r>
      <w:r w:rsidRPr="00F34FD9">
        <w:t>размере</w:t>
      </w:r>
      <w:r w:rsidR="00947699" w:rsidRPr="00F34FD9">
        <w:t xml:space="preserve"> </w:t>
      </w:r>
      <w:r w:rsidRPr="00F34FD9">
        <w:t>более</w:t>
      </w:r>
      <w:r w:rsidR="00947699" w:rsidRPr="00F34FD9">
        <w:t xml:space="preserve"> </w:t>
      </w:r>
      <w:r w:rsidRPr="00F34FD9">
        <w:t>260</w:t>
      </w:r>
      <w:r w:rsidR="00947699" w:rsidRPr="00F34FD9">
        <w:t xml:space="preserve"> </w:t>
      </w:r>
      <w:r w:rsidRPr="00F34FD9">
        <w:t>млрд</w:t>
      </w:r>
      <w:r w:rsidR="00947699" w:rsidRPr="00F34FD9">
        <w:t xml:space="preserve"> </w:t>
      </w:r>
      <w:r w:rsidRPr="00F34FD9">
        <w:t>рублей.</w:t>
      </w:r>
      <w:r w:rsidR="00947699" w:rsidRPr="00F34FD9">
        <w:t xml:space="preserve"> </w:t>
      </w:r>
      <w:r w:rsidRPr="00F34FD9">
        <w:t>Но</w:t>
      </w:r>
      <w:r w:rsidR="00947699" w:rsidRPr="00F34FD9">
        <w:t xml:space="preserve"> </w:t>
      </w:r>
      <w:r w:rsidRPr="00F34FD9">
        <w:t>есть</w:t>
      </w:r>
      <w:r w:rsidR="00947699" w:rsidRPr="00F34FD9">
        <w:t xml:space="preserve"> </w:t>
      </w:r>
      <w:r w:rsidRPr="00F34FD9">
        <w:t>условие:</w:t>
      </w:r>
      <w:r w:rsidR="00947699" w:rsidRPr="00F34FD9">
        <w:t xml:space="preserve"> </w:t>
      </w:r>
      <w:r w:rsidRPr="00F34FD9">
        <w:t>наличие</w:t>
      </w:r>
      <w:r w:rsidR="00947699" w:rsidRPr="00F34FD9">
        <w:t xml:space="preserve"> </w:t>
      </w:r>
      <w:r w:rsidRPr="00F34FD9">
        <w:t>у</w:t>
      </w:r>
      <w:r w:rsidR="00947699" w:rsidRPr="00F34FD9">
        <w:t xml:space="preserve"> </w:t>
      </w:r>
      <w:r w:rsidRPr="00F34FD9">
        <w:t>людей</w:t>
      </w:r>
      <w:r w:rsidR="00947699" w:rsidRPr="00F34FD9">
        <w:t xml:space="preserve"> </w:t>
      </w:r>
      <w:r w:rsidRPr="00F34FD9">
        <w:t>свободных</w:t>
      </w:r>
      <w:r w:rsidR="00947699" w:rsidRPr="00F34FD9">
        <w:t xml:space="preserve"> </w:t>
      </w:r>
      <w:r w:rsidRPr="00F34FD9">
        <w:t>денег.</w:t>
      </w:r>
      <w:r w:rsidR="00947699" w:rsidRPr="00F34FD9">
        <w:t xml:space="preserve"> </w:t>
      </w:r>
      <w:r w:rsidRPr="00F34FD9">
        <w:t>Если</w:t>
      </w:r>
      <w:r w:rsidR="00947699" w:rsidRPr="00F34FD9">
        <w:t xml:space="preserve"> </w:t>
      </w:r>
      <w:r w:rsidRPr="00F34FD9">
        <w:t>бы</w:t>
      </w:r>
      <w:r w:rsidR="00947699" w:rsidRPr="00F34FD9">
        <w:t xml:space="preserve"> </w:t>
      </w:r>
      <w:r w:rsidRPr="00F34FD9">
        <w:t>у</w:t>
      </w:r>
      <w:r w:rsidR="00947699" w:rsidRPr="00F34FD9">
        <w:t xml:space="preserve"> </w:t>
      </w:r>
      <w:r w:rsidRPr="00F34FD9">
        <w:t>россиян</w:t>
      </w:r>
      <w:r w:rsidR="00947699" w:rsidRPr="00F34FD9">
        <w:t xml:space="preserve"> </w:t>
      </w:r>
      <w:r w:rsidRPr="00F34FD9">
        <w:t>было</w:t>
      </w:r>
      <w:r w:rsidR="00947699" w:rsidRPr="00F34FD9">
        <w:t xml:space="preserve"> </w:t>
      </w:r>
      <w:r w:rsidRPr="00F34FD9">
        <w:t>больше</w:t>
      </w:r>
      <w:r w:rsidR="00947699" w:rsidRPr="00F34FD9">
        <w:t xml:space="preserve"> </w:t>
      </w:r>
      <w:r w:rsidRPr="00F34FD9">
        <w:t>свободных</w:t>
      </w:r>
      <w:r w:rsidR="00947699" w:rsidRPr="00F34FD9">
        <w:t xml:space="preserve"> </w:t>
      </w:r>
      <w:r w:rsidRPr="00F34FD9">
        <w:t>средств</w:t>
      </w:r>
      <w:r w:rsidR="00947699" w:rsidRPr="00F34FD9">
        <w:t xml:space="preserve"> -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в</w:t>
      </w:r>
      <w:r w:rsidR="00947699" w:rsidRPr="00F34FD9">
        <w:t xml:space="preserve"> </w:t>
      </w:r>
      <w:r w:rsidRPr="00F34FD9">
        <w:t>ПДС</w:t>
      </w:r>
      <w:r w:rsidR="00947699" w:rsidRPr="00F34FD9">
        <w:t xml:space="preserve"> </w:t>
      </w:r>
      <w:r w:rsidRPr="00F34FD9">
        <w:t>могли</w:t>
      </w:r>
      <w:r w:rsidR="00947699" w:rsidRPr="00F34FD9">
        <w:t xml:space="preserve"> </w:t>
      </w:r>
      <w:r w:rsidRPr="00F34FD9">
        <w:t>вложиться</w:t>
      </w:r>
      <w:r w:rsidR="00947699" w:rsidRPr="00F34FD9">
        <w:t xml:space="preserve"> </w:t>
      </w:r>
      <w:r w:rsidRPr="00F34FD9">
        <w:t>и</w:t>
      </w:r>
      <w:r w:rsidR="00947699" w:rsidRPr="00F34FD9">
        <w:t xml:space="preserve"> </w:t>
      </w:r>
      <w:r w:rsidRPr="00F34FD9">
        <w:t>на</w:t>
      </w:r>
      <w:r w:rsidR="00947699" w:rsidRPr="00F34FD9">
        <w:t xml:space="preserve"> </w:t>
      </w:r>
      <w:r w:rsidRPr="00F34FD9">
        <w:t>250</w:t>
      </w:r>
      <w:r w:rsidR="00947699" w:rsidRPr="00F34FD9">
        <w:t xml:space="preserve"> </w:t>
      </w:r>
      <w:r w:rsidRPr="00F34FD9">
        <w:t>млрд,</w:t>
      </w:r>
      <w:r w:rsidR="00947699" w:rsidRPr="00F34FD9">
        <w:t xml:space="preserve"> </w:t>
      </w:r>
      <w:r w:rsidRPr="00F34FD9">
        <w:t>и</w:t>
      </w:r>
      <w:r w:rsidR="00947699" w:rsidRPr="00F34FD9">
        <w:t xml:space="preserve"> </w:t>
      </w:r>
      <w:r w:rsidRPr="00F34FD9">
        <w:t>на</w:t>
      </w:r>
      <w:r w:rsidR="00947699" w:rsidRPr="00F34FD9">
        <w:t xml:space="preserve"> </w:t>
      </w:r>
      <w:r w:rsidRPr="00F34FD9">
        <w:t>большее</w:t>
      </w:r>
      <w:r w:rsidR="00947699" w:rsidRPr="00F34FD9">
        <w:t xml:space="preserve"> </w:t>
      </w:r>
      <w:r w:rsidRPr="00F34FD9">
        <w:t>количество</w:t>
      </w:r>
      <w:r w:rsidR="00947699" w:rsidRPr="00F34FD9">
        <w:t xml:space="preserve"> </w:t>
      </w:r>
      <w:r w:rsidRPr="00F34FD9">
        <w:t>рублей.</w:t>
      </w:r>
    </w:p>
    <w:p w14:paraId="6D6BC5C3" w14:textId="77777777" w:rsidR="00867F3E" w:rsidRPr="00F34FD9" w:rsidRDefault="00867F3E" w:rsidP="00867F3E">
      <w:hyperlink r:id="rId31" w:history="1">
        <w:r w:rsidRPr="00F34FD9">
          <w:rPr>
            <w:rStyle w:val="a3"/>
          </w:rPr>
          <w:t>https://pensiya.pro/news/scheta-dolgosrochnyh-sberezhenij-hotyat-razreshit-zakryvat-bez-shtrafov/</w:t>
        </w:r>
      </w:hyperlink>
      <w:r w:rsidR="00947699" w:rsidRPr="00F34FD9">
        <w:t xml:space="preserve"> </w:t>
      </w:r>
    </w:p>
    <w:p w14:paraId="5A8EB2AA" w14:textId="77777777" w:rsidR="00590E04" w:rsidRPr="00F34FD9" w:rsidRDefault="00C86234" w:rsidP="00590E04">
      <w:pPr>
        <w:pStyle w:val="2"/>
      </w:pPr>
      <w:bookmarkStart w:id="66" w:name="А105"/>
      <w:bookmarkStart w:id="67" w:name="_Toc190151747"/>
      <w:r w:rsidRPr="00F34FD9">
        <w:lastRenderedPageBreak/>
        <w:t>ТВ</w:t>
      </w:r>
      <w:r w:rsidR="00947699" w:rsidRPr="00F34FD9">
        <w:t xml:space="preserve"> «</w:t>
      </w:r>
      <w:r w:rsidR="00590E04" w:rsidRPr="00F34FD9">
        <w:t>RT</w:t>
      </w:r>
      <w:r w:rsidR="00947699" w:rsidRPr="00F34FD9">
        <w:t>»</w:t>
      </w:r>
      <w:r w:rsidR="00590E04" w:rsidRPr="00F34FD9">
        <w:t>,</w:t>
      </w:r>
      <w:r w:rsidR="00947699" w:rsidRPr="00F34FD9">
        <w:t xml:space="preserve"> </w:t>
      </w:r>
      <w:r w:rsidR="00590E04" w:rsidRPr="00F34FD9">
        <w:t>10.02.2025,</w:t>
      </w:r>
      <w:r w:rsidR="00947699" w:rsidRPr="00F34FD9">
        <w:t xml:space="preserve"> </w:t>
      </w:r>
      <w:r w:rsidR="00590E04" w:rsidRPr="00F34FD9">
        <w:t>Финансист</w:t>
      </w:r>
      <w:r w:rsidR="00947699" w:rsidRPr="00F34FD9">
        <w:t xml:space="preserve"> </w:t>
      </w:r>
      <w:r w:rsidR="00590E04" w:rsidRPr="00F34FD9">
        <w:t>Кикевич</w:t>
      </w:r>
      <w:r w:rsidR="00947699" w:rsidRPr="00F34FD9">
        <w:t xml:space="preserve"> </w:t>
      </w:r>
      <w:r w:rsidR="00590E04" w:rsidRPr="00F34FD9">
        <w:t>назвал</w:t>
      </w:r>
      <w:r w:rsidR="00947699" w:rsidRPr="00F34FD9">
        <w:t xml:space="preserve"> </w:t>
      </w:r>
      <w:r w:rsidR="00590E04" w:rsidRPr="00F34FD9">
        <w:t>эффективные</w:t>
      </w:r>
      <w:r w:rsidR="00947699" w:rsidRPr="00F34FD9">
        <w:t xml:space="preserve"> </w:t>
      </w:r>
      <w:r w:rsidR="00590E04" w:rsidRPr="00F34FD9">
        <w:t>способы</w:t>
      </w:r>
      <w:r w:rsidR="00947699" w:rsidRPr="00F34FD9">
        <w:t xml:space="preserve"> </w:t>
      </w:r>
      <w:r w:rsidR="00590E04" w:rsidRPr="00F34FD9">
        <w:t>получения</w:t>
      </w:r>
      <w:r w:rsidR="00947699" w:rsidRPr="00F34FD9">
        <w:t xml:space="preserve"> </w:t>
      </w:r>
      <w:r w:rsidR="00590E04" w:rsidRPr="00F34FD9">
        <w:t>дохода</w:t>
      </w:r>
      <w:r w:rsidR="00947699" w:rsidRPr="00F34FD9">
        <w:t xml:space="preserve"> </w:t>
      </w:r>
      <w:r w:rsidR="00590E04" w:rsidRPr="00F34FD9">
        <w:t>в</w:t>
      </w:r>
      <w:r w:rsidR="00947699" w:rsidRPr="00F34FD9">
        <w:t xml:space="preserve"> </w:t>
      </w:r>
      <w:r w:rsidR="00590E04" w:rsidRPr="00F34FD9">
        <w:t>старости</w:t>
      </w:r>
      <w:bookmarkEnd w:id="66"/>
      <w:bookmarkEnd w:id="67"/>
    </w:p>
    <w:p w14:paraId="2F690218" w14:textId="77777777" w:rsidR="00590E04" w:rsidRPr="00F34FD9" w:rsidRDefault="00590E04" w:rsidP="00075C1B">
      <w:pPr>
        <w:pStyle w:val="3"/>
      </w:pPr>
      <w:bookmarkStart w:id="68" w:name="_Toc190151748"/>
      <w:r w:rsidRPr="00F34FD9">
        <w:t>Инвестиции</w:t>
      </w:r>
      <w:r w:rsidR="00947699" w:rsidRPr="00F34FD9">
        <w:t xml:space="preserve"> </w:t>
      </w:r>
      <w:r w:rsidRPr="00F34FD9">
        <w:t>в</w:t>
      </w:r>
      <w:r w:rsidR="00947699" w:rsidRPr="00F34FD9">
        <w:t xml:space="preserve"> </w:t>
      </w:r>
      <w:r w:rsidRPr="00F34FD9">
        <w:t>недвижимость,</w:t>
      </w:r>
      <w:r w:rsidR="00947699" w:rsidRPr="00F34FD9">
        <w:t xml:space="preserve"> </w:t>
      </w:r>
      <w:r w:rsidRPr="00F34FD9">
        <w:t>программа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и</w:t>
      </w:r>
      <w:r w:rsidR="00947699" w:rsidRPr="00F34FD9">
        <w:t xml:space="preserve"> </w:t>
      </w:r>
      <w:r w:rsidRPr="00F34FD9">
        <w:t>открытие</w:t>
      </w:r>
      <w:r w:rsidR="00947699" w:rsidRPr="00F34FD9">
        <w:t xml:space="preserve"> </w:t>
      </w:r>
      <w:r w:rsidRPr="00F34FD9">
        <w:t>брокерского</w:t>
      </w:r>
      <w:r w:rsidR="00947699" w:rsidRPr="00F34FD9">
        <w:t xml:space="preserve"> </w:t>
      </w:r>
      <w:r w:rsidRPr="00F34FD9">
        <w:t>сч</w:t>
      </w:r>
      <w:r w:rsidR="00947699" w:rsidRPr="00F34FD9">
        <w:t>е</w:t>
      </w:r>
      <w:r w:rsidRPr="00F34FD9">
        <w:t>та</w:t>
      </w:r>
      <w:r w:rsidR="00947699" w:rsidRPr="00F34FD9">
        <w:t xml:space="preserve"> - </w:t>
      </w:r>
      <w:r w:rsidRPr="00F34FD9">
        <w:t>три</w:t>
      </w:r>
      <w:r w:rsidR="00947699" w:rsidRPr="00F34FD9">
        <w:t xml:space="preserve"> </w:t>
      </w:r>
      <w:r w:rsidRPr="00F34FD9">
        <w:t>лучших</w:t>
      </w:r>
      <w:r w:rsidR="00947699" w:rsidRPr="00F34FD9">
        <w:t xml:space="preserve"> </w:t>
      </w:r>
      <w:r w:rsidRPr="00F34FD9">
        <w:t>способа</w:t>
      </w:r>
      <w:r w:rsidR="00947699" w:rsidRPr="00F34FD9">
        <w:t xml:space="preserve"> </w:t>
      </w:r>
      <w:r w:rsidRPr="00F34FD9">
        <w:t>сохранить</w:t>
      </w:r>
      <w:r w:rsidR="00947699" w:rsidRPr="00F34FD9">
        <w:t xml:space="preserve"> </w:t>
      </w:r>
      <w:r w:rsidRPr="00F34FD9">
        <w:t>и</w:t>
      </w:r>
      <w:r w:rsidR="00947699" w:rsidRPr="00F34FD9">
        <w:t xml:space="preserve"> </w:t>
      </w:r>
      <w:r w:rsidRPr="00F34FD9">
        <w:t>приумножить</w:t>
      </w:r>
      <w:r w:rsidR="00947699" w:rsidRPr="00F34FD9">
        <w:t xml:space="preserve"> </w:t>
      </w:r>
      <w:r w:rsidRPr="00F34FD9">
        <w:t>свои</w:t>
      </w:r>
      <w:r w:rsidR="00947699" w:rsidRPr="00F34FD9">
        <w:t xml:space="preserve"> </w:t>
      </w:r>
      <w:r w:rsidRPr="00F34FD9">
        <w:t>деньги</w:t>
      </w:r>
      <w:r w:rsidR="00947699" w:rsidRPr="00F34FD9">
        <w:t xml:space="preserve"> </w:t>
      </w:r>
      <w:r w:rsidRPr="00F34FD9">
        <w:t>для</w:t>
      </w:r>
      <w:r w:rsidR="00947699" w:rsidRPr="00F34FD9">
        <w:t xml:space="preserve"> </w:t>
      </w:r>
      <w:r w:rsidRPr="00F34FD9">
        <w:t>старости,</w:t>
      </w:r>
      <w:r w:rsidR="00947699" w:rsidRPr="00F34FD9">
        <w:t xml:space="preserve"> </w:t>
      </w:r>
      <w:r w:rsidRPr="00F34FD9">
        <w:t>сказал</w:t>
      </w:r>
      <w:r w:rsidR="00947699" w:rsidRPr="00F34FD9">
        <w:t xml:space="preserve"> </w:t>
      </w:r>
      <w:r w:rsidRPr="00F34FD9">
        <w:t>в</w:t>
      </w:r>
      <w:r w:rsidR="00947699" w:rsidRPr="00F34FD9">
        <w:t xml:space="preserve"> </w:t>
      </w:r>
      <w:r w:rsidRPr="00F34FD9">
        <w:t>беседе</w:t>
      </w:r>
      <w:r w:rsidR="00947699" w:rsidRPr="00F34FD9">
        <w:t xml:space="preserve"> </w:t>
      </w:r>
      <w:r w:rsidRPr="00F34FD9">
        <w:t>с</w:t>
      </w:r>
      <w:r w:rsidR="00947699" w:rsidRPr="00F34FD9">
        <w:t xml:space="preserve"> </w:t>
      </w:r>
      <w:r w:rsidRPr="00F34FD9">
        <w:t>RT</w:t>
      </w:r>
      <w:r w:rsidR="00947699" w:rsidRPr="00F34FD9">
        <w:t xml:space="preserve"> </w:t>
      </w:r>
      <w:r w:rsidRPr="00F34FD9">
        <w:t>финансовый</w:t>
      </w:r>
      <w:r w:rsidR="00947699" w:rsidRPr="00F34FD9">
        <w:t xml:space="preserve"> </w:t>
      </w:r>
      <w:r w:rsidRPr="00F34FD9">
        <w:t>советник,</w:t>
      </w:r>
      <w:r w:rsidR="00947699" w:rsidRPr="00F34FD9">
        <w:t xml:space="preserve"> </w:t>
      </w:r>
      <w:r w:rsidRPr="00F34FD9">
        <w:t>директор</w:t>
      </w:r>
      <w:r w:rsidR="00947699" w:rsidRPr="00F34FD9">
        <w:t xml:space="preserve"> </w:t>
      </w:r>
      <w:r w:rsidRPr="00F34FD9">
        <w:t>проекта</w:t>
      </w:r>
      <w:r w:rsidR="00947699" w:rsidRPr="00F34FD9">
        <w:t xml:space="preserve"> «</w:t>
      </w:r>
      <w:r w:rsidRPr="00F34FD9">
        <w:t>Рост</w:t>
      </w:r>
      <w:r w:rsidR="00947699" w:rsidRPr="00F34FD9">
        <w:t xml:space="preserve"> </w:t>
      </w:r>
      <w:r w:rsidRPr="00F34FD9">
        <w:t>сбережений</w:t>
      </w:r>
      <w:r w:rsidR="00947699" w:rsidRPr="00F34FD9">
        <w:t xml:space="preserve">» </w:t>
      </w:r>
      <w:r w:rsidRPr="00F34FD9">
        <w:t>Сергей</w:t>
      </w:r>
      <w:r w:rsidR="00947699" w:rsidRPr="00F34FD9">
        <w:t xml:space="preserve"> </w:t>
      </w:r>
      <w:r w:rsidRPr="00F34FD9">
        <w:t>Кикевич.</w:t>
      </w:r>
      <w:bookmarkEnd w:id="68"/>
    </w:p>
    <w:p w14:paraId="6A82207E" w14:textId="77777777" w:rsidR="00590E04" w:rsidRPr="00F34FD9" w:rsidRDefault="00947699" w:rsidP="00590E04">
      <w:r w:rsidRPr="00F34FD9">
        <w:t>«</w:t>
      </w:r>
      <w:r w:rsidR="00590E04" w:rsidRPr="00F34FD9">
        <w:t>У</w:t>
      </w:r>
      <w:r w:rsidRPr="00F34FD9">
        <w:t xml:space="preserve"> </w:t>
      </w:r>
      <w:r w:rsidR="00590E04" w:rsidRPr="00F34FD9">
        <w:t>нас</w:t>
      </w:r>
      <w:r w:rsidRPr="00F34FD9">
        <w:t xml:space="preserve"> </w:t>
      </w:r>
      <w:r w:rsidR="00590E04" w:rsidRPr="00F34FD9">
        <w:t>есть</w:t>
      </w:r>
      <w:r w:rsidRPr="00F34FD9">
        <w:t xml:space="preserve"> </w:t>
      </w:r>
      <w:r w:rsidR="00590E04" w:rsidRPr="00F34FD9">
        <w:t>программа</w:t>
      </w:r>
      <w:r w:rsidRPr="00F34FD9">
        <w:t xml:space="preserve"> </w:t>
      </w:r>
      <w:r w:rsidR="00590E04" w:rsidRPr="00F34FD9">
        <w:t>долгосрочных</w:t>
      </w:r>
      <w:r w:rsidRPr="00F34FD9">
        <w:t xml:space="preserve"> </w:t>
      </w:r>
      <w:r w:rsidR="00590E04" w:rsidRPr="00F34FD9">
        <w:t>сбережений</w:t>
      </w:r>
      <w:r w:rsidRPr="00F34FD9">
        <w:t xml:space="preserve"> </w:t>
      </w:r>
      <w:r w:rsidR="00590E04" w:rsidRPr="00F34FD9">
        <w:t>(ПДС).</w:t>
      </w:r>
      <w:r w:rsidRPr="00F34FD9">
        <w:t xml:space="preserve"> </w:t>
      </w:r>
      <w:r w:rsidR="00590E04" w:rsidRPr="00F34FD9">
        <w:t>Она</w:t>
      </w:r>
      <w:r w:rsidRPr="00F34FD9">
        <w:t xml:space="preserve"> </w:t>
      </w:r>
      <w:r w:rsidR="00590E04" w:rsidRPr="00F34FD9">
        <w:t>недавно</w:t>
      </w:r>
      <w:r w:rsidRPr="00F34FD9">
        <w:t xml:space="preserve"> </w:t>
      </w:r>
      <w:r w:rsidR="00590E04" w:rsidRPr="00F34FD9">
        <w:t>появилась</w:t>
      </w:r>
      <w:r w:rsidRPr="00F34FD9">
        <w:t xml:space="preserve"> </w:t>
      </w:r>
      <w:r w:rsidR="00590E04" w:rsidRPr="00F34FD9">
        <w:t>в</w:t>
      </w:r>
      <w:r w:rsidRPr="00F34FD9">
        <w:t xml:space="preserve"> </w:t>
      </w:r>
      <w:r w:rsidR="00590E04" w:rsidRPr="00F34FD9">
        <w:t>России,</w:t>
      </w:r>
      <w:r w:rsidRPr="00F34FD9">
        <w:t xml:space="preserve"> </w:t>
      </w:r>
      <w:r w:rsidR="00590E04" w:rsidRPr="00F34FD9">
        <w:t>специально</w:t>
      </w:r>
      <w:r w:rsidRPr="00F34FD9">
        <w:t xml:space="preserve"> </w:t>
      </w:r>
      <w:r w:rsidR="00590E04" w:rsidRPr="00F34FD9">
        <w:t>под</w:t>
      </w:r>
      <w:r w:rsidRPr="00F34FD9">
        <w:t xml:space="preserve"> </w:t>
      </w:r>
      <w:r w:rsidR="00590E04" w:rsidRPr="00F34FD9">
        <w:t>эти</w:t>
      </w:r>
      <w:r w:rsidRPr="00F34FD9">
        <w:t xml:space="preserve"> </w:t>
      </w:r>
      <w:r w:rsidR="00590E04" w:rsidRPr="00F34FD9">
        <w:t>цели.</w:t>
      </w:r>
      <w:r w:rsidRPr="00F34FD9">
        <w:t xml:space="preserve"> </w:t>
      </w:r>
      <w:r w:rsidR="00590E04" w:rsidRPr="00F34FD9">
        <w:t>Там</w:t>
      </w:r>
      <w:r w:rsidRPr="00F34FD9">
        <w:t xml:space="preserve"> </w:t>
      </w:r>
      <w:r w:rsidR="00590E04" w:rsidRPr="00F34FD9">
        <w:t>есть</w:t>
      </w:r>
      <w:r w:rsidRPr="00F34FD9">
        <w:t xml:space="preserve"> </w:t>
      </w:r>
      <w:r w:rsidR="00590E04" w:rsidRPr="00F34FD9">
        <w:t>и</w:t>
      </w:r>
      <w:r w:rsidRPr="00F34FD9">
        <w:t xml:space="preserve"> </w:t>
      </w:r>
      <w:r w:rsidR="00590E04" w:rsidRPr="00F34FD9">
        <w:t>софинансирование</w:t>
      </w:r>
      <w:r w:rsidRPr="00F34FD9">
        <w:t xml:space="preserve"> </w:t>
      </w:r>
      <w:r w:rsidR="00590E04" w:rsidRPr="00F34FD9">
        <w:t>государства,</w:t>
      </w:r>
      <w:r w:rsidRPr="00F34FD9">
        <w:t xml:space="preserve"> </w:t>
      </w:r>
      <w:r w:rsidR="00590E04" w:rsidRPr="00F34FD9">
        <w:t>которое</w:t>
      </w:r>
      <w:r w:rsidRPr="00F34FD9">
        <w:t xml:space="preserve"> </w:t>
      </w:r>
      <w:r w:rsidR="00590E04" w:rsidRPr="00F34FD9">
        <w:t>вс</w:t>
      </w:r>
      <w:r w:rsidRPr="00F34FD9">
        <w:t xml:space="preserve">е </w:t>
      </w:r>
      <w:r w:rsidR="00590E04" w:rsidRPr="00F34FD9">
        <w:t>делает</w:t>
      </w:r>
      <w:r w:rsidRPr="00F34FD9">
        <w:t xml:space="preserve"> </w:t>
      </w:r>
      <w:r w:rsidR="00590E04" w:rsidRPr="00F34FD9">
        <w:t>более</w:t>
      </w:r>
      <w:r w:rsidRPr="00F34FD9">
        <w:t xml:space="preserve"> </w:t>
      </w:r>
      <w:r w:rsidR="00590E04" w:rsidRPr="00F34FD9">
        <w:t>интересным,</w:t>
      </w:r>
      <w:r w:rsidRPr="00F34FD9">
        <w:t xml:space="preserve"> </w:t>
      </w:r>
      <w:r w:rsidR="00590E04" w:rsidRPr="00F34FD9">
        <w:t>и</w:t>
      </w:r>
      <w:r w:rsidRPr="00F34FD9">
        <w:t xml:space="preserve"> </w:t>
      </w:r>
      <w:r w:rsidR="00590E04" w:rsidRPr="00F34FD9">
        <w:t>налоговые</w:t>
      </w:r>
      <w:r w:rsidRPr="00F34FD9">
        <w:t xml:space="preserve"> </w:t>
      </w:r>
      <w:r w:rsidR="00590E04" w:rsidRPr="00F34FD9">
        <w:t>вычеты</w:t>
      </w:r>
      <w:r w:rsidRPr="00F34FD9">
        <w:t>»</w:t>
      </w:r>
      <w:r w:rsidR="00590E04" w:rsidRPr="00F34FD9">
        <w:t>,</w:t>
      </w:r>
      <w:r w:rsidRPr="00F34FD9">
        <w:t xml:space="preserve"> - </w:t>
      </w:r>
      <w:r w:rsidR="00590E04" w:rsidRPr="00F34FD9">
        <w:t>рассказал</w:t>
      </w:r>
      <w:r w:rsidRPr="00F34FD9">
        <w:t xml:space="preserve"> </w:t>
      </w:r>
      <w:r w:rsidR="00590E04" w:rsidRPr="00F34FD9">
        <w:t>эксперт.</w:t>
      </w:r>
    </w:p>
    <w:p w14:paraId="1D257072" w14:textId="77777777" w:rsidR="00590E04" w:rsidRPr="00F34FD9" w:rsidRDefault="00590E04" w:rsidP="00590E04">
      <w:r w:rsidRPr="00F34FD9">
        <w:t>Однако</w:t>
      </w:r>
      <w:r w:rsidR="00947699" w:rsidRPr="00F34FD9">
        <w:t xml:space="preserve"> </w:t>
      </w:r>
      <w:r w:rsidRPr="00F34FD9">
        <w:t>у</w:t>
      </w:r>
      <w:r w:rsidR="00947699" w:rsidRPr="00F34FD9">
        <w:t xml:space="preserve"> </w:t>
      </w:r>
      <w:r w:rsidRPr="00F34FD9">
        <w:t>ПДС</w:t>
      </w:r>
      <w:r w:rsidR="00947699" w:rsidRPr="00F34FD9">
        <w:t xml:space="preserve"> </w:t>
      </w:r>
      <w:r w:rsidRPr="00F34FD9">
        <w:t>недостаточно</w:t>
      </w:r>
      <w:r w:rsidR="00947699" w:rsidRPr="00F34FD9">
        <w:t xml:space="preserve"> </w:t>
      </w:r>
      <w:r w:rsidRPr="00F34FD9">
        <w:t>высокая</w:t>
      </w:r>
      <w:r w:rsidR="00947699" w:rsidRPr="00F34FD9">
        <w:t xml:space="preserve"> </w:t>
      </w:r>
      <w:r w:rsidRPr="00F34FD9">
        <w:t>доходность,</w:t>
      </w:r>
      <w:r w:rsidR="00947699" w:rsidRPr="00F34FD9">
        <w:t xml:space="preserve"> </w:t>
      </w:r>
      <w:r w:rsidRPr="00F34FD9">
        <w:t>пояснил</w:t>
      </w:r>
      <w:r w:rsidR="00947699" w:rsidRPr="00F34FD9">
        <w:t xml:space="preserve"> </w:t>
      </w:r>
      <w:r w:rsidRPr="00F34FD9">
        <w:t>Кикевич.</w:t>
      </w:r>
    </w:p>
    <w:p w14:paraId="405783C1" w14:textId="77777777" w:rsidR="00590E04" w:rsidRPr="00F34FD9" w:rsidRDefault="00947699" w:rsidP="00590E04">
      <w:r w:rsidRPr="00F34FD9">
        <w:t>«</w:t>
      </w:r>
      <w:r w:rsidR="00590E04" w:rsidRPr="00F34FD9">
        <w:t>Есть</w:t>
      </w:r>
      <w:r w:rsidRPr="00F34FD9">
        <w:t xml:space="preserve"> </w:t>
      </w:r>
      <w:r w:rsidR="00590E04" w:rsidRPr="00F34FD9">
        <w:t>также</w:t>
      </w:r>
      <w:r w:rsidRPr="00F34FD9">
        <w:t xml:space="preserve"> </w:t>
      </w:r>
      <w:r w:rsidR="00590E04" w:rsidRPr="00F34FD9">
        <w:t>возможность</w:t>
      </w:r>
      <w:r w:rsidRPr="00F34FD9">
        <w:t xml:space="preserve"> </w:t>
      </w:r>
      <w:r w:rsidR="00590E04" w:rsidRPr="00F34FD9">
        <w:t>открытия</w:t>
      </w:r>
      <w:r w:rsidRPr="00F34FD9">
        <w:t xml:space="preserve"> </w:t>
      </w:r>
      <w:r w:rsidR="00590E04" w:rsidRPr="00F34FD9">
        <w:t>собственного</w:t>
      </w:r>
      <w:r w:rsidRPr="00F34FD9">
        <w:t xml:space="preserve"> </w:t>
      </w:r>
      <w:r w:rsidR="00590E04" w:rsidRPr="00F34FD9">
        <w:t>брокерского</w:t>
      </w:r>
      <w:r w:rsidRPr="00F34FD9">
        <w:t xml:space="preserve"> </w:t>
      </w:r>
      <w:r w:rsidR="00590E04" w:rsidRPr="00F34FD9">
        <w:t>сч</w:t>
      </w:r>
      <w:r w:rsidRPr="00F34FD9">
        <w:t>е</w:t>
      </w:r>
      <w:r w:rsidR="00590E04" w:rsidRPr="00F34FD9">
        <w:t>та.</w:t>
      </w:r>
      <w:r w:rsidRPr="00F34FD9">
        <w:t xml:space="preserve"> </w:t>
      </w:r>
      <w:r w:rsidR="00590E04" w:rsidRPr="00F34FD9">
        <w:t>Там</w:t>
      </w:r>
      <w:r w:rsidRPr="00F34FD9">
        <w:t xml:space="preserve"> </w:t>
      </w:r>
      <w:r w:rsidR="00590E04" w:rsidRPr="00F34FD9">
        <w:t>тоже</w:t>
      </w:r>
      <w:r w:rsidRPr="00F34FD9">
        <w:t xml:space="preserve"> </w:t>
      </w:r>
      <w:r w:rsidR="00590E04" w:rsidRPr="00F34FD9">
        <w:t>есть</w:t>
      </w:r>
      <w:r w:rsidRPr="00F34FD9">
        <w:t xml:space="preserve"> </w:t>
      </w:r>
      <w:r w:rsidR="00590E04" w:rsidRPr="00F34FD9">
        <w:t>приличные</w:t>
      </w:r>
      <w:r w:rsidRPr="00F34FD9">
        <w:t xml:space="preserve"> </w:t>
      </w:r>
      <w:r w:rsidR="00590E04" w:rsidRPr="00F34FD9">
        <w:t>льготы</w:t>
      </w:r>
      <w:r w:rsidRPr="00F34FD9">
        <w:t xml:space="preserve"> </w:t>
      </w:r>
      <w:r w:rsidR="00590E04" w:rsidRPr="00F34FD9">
        <w:t>в</w:t>
      </w:r>
      <w:r w:rsidRPr="00F34FD9">
        <w:t xml:space="preserve"> </w:t>
      </w:r>
      <w:r w:rsidR="00590E04" w:rsidRPr="00F34FD9">
        <w:t>виде</w:t>
      </w:r>
      <w:r w:rsidRPr="00F34FD9">
        <w:t xml:space="preserve"> </w:t>
      </w:r>
      <w:r w:rsidR="00590E04" w:rsidRPr="00F34FD9">
        <w:t>налоговых</w:t>
      </w:r>
      <w:r w:rsidRPr="00F34FD9">
        <w:t xml:space="preserve"> </w:t>
      </w:r>
      <w:r w:rsidR="00590E04" w:rsidRPr="00F34FD9">
        <w:t>вычетов,</w:t>
      </w:r>
      <w:r w:rsidRPr="00F34FD9">
        <w:t xml:space="preserve"> </w:t>
      </w:r>
      <w:r w:rsidR="00590E04" w:rsidRPr="00F34FD9">
        <w:t>и</w:t>
      </w:r>
      <w:r w:rsidRPr="00F34FD9">
        <w:t xml:space="preserve"> </w:t>
      </w:r>
      <w:r w:rsidR="00590E04" w:rsidRPr="00F34FD9">
        <w:t>там</w:t>
      </w:r>
      <w:r w:rsidRPr="00F34FD9">
        <w:t xml:space="preserve"> </w:t>
      </w:r>
      <w:r w:rsidR="00590E04" w:rsidRPr="00F34FD9">
        <w:t>гораздо</w:t>
      </w:r>
      <w:r w:rsidRPr="00F34FD9">
        <w:t xml:space="preserve"> </w:t>
      </w:r>
      <w:r w:rsidR="00590E04" w:rsidRPr="00F34FD9">
        <w:t>больше</w:t>
      </w:r>
      <w:r w:rsidRPr="00F34FD9">
        <w:t xml:space="preserve"> </w:t>
      </w:r>
      <w:r w:rsidR="00590E04" w:rsidRPr="00F34FD9">
        <w:t>инструментов</w:t>
      </w:r>
      <w:r w:rsidRPr="00F34FD9">
        <w:t xml:space="preserve"> </w:t>
      </w:r>
      <w:r w:rsidR="00590E04" w:rsidRPr="00F34FD9">
        <w:t>доступно.</w:t>
      </w:r>
      <w:r w:rsidRPr="00F34FD9">
        <w:t xml:space="preserve"> </w:t>
      </w:r>
      <w:r w:rsidR="00590E04" w:rsidRPr="00F34FD9">
        <w:t>Можно</w:t>
      </w:r>
      <w:r w:rsidRPr="00F34FD9">
        <w:t xml:space="preserve"> </w:t>
      </w:r>
      <w:r w:rsidR="00590E04" w:rsidRPr="00F34FD9">
        <w:t>сформировать</w:t>
      </w:r>
      <w:r w:rsidRPr="00F34FD9">
        <w:t xml:space="preserve"> </w:t>
      </w:r>
      <w:r w:rsidR="00590E04" w:rsidRPr="00F34FD9">
        <w:t>диверсифицированный</w:t>
      </w:r>
      <w:r w:rsidRPr="00F34FD9">
        <w:t xml:space="preserve"> </w:t>
      </w:r>
      <w:r w:rsidR="00590E04" w:rsidRPr="00F34FD9">
        <w:t>портфель,</w:t>
      </w:r>
      <w:r w:rsidRPr="00F34FD9">
        <w:t xml:space="preserve"> </w:t>
      </w:r>
      <w:r w:rsidR="00590E04" w:rsidRPr="00F34FD9">
        <w:t>состоящий</w:t>
      </w:r>
      <w:r w:rsidRPr="00F34FD9">
        <w:t xml:space="preserve"> </w:t>
      </w:r>
      <w:r w:rsidR="00590E04" w:rsidRPr="00F34FD9">
        <w:t>из</w:t>
      </w:r>
      <w:r w:rsidRPr="00F34FD9">
        <w:t xml:space="preserve"> </w:t>
      </w:r>
      <w:r w:rsidR="00590E04" w:rsidRPr="00F34FD9">
        <w:t>российских</w:t>
      </w:r>
      <w:r w:rsidRPr="00F34FD9">
        <w:t xml:space="preserve"> </w:t>
      </w:r>
      <w:r w:rsidR="00590E04" w:rsidRPr="00F34FD9">
        <w:t>акций,</w:t>
      </w:r>
      <w:r w:rsidRPr="00F34FD9">
        <w:t xml:space="preserve"> </w:t>
      </w:r>
      <w:r w:rsidR="00590E04" w:rsidRPr="00F34FD9">
        <w:t>облигаций,</w:t>
      </w:r>
      <w:r w:rsidRPr="00F34FD9">
        <w:t xml:space="preserve"> </w:t>
      </w:r>
      <w:r w:rsidR="00590E04" w:rsidRPr="00F34FD9">
        <w:t>золота</w:t>
      </w:r>
      <w:r w:rsidRPr="00F34FD9">
        <w:t xml:space="preserve"> - </w:t>
      </w:r>
      <w:r w:rsidR="00590E04" w:rsidRPr="00F34FD9">
        <w:t>и</w:t>
      </w:r>
      <w:r w:rsidRPr="00F34FD9">
        <w:t xml:space="preserve"> </w:t>
      </w:r>
      <w:r w:rsidR="00590E04" w:rsidRPr="00F34FD9">
        <w:t>вс</w:t>
      </w:r>
      <w:r w:rsidRPr="00F34FD9">
        <w:t xml:space="preserve">е </w:t>
      </w:r>
      <w:r w:rsidR="00590E04" w:rsidRPr="00F34FD9">
        <w:t>это</w:t>
      </w:r>
      <w:r w:rsidRPr="00F34FD9">
        <w:t xml:space="preserve"> </w:t>
      </w:r>
      <w:r w:rsidR="00590E04" w:rsidRPr="00F34FD9">
        <w:t>в</w:t>
      </w:r>
      <w:r w:rsidRPr="00F34FD9">
        <w:t xml:space="preserve"> </w:t>
      </w:r>
      <w:r w:rsidR="00590E04" w:rsidRPr="00F34FD9">
        <w:t>рамках</w:t>
      </w:r>
      <w:r w:rsidRPr="00F34FD9">
        <w:t xml:space="preserve"> </w:t>
      </w:r>
      <w:r w:rsidR="00590E04" w:rsidRPr="00F34FD9">
        <w:t>одного</w:t>
      </w:r>
      <w:r w:rsidRPr="00F34FD9">
        <w:t xml:space="preserve"> </w:t>
      </w:r>
      <w:r w:rsidR="00590E04" w:rsidRPr="00F34FD9">
        <w:t>сч</w:t>
      </w:r>
      <w:r w:rsidRPr="00F34FD9">
        <w:t>е</w:t>
      </w:r>
      <w:r w:rsidR="00590E04" w:rsidRPr="00F34FD9">
        <w:t>та</w:t>
      </w:r>
      <w:r w:rsidRPr="00F34FD9">
        <w:t>»</w:t>
      </w:r>
      <w:r w:rsidR="00590E04" w:rsidRPr="00F34FD9">
        <w:t>,</w:t>
      </w:r>
      <w:r w:rsidRPr="00F34FD9">
        <w:t xml:space="preserve"> - </w:t>
      </w:r>
      <w:r w:rsidR="00590E04" w:rsidRPr="00F34FD9">
        <w:t>добавил</w:t>
      </w:r>
      <w:r w:rsidRPr="00F34FD9">
        <w:t xml:space="preserve"> </w:t>
      </w:r>
      <w:r w:rsidR="00590E04" w:rsidRPr="00F34FD9">
        <w:t>он.</w:t>
      </w:r>
    </w:p>
    <w:p w14:paraId="786661BF" w14:textId="77777777" w:rsidR="00590E04" w:rsidRPr="00F34FD9" w:rsidRDefault="00590E04" w:rsidP="00590E04">
      <w:r w:rsidRPr="00F34FD9">
        <w:t>Традиционно</w:t>
      </w:r>
      <w:r w:rsidR="00947699" w:rsidRPr="00F34FD9">
        <w:t xml:space="preserve"> </w:t>
      </w:r>
      <w:r w:rsidRPr="00F34FD9">
        <w:t>россияне</w:t>
      </w:r>
      <w:r w:rsidR="00947699" w:rsidRPr="00F34FD9">
        <w:t xml:space="preserve"> </w:t>
      </w:r>
      <w:r w:rsidRPr="00F34FD9">
        <w:t>активно</w:t>
      </w:r>
      <w:r w:rsidR="00947699" w:rsidRPr="00F34FD9">
        <w:t xml:space="preserve"> </w:t>
      </w:r>
      <w:r w:rsidRPr="00F34FD9">
        <w:t>инвестируют</w:t>
      </w:r>
      <w:r w:rsidR="00947699" w:rsidRPr="00F34FD9">
        <w:t xml:space="preserve"> </w:t>
      </w:r>
      <w:r w:rsidRPr="00F34FD9">
        <w:t>в</w:t>
      </w:r>
      <w:r w:rsidR="00947699" w:rsidRPr="00F34FD9">
        <w:t xml:space="preserve"> </w:t>
      </w:r>
      <w:r w:rsidRPr="00F34FD9">
        <w:t>недвижимость,</w:t>
      </w:r>
      <w:r w:rsidR="00947699" w:rsidRPr="00F34FD9">
        <w:t xml:space="preserve"> </w:t>
      </w:r>
      <w:r w:rsidRPr="00F34FD9">
        <w:t>напомнил</w:t>
      </w:r>
      <w:r w:rsidR="00947699" w:rsidRPr="00F34FD9">
        <w:t xml:space="preserve"> </w:t>
      </w:r>
      <w:r w:rsidRPr="00F34FD9">
        <w:t>Кикевич.</w:t>
      </w:r>
    </w:p>
    <w:p w14:paraId="0AC0C60A" w14:textId="77777777" w:rsidR="00590E04" w:rsidRPr="00F34FD9" w:rsidRDefault="00947699" w:rsidP="00590E04">
      <w:r w:rsidRPr="00F34FD9">
        <w:t>«</w:t>
      </w:r>
      <w:r w:rsidR="00590E04" w:rsidRPr="00F34FD9">
        <w:t>Это</w:t>
      </w:r>
      <w:r w:rsidRPr="00F34FD9">
        <w:t xml:space="preserve"> </w:t>
      </w:r>
      <w:r w:rsidR="00590E04" w:rsidRPr="00F34FD9">
        <w:t>тоже</w:t>
      </w:r>
      <w:r w:rsidRPr="00F34FD9">
        <w:t xml:space="preserve"> </w:t>
      </w:r>
      <w:r w:rsidR="00590E04" w:rsidRPr="00F34FD9">
        <w:t>неплохо.</w:t>
      </w:r>
      <w:r w:rsidRPr="00F34FD9">
        <w:t xml:space="preserve"> </w:t>
      </w:r>
      <w:r w:rsidR="00590E04" w:rsidRPr="00F34FD9">
        <w:t>Е</w:t>
      </w:r>
      <w:r w:rsidRPr="00F34FD9">
        <w:t xml:space="preserve">е </w:t>
      </w:r>
      <w:r w:rsidR="00590E04" w:rsidRPr="00F34FD9">
        <w:t>можно</w:t>
      </w:r>
      <w:r w:rsidRPr="00F34FD9">
        <w:t xml:space="preserve"> </w:t>
      </w:r>
      <w:r w:rsidR="00590E04" w:rsidRPr="00F34FD9">
        <w:t>сдавать,</w:t>
      </w:r>
      <w:r w:rsidRPr="00F34FD9">
        <w:t xml:space="preserve"> </w:t>
      </w:r>
      <w:r w:rsidR="00590E04" w:rsidRPr="00F34FD9">
        <w:t>е</w:t>
      </w:r>
      <w:r w:rsidRPr="00F34FD9">
        <w:t xml:space="preserve">е </w:t>
      </w:r>
      <w:r w:rsidR="00590E04" w:rsidRPr="00F34FD9">
        <w:t>можно</w:t>
      </w:r>
      <w:r w:rsidRPr="00F34FD9">
        <w:t xml:space="preserve"> </w:t>
      </w:r>
      <w:r w:rsidR="00590E04" w:rsidRPr="00F34FD9">
        <w:t>продавать,</w:t>
      </w:r>
      <w:r w:rsidRPr="00F34FD9">
        <w:t xml:space="preserve"> </w:t>
      </w:r>
      <w:r w:rsidR="00590E04" w:rsidRPr="00F34FD9">
        <w:t>на</w:t>
      </w:r>
      <w:r w:rsidRPr="00F34FD9">
        <w:t xml:space="preserve"> </w:t>
      </w:r>
      <w:r w:rsidR="00590E04" w:rsidRPr="00F34FD9">
        <w:t>длинных</w:t>
      </w:r>
      <w:r w:rsidRPr="00F34FD9">
        <w:t xml:space="preserve"> </w:t>
      </w:r>
      <w:r w:rsidR="00590E04" w:rsidRPr="00F34FD9">
        <w:t>сроках</w:t>
      </w:r>
      <w:r w:rsidRPr="00F34FD9">
        <w:t xml:space="preserve"> </w:t>
      </w:r>
      <w:r w:rsidR="00590E04" w:rsidRPr="00F34FD9">
        <w:t>она</w:t>
      </w:r>
      <w:r w:rsidRPr="00F34FD9">
        <w:t xml:space="preserve"> </w:t>
      </w:r>
      <w:r w:rsidR="00590E04" w:rsidRPr="00F34FD9">
        <w:t>защищает</w:t>
      </w:r>
      <w:r w:rsidRPr="00F34FD9">
        <w:t xml:space="preserve"> </w:t>
      </w:r>
      <w:r w:rsidR="00590E04" w:rsidRPr="00F34FD9">
        <w:t>сбережения</w:t>
      </w:r>
      <w:r w:rsidRPr="00F34FD9">
        <w:t xml:space="preserve"> </w:t>
      </w:r>
      <w:r w:rsidR="00590E04" w:rsidRPr="00F34FD9">
        <w:t>от</w:t>
      </w:r>
      <w:r w:rsidRPr="00F34FD9">
        <w:t xml:space="preserve"> </w:t>
      </w:r>
      <w:r w:rsidR="00590E04" w:rsidRPr="00F34FD9">
        <w:t>инфляции.</w:t>
      </w:r>
      <w:r w:rsidRPr="00F34FD9">
        <w:t xml:space="preserve"> </w:t>
      </w:r>
      <w:r w:rsidR="00590E04" w:rsidRPr="00F34FD9">
        <w:t>Самый</w:t>
      </w:r>
      <w:r w:rsidRPr="00F34FD9">
        <w:t xml:space="preserve"> </w:t>
      </w:r>
      <w:r w:rsidR="00590E04" w:rsidRPr="00F34FD9">
        <w:t>плохой</w:t>
      </w:r>
      <w:r w:rsidRPr="00F34FD9">
        <w:t xml:space="preserve"> </w:t>
      </w:r>
      <w:r w:rsidR="00590E04" w:rsidRPr="00F34FD9">
        <w:t>рецепт</w:t>
      </w:r>
      <w:r w:rsidRPr="00F34FD9">
        <w:t xml:space="preserve"> </w:t>
      </w:r>
      <w:proofErr w:type="gramStart"/>
      <w:r w:rsidRPr="00F34FD9">
        <w:t xml:space="preserve">- </w:t>
      </w:r>
      <w:r w:rsidR="00590E04" w:rsidRPr="00F34FD9">
        <w:t>это</w:t>
      </w:r>
      <w:proofErr w:type="gramEnd"/>
      <w:r w:rsidRPr="00F34FD9">
        <w:t xml:space="preserve"> </w:t>
      </w:r>
      <w:r w:rsidR="00590E04" w:rsidRPr="00F34FD9">
        <w:t>вообще</w:t>
      </w:r>
      <w:r w:rsidRPr="00F34FD9">
        <w:t xml:space="preserve"> </w:t>
      </w:r>
      <w:r w:rsidR="00590E04" w:rsidRPr="00F34FD9">
        <w:t>ничего</w:t>
      </w:r>
      <w:r w:rsidRPr="00F34FD9">
        <w:t xml:space="preserve"> </w:t>
      </w:r>
      <w:r w:rsidR="00590E04" w:rsidRPr="00F34FD9">
        <w:t>не</w:t>
      </w:r>
      <w:r w:rsidRPr="00F34FD9">
        <w:t xml:space="preserve"> </w:t>
      </w:r>
      <w:r w:rsidR="00590E04" w:rsidRPr="00F34FD9">
        <w:t>делать</w:t>
      </w:r>
      <w:r w:rsidRPr="00F34FD9">
        <w:t>»</w:t>
      </w:r>
      <w:r w:rsidR="00590E04" w:rsidRPr="00F34FD9">
        <w:t>,</w:t>
      </w:r>
      <w:r w:rsidRPr="00F34FD9">
        <w:t xml:space="preserve"> - </w:t>
      </w:r>
      <w:r w:rsidR="00590E04" w:rsidRPr="00F34FD9">
        <w:t>подытожил</w:t>
      </w:r>
      <w:r w:rsidRPr="00F34FD9">
        <w:t xml:space="preserve"> </w:t>
      </w:r>
      <w:r w:rsidR="00590E04" w:rsidRPr="00F34FD9">
        <w:t>эксперт.</w:t>
      </w:r>
    </w:p>
    <w:p w14:paraId="207A259B" w14:textId="77777777" w:rsidR="00590E04" w:rsidRPr="00F34FD9" w:rsidRDefault="00590E04" w:rsidP="00590E04">
      <w:r w:rsidRPr="00F34FD9">
        <w:t>Ранее</w:t>
      </w:r>
      <w:r w:rsidR="00947699" w:rsidRPr="00F34FD9">
        <w:t xml:space="preserve"> </w:t>
      </w:r>
      <w:r w:rsidRPr="00F34FD9">
        <w:t>стало</w:t>
      </w:r>
      <w:r w:rsidR="00947699" w:rsidRPr="00F34FD9">
        <w:t xml:space="preserve"> </w:t>
      </w:r>
      <w:r w:rsidRPr="00F34FD9">
        <w:t>известно,</w:t>
      </w:r>
      <w:r w:rsidR="00947699" w:rsidRPr="00F34FD9">
        <w:t xml:space="preserve"> </w:t>
      </w:r>
      <w:r w:rsidRPr="00F34FD9">
        <w:t>что</w:t>
      </w:r>
      <w:r w:rsidR="00947699" w:rsidRPr="00F34FD9">
        <w:t xml:space="preserve"> </w:t>
      </w:r>
      <w:r w:rsidRPr="00F34FD9">
        <w:t>большинство</w:t>
      </w:r>
      <w:r w:rsidR="00947699" w:rsidRPr="00F34FD9">
        <w:t xml:space="preserve"> </w:t>
      </w:r>
      <w:r w:rsidRPr="00F34FD9">
        <w:t>россиян</w:t>
      </w:r>
      <w:r w:rsidR="00947699" w:rsidRPr="00F34FD9">
        <w:t xml:space="preserve"> </w:t>
      </w:r>
      <w:r w:rsidRPr="00F34FD9">
        <w:t>не</w:t>
      </w:r>
      <w:r w:rsidR="00947699" w:rsidRPr="00F34FD9">
        <w:t xml:space="preserve"> </w:t>
      </w:r>
      <w:r w:rsidRPr="00F34FD9">
        <w:t>приготовили</w:t>
      </w:r>
      <w:r w:rsidR="00947699" w:rsidRPr="00F34FD9">
        <w:t xml:space="preserve"> </w:t>
      </w:r>
      <w:r w:rsidRPr="00F34FD9">
        <w:t>финансовую</w:t>
      </w:r>
      <w:r w:rsidR="00947699" w:rsidRPr="00F34FD9">
        <w:t xml:space="preserve"> </w:t>
      </w:r>
      <w:r w:rsidRPr="00F34FD9">
        <w:t>подушку</w:t>
      </w:r>
      <w:r w:rsidR="00947699" w:rsidRPr="00F34FD9">
        <w:t xml:space="preserve"> </w:t>
      </w:r>
      <w:r w:rsidRPr="00F34FD9">
        <w:t>на</w:t>
      </w:r>
      <w:r w:rsidR="00947699" w:rsidRPr="00F34FD9">
        <w:t xml:space="preserve"> </w:t>
      </w:r>
      <w:r w:rsidRPr="00F34FD9">
        <w:t>старость.</w:t>
      </w:r>
    </w:p>
    <w:p w14:paraId="09017916" w14:textId="77777777" w:rsidR="00590E04" w:rsidRPr="00F34FD9" w:rsidRDefault="00590E04" w:rsidP="00590E04">
      <w:hyperlink r:id="rId32" w:history="1">
        <w:r w:rsidRPr="00F34FD9">
          <w:rPr>
            <w:rStyle w:val="a3"/>
          </w:rPr>
          <w:t>https://russian.rt.com/russia/news/1432869-finansist-sberezheniya-starost-rossiyane</w:t>
        </w:r>
      </w:hyperlink>
      <w:r w:rsidR="00947699" w:rsidRPr="00F34FD9">
        <w:t xml:space="preserve"> </w:t>
      </w:r>
    </w:p>
    <w:p w14:paraId="188F094D" w14:textId="77777777" w:rsidR="003A5A0C" w:rsidRPr="00F34FD9" w:rsidRDefault="003A5A0C" w:rsidP="003A5A0C">
      <w:pPr>
        <w:pStyle w:val="2"/>
      </w:pPr>
      <w:bookmarkStart w:id="69" w:name="А106"/>
      <w:bookmarkStart w:id="70" w:name="_Hlk190151012"/>
      <w:bookmarkStart w:id="71" w:name="_Toc190151749"/>
      <w:r w:rsidRPr="00F34FD9">
        <w:t>Ваш</w:t>
      </w:r>
      <w:r w:rsidR="00947699" w:rsidRPr="00F34FD9">
        <w:t xml:space="preserve"> </w:t>
      </w:r>
      <w:r w:rsidRPr="00F34FD9">
        <w:t>пенсионный</w:t>
      </w:r>
      <w:r w:rsidR="00947699" w:rsidRPr="00F34FD9">
        <w:t xml:space="preserve"> </w:t>
      </w:r>
      <w:r w:rsidRPr="00F34FD9">
        <w:t>брокер,</w:t>
      </w:r>
      <w:r w:rsidR="00947699" w:rsidRPr="00F34FD9">
        <w:t xml:space="preserve"> </w:t>
      </w:r>
      <w:r w:rsidRPr="00F34FD9">
        <w:t>10.02.2025,</w:t>
      </w:r>
      <w:r w:rsidR="00947699" w:rsidRPr="00F34FD9">
        <w:t xml:space="preserve"> </w:t>
      </w:r>
      <w:r w:rsidRPr="00F34FD9">
        <w:t>Инвестиционная</w:t>
      </w:r>
      <w:r w:rsidR="00947699" w:rsidRPr="00F34FD9">
        <w:t xml:space="preserve"> </w:t>
      </w:r>
      <w:r w:rsidRPr="00F34FD9">
        <w:t>доходность</w:t>
      </w:r>
      <w:r w:rsidR="00947699" w:rsidRPr="00F34FD9">
        <w:t xml:space="preserve"> </w:t>
      </w:r>
      <w:r w:rsidRPr="00F34FD9">
        <w:t>НПФ</w:t>
      </w:r>
      <w:r w:rsidR="00947699" w:rsidRPr="00F34FD9">
        <w:t xml:space="preserve"> «</w:t>
      </w:r>
      <w:r w:rsidRPr="00F34FD9">
        <w:t>Достойное</w:t>
      </w:r>
      <w:r w:rsidR="00947699" w:rsidRPr="00F34FD9">
        <w:t xml:space="preserve"> </w:t>
      </w:r>
      <w:r w:rsidRPr="00F34FD9">
        <w:t>БУДУЩЕЕ</w:t>
      </w:r>
      <w:r w:rsidR="00947699" w:rsidRPr="00F34FD9">
        <w:t xml:space="preserve">» </w:t>
      </w:r>
      <w:r w:rsidRPr="00F34FD9">
        <w:t>по</w:t>
      </w:r>
      <w:r w:rsidR="00947699" w:rsidRPr="00F34FD9">
        <w:t xml:space="preserve"> </w:t>
      </w:r>
      <w:r w:rsidRPr="00F34FD9">
        <w:t>ПДС</w:t>
      </w:r>
      <w:r w:rsidR="00947699" w:rsidRPr="00F34FD9">
        <w:t xml:space="preserve"> </w:t>
      </w:r>
      <w:r w:rsidRPr="00F34FD9">
        <w:t>составила</w:t>
      </w:r>
      <w:r w:rsidR="00947699" w:rsidRPr="00F34FD9">
        <w:t xml:space="preserve"> </w:t>
      </w:r>
      <w:r w:rsidRPr="00F34FD9">
        <w:t>22%</w:t>
      </w:r>
      <w:bookmarkEnd w:id="69"/>
      <w:bookmarkEnd w:id="71"/>
    </w:p>
    <w:p w14:paraId="42648D50" w14:textId="77777777" w:rsidR="003A5A0C" w:rsidRPr="00F34FD9" w:rsidRDefault="003A5A0C" w:rsidP="00075C1B">
      <w:pPr>
        <w:pStyle w:val="3"/>
      </w:pPr>
      <w:bookmarkStart w:id="72" w:name="_Toc190151750"/>
      <w:r w:rsidRPr="00F34FD9">
        <w:t>НПФ</w:t>
      </w:r>
      <w:r w:rsidR="00947699" w:rsidRPr="00F34FD9">
        <w:t xml:space="preserve"> «</w:t>
      </w:r>
      <w:r w:rsidRPr="00F34FD9">
        <w:t>Достойное</w:t>
      </w:r>
      <w:r w:rsidR="00947699" w:rsidRPr="00F34FD9">
        <w:t xml:space="preserve"> </w:t>
      </w:r>
      <w:r w:rsidRPr="00F34FD9">
        <w:t>БУДУЩЕЕ</w:t>
      </w:r>
      <w:r w:rsidR="00947699" w:rsidRPr="00F34FD9">
        <w:t xml:space="preserve">» </w:t>
      </w:r>
      <w:r w:rsidRPr="00F34FD9">
        <w:t>подвел</w:t>
      </w:r>
      <w:r w:rsidR="00947699" w:rsidRPr="00F34FD9">
        <w:t xml:space="preserve"> </w:t>
      </w:r>
      <w:r w:rsidRPr="00F34FD9">
        <w:t>итоги</w:t>
      </w:r>
      <w:r w:rsidR="00947699" w:rsidRPr="00F34FD9">
        <w:t xml:space="preserve"> </w:t>
      </w:r>
      <w:r w:rsidRPr="00F34FD9">
        <w:t>инвестиционной</w:t>
      </w:r>
      <w:r w:rsidR="00947699" w:rsidRPr="00F34FD9">
        <w:t xml:space="preserve"> </w:t>
      </w:r>
      <w:r w:rsidRPr="00F34FD9">
        <w:t>деятельности</w:t>
      </w:r>
      <w:r w:rsidR="00947699" w:rsidRPr="00F34FD9">
        <w:t xml:space="preserve"> </w:t>
      </w:r>
      <w:r w:rsidRPr="00F34FD9">
        <w:t>за</w:t>
      </w:r>
      <w:r w:rsidR="00947699" w:rsidRPr="00F34FD9">
        <w:t xml:space="preserve"> </w:t>
      </w:r>
      <w:r w:rsidRPr="00F34FD9">
        <w:t>2024</w:t>
      </w:r>
      <w:r w:rsidR="00947699" w:rsidRPr="00F34FD9">
        <w:t xml:space="preserve"> </w:t>
      </w:r>
      <w:r w:rsidRPr="00F34FD9">
        <w:t>год.</w:t>
      </w:r>
      <w:r w:rsidR="00947699" w:rsidRPr="00F34FD9">
        <w:t xml:space="preserve"> </w:t>
      </w:r>
      <w:r w:rsidRPr="00F34FD9">
        <w:t>По</w:t>
      </w:r>
      <w:r w:rsidR="00947699" w:rsidRPr="00F34FD9">
        <w:t xml:space="preserve"> </w:t>
      </w:r>
      <w:r w:rsidRPr="00F34FD9">
        <w:t>договорам</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фонд</w:t>
      </w:r>
      <w:r w:rsidR="00947699" w:rsidRPr="00F34FD9">
        <w:t xml:space="preserve"> </w:t>
      </w:r>
      <w:r w:rsidRPr="00F34FD9">
        <w:t>начислил</w:t>
      </w:r>
      <w:r w:rsidR="00947699" w:rsidRPr="00F34FD9">
        <w:t xml:space="preserve"> </w:t>
      </w:r>
      <w:r w:rsidRPr="00F34FD9">
        <w:t>своим</w:t>
      </w:r>
      <w:r w:rsidR="00947699" w:rsidRPr="00F34FD9">
        <w:t xml:space="preserve"> </w:t>
      </w:r>
      <w:r w:rsidRPr="00F34FD9">
        <w:t>клиентам</w:t>
      </w:r>
      <w:r w:rsidR="00947699" w:rsidRPr="00F34FD9">
        <w:t xml:space="preserve"> </w:t>
      </w:r>
      <w:r w:rsidRPr="00F34FD9">
        <w:t>на</w:t>
      </w:r>
      <w:r w:rsidR="00947699" w:rsidRPr="00F34FD9">
        <w:t xml:space="preserve"> </w:t>
      </w:r>
      <w:r w:rsidRPr="00F34FD9">
        <w:t>счета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доход</w:t>
      </w:r>
      <w:r w:rsidR="00947699" w:rsidRPr="00F34FD9">
        <w:t xml:space="preserve"> </w:t>
      </w:r>
      <w:r w:rsidRPr="00F34FD9">
        <w:t>по</w:t>
      </w:r>
      <w:r w:rsidR="00947699" w:rsidRPr="00F34FD9">
        <w:t xml:space="preserve"> </w:t>
      </w:r>
      <w:r w:rsidRPr="00F34FD9">
        <w:t>ставке</w:t>
      </w:r>
      <w:r w:rsidR="00947699" w:rsidRPr="00F34FD9">
        <w:t xml:space="preserve"> </w:t>
      </w:r>
      <w:r w:rsidRPr="00F34FD9">
        <w:t>22,01%</w:t>
      </w:r>
      <w:r w:rsidR="00947699" w:rsidRPr="00F34FD9">
        <w:t xml:space="preserve"> </w:t>
      </w:r>
      <w:r w:rsidRPr="00F34FD9">
        <w:t>годовых.</w:t>
      </w:r>
      <w:bookmarkEnd w:id="72"/>
    </w:p>
    <w:p w14:paraId="268E14B3" w14:textId="77777777" w:rsidR="003A5A0C" w:rsidRPr="00F34FD9" w:rsidRDefault="003A5A0C" w:rsidP="003A5A0C">
      <w:r w:rsidRPr="00F34FD9">
        <w:t>Доходность</w:t>
      </w:r>
      <w:r w:rsidR="00947699" w:rsidRPr="00F34FD9">
        <w:t xml:space="preserve"> </w:t>
      </w:r>
      <w:r w:rsidRPr="00F34FD9">
        <w:t>по</w:t>
      </w:r>
      <w:r w:rsidR="00947699" w:rsidRPr="00F34FD9">
        <w:t xml:space="preserve"> </w:t>
      </w:r>
      <w:r w:rsidRPr="00F34FD9">
        <w:t>пенсионным</w:t>
      </w:r>
      <w:r w:rsidR="00947699" w:rsidRPr="00F34FD9">
        <w:t xml:space="preserve"> </w:t>
      </w:r>
      <w:r w:rsidRPr="00F34FD9">
        <w:t>счетам</w:t>
      </w:r>
      <w:r w:rsidR="00947699" w:rsidRPr="00F34FD9">
        <w:t xml:space="preserve"> </w:t>
      </w:r>
      <w:r w:rsidRPr="00F34FD9">
        <w:t>негосударственного</w:t>
      </w:r>
      <w:r w:rsidR="00947699" w:rsidRPr="00F34FD9">
        <w:t xml:space="preserve"> </w:t>
      </w:r>
      <w:r w:rsidRPr="00F34FD9">
        <w:t>пенсионного</w:t>
      </w:r>
      <w:r w:rsidR="00947699" w:rsidRPr="00F34FD9">
        <w:t xml:space="preserve"> </w:t>
      </w:r>
      <w:r w:rsidRPr="00F34FD9">
        <w:t>обеспечения</w:t>
      </w:r>
      <w:r w:rsidR="00947699" w:rsidRPr="00F34FD9">
        <w:t xml:space="preserve"> </w:t>
      </w:r>
      <w:r w:rsidRPr="00F34FD9">
        <w:t>(НПО)</w:t>
      </w:r>
      <w:r w:rsidR="00947699" w:rsidRPr="00F34FD9">
        <w:t xml:space="preserve"> </w:t>
      </w:r>
      <w:r w:rsidRPr="00F34FD9">
        <w:t>составила:</w:t>
      </w:r>
      <w:r w:rsidR="00947699" w:rsidRPr="00F34FD9">
        <w:t xml:space="preserve"> </w:t>
      </w:r>
      <w:r w:rsidRPr="00F34FD9">
        <w:t>по</w:t>
      </w:r>
      <w:r w:rsidR="00947699" w:rsidRPr="00F34FD9">
        <w:t xml:space="preserve"> </w:t>
      </w:r>
      <w:r w:rsidRPr="00F34FD9">
        <w:t>стратегии</w:t>
      </w:r>
      <w:r w:rsidR="00947699" w:rsidRPr="00F34FD9">
        <w:t xml:space="preserve"> «</w:t>
      </w:r>
      <w:r w:rsidRPr="00F34FD9">
        <w:t>Базовая</w:t>
      </w:r>
      <w:r w:rsidR="00947699" w:rsidRPr="00F34FD9">
        <w:t xml:space="preserve">» - </w:t>
      </w:r>
      <w:r w:rsidRPr="00F34FD9">
        <w:t>11,50%,</w:t>
      </w:r>
      <w:r w:rsidR="00947699" w:rsidRPr="00F34FD9">
        <w:t xml:space="preserve"> </w:t>
      </w:r>
      <w:r w:rsidRPr="00F34FD9">
        <w:t>по</w:t>
      </w:r>
      <w:r w:rsidR="00947699" w:rsidRPr="00F34FD9">
        <w:t xml:space="preserve"> </w:t>
      </w:r>
      <w:r w:rsidRPr="00F34FD9">
        <w:t>стратегии</w:t>
      </w:r>
      <w:r w:rsidR="00947699" w:rsidRPr="00F34FD9">
        <w:t xml:space="preserve"> «</w:t>
      </w:r>
      <w:r w:rsidRPr="00F34FD9">
        <w:t>Сбалансированная</w:t>
      </w:r>
      <w:r w:rsidR="00947699" w:rsidRPr="00F34FD9">
        <w:t xml:space="preserve">» - </w:t>
      </w:r>
      <w:r w:rsidRPr="00F34FD9">
        <w:t>11,39%,</w:t>
      </w:r>
      <w:r w:rsidR="00947699" w:rsidRPr="00F34FD9">
        <w:t xml:space="preserve"> </w:t>
      </w:r>
      <w:r w:rsidRPr="00F34FD9">
        <w:t>по</w:t>
      </w:r>
      <w:r w:rsidR="00947699" w:rsidRPr="00F34FD9">
        <w:t xml:space="preserve"> </w:t>
      </w:r>
      <w:r w:rsidRPr="00F34FD9">
        <w:t>стратегии</w:t>
      </w:r>
      <w:r w:rsidR="00947699" w:rsidRPr="00F34FD9">
        <w:t xml:space="preserve"> «</w:t>
      </w:r>
      <w:r w:rsidRPr="00F34FD9">
        <w:t>Доходная</w:t>
      </w:r>
      <w:r w:rsidR="00947699" w:rsidRPr="00F34FD9">
        <w:t xml:space="preserve">» - </w:t>
      </w:r>
      <w:r w:rsidRPr="00F34FD9">
        <w:t>4,39%,</w:t>
      </w:r>
      <w:r w:rsidR="00947699" w:rsidRPr="00F34FD9">
        <w:t xml:space="preserve"> </w:t>
      </w:r>
      <w:r w:rsidRPr="00F34FD9">
        <w:t>по</w:t>
      </w:r>
      <w:r w:rsidR="00947699" w:rsidRPr="00F34FD9">
        <w:t xml:space="preserve"> </w:t>
      </w:r>
      <w:r w:rsidRPr="00F34FD9">
        <w:t>стратегии</w:t>
      </w:r>
      <w:r w:rsidR="00947699" w:rsidRPr="00F34FD9">
        <w:t xml:space="preserve"> «</w:t>
      </w:r>
      <w:r w:rsidRPr="00F34FD9">
        <w:t>Доходная+</w:t>
      </w:r>
      <w:r w:rsidR="00947699" w:rsidRPr="00F34FD9">
        <w:t xml:space="preserve">» - </w:t>
      </w:r>
      <w:r w:rsidRPr="00F34FD9">
        <w:t>5,39%,</w:t>
      </w:r>
      <w:r w:rsidR="00947699" w:rsidRPr="00F34FD9">
        <w:t xml:space="preserve"> </w:t>
      </w:r>
      <w:r w:rsidRPr="00F34FD9">
        <w:t>по</w:t>
      </w:r>
      <w:r w:rsidR="00947699" w:rsidRPr="00F34FD9">
        <w:t xml:space="preserve"> </w:t>
      </w:r>
      <w:r w:rsidRPr="00F34FD9">
        <w:t>стратегии</w:t>
      </w:r>
      <w:r w:rsidR="00947699" w:rsidRPr="00F34FD9">
        <w:t xml:space="preserve"> «</w:t>
      </w:r>
      <w:r w:rsidRPr="00F34FD9">
        <w:t>МГД</w:t>
      </w:r>
      <w:r w:rsidR="00947699" w:rsidRPr="00F34FD9">
        <w:t xml:space="preserve">» - </w:t>
      </w:r>
      <w:r w:rsidRPr="00F34FD9">
        <w:t>9,86%.</w:t>
      </w:r>
      <w:r w:rsidR="00947699" w:rsidRPr="00F34FD9">
        <w:t xml:space="preserve"> </w:t>
      </w:r>
      <w:r w:rsidRPr="00F34FD9">
        <w:t>Доходность</w:t>
      </w:r>
      <w:r w:rsidR="00947699" w:rsidRPr="00F34FD9">
        <w:t xml:space="preserve"> </w:t>
      </w:r>
      <w:r w:rsidRPr="00F34FD9">
        <w:t>по</w:t>
      </w:r>
      <w:r w:rsidR="00947699" w:rsidRPr="00F34FD9">
        <w:t xml:space="preserve"> </w:t>
      </w:r>
      <w:r w:rsidRPr="00F34FD9">
        <w:t>договорам</w:t>
      </w:r>
      <w:r w:rsidR="00947699" w:rsidRPr="00F34FD9">
        <w:t xml:space="preserve"> </w:t>
      </w:r>
      <w:r w:rsidRPr="00F34FD9">
        <w:t>обязательного</w:t>
      </w:r>
      <w:r w:rsidR="00947699" w:rsidRPr="00F34FD9">
        <w:t xml:space="preserve"> </w:t>
      </w:r>
      <w:r w:rsidRPr="00F34FD9">
        <w:t>пенсионного</w:t>
      </w:r>
      <w:r w:rsidR="00947699" w:rsidRPr="00F34FD9">
        <w:t xml:space="preserve"> </w:t>
      </w:r>
      <w:r w:rsidRPr="00F34FD9">
        <w:t>страхования</w:t>
      </w:r>
      <w:r w:rsidR="00947699" w:rsidRPr="00F34FD9">
        <w:t xml:space="preserve"> </w:t>
      </w:r>
      <w:r w:rsidRPr="00F34FD9">
        <w:t>(ОПС)</w:t>
      </w:r>
      <w:r w:rsidR="00947699" w:rsidRPr="00F34FD9">
        <w:t xml:space="preserve"> </w:t>
      </w:r>
      <w:r w:rsidRPr="00F34FD9">
        <w:t>составила</w:t>
      </w:r>
      <w:r w:rsidR="00947699" w:rsidRPr="00F34FD9">
        <w:t xml:space="preserve"> </w:t>
      </w:r>
      <w:r w:rsidRPr="00F34FD9">
        <w:t>7,8%.</w:t>
      </w:r>
    </w:p>
    <w:p w14:paraId="33BCDA50" w14:textId="77777777" w:rsidR="003A5A0C" w:rsidRPr="00F34FD9" w:rsidRDefault="003A5A0C" w:rsidP="003A5A0C">
      <w:r w:rsidRPr="00F34FD9">
        <w:t>Успешный</w:t>
      </w:r>
      <w:r w:rsidR="00947699" w:rsidRPr="00F34FD9">
        <w:t xml:space="preserve"> </w:t>
      </w:r>
      <w:r w:rsidRPr="00F34FD9">
        <w:t>результат</w:t>
      </w:r>
      <w:r w:rsidR="00947699" w:rsidRPr="00F34FD9">
        <w:t xml:space="preserve"> </w:t>
      </w:r>
      <w:r w:rsidRPr="00F34FD9">
        <w:t>получен</w:t>
      </w:r>
      <w:r w:rsidR="00947699" w:rsidRPr="00F34FD9">
        <w:t xml:space="preserve"> </w:t>
      </w:r>
      <w:r w:rsidRPr="00F34FD9">
        <w:t>благодаря</w:t>
      </w:r>
      <w:r w:rsidR="00947699" w:rsidRPr="00F34FD9">
        <w:t xml:space="preserve"> </w:t>
      </w:r>
      <w:r w:rsidRPr="00F34FD9">
        <w:t>реализации</w:t>
      </w:r>
      <w:r w:rsidR="00947699" w:rsidRPr="00F34FD9">
        <w:t xml:space="preserve"> </w:t>
      </w:r>
      <w:r w:rsidRPr="00F34FD9">
        <w:t>сбалансированной</w:t>
      </w:r>
      <w:r w:rsidR="00947699" w:rsidRPr="00F34FD9">
        <w:t xml:space="preserve"> </w:t>
      </w:r>
      <w:r w:rsidRPr="00F34FD9">
        <w:t>инвестиционной</w:t>
      </w:r>
      <w:r w:rsidR="00947699" w:rsidRPr="00F34FD9">
        <w:t xml:space="preserve"> </w:t>
      </w:r>
      <w:r w:rsidRPr="00F34FD9">
        <w:t>стратегии</w:t>
      </w:r>
      <w:r w:rsidR="00947699" w:rsidRPr="00F34FD9">
        <w:t xml:space="preserve"> </w:t>
      </w:r>
      <w:r w:rsidRPr="00F34FD9">
        <w:t>и</w:t>
      </w:r>
      <w:r w:rsidR="00947699" w:rsidRPr="00F34FD9">
        <w:t xml:space="preserve"> </w:t>
      </w:r>
      <w:r w:rsidRPr="00F34FD9">
        <w:t>высоким</w:t>
      </w:r>
      <w:r w:rsidR="00947699" w:rsidRPr="00F34FD9">
        <w:t xml:space="preserve"> </w:t>
      </w:r>
      <w:r w:rsidRPr="00F34FD9">
        <w:t>процентным</w:t>
      </w:r>
      <w:r w:rsidR="00947699" w:rsidRPr="00F34FD9">
        <w:t xml:space="preserve"> </w:t>
      </w:r>
      <w:r w:rsidRPr="00F34FD9">
        <w:t>ставкам</w:t>
      </w:r>
      <w:r w:rsidR="00947699" w:rsidRPr="00F34FD9">
        <w:t xml:space="preserve"> </w:t>
      </w:r>
      <w:r w:rsidRPr="00F34FD9">
        <w:t>на</w:t>
      </w:r>
      <w:r w:rsidR="00947699" w:rsidRPr="00F34FD9">
        <w:t xml:space="preserve"> </w:t>
      </w:r>
      <w:r w:rsidRPr="00F34FD9">
        <w:t>финансовом</w:t>
      </w:r>
      <w:r w:rsidR="00947699" w:rsidRPr="00F34FD9">
        <w:t xml:space="preserve"> </w:t>
      </w:r>
      <w:r w:rsidRPr="00F34FD9">
        <w:t>рынке</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всего</w:t>
      </w:r>
      <w:r w:rsidR="00947699" w:rsidRPr="00F34FD9">
        <w:t xml:space="preserve"> </w:t>
      </w:r>
      <w:r w:rsidRPr="00F34FD9">
        <w:t>2024</w:t>
      </w:r>
      <w:r w:rsidR="00947699" w:rsidRPr="00F34FD9">
        <w:t xml:space="preserve"> </w:t>
      </w:r>
      <w:r w:rsidRPr="00F34FD9">
        <w:t>года.</w:t>
      </w:r>
    </w:p>
    <w:p w14:paraId="6F100D3F" w14:textId="77777777" w:rsidR="003A5A0C" w:rsidRPr="00F34FD9" w:rsidRDefault="003A5A0C" w:rsidP="003A5A0C">
      <w:r w:rsidRPr="00F34FD9">
        <w:t>В</w:t>
      </w:r>
      <w:r w:rsidR="00947699" w:rsidRPr="00F34FD9">
        <w:t xml:space="preserve"> </w:t>
      </w:r>
      <w:r w:rsidRPr="00F34FD9">
        <w:t>наибольшем</w:t>
      </w:r>
      <w:r w:rsidR="00947699" w:rsidRPr="00F34FD9">
        <w:t xml:space="preserve"> </w:t>
      </w:r>
      <w:r w:rsidRPr="00F34FD9">
        <w:t>выигрыше</w:t>
      </w:r>
      <w:r w:rsidR="00947699" w:rsidRPr="00F34FD9">
        <w:t xml:space="preserve"> </w:t>
      </w:r>
      <w:r w:rsidRPr="00F34FD9">
        <w:t>оказались</w:t>
      </w:r>
      <w:r w:rsidR="00947699" w:rsidRPr="00F34FD9">
        <w:t xml:space="preserve"> </w:t>
      </w:r>
      <w:r w:rsidRPr="00F34FD9">
        <w:t>клиенты,</w:t>
      </w:r>
      <w:r w:rsidR="00947699" w:rsidRPr="00F34FD9">
        <w:t xml:space="preserve"> </w:t>
      </w:r>
      <w:r w:rsidRPr="00F34FD9">
        <w:t>вступившие</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Сберегательные</w:t>
      </w:r>
      <w:r w:rsidR="00947699" w:rsidRPr="00F34FD9">
        <w:t xml:space="preserve"> </w:t>
      </w:r>
      <w:r w:rsidRPr="00F34FD9">
        <w:t>взносы,</w:t>
      </w:r>
      <w:r w:rsidR="00947699" w:rsidRPr="00F34FD9">
        <w:t xml:space="preserve"> </w:t>
      </w:r>
      <w:r w:rsidRPr="00F34FD9">
        <w:t>уплаченные</w:t>
      </w:r>
      <w:r w:rsidR="00947699" w:rsidRPr="00F34FD9">
        <w:t xml:space="preserve"> </w:t>
      </w:r>
      <w:r w:rsidRPr="00F34FD9">
        <w:t>ими</w:t>
      </w:r>
      <w:r w:rsidR="00947699" w:rsidRPr="00F34FD9">
        <w:t xml:space="preserve"> </w:t>
      </w:r>
      <w:r w:rsidRPr="00F34FD9">
        <w:t>по</w:t>
      </w:r>
      <w:r w:rsidR="00947699" w:rsidRPr="00F34FD9">
        <w:t xml:space="preserve"> </w:t>
      </w:r>
      <w:r w:rsidRPr="00F34FD9">
        <w:t>договорам</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изначально</w:t>
      </w:r>
      <w:r w:rsidR="00947699" w:rsidRPr="00F34FD9">
        <w:t xml:space="preserve"> </w:t>
      </w:r>
      <w:r w:rsidRPr="00F34FD9">
        <w:t>инвестировались</w:t>
      </w:r>
      <w:r w:rsidR="00947699" w:rsidRPr="00F34FD9">
        <w:t xml:space="preserve"> </w:t>
      </w:r>
      <w:r w:rsidRPr="00F34FD9">
        <w:t>под</w:t>
      </w:r>
      <w:r w:rsidR="00947699" w:rsidRPr="00F34FD9">
        <w:t xml:space="preserve"> </w:t>
      </w:r>
      <w:r w:rsidRPr="00F34FD9">
        <w:t>высокие</w:t>
      </w:r>
      <w:r w:rsidR="00947699" w:rsidRPr="00F34FD9">
        <w:t xml:space="preserve"> </w:t>
      </w:r>
      <w:r w:rsidRPr="00F34FD9">
        <w:t>процентные</w:t>
      </w:r>
      <w:r w:rsidR="00947699" w:rsidRPr="00F34FD9">
        <w:t xml:space="preserve"> </w:t>
      </w:r>
      <w:r w:rsidRPr="00F34FD9">
        <w:t>ставки.</w:t>
      </w:r>
      <w:r w:rsidR="00947699" w:rsidRPr="00F34FD9">
        <w:t xml:space="preserve"> </w:t>
      </w:r>
      <w:r w:rsidRPr="00F34FD9">
        <w:t>Помимо</w:t>
      </w:r>
      <w:r w:rsidR="00947699" w:rsidRPr="00F34FD9">
        <w:t xml:space="preserve"> </w:t>
      </w:r>
      <w:r w:rsidRPr="00F34FD9">
        <w:t>начисленного</w:t>
      </w:r>
      <w:r w:rsidR="00947699" w:rsidRPr="00F34FD9">
        <w:t xml:space="preserve"> </w:t>
      </w:r>
      <w:r w:rsidRPr="00F34FD9">
        <w:t>дохода,</w:t>
      </w:r>
      <w:r w:rsidR="00947699" w:rsidRPr="00F34FD9">
        <w:t xml:space="preserve"> </w:t>
      </w:r>
      <w:r w:rsidRPr="00F34FD9">
        <w:t>сберегательные</w:t>
      </w:r>
      <w:r w:rsidR="00947699" w:rsidRPr="00F34FD9">
        <w:t xml:space="preserve"> </w:t>
      </w:r>
      <w:r w:rsidRPr="00F34FD9">
        <w:t>счета</w:t>
      </w:r>
      <w:r w:rsidR="00947699" w:rsidRPr="00F34FD9">
        <w:t xml:space="preserve"> </w:t>
      </w:r>
      <w:r w:rsidRPr="00F34FD9">
        <w:t>клиентов,</w:t>
      </w:r>
      <w:r w:rsidR="00947699" w:rsidRPr="00F34FD9">
        <w:t xml:space="preserve"> </w:t>
      </w:r>
      <w:r w:rsidRPr="00F34FD9">
        <w:lastRenderedPageBreak/>
        <w:t>подавших</w:t>
      </w:r>
      <w:r w:rsidR="00947699" w:rsidRPr="00F34FD9">
        <w:t xml:space="preserve"> </w:t>
      </w:r>
      <w:r w:rsidRPr="00F34FD9">
        <w:t>соответствующее</w:t>
      </w:r>
      <w:r w:rsidR="00947699" w:rsidRPr="00F34FD9">
        <w:t xml:space="preserve"> </w:t>
      </w:r>
      <w:r w:rsidRPr="00F34FD9">
        <w:t>заявление,</w:t>
      </w:r>
      <w:r w:rsidR="00947699" w:rsidRPr="00F34FD9">
        <w:t xml:space="preserve"> </w:t>
      </w:r>
      <w:r w:rsidRPr="00F34FD9">
        <w:t>до</w:t>
      </w:r>
      <w:r w:rsidR="00947699" w:rsidRPr="00F34FD9">
        <w:t xml:space="preserve"> </w:t>
      </w:r>
      <w:r w:rsidRPr="00F34FD9">
        <w:t>31</w:t>
      </w:r>
      <w:r w:rsidR="00947699" w:rsidRPr="00F34FD9">
        <w:t xml:space="preserve"> </w:t>
      </w:r>
      <w:r w:rsidRPr="00F34FD9">
        <w:t>марта</w:t>
      </w:r>
      <w:r w:rsidR="00947699" w:rsidRPr="00F34FD9">
        <w:t xml:space="preserve"> </w:t>
      </w:r>
      <w:r w:rsidRPr="00F34FD9">
        <w:t>будут</w:t>
      </w:r>
      <w:r w:rsidR="00947699" w:rsidRPr="00F34FD9">
        <w:t xml:space="preserve"> </w:t>
      </w:r>
      <w:r w:rsidRPr="00F34FD9">
        <w:t>пополнены</w:t>
      </w:r>
      <w:r w:rsidR="00947699" w:rsidRPr="00F34FD9">
        <w:t xml:space="preserve"> </w:t>
      </w:r>
      <w:r w:rsidRPr="00F34FD9">
        <w:t>единовременным</w:t>
      </w:r>
      <w:r w:rsidR="00947699" w:rsidRPr="00F34FD9">
        <w:t xml:space="preserve"> </w:t>
      </w:r>
      <w:r w:rsidRPr="00F34FD9">
        <w:t>взносом</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перевода</w:t>
      </w:r>
      <w:r w:rsidR="00947699" w:rsidRPr="00F34FD9">
        <w:t xml:space="preserve"> </w:t>
      </w:r>
      <w:r w:rsidRPr="00F34FD9">
        <w:t>средств</w:t>
      </w:r>
      <w:r w:rsidR="00947699" w:rsidRPr="00F34FD9">
        <w:t xml:space="preserve"> </w:t>
      </w:r>
      <w:r w:rsidRPr="00F34FD9">
        <w:t>с</w:t>
      </w:r>
      <w:r w:rsidR="00947699" w:rsidRPr="00F34FD9">
        <w:t xml:space="preserve"> </w:t>
      </w:r>
      <w:r w:rsidRPr="00F34FD9">
        <w:t>договоров</w:t>
      </w:r>
      <w:r w:rsidR="00947699" w:rsidRPr="00F34FD9">
        <w:t xml:space="preserve"> </w:t>
      </w:r>
      <w:r w:rsidRPr="00F34FD9">
        <w:t>обязательного</w:t>
      </w:r>
      <w:r w:rsidR="00947699" w:rsidRPr="00F34FD9">
        <w:t xml:space="preserve"> </w:t>
      </w:r>
      <w:r w:rsidRPr="00F34FD9">
        <w:t>пенсионного</w:t>
      </w:r>
      <w:r w:rsidR="00947699" w:rsidRPr="00F34FD9">
        <w:t xml:space="preserve"> </w:t>
      </w:r>
      <w:r w:rsidRPr="00F34FD9">
        <w:t>страхования</w:t>
      </w:r>
      <w:r w:rsidR="00947699" w:rsidRPr="00F34FD9">
        <w:t xml:space="preserve"> </w:t>
      </w:r>
      <w:r w:rsidRPr="00F34FD9">
        <w:t>и</w:t>
      </w:r>
      <w:r w:rsidR="00947699" w:rsidRPr="00F34FD9">
        <w:t xml:space="preserve"> </w:t>
      </w:r>
      <w:r w:rsidRPr="00F34FD9">
        <w:t>до</w:t>
      </w:r>
      <w:r w:rsidR="00947699" w:rsidRPr="00F34FD9">
        <w:t xml:space="preserve"> </w:t>
      </w:r>
      <w:r w:rsidRPr="00F34FD9">
        <w:t>31</w:t>
      </w:r>
      <w:r w:rsidR="00947699" w:rsidRPr="00F34FD9">
        <w:t xml:space="preserve"> </w:t>
      </w:r>
      <w:r w:rsidRPr="00F34FD9">
        <w:t>августа</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взносами</w:t>
      </w:r>
      <w:r w:rsidR="00947699" w:rsidRPr="00F34FD9">
        <w:t xml:space="preserve"> </w:t>
      </w:r>
      <w:r w:rsidRPr="00F34FD9">
        <w:t>государственного</w:t>
      </w:r>
      <w:r w:rsidR="00947699" w:rsidRPr="00F34FD9">
        <w:t xml:space="preserve"> </w:t>
      </w:r>
      <w:r w:rsidRPr="00F34FD9">
        <w:t>софинансирования.</w:t>
      </w:r>
      <w:r w:rsidR="00947699" w:rsidRPr="00F34FD9">
        <w:t xml:space="preserve"> </w:t>
      </w:r>
      <w:r w:rsidRPr="00F34FD9">
        <w:t>Соответственно,</w:t>
      </w:r>
      <w:r w:rsidR="00947699" w:rsidRPr="00F34FD9">
        <w:t xml:space="preserve"> </w:t>
      </w:r>
      <w:r w:rsidRPr="00F34FD9">
        <w:t>средства</w:t>
      </w:r>
      <w:r w:rsidR="00947699" w:rsidRPr="00F34FD9">
        <w:t xml:space="preserve"> </w:t>
      </w:r>
      <w:r w:rsidRPr="00F34FD9">
        <w:t>на</w:t>
      </w:r>
      <w:r w:rsidR="00947699" w:rsidRPr="00F34FD9">
        <w:t xml:space="preserve"> </w:t>
      </w:r>
      <w:r w:rsidRPr="00F34FD9">
        <w:t>счете</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возрастут</w:t>
      </w:r>
      <w:r w:rsidR="00947699" w:rsidRPr="00F34FD9">
        <w:t xml:space="preserve"> </w:t>
      </w:r>
      <w:r w:rsidRPr="00F34FD9">
        <w:t>кратно</w:t>
      </w:r>
      <w:r w:rsidR="00947699" w:rsidRPr="00F34FD9">
        <w:t xml:space="preserve"> </w:t>
      </w:r>
      <w:r w:rsidRPr="00F34FD9">
        <w:t>уже</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ПДС</w:t>
      </w:r>
      <w:r w:rsidR="00947699" w:rsidRPr="00F34FD9">
        <w:t xml:space="preserve"> </w:t>
      </w:r>
      <w:proofErr w:type="gramStart"/>
      <w:r w:rsidR="00947699" w:rsidRPr="00F34FD9">
        <w:t xml:space="preserve">- </w:t>
      </w:r>
      <w:r w:rsidRPr="00F34FD9">
        <w:t>это</w:t>
      </w:r>
      <w:proofErr w:type="gramEnd"/>
      <w:r w:rsidR="00947699" w:rsidRPr="00F34FD9">
        <w:t xml:space="preserve"> </w:t>
      </w:r>
      <w:r w:rsidRPr="00F34FD9">
        <w:t>хороший</w:t>
      </w:r>
      <w:r w:rsidR="00947699" w:rsidRPr="00F34FD9">
        <w:t xml:space="preserve"> </w:t>
      </w:r>
      <w:r w:rsidRPr="00F34FD9">
        <w:t>финансовый</w:t>
      </w:r>
      <w:r w:rsidR="00947699" w:rsidRPr="00F34FD9">
        <w:t xml:space="preserve"> </w:t>
      </w:r>
      <w:r w:rsidRPr="00F34FD9">
        <w:t>продукт,</w:t>
      </w:r>
      <w:r w:rsidR="00947699" w:rsidRPr="00F34FD9">
        <w:t xml:space="preserve"> </w:t>
      </w:r>
      <w:r w:rsidRPr="00F34FD9">
        <w:t>который</w:t>
      </w:r>
      <w:r w:rsidR="00947699" w:rsidRPr="00F34FD9">
        <w:t xml:space="preserve"> </w:t>
      </w:r>
      <w:r w:rsidRPr="00F34FD9">
        <w:t>сочетает</w:t>
      </w:r>
      <w:r w:rsidR="00947699" w:rsidRPr="00F34FD9">
        <w:t xml:space="preserve"> </w:t>
      </w:r>
      <w:r w:rsidRPr="00F34FD9">
        <w:t>сразу</w:t>
      </w:r>
      <w:r w:rsidR="00947699" w:rsidRPr="00F34FD9">
        <w:t xml:space="preserve"> </w:t>
      </w:r>
      <w:r w:rsidRPr="00F34FD9">
        <w:t>несколько</w:t>
      </w:r>
      <w:r w:rsidR="00947699" w:rsidRPr="00F34FD9">
        <w:t xml:space="preserve"> </w:t>
      </w:r>
      <w:r w:rsidRPr="00F34FD9">
        <w:t>преимуществ.</w:t>
      </w:r>
      <w:r w:rsidR="00947699" w:rsidRPr="00F34FD9">
        <w:t xml:space="preserve"> </w:t>
      </w:r>
      <w:r w:rsidRPr="00F34FD9">
        <w:t>Используя</w:t>
      </w:r>
      <w:r w:rsidR="00947699" w:rsidRPr="00F34FD9">
        <w:t xml:space="preserve"> </w:t>
      </w:r>
      <w:r w:rsidRPr="00F34FD9">
        <w:t>все</w:t>
      </w:r>
      <w:r w:rsidR="00947699" w:rsidRPr="00F34FD9">
        <w:t xml:space="preserve"> </w:t>
      </w:r>
      <w:r w:rsidRPr="00F34FD9">
        <w:t>бонусы</w:t>
      </w:r>
      <w:r w:rsidR="00947699" w:rsidRPr="00F34FD9">
        <w:t xml:space="preserve"> </w:t>
      </w:r>
      <w:r w:rsidRPr="00F34FD9">
        <w:t>программы,</w:t>
      </w:r>
      <w:r w:rsidR="00947699" w:rsidRPr="00F34FD9">
        <w:t xml:space="preserve"> </w:t>
      </w:r>
      <w:r w:rsidRPr="00F34FD9">
        <w:t>такие</w:t>
      </w:r>
      <w:r w:rsidR="00947699" w:rsidRPr="00F34FD9">
        <w:t xml:space="preserve"> </w:t>
      </w:r>
      <w:r w:rsidRPr="00F34FD9">
        <w:t>как</w:t>
      </w:r>
      <w:r w:rsidR="00947699" w:rsidRPr="00F34FD9">
        <w:t xml:space="preserve"> </w:t>
      </w:r>
      <w:r w:rsidRPr="00F34FD9">
        <w:t>господдержка,</w:t>
      </w:r>
      <w:r w:rsidR="00947699" w:rsidRPr="00F34FD9">
        <w:t xml:space="preserve"> </w:t>
      </w:r>
      <w:r w:rsidRPr="00F34FD9">
        <w:t>повышенный</w:t>
      </w:r>
      <w:r w:rsidR="00947699" w:rsidRPr="00F34FD9">
        <w:t xml:space="preserve"> </w:t>
      </w:r>
      <w:r w:rsidRPr="00F34FD9">
        <w:t>налоговый</w:t>
      </w:r>
      <w:r w:rsidR="00947699" w:rsidRPr="00F34FD9">
        <w:t xml:space="preserve"> </w:t>
      </w:r>
      <w:r w:rsidRPr="00F34FD9">
        <w:t>вычет,</w:t>
      </w:r>
      <w:r w:rsidR="00947699" w:rsidRPr="00F34FD9">
        <w:t xml:space="preserve"> </w:t>
      </w:r>
      <w:r w:rsidRPr="00F34FD9">
        <w:t>перевод</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у</w:t>
      </w:r>
      <w:r w:rsidR="00947699" w:rsidRPr="00F34FD9">
        <w:t xml:space="preserve"> </w:t>
      </w:r>
      <w:r w:rsidRPr="00F34FD9">
        <w:t>участника</w:t>
      </w:r>
      <w:r w:rsidR="00947699" w:rsidRPr="00F34FD9">
        <w:t xml:space="preserve"> </w:t>
      </w:r>
      <w:r w:rsidRPr="00F34FD9">
        <w:t>есть</w:t>
      </w:r>
      <w:r w:rsidR="00947699" w:rsidRPr="00F34FD9">
        <w:t xml:space="preserve"> </w:t>
      </w:r>
      <w:r w:rsidRPr="00F34FD9">
        <w:t>все</w:t>
      </w:r>
      <w:r w:rsidR="00947699" w:rsidRPr="00F34FD9">
        <w:t xml:space="preserve"> </w:t>
      </w:r>
      <w:r w:rsidRPr="00F34FD9">
        <w:t>шансы</w:t>
      </w:r>
      <w:r w:rsidR="00947699" w:rsidRPr="00F34FD9">
        <w:t xml:space="preserve"> </w:t>
      </w:r>
      <w:r w:rsidRPr="00F34FD9">
        <w:t>сформировать</w:t>
      </w:r>
      <w:r w:rsidR="00947699" w:rsidRPr="00F34FD9">
        <w:t xml:space="preserve"> </w:t>
      </w:r>
      <w:r w:rsidRPr="00F34FD9">
        <w:t>желаемый</w:t>
      </w:r>
      <w:r w:rsidR="00947699" w:rsidRPr="00F34FD9">
        <w:t xml:space="preserve"> </w:t>
      </w:r>
      <w:r w:rsidRPr="00F34FD9">
        <w:t>капитал.</w:t>
      </w:r>
      <w:r w:rsidR="00947699" w:rsidRPr="00F34FD9">
        <w:t xml:space="preserve"> </w:t>
      </w:r>
      <w:r w:rsidRPr="00F34FD9">
        <w:t>Доход,</w:t>
      </w:r>
      <w:r w:rsidR="00947699" w:rsidRPr="00F34FD9">
        <w:t xml:space="preserve"> </w:t>
      </w:r>
      <w:r w:rsidRPr="00F34FD9">
        <w:t>который</w:t>
      </w:r>
      <w:r w:rsidR="00947699" w:rsidRPr="00F34FD9">
        <w:t xml:space="preserve"> </w:t>
      </w:r>
      <w:r w:rsidRPr="00F34FD9">
        <w:t>начисляет</w:t>
      </w:r>
      <w:r w:rsidR="00947699" w:rsidRPr="00F34FD9">
        <w:t xml:space="preserve"> </w:t>
      </w:r>
      <w:r w:rsidRPr="00F34FD9">
        <w:t>НПФ,</w:t>
      </w:r>
      <w:r w:rsidR="00947699" w:rsidRPr="00F34FD9">
        <w:t xml:space="preserve"> </w:t>
      </w:r>
      <w:r w:rsidRPr="00F34FD9">
        <w:t>это</w:t>
      </w:r>
      <w:r w:rsidR="00947699" w:rsidRPr="00F34FD9">
        <w:t xml:space="preserve"> </w:t>
      </w:r>
      <w:r w:rsidRPr="00F34FD9">
        <w:t>своего</w:t>
      </w:r>
      <w:r w:rsidR="00947699" w:rsidRPr="00F34FD9">
        <w:t xml:space="preserve"> </w:t>
      </w:r>
      <w:r w:rsidRPr="00F34FD9">
        <w:t>рода</w:t>
      </w:r>
      <w:r w:rsidR="00947699" w:rsidRPr="00F34FD9">
        <w:t xml:space="preserve"> </w:t>
      </w:r>
      <w:r w:rsidRPr="00F34FD9">
        <w:t>дополнительный</w:t>
      </w:r>
      <w:r w:rsidR="00947699" w:rsidRPr="00F34FD9">
        <w:t xml:space="preserve"> </w:t>
      </w:r>
      <w:r w:rsidRPr="00F34FD9">
        <w:t>приятный</w:t>
      </w:r>
      <w:r w:rsidR="00947699" w:rsidRPr="00F34FD9">
        <w:t xml:space="preserve"> </w:t>
      </w:r>
      <w:r w:rsidRPr="00F34FD9">
        <w:t>аспект,</w:t>
      </w:r>
      <w:r w:rsidR="00947699" w:rsidRPr="00F34FD9">
        <w:t xml:space="preserve"> </w:t>
      </w:r>
      <w:r w:rsidRPr="00F34FD9">
        <w:t>который,</w:t>
      </w:r>
      <w:r w:rsidR="00947699" w:rsidRPr="00F34FD9">
        <w:t xml:space="preserve"> </w:t>
      </w:r>
      <w:r w:rsidRPr="00F34FD9">
        <w:t>мы</w:t>
      </w:r>
      <w:r w:rsidR="00947699" w:rsidRPr="00F34FD9">
        <w:t xml:space="preserve"> </w:t>
      </w:r>
      <w:r w:rsidRPr="00F34FD9">
        <w:t>надеемся,</w:t>
      </w:r>
      <w:r w:rsidR="00947699" w:rsidRPr="00F34FD9">
        <w:t xml:space="preserve"> </w:t>
      </w:r>
      <w:r w:rsidRPr="00F34FD9">
        <w:t>еще</w:t>
      </w:r>
      <w:r w:rsidR="00947699" w:rsidRPr="00F34FD9">
        <w:t xml:space="preserve"> </w:t>
      </w:r>
      <w:r w:rsidRPr="00F34FD9">
        <w:t>больше</w:t>
      </w:r>
      <w:r w:rsidR="00947699" w:rsidRPr="00F34FD9">
        <w:t xml:space="preserve"> </w:t>
      </w:r>
      <w:r w:rsidRPr="00F34FD9">
        <w:t>простимулирует</w:t>
      </w:r>
      <w:r w:rsidR="00947699" w:rsidRPr="00F34FD9">
        <w:t xml:space="preserve"> </w:t>
      </w:r>
      <w:r w:rsidRPr="00F34FD9">
        <w:t>участников</w:t>
      </w:r>
      <w:r w:rsidR="00947699" w:rsidRPr="00F34FD9">
        <w:t xml:space="preserve"> </w:t>
      </w:r>
      <w:r w:rsidRPr="00F34FD9">
        <w:t>вкладываться</w:t>
      </w:r>
      <w:r w:rsidR="00947699" w:rsidRPr="00F34FD9">
        <w:t xml:space="preserve"> </w:t>
      </w:r>
      <w:r w:rsidRPr="00F34FD9">
        <w:t>в</w:t>
      </w:r>
      <w:r w:rsidR="00947699" w:rsidRPr="00F34FD9">
        <w:t xml:space="preserve"> </w:t>
      </w:r>
      <w:r w:rsidRPr="00F34FD9">
        <w:t>программу</w:t>
      </w:r>
      <w:r w:rsidR="00947699" w:rsidRPr="00F34FD9">
        <w:t>»</w:t>
      </w:r>
      <w:r w:rsidRPr="00F34FD9">
        <w:t>,</w:t>
      </w:r>
      <w:r w:rsidR="00947699" w:rsidRPr="00F34FD9">
        <w:t xml:space="preserve"> - </w:t>
      </w:r>
      <w:r w:rsidRPr="00F34FD9">
        <w:t>отметил</w:t>
      </w:r>
      <w:r w:rsidR="00947699" w:rsidRPr="00F34FD9">
        <w:t xml:space="preserve"> </w:t>
      </w:r>
      <w:r w:rsidRPr="00F34FD9">
        <w:t>генеральный</w:t>
      </w:r>
      <w:r w:rsidR="00947699" w:rsidRPr="00F34FD9">
        <w:t xml:space="preserve"> </w:t>
      </w:r>
      <w:r w:rsidRPr="00F34FD9">
        <w:t>директор</w:t>
      </w:r>
      <w:r w:rsidR="00947699" w:rsidRPr="00F34FD9">
        <w:t xml:space="preserve"> </w:t>
      </w:r>
      <w:r w:rsidRPr="00F34FD9">
        <w:t>НПФ</w:t>
      </w:r>
      <w:r w:rsidR="00947699" w:rsidRPr="00F34FD9">
        <w:t xml:space="preserve"> «</w:t>
      </w:r>
      <w:r w:rsidRPr="00F34FD9">
        <w:t>Достойное</w:t>
      </w:r>
      <w:r w:rsidR="00947699" w:rsidRPr="00F34FD9">
        <w:t xml:space="preserve"> </w:t>
      </w:r>
      <w:r w:rsidRPr="00F34FD9">
        <w:t>БУДУЩЕЕ</w:t>
      </w:r>
      <w:r w:rsidR="00947699" w:rsidRPr="00F34FD9">
        <w:t xml:space="preserve">» </w:t>
      </w:r>
      <w:r w:rsidRPr="00F34FD9">
        <w:t>Дмитрий</w:t>
      </w:r>
      <w:r w:rsidR="00947699" w:rsidRPr="00F34FD9">
        <w:t xml:space="preserve"> </w:t>
      </w:r>
      <w:r w:rsidRPr="00F34FD9">
        <w:t>Ключник.</w:t>
      </w:r>
    </w:p>
    <w:p w14:paraId="55D91017" w14:textId="77777777" w:rsidR="003A5A0C" w:rsidRPr="00F34FD9" w:rsidRDefault="003A5A0C" w:rsidP="003A5A0C">
      <w:r w:rsidRPr="00F34FD9">
        <w:t>Более</w:t>
      </w:r>
      <w:r w:rsidR="00947699" w:rsidRPr="00F34FD9">
        <w:t xml:space="preserve"> </w:t>
      </w:r>
      <w:r w:rsidRPr="00F34FD9">
        <w:t>подробную</w:t>
      </w:r>
      <w:r w:rsidR="00947699" w:rsidRPr="00F34FD9">
        <w:t xml:space="preserve"> </w:t>
      </w:r>
      <w:r w:rsidRPr="00F34FD9">
        <w:t>информацию</w:t>
      </w:r>
      <w:r w:rsidR="00947699" w:rsidRPr="00F34FD9">
        <w:t xml:space="preserve"> </w:t>
      </w:r>
      <w:r w:rsidRPr="00F34FD9">
        <w:t>о</w:t>
      </w:r>
      <w:r w:rsidR="00947699" w:rsidRPr="00F34FD9">
        <w:t xml:space="preserve"> </w:t>
      </w:r>
      <w:r w:rsidRPr="00F34FD9">
        <w:t>размере</w:t>
      </w:r>
      <w:r w:rsidR="00947699" w:rsidRPr="00F34FD9">
        <w:t xml:space="preserve"> </w:t>
      </w:r>
      <w:r w:rsidRPr="00F34FD9">
        <w:t>дохода</w:t>
      </w:r>
      <w:r w:rsidR="00947699" w:rsidRPr="00F34FD9">
        <w:t xml:space="preserve"> </w:t>
      </w:r>
      <w:r w:rsidRPr="00F34FD9">
        <w:t>клиенты</w:t>
      </w:r>
      <w:r w:rsidR="00947699" w:rsidRPr="00F34FD9">
        <w:t xml:space="preserve"> </w:t>
      </w:r>
      <w:r w:rsidRPr="00F34FD9">
        <w:t>фонда</w:t>
      </w:r>
      <w:r w:rsidR="00947699" w:rsidRPr="00F34FD9">
        <w:t xml:space="preserve"> </w:t>
      </w:r>
      <w:r w:rsidRPr="00F34FD9">
        <w:t>могут</w:t>
      </w:r>
      <w:r w:rsidR="00947699" w:rsidRPr="00F34FD9">
        <w:t xml:space="preserve"> </w:t>
      </w:r>
      <w:r w:rsidRPr="00F34FD9">
        <w:t>узнать</w:t>
      </w:r>
      <w:r w:rsidR="00947699" w:rsidRPr="00F34FD9">
        <w:t xml:space="preserve"> </w:t>
      </w:r>
      <w:r w:rsidRPr="00F34FD9">
        <w:t>в</w:t>
      </w:r>
      <w:r w:rsidR="00947699" w:rsidRPr="00F34FD9">
        <w:t xml:space="preserve"> </w:t>
      </w:r>
      <w:r w:rsidRPr="00F34FD9">
        <w:t>личном</w:t>
      </w:r>
      <w:r w:rsidR="00947699" w:rsidRPr="00F34FD9">
        <w:t xml:space="preserve"> </w:t>
      </w:r>
      <w:r w:rsidRPr="00F34FD9">
        <w:t>кабинете</w:t>
      </w:r>
      <w:r w:rsidR="00947699" w:rsidRPr="00F34FD9">
        <w:t xml:space="preserve"> </w:t>
      </w:r>
      <w:r w:rsidRPr="00F34FD9">
        <w:t>на</w:t>
      </w:r>
      <w:r w:rsidR="00947699" w:rsidRPr="00F34FD9">
        <w:t xml:space="preserve"> </w:t>
      </w:r>
      <w:r w:rsidRPr="00F34FD9">
        <w:t>сайте</w:t>
      </w:r>
      <w:r w:rsidR="00947699" w:rsidRPr="00F34FD9">
        <w:t xml:space="preserve"> </w:t>
      </w:r>
      <w:r w:rsidRPr="00F34FD9">
        <w:t>фонда.</w:t>
      </w:r>
    </w:p>
    <w:p w14:paraId="034B12E8" w14:textId="77777777" w:rsidR="003A5A0C" w:rsidRPr="00F34FD9" w:rsidRDefault="003A5A0C" w:rsidP="003A5A0C">
      <w:hyperlink r:id="rId33" w:history="1">
        <w:r w:rsidRPr="00F34FD9">
          <w:rPr>
            <w:rStyle w:val="a3"/>
          </w:rPr>
          <w:t>http://pbroker.ru/?p=79559</w:t>
        </w:r>
      </w:hyperlink>
      <w:r w:rsidR="00947699" w:rsidRPr="00F34FD9">
        <w:t xml:space="preserve"> </w:t>
      </w:r>
    </w:p>
    <w:p w14:paraId="72210BDF" w14:textId="77777777" w:rsidR="0007102E" w:rsidRPr="00F34FD9" w:rsidRDefault="0007102E" w:rsidP="0007102E">
      <w:pPr>
        <w:pStyle w:val="2"/>
      </w:pPr>
      <w:bookmarkStart w:id="73" w:name="А107"/>
      <w:bookmarkStart w:id="74" w:name="_Hlk190151122"/>
      <w:bookmarkStart w:id="75" w:name="_Toc190151751"/>
      <w:bookmarkEnd w:id="70"/>
      <w:r w:rsidRPr="00F34FD9">
        <w:t>Лента.ru,</w:t>
      </w:r>
      <w:r w:rsidR="00947699" w:rsidRPr="00F34FD9">
        <w:t xml:space="preserve"> </w:t>
      </w:r>
      <w:r w:rsidRPr="00F34FD9">
        <w:t>10.02.2025,</w:t>
      </w:r>
      <w:r w:rsidR="00947699" w:rsidRPr="00F34FD9">
        <w:t xml:space="preserve"> </w:t>
      </w:r>
      <w:r w:rsidRPr="00F34FD9">
        <w:t>В</w:t>
      </w:r>
      <w:r w:rsidR="00947699" w:rsidRPr="00F34FD9">
        <w:t xml:space="preserve"> </w:t>
      </w:r>
      <w:r w:rsidRPr="00F34FD9">
        <w:t>Сбере</w:t>
      </w:r>
      <w:r w:rsidR="00947699" w:rsidRPr="00F34FD9">
        <w:t xml:space="preserve"> </w:t>
      </w:r>
      <w:r w:rsidRPr="00F34FD9">
        <w:t>назвали</w:t>
      </w:r>
      <w:r w:rsidR="00947699" w:rsidRPr="00F34FD9">
        <w:t xml:space="preserve"> </w:t>
      </w:r>
      <w:r w:rsidRPr="00F34FD9">
        <w:t>выгоды</w:t>
      </w:r>
      <w:r w:rsidR="00947699" w:rsidRPr="00F34FD9">
        <w:t xml:space="preserve"> </w:t>
      </w:r>
      <w:r w:rsidRPr="00F34FD9">
        <w:t>программы</w:t>
      </w:r>
      <w:r w:rsidR="00947699" w:rsidRPr="00F34FD9">
        <w:t xml:space="preserve"> </w:t>
      </w:r>
      <w:r w:rsidRPr="00F34FD9">
        <w:t>долгосрочных</w:t>
      </w:r>
      <w:r w:rsidR="00947699" w:rsidRPr="00F34FD9">
        <w:t xml:space="preserve"> </w:t>
      </w:r>
      <w:r w:rsidRPr="00F34FD9">
        <w:t>сбережений</w:t>
      </w:r>
      <w:bookmarkEnd w:id="73"/>
      <w:bookmarkEnd w:id="75"/>
    </w:p>
    <w:p w14:paraId="78D14FB0" w14:textId="77777777" w:rsidR="0007102E" w:rsidRPr="00F34FD9" w:rsidRDefault="0007102E" w:rsidP="00075C1B">
      <w:pPr>
        <w:pStyle w:val="3"/>
      </w:pPr>
      <w:bookmarkStart w:id="76" w:name="_Toc190151752"/>
      <w:r w:rsidRPr="00F34FD9">
        <w:t>Участникам</w:t>
      </w:r>
      <w:r w:rsidR="00947699" w:rsidRPr="00F34FD9">
        <w:t xml:space="preserve"> </w:t>
      </w:r>
      <w:r w:rsidRPr="00F34FD9">
        <w:t>программы</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в</w:t>
      </w:r>
      <w:r w:rsidR="00947699" w:rsidRPr="00F34FD9">
        <w:t xml:space="preserve"> </w:t>
      </w:r>
      <w:r w:rsidRPr="00F34FD9">
        <w:t>СберНПФ</w:t>
      </w:r>
      <w:r w:rsidR="00947699" w:rsidRPr="00F34FD9">
        <w:t xml:space="preserve"> </w:t>
      </w:r>
      <w:r w:rsidRPr="00F34FD9">
        <w:t>предложили</w:t>
      </w:r>
      <w:r w:rsidR="00947699" w:rsidRPr="00F34FD9">
        <w:t xml:space="preserve"> </w:t>
      </w:r>
      <w:r w:rsidRPr="00F34FD9">
        <w:t>повышенную</w:t>
      </w:r>
      <w:r w:rsidR="00947699" w:rsidRPr="00F34FD9">
        <w:t xml:space="preserve"> </w:t>
      </w:r>
      <w:r w:rsidRPr="00F34FD9">
        <w:t>ставку</w:t>
      </w:r>
      <w:r w:rsidR="00947699" w:rsidRPr="00F34FD9">
        <w:t xml:space="preserve"> </w:t>
      </w:r>
      <w:r w:rsidRPr="00F34FD9">
        <w:t>по</w:t>
      </w:r>
      <w:r w:rsidR="00947699" w:rsidRPr="00F34FD9">
        <w:t xml:space="preserve"> </w:t>
      </w:r>
      <w:r w:rsidRPr="00F34FD9">
        <w:t>вкладу</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w:t>
      </w:r>
      <w:r w:rsidRPr="00F34FD9">
        <w:t>.</w:t>
      </w:r>
      <w:r w:rsidR="00947699" w:rsidRPr="00F34FD9">
        <w:t xml:space="preserve"> </w:t>
      </w:r>
      <w:r w:rsidRPr="00F34FD9">
        <w:t>На</w:t>
      </w:r>
      <w:r w:rsidR="00947699" w:rsidRPr="00F34FD9">
        <w:t xml:space="preserve"> </w:t>
      </w:r>
      <w:r w:rsidRPr="00F34FD9">
        <w:t>год</w:t>
      </w:r>
      <w:r w:rsidR="00947699" w:rsidRPr="00F34FD9">
        <w:t xml:space="preserve"> </w:t>
      </w:r>
      <w:r w:rsidRPr="00F34FD9">
        <w:t>или</w:t>
      </w:r>
      <w:r w:rsidR="00947699" w:rsidRPr="00F34FD9">
        <w:t xml:space="preserve"> </w:t>
      </w:r>
      <w:r w:rsidRPr="00F34FD9">
        <w:t>полгода</w:t>
      </w:r>
      <w:r w:rsidR="00947699" w:rsidRPr="00F34FD9">
        <w:t xml:space="preserve"> </w:t>
      </w:r>
      <w:r w:rsidRPr="00F34FD9">
        <w:t>можно</w:t>
      </w:r>
      <w:r w:rsidR="00947699" w:rsidRPr="00F34FD9">
        <w:t xml:space="preserve"> </w:t>
      </w:r>
      <w:r w:rsidRPr="00F34FD9">
        <w:t>зафиксировать</w:t>
      </w:r>
      <w:r w:rsidR="00947699" w:rsidRPr="00F34FD9">
        <w:t xml:space="preserve"> </w:t>
      </w:r>
      <w:r w:rsidRPr="00F34FD9">
        <w:t>доходность</w:t>
      </w:r>
      <w:r w:rsidR="00947699" w:rsidRPr="00F34FD9">
        <w:t xml:space="preserve"> </w:t>
      </w:r>
      <w:r w:rsidRPr="00F34FD9">
        <w:t>25</w:t>
      </w:r>
      <w:r w:rsidR="00947699" w:rsidRPr="00F34FD9">
        <w:t xml:space="preserve"> </w:t>
      </w:r>
      <w:r w:rsidRPr="00F34FD9">
        <w:t>процентов</w:t>
      </w:r>
      <w:r w:rsidR="00947699" w:rsidRPr="00F34FD9">
        <w:t xml:space="preserve"> </w:t>
      </w:r>
      <w:r w:rsidRPr="00F34FD9">
        <w:t>годовых,</w:t>
      </w:r>
      <w:r w:rsidR="00947699" w:rsidRPr="00F34FD9">
        <w:t xml:space="preserve"> </w:t>
      </w:r>
      <w:r w:rsidRPr="00F34FD9">
        <w:t>на</w:t>
      </w:r>
      <w:r w:rsidR="00947699" w:rsidRPr="00F34FD9">
        <w:t xml:space="preserve"> </w:t>
      </w:r>
      <w:r w:rsidRPr="00F34FD9">
        <w:t>три</w:t>
      </w:r>
      <w:r w:rsidR="00947699" w:rsidRPr="00F34FD9">
        <w:t xml:space="preserve"> </w:t>
      </w:r>
      <w:r w:rsidRPr="00F34FD9">
        <w:t>месяца</w:t>
      </w:r>
      <w:r w:rsidR="00947699" w:rsidRPr="00F34FD9">
        <w:t xml:space="preserve"> - </w:t>
      </w:r>
      <w:r w:rsidRPr="00F34FD9">
        <w:t>29</w:t>
      </w:r>
      <w:r w:rsidR="00947699" w:rsidRPr="00F34FD9">
        <w:t xml:space="preserve"> </w:t>
      </w:r>
      <w:r w:rsidRPr="00F34FD9">
        <w:t>процентов.</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необходимо</w:t>
      </w:r>
      <w:r w:rsidR="00947699" w:rsidRPr="00F34FD9">
        <w:t xml:space="preserve"> </w:t>
      </w:r>
      <w:r w:rsidRPr="00F34FD9">
        <w:t>вложить</w:t>
      </w:r>
      <w:r w:rsidR="00947699" w:rsidRPr="00F34FD9">
        <w:t xml:space="preserve"> </w:t>
      </w:r>
      <w:r w:rsidRPr="00F34FD9">
        <w:t>в</w:t>
      </w:r>
      <w:r w:rsidR="00947699" w:rsidRPr="00F34FD9">
        <w:t xml:space="preserve"> </w:t>
      </w:r>
      <w:r w:rsidRPr="00F34FD9">
        <w:t>ПДС</w:t>
      </w:r>
      <w:r w:rsidR="00947699" w:rsidRPr="00F34FD9">
        <w:t xml:space="preserve"> </w:t>
      </w:r>
      <w:r w:rsidRPr="00F34FD9">
        <w:t>не</w:t>
      </w:r>
      <w:r w:rsidR="00947699" w:rsidRPr="00F34FD9">
        <w:t xml:space="preserve"> </w:t>
      </w:r>
      <w:r w:rsidRPr="00F34FD9">
        <w:t>менее</w:t>
      </w:r>
      <w:r w:rsidR="00947699" w:rsidRPr="00F34FD9">
        <w:t xml:space="preserve"> </w:t>
      </w:r>
      <w:r w:rsidRPr="00F34FD9">
        <w:t>50</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Как</w:t>
      </w:r>
      <w:r w:rsidR="00947699" w:rsidRPr="00F34FD9">
        <w:t xml:space="preserve"> </w:t>
      </w:r>
      <w:r w:rsidRPr="00F34FD9">
        <w:t>отметили</w:t>
      </w:r>
      <w:r w:rsidR="00947699" w:rsidRPr="00F34FD9">
        <w:t xml:space="preserve"> </w:t>
      </w:r>
      <w:r w:rsidRPr="00F34FD9">
        <w:t>в</w:t>
      </w:r>
      <w:r w:rsidR="00947699" w:rsidRPr="00F34FD9">
        <w:t xml:space="preserve"> </w:t>
      </w:r>
      <w:r w:rsidRPr="00F34FD9">
        <w:t>банке,</w:t>
      </w:r>
      <w:r w:rsidR="00947699" w:rsidRPr="00F34FD9">
        <w:t xml:space="preserve"> </w:t>
      </w:r>
      <w:r w:rsidRPr="00F34FD9">
        <w:t>открыть</w:t>
      </w:r>
      <w:r w:rsidR="00947699" w:rsidRPr="00F34FD9">
        <w:t xml:space="preserve"> </w:t>
      </w:r>
      <w:r w:rsidRPr="00F34FD9">
        <w:t>вклад</w:t>
      </w:r>
      <w:r w:rsidR="00947699" w:rsidRPr="00F34FD9">
        <w:t xml:space="preserve"> </w:t>
      </w:r>
      <w:r w:rsidRPr="00F34FD9">
        <w:t>с</w:t>
      </w:r>
      <w:r w:rsidR="00947699" w:rsidRPr="00F34FD9">
        <w:t xml:space="preserve"> </w:t>
      </w:r>
      <w:r w:rsidRPr="00F34FD9">
        <w:t>повышенной</w:t>
      </w:r>
      <w:r w:rsidR="00947699" w:rsidRPr="00F34FD9">
        <w:t xml:space="preserve"> </w:t>
      </w:r>
      <w:r w:rsidRPr="00F34FD9">
        <w:t>ставкой</w:t>
      </w:r>
      <w:r w:rsidR="00947699" w:rsidRPr="00F34FD9">
        <w:t xml:space="preserve"> </w:t>
      </w:r>
      <w:r w:rsidRPr="00F34FD9">
        <w:t>получится</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пяти</w:t>
      </w:r>
      <w:r w:rsidR="00947699" w:rsidRPr="00F34FD9">
        <w:t xml:space="preserve"> </w:t>
      </w:r>
      <w:r w:rsidRPr="00F34FD9">
        <w:t>календарных</w:t>
      </w:r>
      <w:r w:rsidR="00947699" w:rsidRPr="00F34FD9">
        <w:t xml:space="preserve"> </w:t>
      </w:r>
      <w:r w:rsidRPr="00F34FD9">
        <w:t>дней</w:t>
      </w:r>
      <w:r w:rsidR="00947699" w:rsidRPr="00F34FD9">
        <w:t xml:space="preserve"> </w:t>
      </w:r>
      <w:r w:rsidRPr="00F34FD9">
        <w:t>с</w:t>
      </w:r>
      <w:r w:rsidR="00947699" w:rsidRPr="00F34FD9">
        <w:t xml:space="preserve"> </w:t>
      </w:r>
      <w:r w:rsidRPr="00F34FD9">
        <w:t>даты</w:t>
      </w:r>
      <w:r w:rsidR="00947699" w:rsidRPr="00F34FD9">
        <w:t xml:space="preserve"> </w:t>
      </w:r>
      <w:r w:rsidRPr="00F34FD9">
        <w:t>пополнения</w:t>
      </w:r>
      <w:r w:rsidR="00947699" w:rsidRPr="00F34FD9">
        <w:t xml:space="preserve"> </w:t>
      </w:r>
      <w:r w:rsidRPr="00F34FD9">
        <w:t>ПДС.</w:t>
      </w:r>
      <w:bookmarkEnd w:id="76"/>
    </w:p>
    <w:p w14:paraId="10EB1671" w14:textId="77777777" w:rsidR="0007102E" w:rsidRPr="00F34FD9" w:rsidRDefault="0007102E" w:rsidP="0007102E">
      <w:r w:rsidRPr="00F34FD9">
        <w:t>Отмечается</w:t>
      </w:r>
      <w:r w:rsidR="00947699" w:rsidRPr="00F34FD9">
        <w:t xml:space="preserve"> </w:t>
      </w:r>
      <w:r w:rsidRPr="00F34FD9">
        <w:t>также,</w:t>
      </w:r>
      <w:r w:rsidR="00947699" w:rsidRPr="00F34FD9">
        <w:t xml:space="preserve"> </w:t>
      </w:r>
      <w:r w:rsidRPr="00F34FD9">
        <w:t>что</w:t>
      </w:r>
      <w:r w:rsidR="00947699" w:rsidRPr="00F34FD9">
        <w:t xml:space="preserve"> </w:t>
      </w:r>
      <w:r w:rsidRPr="00F34FD9">
        <w:t>повышенная</w:t>
      </w:r>
      <w:r w:rsidR="00947699" w:rsidRPr="00F34FD9">
        <w:t xml:space="preserve"> </w:t>
      </w:r>
      <w:r w:rsidRPr="00F34FD9">
        <w:t>ставка</w:t>
      </w:r>
      <w:r w:rsidR="00947699" w:rsidRPr="00F34FD9">
        <w:t xml:space="preserve"> </w:t>
      </w:r>
      <w:r w:rsidRPr="00F34FD9">
        <w:t>станет</w:t>
      </w:r>
      <w:r w:rsidR="00947699" w:rsidRPr="00F34FD9">
        <w:t xml:space="preserve"> </w:t>
      </w:r>
      <w:r w:rsidRPr="00F34FD9">
        <w:t>доступна,</w:t>
      </w:r>
      <w:r w:rsidR="00947699" w:rsidRPr="00F34FD9">
        <w:t xml:space="preserve"> </w:t>
      </w:r>
      <w:r w:rsidRPr="00F34FD9">
        <w:t>если</w:t>
      </w:r>
      <w:r w:rsidR="00947699" w:rsidRPr="00F34FD9">
        <w:t xml:space="preserve"> </w:t>
      </w:r>
      <w:r w:rsidRPr="00F34FD9">
        <w:t>пополнить</w:t>
      </w:r>
      <w:r w:rsidR="00947699" w:rsidRPr="00F34FD9">
        <w:t xml:space="preserve"> </w:t>
      </w:r>
      <w:r w:rsidRPr="00F34FD9">
        <w:t>ПДС</w:t>
      </w:r>
      <w:r w:rsidR="00947699" w:rsidRPr="00F34FD9">
        <w:t xml:space="preserve"> </w:t>
      </w:r>
      <w:r w:rsidRPr="00F34FD9">
        <w:t>в</w:t>
      </w:r>
      <w:r w:rsidR="00947699" w:rsidRPr="00F34FD9">
        <w:t xml:space="preserve"> </w:t>
      </w:r>
      <w:r w:rsidRPr="00F34FD9">
        <w:t>СберНПФ</w:t>
      </w:r>
      <w:r w:rsidR="00947699" w:rsidRPr="00F34FD9">
        <w:t xml:space="preserve"> </w:t>
      </w:r>
      <w:r w:rsidRPr="00F34FD9">
        <w:t>и</w:t>
      </w:r>
      <w:r w:rsidR="00947699" w:rsidRPr="00F34FD9">
        <w:t xml:space="preserve"> </w:t>
      </w:r>
      <w:r w:rsidRPr="00F34FD9">
        <w:t>вклад</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 xml:space="preserve">» </w:t>
      </w:r>
      <w:r w:rsidRPr="00F34FD9">
        <w:t>на</w:t>
      </w:r>
      <w:r w:rsidR="00947699" w:rsidRPr="00F34FD9">
        <w:t xml:space="preserve"> </w:t>
      </w:r>
      <w:r w:rsidRPr="00F34FD9">
        <w:t>одну</w:t>
      </w:r>
      <w:r w:rsidR="00947699" w:rsidRPr="00F34FD9">
        <w:t xml:space="preserve"> </w:t>
      </w:r>
      <w:r w:rsidRPr="00F34FD9">
        <w:t>и</w:t>
      </w:r>
      <w:r w:rsidR="00947699" w:rsidRPr="00F34FD9">
        <w:t xml:space="preserve"> </w:t>
      </w:r>
      <w:r w:rsidRPr="00F34FD9">
        <w:t>ту</w:t>
      </w:r>
      <w:r w:rsidR="00947699" w:rsidRPr="00F34FD9">
        <w:t xml:space="preserve"> </w:t>
      </w:r>
      <w:r w:rsidRPr="00F34FD9">
        <w:t>же</w:t>
      </w:r>
      <w:r w:rsidR="00947699" w:rsidRPr="00F34FD9">
        <w:t xml:space="preserve"> </w:t>
      </w:r>
      <w:r w:rsidRPr="00F34FD9">
        <w:t>сумму.</w:t>
      </w:r>
      <w:r w:rsidR="00947699" w:rsidRPr="00F34FD9">
        <w:t xml:space="preserve"> </w:t>
      </w:r>
      <w:r w:rsidRPr="00F34FD9">
        <w:t>Доходность</w:t>
      </w:r>
      <w:r w:rsidR="00947699" w:rsidRPr="00F34FD9">
        <w:t xml:space="preserve"> </w:t>
      </w:r>
      <w:r w:rsidRPr="00F34FD9">
        <w:t>станет</w:t>
      </w:r>
      <w:r w:rsidR="00947699" w:rsidRPr="00F34FD9">
        <w:t xml:space="preserve"> </w:t>
      </w:r>
      <w:r w:rsidRPr="00F34FD9">
        <w:t>ниже,</w:t>
      </w:r>
      <w:r w:rsidR="00947699" w:rsidRPr="00F34FD9">
        <w:t xml:space="preserve"> </w:t>
      </w:r>
      <w:r w:rsidRPr="00F34FD9">
        <w:t>если</w:t>
      </w:r>
      <w:r w:rsidR="00947699" w:rsidRPr="00F34FD9">
        <w:t xml:space="preserve"> </w:t>
      </w:r>
      <w:r w:rsidRPr="00F34FD9">
        <w:t>досрочно</w:t>
      </w:r>
      <w:r w:rsidR="00947699" w:rsidRPr="00F34FD9">
        <w:t xml:space="preserve"> </w:t>
      </w:r>
      <w:r w:rsidRPr="00F34FD9">
        <w:t>закрыть</w:t>
      </w:r>
      <w:r w:rsidR="00947699" w:rsidRPr="00F34FD9">
        <w:t xml:space="preserve"> </w:t>
      </w:r>
      <w:r w:rsidRPr="00F34FD9">
        <w:t>вклад</w:t>
      </w:r>
      <w:r w:rsidR="00947699" w:rsidRPr="00F34FD9">
        <w:t xml:space="preserve"> </w:t>
      </w:r>
      <w:r w:rsidRPr="00F34FD9">
        <w:t>или</w:t>
      </w:r>
      <w:r w:rsidR="00947699" w:rsidRPr="00F34FD9">
        <w:t xml:space="preserve"> </w:t>
      </w:r>
      <w:r w:rsidRPr="00F34FD9">
        <w:t>расторгнуть</w:t>
      </w:r>
      <w:r w:rsidR="00947699" w:rsidRPr="00F34FD9">
        <w:t xml:space="preserve"> </w:t>
      </w:r>
      <w:r w:rsidRPr="00F34FD9">
        <w:t>договор</w:t>
      </w:r>
      <w:r w:rsidR="00947699" w:rsidRPr="00F34FD9">
        <w:t xml:space="preserve"> </w:t>
      </w:r>
      <w:r w:rsidRPr="00F34FD9">
        <w:t>ПДС.</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оформил</w:t>
      </w:r>
      <w:r w:rsidR="00947699" w:rsidRPr="00F34FD9">
        <w:t xml:space="preserve"> </w:t>
      </w:r>
      <w:r w:rsidRPr="00F34FD9">
        <w:t>несколько</w:t>
      </w:r>
      <w:r w:rsidR="00947699" w:rsidRPr="00F34FD9">
        <w:t xml:space="preserve"> </w:t>
      </w:r>
      <w:r w:rsidRPr="00F34FD9">
        <w:t>вкладов</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w:t>
      </w:r>
      <w:r w:rsidRPr="00F34FD9">
        <w:t>,</w:t>
      </w:r>
      <w:r w:rsidR="00947699" w:rsidRPr="00F34FD9">
        <w:t xml:space="preserve"> </w:t>
      </w:r>
      <w:r w:rsidRPr="00F34FD9">
        <w:t>по</w:t>
      </w:r>
      <w:r w:rsidR="00947699" w:rsidRPr="00F34FD9">
        <w:t xml:space="preserve"> </w:t>
      </w:r>
      <w:r w:rsidRPr="00F34FD9">
        <w:t>всем</w:t>
      </w:r>
      <w:r w:rsidR="00947699" w:rsidRPr="00F34FD9">
        <w:t xml:space="preserve"> </w:t>
      </w:r>
      <w:r w:rsidRPr="00F34FD9">
        <w:t>из</w:t>
      </w:r>
      <w:r w:rsidR="00947699" w:rsidRPr="00F34FD9">
        <w:t xml:space="preserve"> </w:t>
      </w:r>
      <w:r w:rsidRPr="00F34FD9">
        <w:t>них</w:t>
      </w:r>
      <w:r w:rsidR="00947699" w:rsidRPr="00F34FD9">
        <w:t xml:space="preserve"> </w:t>
      </w:r>
      <w:r w:rsidRPr="00F34FD9">
        <w:t>нужно</w:t>
      </w:r>
      <w:r w:rsidR="00947699" w:rsidRPr="00F34FD9">
        <w:t xml:space="preserve"> </w:t>
      </w:r>
      <w:r w:rsidRPr="00F34FD9">
        <w:t>выполнить</w:t>
      </w:r>
      <w:r w:rsidR="00947699" w:rsidRPr="00F34FD9">
        <w:t xml:space="preserve"> </w:t>
      </w:r>
      <w:r w:rsidRPr="00F34FD9">
        <w:t>условия</w:t>
      </w:r>
      <w:r w:rsidR="00947699" w:rsidRPr="00F34FD9">
        <w:t xml:space="preserve"> </w:t>
      </w:r>
      <w:r w:rsidRPr="00F34FD9">
        <w:t>для</w:t>
      </w:r>
      <w:r w:rsidR="00947699" w:rsidRPr="00F34FD9">
        <w:t xml:space="preserve"> </w:t>
      </w:r>
      <w:r w:rsidRPr="00F34FD9">
        <w:t>повышенной</w:t>
      </w:r>
      <w:r w:rsidR="00947699" w:rsidRPr="00F34FD9">
        <w:t xml:space="preserve"> </w:t>
      </w:r>
      <w:r w:rsidRPr="00F34FD9">
        <w:t>ставки.</w:t>
      </w:r>
      <w:r w:rsidR="00947699" w:rsidRPr="00F34FD9">
        <w:t xml:space="preserve"> </w:t>
      </w:r>
      <w:r w:rsidRPr="00F34FD9">
        <w:t>Если</w:t>
      </w:r>
      <w:r w:rsidR="00947699" w:rsidRPr="00F34FD9">
        <w:t xml:space="preserve"> </w:t>
      </w:r>
      <w:r w:rsidRPr="00F34FD9">
        <w:t>этого</w:t>
      </w:r>
      <w:r w:rsidR="00947699" w:rsidRPr="00F34FD9">
        <w:t xml:space="preserve"> </w:t>
      </w:r>
      <w:r w:rsidRPr="00F34FD9">
        <w:t>не</w:t>
      </w:r>
      <w:r w:rsidR="00947699" w:rsidRPr="00F34FD9">
        <w:t xml:space="preserve"> </w:t>
      </w:r>
      <w:r w:rsidRPr="00F34FD9">
        <w:t>сделать,</w:t>
      </w:r>
      <w:r w:rsidR="00947699" w:rsidRPr="00F34FD9">
        <w:t xml:space="preserve"> «</w:t>
      </w:r>
      <w:r w:rsidRPr="00F34FD9">
        <w:t>надбавка</w:t>
      </w:r>
      <w:r w:rsidR="00947699" w:rsidRPr="00F34FD9">
        <w:t xml:space="preserve">» </w:t>
      </w:r>
      <w:r w:rsidRPr="00F34FD9">
        <w:t>перестанет</w:t>
      </w:r>
      <w:r w:rsidR="00947699" w:rsidRPr="00F34FD9">
        <w:t xml:space="preserve"> </w:t>
      </w:r>
      <w:r w:rsidRPr="00F34FD9">
        <w:t>работать</w:t>
      </w:r>
      <w:r w:rsidR="00947699" w:rsidRPr="00F34FD9">
        <w:t xml:space="preserve"> </w:t>
      </w:r>
      <w:r w:rsidRPr="00F34FD9">
        <w:t>во</w:t>
      </w:r>
      <w:r w:rsidR="00947699" w:rsidRPr="00F34FD9">
        <w:t xml:space="preserve"> </w:t>
      </w:r>
      <w:r w:rsidRPr="00F34FD9">
        <w:t>всем</w:t>
      </w:r>
      <w:r w:rsidR="00947699" w:rsidRPr="00F34FD9">
        <w:t xml:space="preserve"> </w:t>
      </w:r>
      <w:r w:rsidRPr="00F34FD9">
        <w:t>вкладам.</w:t>
      </w:r>
    </w:p>
    <w:p w14:paraId="25C89823" w14:textId="77777777" w:rsidR="0007102E" w:rsidRPr="00F34FD9" w:rsidRDefault="00947699" w:rsidP="0007102E">
      <w:r w:rsidRPr="00F34FD9">
        <w:t>«</w:t>
      </w:r>
      <w:r w:rsidR="0007102E" w:rsidRPr="00F34FD9">
        <w:t>По</w:t>
      </w:r>
      <w:r w:rsidRPr="00F34FD9">
        <w:t xml:space="preserve"> </w:t>
      </w:r>
      <w:r w:rsidR="0007102E" w:rsidRPr="00F34FD9">
        <w:t>данным</w:t>
      </w:r>
      <w:r w:rsidRPr="00F34FD9">
        <w:t xml:space="preserve"> </w:t>
      </w:r>
      <w:r w:rsidR="0007102E" w:rsidRPr="00F34FD9">
        <w:t>Банка</w:t>
      </w:r>
      <w:r w:rsidRPr="00F34FD9">
        <w:t xml:space="preserve"> </w:t>
      </w:r>
      <w:r w:rsidR="0007102E" w:rsidRPr="00F34FD9">
        <w:t>России,</w:t>
      </w:r>
      <w:r w:rsidRPr="00F34FD9">
        <w:t xml:space="preserve"> </w:t>
      </w:r>
      <w:r w:rsidR="0007102E" w:rsidRPr="00F34FD9">
        <w:t>россияне</w:t>
      </w:r>
      <w:r w:rsidRPr="00F34FD9">
        <w:t xml:space="preserve"> </w:t>
      </w:r>
      <w:r w:rsidR="0007102E" w:rsidRPr="00F34FD9">
        <w:t>заключили</w:t>
      </w:r>
      <w:r w:rsidRPr="00F34FD9">
        <w:t xml:space="preserve"> </w:t>
      </w:r>
      <w:r w:rsidR="0007102E" w:rsidRPr="00F34FD9">
        <w:t>2,9</w:t>
      </w:r>
      <w:r w:rsidRPr="00F34FD9">
        <w:t xml:space="preserve"> </w:t>
      </w:r>
      <w:r w:rsidR="0007102E" w:rsidRPr="00F34FD9">
        <w:t>миллиона</w:t>
      </w:r>
      <w:r w:rsidRPr="00F34FD9">
        <w:t xml:space="preserve"> </w:t>
      </w:r>
      <w:r w:rsidR="0007102E" w:rsidRPr="00F34FD9">
        <w:t>договоров</w:t>
      </w:r>
      <w:r w:rsidRPr="00F34FD9">
        <w:t xml:space="preserve"> </w:t>
      </w:r>
      <w:r w:rsidR="0007102E" w:rsidRPr="00F34FD9">
        <w:t>долгосрочных</w:t>
      </w:r>
      <w:r w:rsidRPr="00F34FD9">
        <w:t xml:space="preserve"> </w:t>
      </w:r>
      <w:r w:rsidR="0007102E" w:rsidRPr="00F34FD9">
        <w:t>сбережений</w:t>
      </w:r>
      <w:r w:rsidRPr="00F34FD9">
        <w:t xml:space="preserve"> </w:t>
      </w:r>
      <w:r w:rsidR="0007102E" w:rsidRPr="00F34FD9">
        <w:t>в</w:t>
      </w:r>
      <w:r w:rsidRPr="00F34FD9">
        <w:t xml:space="preserve"> </w:t>
      </w:r>
      <w:r w:rsidR="0007102E" w:rsidRPr="00F34FD9">
        <w:t>2024</w:t>
      </w:r>
      <w:r w:rsidRPr="00F34FD9">
        <w:t xml:space="preserve"> </w:t>
      </w:r>
      <w:r w:rsidR="0007102E" w:rsidRPr="00F34FD9">
        <w:t>году.</w:t>
      </w:r>
      <w:r w:rsidRPr="00F34FD9">
        <w:t xml:space="preserve"> </w:t>
      </w:r>
      <w:r w:rsidR="0007102E" w:rsidRPr="00F34FD9">
        <w:t>Людей</w:t>
      </w:r>
      <w:r w:rsidRPr="00F34FD9">
        <w:t xml:space="preserve"> </w:t>
      </w:r>
      <w:r w:rsidR="0007102E" w:rsidRPr="00F34FD9">
        <w:t>привлекают</w:t>
      </w:r>
      <w:r w:rsidRPr="00F34FD9">
        <w:t xml:space="preserve"> </w:t>
      </w:r>
      <w:r w:rsidR="0007102E" w:rsidRPr="00F34FD9">
        <w:t>софинансирование</w:t>
      </w:r>
      <w:r w:rsidRPr="00F34FD9">
        <w:t xml:space="preserve"> </w:t>
      </w:r>
      <w:r w:rsidR="0007102E" w:rsidRPr="00F34FD9">
        <w:t>от</w:t>
      </w:r>
      <w:r w:rsidRPr="00F34FD9">
        <w:t xml:space="preserve"> </w:t>
      </w:r>
      <w:r w:rsidR="0007102E" w:rsidRPr="00F34FD9">
        <w:t>государства,</w:t>
      </w:r>
      <w:r w:rsidRPr="00F34FD9">
        <w:t xml:space="preserve"> </w:t>
      </w:r>
      <w:r w:rsidR="0007102E" w:rsidRPr="00F34FD9">
        <w:t>налоговые</w:t>
      </w:r>
      <w:r w:rsidRPr="00F34FD9">
        <w:t xml:space="preserve"> </w:t>
      </w:r>
      <w:r w:rsidR="0007102E" w:rsidRPr="00F34FD9">
        <w:t>льготы</w:t>
      </w:r>
      <w:r w:rsidRPr="00F34FD9">
        <w:t xml:space="preserve"> </w:t>
      </w:r>
      <w:r w:rsidR="0007102E" w:rsidRPr="00F34FD9">
        <w:t>и</w:t>
      </w:r>
      <w:r w:rsidRPr="00F34FD9">
        <w:t xml:space="preserve"> </w:t>
      </w:r>
      <w:r w:rsidR="0007102E" w:rsidRPr="00F34FD9">
        <w:t>возможность</w:t>
      </w:r>
      <w:r w:rsidRPr="00F34FD9">
        <w:t xml:space="preserve"> </w:t>
      </w:r>
      <w:r w:rsidR="0007102E" w:rsidRPr="00F34FD9">
        <w:t>перевести</w:t>
      </w:r>
      <w:r w:rsidRPr="00F34FD9">
        <w:t xml:space="preserve"> </w:t>
      </w:r>
      <w:r w:rsidR="0007102E" w:rsidRPr="00F34FD9">
        <w:t>в</w:t>
      </w:r>
      <w:r w:rsidRPr="00F34FD9">
        <w:t xml:space="preserve"> </w:t>
      </w:r>
      <w:r w:rsidR="0007102E" w:rsidRPr="00F34FD9">
        <w:t>программу</w:t>
      </w:r>
      <w:r w:rsidRPr="00F34FD9">
        <w:t xml:space="preserve"> </w:t>
      </w:r>
      <w:r w:rsidR="0007102E" w:rsidRPr="00F34FD9">
        <w:t>средства</w:t>
      </w:r>
      <w:r w:rsidRPr="00F34FD9">
        <w:t xml:space="preserve"> </w:t>
      </w:r>
      <w:r w:rsidR="0007102E" w:rsidRPr="00F34FD9">
        <w:t>накопительной</w:t>
      </w:r>
      <w:r w:rsidRPr="00F34FD9">
        <w:t xml:space="preserve"> </w:t>
      </w:r>
      <w:r w:rsidR="0007102E" w:rsidRPr="00F34FD9">
        <w:t>пенсии.</w:t>
      </w:r>
      <w:r w:rsidRPr="00F34FD9">
        <w:t xml:space="preserve"> </w:t>
      </w:r>
      <w:r w:rsidR="0007102E" w:rsidRPr="00F34FD9">
        <w:t>Напомню,</w:t>
      </w:r>
      <w:r w:rsidRPr="00F34FD9">
        <w:t xml:space="preserve"> </w:t>
      </w:r>
      <w:r w:rsidR="0007102E" w:rsidRPr="00F34FD9">
        <w:t>что</w:t>
      </w:r>
      <w:r w:rsidRPr="00F34FD9">
        <w:t xml:space="preserve"> </w:t>
      </w:r>
      <w:r w:rsidR="0007102E" w:rsidRPr="00F34FD9">
        <w:t>последняя</w:t>
      </w:r>
      <w:r w:rsidRPr="00F34FD9">
        <w:t xml:space="preserve"> </w:t>
      </w:r>
      <w:r w:rsidR="0007102E" w:rsidRPr="00F34FD9">
        <w:t>опция</w:t>
      </w:r>
      <w:r w:rsidRPr="00F34FD9">
        <w:t xml:space="preserve"> </w:t>
      </w:r>
      <w:r w:rsidR="0007102E" w:rsidRPr="00F34FD9">
        <w:t>доступна</w:t>
      </w:r>
      <w:r w:rsidRPr="00F34FD9">
        <w:t xml:space="preserve"> </w:t>
      </w:r>
      <w:r w:rsidR="0007102E" w:rsidRPr="00F34FD9">
        <w:t>тем,</w:t>
      </w:r>
      <w:r w:rsidRPr="00F34FD9">
        <w:t xml:space="preserve"> </w:t>
      </w:r>
      <w:r w:rsidR="0007102E" w:rsidRPr="00F34FD9">
        <w:t>кто</w:t>
      </w:r>
      <w:r w:rsidRPr="00F34FD9">
        <w:t xml:space="preserve"> </w:t>
      </w:r>
      <w:r w:rsidR="0007102E" w:rsidRPr="00F34FD9">
        <w:t>пока</w:t>
      </w:r>
      <w:r w:rsidRPr="00F34FD9">
        <w:t xml:space="preserve"> </w:t>
      </w:r>
      <w:r w:rsidR="0007102E" w:rsidRPr="00F34FD9">
        <w:t>не</w:t>
      </w:r>
      <w:r w:rsidRPr="00F34FD9">
        <w:t xml:space="preserve"> </w:t>
      </w:r>
      <w:r w:rsidR="0007102E" w:rsidRPr="00F34FD9">
        <w:t>обращался</w:t>
      </w:r>
      <w:r w:rsidRPr="00F34FD9">
        <w:t xml:space="preserve"> </w:t>
      </w:r>
      <w:r w:rsidR="0007102E" w:rsidRPr="00F34FD9">
        <w:t>за</w:t>
      </w:r>
      <w:r w:rsidRPr="00F34FD9">
        <w:t xml:space="preserve"> </w:t>
      </w:r>
      <w:r w:rsidR="0007102E" w:rsidRPr="00F34FD9">
        <w:t>выплатой</w:t>
      </w:r>
      <w:r w:rsidRPr="00F34FD9">
        <w:t xml:space="preserve"> </w:t>
      </w:r>
      <w:r w:rsidR="0007102E" w:rsidRPr="00F34FD9">
        <w:t>этих</w:t>
      </w:r>
      <w:r w:rsidRPr="00F34FD9">
        <w:t xml:space="preserve"> </w:t>
      </w:r>
      <w:r w:rsidR="0007102E" w:rsidRPr="00F34FD9">
        <w:t>денег.</w:t>
      </w:r>
      <w:r w:rsidRPr="00F34FD9">
        <w:t xml:space="preserve"> </w:t>
      </w:r>
      <w:r w:rsidR="0007102E" w:rsidRPr="00F34FD9">
        <w:t>Сбережения</w:t>
      </w:r>
      <w:r w:rsidRPr="00F34FD9">
        <w:t xml:space="preserve"> - </w:t>
      </w:r>
      <w:r w:rsidR="0007102E" w:rsidRPr="00F34FD9">
        <w:t>фундамент</w:t>
      </w:r>
      <w:r w:rsidRPr="00F34FD9">
        <w:t xml:space="preserve"> </w:t>
      </w:r>
      <w:r w:rsidR="0007102E" w:rsidRPr="00F34FD9">
        <w:t>финансового</w:t>
      </w:r>
      <w:r w:rsidRPr="00F34FD9">
        <w:t xml:space="preserve"> </w:t>
      </w:r>
      <w:r w:rsidR="0007102E" w:rsidRPr="00F34FD9">
        <w:t>благосостояния.</w:t>
      </w:r>
      <w:r w:rsidRPr="00F34FD9">
        <w:t xml:space="preserve"> </w:t>
      </w:r>
      <w:r w:rsidR="0007102E" w:rsidRPr="00F34FD9">
        <w:t>Чтобы</w:t>
      </w:r>
      <w:r w:rsidRPr="00F34FD9">
        <w:t xml:space="preserve"> </w:t>
      </w:r>
      <w:r w:rsidR="0007102E" w:rsidRPr="00F34FD9">
        <w:t>сделать</w:t>
      </w:r>
      <w:r w:rsidRPr="00F34FD9">
        <w:t xml:space="preserve"> </w:t>
      </w:r>
      <w:r w:rsidR="0007102E" w:rsidRPr="00F34FD9">
        <w:t>их</w:t>
      </w:r>
      <w:r w:rsidRPr="00F34FD9">
        <w:t xml:space="preserve"> </w:t>
      </w:r>
      <w:r w:rsidR="0007102E" w:rsidRPr="00F34FD9">
        <w:t>более</w:t>
      </w:r>
      <w:r w:rsidRPr="00F34FD9">
        <w:t xml:space="preserve"> </w:t>
      </w:r>
      <w:r w:rsidR="0007102E" w:rsidRPr="00F34FD9">
        <w:t>удобными</w:t>
      </w:r>
      <w:r w:rsidRPr="00F34FD9">
        <w:t xml:space="preserve"> </w:t>
      </w:r>
      <w:r w:rsidR="0007102E" w:rsidRPr="00F34FD9">
        <w:t>и</w:t>
      </w:r>
      <w:r w:rsidRPr="00F34FD9">
        <w:t xml:space="preserve"> </w:t>
      </w:r>
      <w:r w:rsidR="0007102E" w:rsidRPr="00F34FD9">
        <w:t>выгодными,</w:t>
      </w:r>
      <w:r w:rsidRPr="00F34FD9">
        <w:t xml:space="preserve"> </w:t>
      </w:r>
      <w:r w:rsidR="0007102E" w:rsidRPr="00F34FD9">
        <w:t>мы</w:t>
      </w:r>
      <w:r w:rsidRPr="00F34FD9">
        <w:t xml:space="preserve"> </w:t>
      </w:r>
      <w:r w:rsidR="0007102E" w:rsidRPr="00F34FD9">
        <w:t>продлили</w:t>
      </w:r>
      <w:r w:rsidRPr="00F34FD9">
        <w:t xml:space="preserve"> </w:t>
      </w:r>
      <w:r w:rsidR="0007102E" w:rsidRPr="00F34FD9">
        <w:t>повышенную</w:t>
      </w:r>
      <w:r w:rsidRPr="00F34FD9">
        <w:t xml:space="preserve"> </w:t>
      </w:r>
      <w:r w:rsidR="0007102E" w:rsidRPr="00F34FD9">
        <w:t>ставку</w:t>
      </w:r>
      <w:r w:rsidRPr="00F34FD9">
        <w:t xml:space="preserve"> </w:t>
      </w:r>
      <w:r w:rsidR="0007102E" w:rsidRPr="00F34FD9">
        <w:t>по</w:t>
      </w:r>
      <w:r w:rsidRPr="00F34FD9">
        <w:t xml:space="preserve"> </w:t>
      </w:r>
      <w:r w:rsidR="0007102E" w:rsidRPr="00F34FD9">
        <w:t>вкладу</w:t>
      </w:r>
      <w:r w:rsidRPr="00F34FD9">
        <w:t xml:space="preserve"> </w:t>
      </w:r>
      <w:r w:rsidR="0007102E" w:rsidRPr="00F34FD9">
        <w:t>для</w:t>
      </w:r>
      <w:r w:rsidRPr="00F34FD9">
        <w:t xml:space="preserve"> </w:t>
      </w:r>
      <w:r w:rsidR="0007102E" w:rsidRPr="00F34FD9">
        <w:t>участников</w:t>
      </w:r>
      <w:r w:rsidRPr="00F34FD9">
        <w:t xml:space="preserve"> </w:t>
      </w:r>
      <w:r w:rsidR="0007102E" w:rsidRPr="00F34FD9">
        <w:t>программы</w:t>
      </w:r>
      <w:r w:rsidRPr="00F34FD9">
        <w:t xml:space="preserve"> </w:t>
      </w:r>
      <w:r w:rsidR="0007102E" w:rsidRPr="00F34FD9">
        <w:t>долгосрочных</w:t>
      </w:r>
      <w:r w:rsidRPr="00F34FD9">
        <w:t xml:space="preserve"> </w:t>
      </w:r>
      <w:r w:rsidR="0007102E" w:rsidRPr="00F34FD9">
        <w:t>сбережений</w:t>
      </w:r>
      <w:r w:rsidRPr="00F34FD9">
        <w:t xml:space="preserve"> </w:t>
      </w:r>
      <w:r w:rsidR="0007102E" w:rsidRPr="00F34FD9">
        <w:t>(ПДС)</w:t>
      </w:r>
      <w:r w:rsidRPr="00F34FD9">
        <w:t xml:space="preserve"> </w:t>
      </w:r>
      <w:r w:rsidR="0007102E" w:rsidRPr="00F34FD9">
        <w:t>в</w:t>
      </w:r>
      <w:r w:rsidRPr="00F34FD9">
        <w:t xml:space="preserve"> </w:t>
      </w:r>
      <w:r w:rsidR="0007102E" w:rsidRPr="00F34FD9">
        <w:t>СберНПФ.</w:t>
      </w:r>
      <w:r w:rsidRPr="00F34FD9">
        <w:t xml:space="preserve"> </w:t>
      </w:r>
      <w:r w:rsidR="0007102E" w:rsidRPr="00F34FD9">
        <w:t>Люди</w:t>
      </w:r>
      <w:r w:rsidRPr="00F34FD9">
        <w:t xml:space="preserve"> </w:t>
      </w:r>
      <w:r w:rsidR="0007102E" w:rsidRPr="00F34FD9">
        <w:t>по-прежнему</w:t>
      </w:r>
      <w:r w:rsidRPr="00F34FD9">
        <w:t xml:space="preserve"> </w:t>
      </w:r>
      <w:r w:rsidR="0007102E" w:rsidRPr="00F34FD9">
        <w:t>могут</w:t>
      </w:r>
      <w:r w:rsidRPr="00F34FD9">
        <w:t xml:space="preserve"> </w:t>
      </w:r>
      <w:r w:rsidR="0007102E" w:rsidRPr="00F34FD9">
        <w:t>зафиксировать</w:t>
      </w:r>
      <w:r w:rsidRPr="00F34FD9">
        <w:t xml:space="preserve"> </w:t>
      </w:r>
      <w:r w:rsidR="0007102E" w:rsidRPr="00F34FD9">
        <w:t>29</w:t>
      </w:r>
      <w:r w:rsidRPr="00F34FD9">
        <w:t xml:space="preserve"> </w:t>
      </w:r>
      <w:r w:rsidR="0007102E" w:rsidRPr="00F34FD9">
        <w:t>процентов</w:t>
      </w:r>
      <w:r w:rsidRPr="00F34FD9">
        <w:t xml:space="preserve"> </w:t>
      </w:r>
      <w:r w:rsidR="0007102E" w:rsidRPr="00F34FD9">
        <w:t>доходности</w:t>
      </w:r>
      <w:r w:rsidRPr="00F34FD9">
        <w:t xml:space="preserve"> </w:t>
      </w:r>
      <w:r w:rsidR="0007102E" w:rsidRPr="00F34FD9">
        <w:t>на</w:t>
      </w:r>
      <w:r w:rsidRPr="00F34FD9">
        <w:t xml:space="preserve"> </w:t>
      </w:r>
      <w:r w:rsidR="0007102E" w:rsidRPr="00F34FD9">
        <w:t>три</w:t>
      </w:r>
      <w:r w:rsidRPr="00F34FD9">
        <w:t xml:space="preserve"> </w:t>
      </w:r>
      <w:r w:rsidR="0007102E" w:rsidRPr="00F34FD9">
        <w:t>месяца</w:t>
      </w:r>
      <w:r w:rsidRPr="00F34FD9">
        <w:t xml:space="preserve"> </w:t>
      </w:r>
      <w:r w:rsidR="0007102E" w:rsidRPr="00F34FD9">
        <w:t>или</w:t>
      </w:r>
      <w:r w:rsidRPr="00F34FD9">
        <w:t xml:space="preserve"> </w:t>
      </w:r>
      <w:r w:rsidR="0007102E" w:rsidRPr="00F34FD9">
        <w:t>25</w:t>
      </w:r>
      <w:r w:rsidRPr="00F34FD9">
        <w:t xml:space="preserve"> </w:t>
      </w:r>
      <w:r w:rsidR="0007102E" w:rsidRPr="00F34FD9">
        <w:t>процентов</w:t>
      </w:r>
      <w:r w:rsidRPr="00F34FD9">
        <w:t xml:space="preserve"> </w:t>
      </w:r>
      <w:r w:rsidR="0007102E" w:rsidRPr="00F34FD9">
        <w:t>на</w:t>
      </w:r>
      <w:r w:rsidRPr="00F34FD9">
        <w:t xml:space="preserve"> </w:t>
      </w:r>
      <w:r w:rsidR="0007102E" w:rsidRPr="00F34FD9">
        <w:t>полгода</w:t>
      </w:r>
      <w:r w:rsidRPr="00F34FD9">
        <w:t xml:space="preserve"> </w:t>
      </w:r>
      <w:r w:rsidR="0007102E" w:rsidRPr="00F34FD9">
        <w:t>или</w:t>
      </w:r>
      <w:r w:rsidRPr="00F34FD9">
        <w:t xml:space="preserve"> </w:t>
      </w:r>
      <w:r w:rsidR="0007102E" w:rsidRPr="00F34FD9">
        <w:t>год</w:t>
      </w:r>
      <w:r w:rsidRPr="00F34FD9">
        <w:t>»</w:t>
      </w:r>
      <w:r w:rsidR="0007102E" w:rsidRPr="00F34FD9">
        <w:t>,</w:t>
      </w:r>
      <w:r w:rsidRPr="00F34FD9">
        <w:t xml:space="preserve"> - </w:t>
      </w:r>
      <w:r w:rsidR="0007102E" w:rsidRPr="00F34FD9">
        <w:t>рассказал</w:t>
      </w:r>
      <w:r w:rsidRPr="00F34FD9">
        <w:t xml:space="preserve"> </w:t>
      </w:r>
      <w:r w:rsidR="0007102E" w:rsidRPr="00F34FD9">
        <w:t>старший</w:t>
      </w:r>
      <w:r w:rsidRPr="00F34FD9">
        <w:t xml:space="preserve"> </w:t>
      </w:r>
      <w:r w:rsidR="0007102E" w:rsidRPr="00F34FD9">
        <w:t>вице-президент,</w:t>
      </w:r>
      <w:r w:rsidRPr="00F34FD9">
        <w:t xml:space="preserve"> </w:t>
      </w:r>
      <w:r w:rsidR="0007102E" w:rsidRPr="00F34FD9">
        <w:t>руководитель</w:t>
      </w:r>
      <w:r w:rsidRPr="00F34FD9">
        <w:t xml:space="preserve"> </w:t>
      </w:r>
      <w:r w:rsidR="0007102E" w:rsidRPr="00F34FD9">
        <w:t>блока</w:t>
      </w:r>
      <w:r w:rsidRPr="00F34FD9">
        <w:t xml:space="preserve"> «</w:t>
      </w:r>
      <w:r w:rsidR="0007102E" w:rsidRPr="00F34FD9">
        <w:t>Управление</w:t>
      </w:r>
      <w:r w:rsidRPr="00F34FD9">
        <w:t xml:space="preserve"> </w:t>
      </w:r>
      <w:r w:rsidR="0007102E" w:rsidRPr="00F34FD9">
        <w:t>благосостоянием</w:t>
      </w:r>
      <w:r w:rsidRPr="00F34FD9">
        <w:t xml:space="preserve">» </w:t>
      </w:r>
      <w:r w:rsidR="0007102E" w:rsidRPr="00F34FD9">
        <w:t>Сбербанка</w:t>
      </w:r>
      <w:r w:rsidRPr="00F34FD9">
        <w:t xml:space="preserve"> </w:t>
      </w:r>
      <w:r w:rsidR="0007102E" w:rsidRPr="00F34FD9">
        <w:t>Руслан</w:t>
      </w:r>
      <w:r w:rsidRPr="00F34FD9">
        <w:t xml:space="preserve"> </w:t>
      </w:r>
      <w:r w:rsidR="0007102E" w:rsidRPr="00F34FD9">
        <w:t>Вестеровский.</w:t>
      </w:r>
    </w:p>
    <w:p w14:paraId="1B813B34" w14:textId="77777777" w:rsidR="0007102E" w:rsidRPr="00F34FD9" w:rsidRDefault="0007102E" w:rsidP="0007102E">
      <w:r w:rsidRPr="00F34FD9">
        <w:t>По</w:t>
      </w:r>
      <w:r w:rsidR="00947699" w:rsidRPr="00F34FD9">
        <w:t xml:space="preserve"> </w:t>
      </w:r>
      <w:r w:rsidRPr="00F34FD9">
        <w:t>его</w:t>
      </w:r>
      <w:r w:rsidR="00947699" w:rsidRPr="00F34FD9">
        <w:t xml:space="preserve"> </w:t>
      </w:r>
      <w:r w:rsidRPr="00F34FD9">
        <w:t>словам,</w:t>
      </w:r>
      <w:r w:rsidR="00947699" w:rsidRPr="00F34FD9">
        <w:t xml:space="preserve"> </w:t>
      </w:r>
      <w:r w:rsidRPr="00F34FD9">
        <w:t>программа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помогает</w:t>
      </w:r>
      <w:r w:rsidR="00947699" w:rsidRPr="00F34FD9">
        <w:t xml:space="preserve"> </w:t>
      </w:r>
      <w:r w:rsidRPr="00F34FD9">
        <w:t>получить</w:t>
      </w:r>
      <w:r w:rsidR="00947699" w:rsidRPr="00F34FD9">
        <w:t xml:space="preserve"> </w:t>
      </w:r>
      <w:r w:rsidRPr="00F34FD9">
        <w:t>до</w:t>
      </w:r>
      <w:r w:rsidR="00947699" w:rsidRPr="00F34FD9">
        <w:t xml:space="preserve"> </w:t>
      </w:r>
      <w:r w:rsidRPr="00F34FD9">
        <w:t>360</w:t>
      </w:r>
      <w:r w:rsidR="00947699" w:rsidRPr="00F34FD9">
        <w:t xml:space="preserve"> </w:t>
      </w:r>
      <w:r w:rsidRPr="00F34FD9">
        <w:t>000</w:t>
      </w:r>
      <w:r w:rsidR="00947699" w:rsidRPr="00F34FD9">
        <w:t xml:space="preserve"> </w:t>
      </w:r>
      <w:r w:rsidRPr="00F34FD9">
        <w:t>рублей</w:t>
      </w:r>
      <w:r w:rsidR="00947699" w:rsidRPr="00F34FD9">
        <w:t xml:space="preserve"> </w:t>
      </w:r>
      <w:r w:rsidRPr="00F34FD9">
        <w:t>софинансирования</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и</w:t>
      </w:r>
      <w:r w:rsidR="00947699" w:rsidRPr="00F34FD9">
        <w:t xml:space="preserve"> </w:t>
      </w:r>
      <w:r w:rsidRPr="00F34FD9">
        <w:t>до</w:t>
      </w:r>
      <w:r w:rsidR="00947699" w:rsidRPr="00F34FD9">
        <w:t xml:space="preserve"> </w:t>
      </w:r>
      <w:r w:rsidRPr="00F34FD9">
        <w:t>900</w:t>
      </w:r>
      <w:r w:rsidR="00947699" w:rsidRPr="00F34FD9">
        <w:t xml:space="preserve"> </w:t>
      </w:r>
      <w:r w:rsidRPr="00F34FD9">
        <w:t>000</w:t>
      </w:r>
      <w:r w:rsidR="00947699" w:rsidRPr="00F34FD9">
        <w:t xml:space="preserve"> </w:t>
      </w:r>
      <w:r w:rsidRPr="00F34FD9">
        <w:t>рублей</w:t>
      </w:r>
      <w:r w:rsidR="00947699" w:rsidRPr="00F34FD9">
        <w:t xml:space="preserve"> </w:t>
      </w:r>
      <w:r w:rsidRPr="00F34FD9">
        <w:t>возврата</w:t>
      </w:r>
      <w:r w:rsidR="00947699" w:rsidRPr="00F34FD9">
        <w:t xml:space="preserve"> </w:t>
      </w:r>
      <w:r w:rsidRPr="00F34FD9">
        <w:t>налогов</w:t>
      </w:r>
      <w:r w:rsidR="00947699" w:rsidRPr="00F34FD9">
        <w:t xml:space="preserve"> </w:t>
      </w:r>
      <w:r w:rsidRPr="00F34FD9">
        <w:t>по</w:t>
      </w:r>
      <w:r w:rsidR="00947699" w:rsidRPr="00F34FD9">
        <w:t xml:space="preserve"> </w:t>
      </w:r>
      <w:r w:rsidRPr="00F34FD9">
        <w:t>ставке</w:t>
      </w:r>
      <w:r w:rsidR="00947699" w:rsidRPr="00F34FD9">
        <w:t xml:space="preserve"> </w:t>
      </w:r>
      <w:r w:rsidRPr="00F34FD9">
        <w:t>15</w:t>
      </w:r>
      <w:r w:rsidR="00947699" w:rsidRPr="00F34FD9">
        <w:t xml:space="preserve"> </w:t>
      </w:r>
      <w:r w:rsidRPr="00F34FD9">
        <w:t>процентов</w:t>
      </w:r>
      <w:r w:rsidR="00947699" w:rsidRPr="00F34FD9">
        <w:t xml:space="preserve"> </w:t>
      </w:r>
      <w:r w:rsidRPr="00F34FD9">
        <w:t>за</w:t>
      </w:r>
      <w:r w:rsidR="00947699" w:rsidRPr="00F34FD9">
        <w:t xml:space="preserve"> </w:t>
      </w:r>
      <w:r w:rsidRPr="00F34FD9">
        <w:t>15</w:t>
      </w:r>
      <w:r w:rsidR="00947699" w:rsidRPr="00F34FD9">
        <w:t xml:space="preserve"> </w:t>
      </w:r>
      <w:r w:rsidRPr="00F34FD9">
        <w:t>лет</w:t>
      </w:r>
      <w:r w:rsidR="00947699" w:rsidRPr="00F34FD9">
        <w:t xml:space="preserve"> </w:t>
      </w:r>
      <w:r w:rsidRPr="00F34FD9">
        <w:t>участия.</w:t>
      </w:r>
      <w:r w:rsidR="00947699" w:rsidRPr="00F34FD9">
        <w:t xml:space="preserve"> </w:t>
      </w:r>
      <w:r w:rsidRPr="00F34FD9">
        <w:t>Чтобы</w:t>
      </w:r>
      <w:r w:rsidR="00947699" w:rsidRPr="00F34FD9">
        <w:t xml:space="preserve"> </w:t>
      </w:r>
      <w:r w:rsidRPr="00F34FD9">
        <w:t>присоединиться</w:t>
      </w:r>
      <w:r w:rsidR="00947699" w:rsidRPr="00F34FD9">
        <w:t xml:space="preserve"> </w:t>
      </w:r>
      <w:r w:rsidRPr="00F34FD9">
        <w:t>к</w:t>
      </w:r>
      <w:r w:rsidR="00947699" w:rsidRPr="00F34FD9">
        <w:t xml:space="preserve"> </w:t>
      </w:r>
      <w:r w:rsidRPr="00F34FD9">
        <w:t>программе,</w:t>
      </w:r>
      <w:r w:rsidR="00947699" w:rsidRPr="00F34FD9">
        <w:t xml:space="preserve"> </w:t>
      </w:r>
      <w:r w:rsidRPr="00F34FD9">
        <w:t>нужно</w:t>
      </w:r>
      <w:r w:rsidR="00947699" w:rsidRPr="00F34FD9">
        <w:t xml:space="preserve"> </w:t>
      </w:r>
      <w:r w:rsidRPr="00F34FD9">
        <w:t>заключить</w:t>
      </w:r>
      <w:r w:rsidR="00947699" w:rsidRPr="00F34FD9">
        <w:t xml:space="preserve"> </w:t>
      </w:r>
      <w:r w:rsidRPr="00F34FD9">
        <w:t>договор</w:t>
      </w:r>
      <w:r w:rsidR="00947699" w:rsidRPr="00F34FD9">
        <w:t xml:space="preserve"> </w:t>
      </w:r>
      <w:r w:rsidRPr="00F34FD9">
        <w:t>с</w:t>
      </w:r>
      <w:r w:rsidR="00947699" w:rsidRPr="00F34FD9">
        <w:t xml:space="preserve"> </w:t>
      </w:r>
      <w:r w:rsidRPr="00F34FD9">
        <w:t>негосударственным</w:t>
      </w:r>
      <w:r w:rsidR="00947699" w:rsidRPr="00F34FD9">
        <w:t xml:space="preserve"> </w:t>
      </w:r>
      <w:r w:rsidRPr="00F34FD9">
        <w:t>пенсионным</w:t>
      </w:r>
      <w:r w:rsidR="00947699" w:rsidRPr="00F34FD9">
        <w:t xml:space="preserve"> </w:t>
      </w:r>
      <w:r w:rsidRPr="00F34FD9">
        <w:t>фондом.</w:t>
      </w:r>
      <w:r w:rsidR="00947699" w:rsidRPr="00F34FD9">
        <w:t xml:space="preserve"> </w:t>
      </w:r>
      <w:r w:rsidRPr="00F34FD9">
        <w:t>Вступить</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lastRenderedPageBreak/>
        <w:t>можно</w:t>
      </w:r>
      <w:r w:rsidR="00947699" w:rsidRPr="00F34FD9">
        <w:t xml:space="preserve"> </w:t>
      </w:r>
      <w:r w:rsidRPr="00F34FD9">
        <w:t>в</w:t>
      </w:r>
      <w:r w:rsidR="00947699" w:rsidRPr="00F34FD9">
        <w:t xml:space="preserve"> </w:t>
      </w:r>
      <w:r w:rsidRPr="00F34FD9">
        <w:t>отделении</w:t>
      </w:r>
      <w:r w:rsidR="00947699" w:rsidRPr="00F34FD9">
        <w:t xml:space="preserve"> </w:t>
      </w:r>
      <w:r w:rsidRPr="00F34FD9">
        <w:t>Сбера,</w:t>
      </w:r>
      <w:r w:rsidR="00947699" w:rsidRPr="00F34FD9">
        <w:t xml:space="preserve"> </w:t>
      </w:r>
      <w:r w:rsidRPr="00F34FD9">
        <w:t>мобильном</w:t>
      </w:r>
      <w:r w:rsidR="00947699" w:rsidRPr="00F34FD9">
        <w:t xml:space="preserve"> </w:t>
      </w:r>
      <w:r w:rsidRPr="00F34FD9">
        <w:t>приложении</w:t>
      </w:r>
      <w:r w:rsidR="00947699" w:rsidRPr="00F34FD9">
        <w:t xml:space="preserve"> </w:t>
      </w:r>
      <w:r w:rsidRPr="00F34FD9">
        <w:t>СберБанк</w:t>
      </w:r>
      <w:r w:rsidR="00947699" w:rsidRPr="00F34FD9">
        <w:t xml:space="preserve"> </w:t>
      </w:r>
      <w:r w:rsidRPr="00F34FD9">
        <w:t>Онлайн</w:t>
      </w:r>
      <w:r w:rsidR="00947699" w:rsidRPr="00F34FD9">
        <w:t xml:space="preserve"> </w:t>
      </w:r>
      <w:r w:rsidRPr="00F34FD9">
        <w:t>или</w:t>
      </w:r>
      <w:r w:rsidR="00947699" w:rsidRPr="00F34FD9">
        <w:t xml:space="preserve"> </w:t>
      </w:r>
      <w:r w:rsidRPr="00F34FD9">
        <w:t>на</w:t>
      </w:r>
      <w:r w:rsidR="00947699" w:rsidRPr="00F34FD9">
        <w:t xml:space="preserve"> </w:t>
      </w:r>
      <w:r w:rsidRPr="00F34FD9">
        <w:t>сайте</w:t>
      </w:r>
      <w:r w:rsidR="00947699" w:rsidRPr="00F34FD9">
        <w:t xml:space="preserve"> </w:t>
      </w:r>
      <w:r w:rsidRPr="00F34FD9">
        <w:t>СберНПФ.</w:t>
      </w:r>
    </w:p>
    <w:p w14:paraId="47C8EE1E" w14:textId="77777777" w:rsidR="0007102E" w:rsidRPr="00F34FD9" w:rsidRDefault="0007102E" w:rsidP="0007102E">
      <w:r w:rsidRPr="00F34FD9">
        <w:t>Опция</w:t>
      </w:r>
      <w:r w:rsidR="00947699" w:rsidRPr="00F34FD9">
        <w:t xml:space="preserve"> </w:t>
      </w:r>
      <w:r w:rsidRPr="00F34FD9">
        <w:t>доступна</w:t>
      </w:r>
      <w:r w:rsidR="00947699" w:rsidRPr="00F34FD9">
        <w:t xml:space="preserve"> </w:t>
      </w:r>
      <w:r w:rsidRPr="00F34FD9">
        <w:t>людям,</w:t>
      </w:r>
      <w:r w:rsidR="00947699" w:rsidRPr="00F34FD9">
        <w:t xml:space="preserve"> </w:t>
      </w:r>
      <w:r w:rsidRPr="00F34FD9">
        <w:t>которые</w:t>
      </w:r>
      <w:r w:rsidR="00947699" w:rsidRPr="00F34FD9">
        <w:t xml:space="preserve"> </w:t>
      </w:r>
      <w:r w:rsidRPr="00F34FD9">
        <w:t>еще</w:t>
      </w:r>
      <w:r w:rsidR="00947699" w:rsidRPr="00F34FD9">
        <w:t xml:space="preserve"> </w:t>
      </w:r>
      <w:r w:rsidRPr="00F34FD9">
        <w:t>не</w:t>
      </w:r>
      <w:r w:rsidR="00947699" w:rsidRPr="00F34FD9">
        <w:t xml:space="preserve"> </w:t>
      </w:r>
      <w:r w:rsidRPr="00F34FD9">
        <w:t>обращались</w:t>
      </w:r>
      <w:r w:rsidR="00947699" w:rsidRPr="00F34FD9">
        <w:t xml:space="preserve"> </w:t>
      </w:r>
      <w:r w:rsidRPr="00F34FD9">
        <w:t>за</w:t>
      </w:r>
      <w:r w:rsidR="00947699" w:rsidRPr="00F34FD9">
        <w:t xml:space="preserve"> </w:t>
      </w:r>
      <w:r w:rsidRPr="00F34FD9">
        <w:t>выплатой</w:t>
      </w:r>
      <w:r w:rsidR="00947699" w:rsidRPr="00F34FD9">
        <w:t xml:space="preserve"> </w:t>
      </w:r>
      <w:r w:rsidRPr="00F34FD9">
        <w:t>средств</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уже</w:t>
      </w:r>
      <w:r w:rsidR="00947699" w:rsidRPr="00F34FD9">
        <w:t xml:space="preserve"> </w:t>
      </w:r>
      <w:r w:rsidRPr="00F34FD9">
        <w:t>получает</w:t>
      </w:r>
      <w:r w:rsidR="00947699" w:rsidRPr="00F34FD9">
        <w:t xml:space="preserve"> </w:t>
      </w:r>
      <w:r w:rsidRPr="00F34FD9">
        <w:t>накопительную</w:t>
      </w:r>
      <w:r w:rsidR="00947699" w:rsidRPr="00F34FD9">
        <w:t xml:space="preserve"> </w:t>
      </w:r>
      <w:r w:rsidRPr="00F34FD9">
        <w:t>пенсию,</w:t>
      </w:r>
      <w:r w:rsidR="00947699" w:rsidRPr="00F34FD9">
        <w:t xml:space="preserve"> </w:t>
      </w:r>
      <w:r w:rsidRPr="00F34FD9">
        <w:t>перевести</w:t>
      </w:r>
      <w:r w:rsidR="00947699" w:rsidRPr="00F34FD9">
        <w:t xml:space="preserve"> </w:t>
      </w:r>
      <w:r w:rsidRPr="00F34FD9">
        <w:t>ее</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не</w:t>
      </w:r>
      <w:r w:rsidR="00947699" w:rsidRPr="00F34FD9">
        <w:t xml:space="preserve"> </w:t>
      </w:r>
      <w:r w:rsidRPr="00F34FD9">
        <w:t>получится,</w:t>
      </w:r>
      <w:r w:rsidR="00947699" w:rsidRPr="00F34FD9">
        <w:t xml:space="preserve"> </w:t>
      </w:r>
      <w:r w:rsidRPr="00F34FD9">
        <w:t>добавили</w:t>
      </w:r>
      <w:r w:rsidR="00947699" w:rsidRPr="00F34FD9">
        <w:t xml:space="preserve"> </w:t>
      </w:r>
      <w:r w:rsidRPr="00F34FD9">
        <w:t>в</w:t>
      </w:r>
      <w:r w:rsidR="00947699" w:rsidRPr="00F34FD9">
        <w:t xml:space="preserve"> </w:t>
      </w:r>
      <w:r w:rsidRPr="00F34FD9">
        <w:t>Сбере.</w:t>
      </w:r>
    </w:p>
    <w:p w14:paraId="0263BF88" w14:textId="77777777" w:rsidR="0007102E" w:rsidRPr="00F34FD9" w:rsidRDefault="0007102E" w:rsidP="0007102E">
      <w:hyperlink r:id="rId34" w:history="1">
        <w:r w:rsidRPr="00F34FD9">
          <w:rPr>
            <w:rStyle w:val="a3"/>
          </w:rPr>
          <w:t>https://lenta.ru/news/2025/02/10/v-sbere-nazvali-vygody-programmy-dolgosrochnyh-sberezheniy/</w:t>
        </w:r>
      </w:hyperlink>
      <w:r w:rsidR="00947699" w:rsidRPr="00F34FD9">
        <w:t xml:space="preserve"> </w:t>
      </w:r>
    </w:p>
    <w:p w14:paraId="47B77496" w14:textId="77777777" w:rsidR="00CF5389" w:rsidRPr="00F34FD9" w:rsidRDefault="00CF5389" w:rsidP="00CF5389">
      <w:pPr>
        <w:pStyle w:val="2"/>
      </w:pPr>
      <w:bookmarkStart w:id="77" w:name="_Toc190151753"/>
      <w:bookmarkEnd w:id="74"/>
      <w:r w:rsidRPr="00F34FD9">
        <w:t>Современные</w:t>
      </w:r>
      <w:r w:rsidR="00947699" w:rsidRPr="00F34FD9">
        <w:t xml:space="preserve"> </w:t>
      </w:r>
      <w:r w:rsidRPr="00F34FD9">
        <w:t>страховые</w:t>
      </w:r>
      <w:r w:rsidR="00947699" w:rsidRPr="00F34FD9">
        <w:t xml:space="preserve"> </w:t>
      </w:r>
      <w:r w:rsidRPr="00F34FD9">
        <w:t>технологии,</w:t>
      </w:r>
      <w:r w:rsidR="00947699" w:rsidRPr="00F34FD9">
        <w:t xml:space="preserve"> </w:t>
      </w:r>
      <w:r w:rsidRPr="00F34FD9">
        <w:t>10.02.2025,</w:t>
      </w:r>
      <w:r w:rsidR="00947699" w:rsidRPr="00F34FD9">
        <w:t xml:space="preserve"> </w:t>
      </w:r>
      <w:r w:rsidRPr="00F34FD9">
        <w:t>Выгода</w:t>
      </w:r>
      <w:r w:rsidR="00947699" w:rsidRPr="00F34FD9">
        <w:t xml:space="preserve"> </w:t>
      </w:r>
      <w:r w:rsidRPr="00F34FD9">
        <w:t>с</w:t>
      </w:r>
      <w:r w:rsidR="00947699" w:rsidRPr="00F34FD9">
        <w:t xml:space="preserve"> </w:t>
      </w:r>
      <w:r w:rsidRPr="00F34FD9">
        <w:t>программой</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вклад</w:t>
      </w:r>
      <w:r w:rsidR="00947699" w:rsidRPr="00F34FD9">
        <w:t xml:space="preserve"> </w:t>
      </w:r>
      <w:r w:rsidRPr="00F34FD9">
        <w:t>под</w:t>
      </w:r>
      <w:r w:rsidR="00947699" w:rsidRPr="00F34FD9">
        <w:t xml:space="preserve"> </w:t>
      </w:r>
      <w:r w:rsidRPr="00F34FD9">
        <w:t>29%</w:t>
      </w:r>
      <w:bookmarkEnd w:id="77"/>
    </w:p>
    <w:p w14:paraId="64007077" w14:textId="77777777" w:rsidR="00CF5389" w:rsidRPr="00F34FD9" w:rsidRDefault="00CF5389" w:rsidP="00075C1B">
      <w:pPr>
        <w:pStyle w:val="3"/>
      </w:pPr>
      <w:bookmarkStart w:id="78" w:name="_Toc190151754"/>
      <w:r w:rsidRPr="00F34FD9">
        <w:t>СберНПФ</w:t>
      </w:r>
      <w:r w:rsidR="00947699" w:rsidRPr="00F34FD9">
        <w:t xml:space="preserve"> </w:t>
      </w:r>
      <w:r w:rsidRPr="00F34FD9">
        <w:t>сохраняет</w:t>
      </w:r>
      <w:r w:rsidR="00947699" w:rsidRPr="00F34FD9">
        <w:t xml:space="preserve"> </w:t>
      </w:r>
      <w:r w:rsidRPr="00F34FD9">
        <w:t>для</w:t>
      </w:r>
      <w:r w:rsidR="00947699" w:rsidRPr="00F34FD9">
        <w:t xml:space="preserve"> </w:t>
      </w:r>
      <w:r w:rsidRPr="00F34FD9">
        <w:t>участников</w:t>
      </w:r>
      <w:r w:rsidR="00947699" w:rsidRPr="00F34FD9">
        <w:t xml:space="preserve"> </w:t>
      </w:r>
      <w:r w:rsidRPr="00F34FD9">
        <w:t>программы</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возможность</w:t>
      </w:r>
      <w:r w:rsidR="00947699" w:rsidRPr="00F34FD9">
        <w:t xml:space="preserve"> </w:t>
      </w:r>
      <w:r w:rsidRPr="00F34FD9">
        <w:t>оформить</w:t>
      </w:r>
      <w:r w:rsidR="00947699" w:rsidRPr="00F34FD9">
        <w:t xml:space="preserve"> </w:t>
      </w:r>
      <w:r w:rsidRPr="00F34FD9">
        <w:t>вклад</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 xml:space="preserve">» </w:t>
      </w:r>
      <w:r w:rsidRPr="00F34FD9">
        <w:t>с</w:t>
      </w:r>
      <w:r w:rsidR="00947699" w:rsidRPr="00F34FD9">
        <w:t xml:space="preserve"> </w:t>
      </w:r>
      <w:r w:rsidRPr="00F34FD9">
        <w:t>повышенной</w:t>
      </w:r>
      <w:r w:rsidR="00947699" w:rsidRPr="00F34FD9">
        <w:t xml:space="preserve"> </w:t>
      </w:r>
      <w:r w:rsidRPr="00F34FD9">
        <w:t>доходностью</w:t>
      </w:r>
      <w:r w:rsidR="00947699" w:rsidRPr="00F34FD9">
        <w:t xml:space="preserve"> </w:t>
      </w:r>
      <w:r w:rsidRPr="00F34FD9">
        <w:t>-</w:t>
      </w:r>
      <w:r w:rsidR="00947699" w:rsidRPr="00F34FD9">
        <w:t xml:space="preserve"> </w:t>
      </w:r>
      <w:r w:rsidRPr="00F34FD9">
        <w:t>до</w:t>
      </w:r>
      <w:r w:rsidR="00947699" w:rsidRPr="00F34FD9">
        <w:t xml:space="preserve"> </w:t>
      </w:r>
      <w:r w:rsidRPr="00F34FD9">
        <w:t>29%</w:t>
      </w:r>
      <w:r w:rsidR="00947699" w:rsidRPr="00F34FD9">
        <w:t xml:space="preserve"> </w:t>
      </w:r>
      <w:r w:rsidRPr="00F34FD9">
        <w:t>годовых.</w:t>
      </w:r>
      <w:r w:rsidR="00947699" w:rsidRPr="00F34FD9">
        <w:t xml:space="preserve"> </w:t>
      </w:r>
      <w:r w:rsidRPr="00F34FD9">
        <w:t>ПДС</w:t>
      </w:r>
      <w:r w:rsidR="00947699" w:rsidRPr="00F34FD9">
        <w:t xml:space="preserve"> </w:t>
      </w:r>
      <w:r w:rsidRPr="00F34FD9">
        <w:t>позволяет</w:t>
      </w:r>
      <w:r w:rsidR="00947699" w:rsidRPr="00F34FD9">
        <w:t xml:space="preserve"> </w:t>
      </w:r>
      <w:r w:rsidRPr="00F34FD9">
        <w:t>копить</w:t>
      </w:r>
      <w:r w:rsidR="00947699" w:rsidRPr="00F34FD9">
        <w:t xml:space="preserve"> </w:t>
      </w:r>
      <w:r w:rsidRPr="00F34FD9">
        <w:t>средства</w:t>
      </w:r>
      <w:r w:rsidR="00947699" w:rsidRPr="00F34FD9">
        <w:t xml:space="preserve"> </w:t>
      </w:r>
      <w:r w:rsidRPr="00F34FD9">
        <w:t>с</w:t>
      </w:r>
      <w:r w:rsidR="00947699" w:rsidRPr="00F34FD9">
        <w:t xml:space="preserve"> </w:t>
      </w:r>
      <w:r w:rsidRPr="00F34FD9">
        <w:t>государственной</w:t>
      </w:r>
      <w:r w:rsidR="00947699" w:rsidRPr="00F34FD9">
        <w:t xml:space="preserve"> </w:t>
      </w:r>
      <w:r w:rsidRPr="00F34FD9">
        <w:t>поддержкой,</w:t>
      </w:r>
      <w:r w:rsidR="00947699" w:rsidRPr="00F34FD9">
        <w:t xml:space="preserve"> </w:t>
      </w:r>
      <w:r w:rsidRPr="00F34FD9">
        <w:t>налоговыми</w:t>
      </w:r>
      <w:r w:rsidR="00947699" w:rsidRPr="00F34FD9">
        <w:t xml:space="preserve"> </w:t>
      </w:r>
      <w:r w:rsidRPr="00F34FD9">
        <w:t>льготами</w:t>
      </w:r>
      <w:r w:rsidR="00947699" w:rsidRPr="00F34FD9">
        <w:t xml:space="preserve"> </w:t>
      </w:r>
      <w:r w:rsidRPr="00F34FD9">
        <w:t>и</w:t>
      </w:r>
      <w:r w:rsidR="00947699" w:rsidRPr="00F34FD9">
        <w:t xml:space="preserve"> </w:t>
      </w:r>
      <w:r w:rsidRPr="00F34FD9">
        <w:t>возможностью</w:t>
      </w:r>
      <w:r w:rsidR="00947699" w:rsidRPr="00F34FD9">
        <w:t xml:space="preserve"> </w:t>
      </w:r>
      <w:r w:rsidRPr="00F34FD9">
        <w:t>перевода</w:t>
      </w:r>
      <w:r w:rsidR="00947699" w:rsidRPr="00F34FD9">
        <w:t xml:space="preserve"> </w:t>
      </w:r>
      <w:r w:rsidRPr="00F34FD9">
        <w:t>средств</w:t>
      </w:r>
      <w:r w:rsidR="00947699" w:rsidRPr="00F34FD9">
        <w:t xml:space="preserve"> </w:t>
      </w:r>
      <w:r w:rsidRPr="00F34FD9">
        <w:t>накопительной</w:t>
      </w:r>
      <w:r w:rsidR="00947699" w:rsidRPr="00F34FD9">
        <w:t xml:space="preserve"> </w:t>
      </w:r>
      <w:r w:rsidRPr="00F34FD9">
        <w:t>пенсии*.</w:t>
      </w:r>
      <w:bookmarkEnd w:id="78"/>
    </w:p>
    <w:p w14:paraId="7FE76B21" w14:textId="77777777" w:rsidR="00CF5389" w:rsidRPr="00F34FD9" w:rsidRDefault="00CF5389" w:rsidP="00CF5389">
      <w:r w:rsidRPr="00F34FD9">
        <w:t>Участникам</w:t>
      </w:r>
      <w:r w:rsidR="00947699" w:rsidRPr="00F34FD9">
        <w:t xml:space="preserve"> </w:t>
      </w:r>
      <w:r w:rsidRPr="00F34FD9">
        <w:t>программы</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в</w:t>
      </w:r>
      <w:r w:rsidR="00947699" w:rsidRPr="00F34FD9">
        <w:t xml:space="preserve"> </w:t>
      </w:r>
      <w:r w:rsidRPr="00F34FD9">
        <w:t>СберНПФ</w:t>
      </w:r>
      <w:r w:rsidR="00947699" w:rsidRPr="00F34FD9">
        <w:t xml:space="preserve"> </w:t>
      </w:r>
      <w:r w:rsidRPr="00F34FD9">
        <w:t>предложили</w:t>
      </w:r>
      <w:r w:rsidR="00947699" w:rsidRPr="00F34FD9">
        <w:t xml:space="preserve"> </w:t>
      </w:r>
      <w:r w:rsidRPr="00F34FD9">
        <w:t>повышенную</w:t>
      </w:r>
      <w:r w:rsidR="00947699" w:rsidRPr="00F34FD9">
        <w:t xml:space="preserve"> </w:t>
      </w:r>
      <w:r w:rsidRPr="00F34FD9">
        <w:t>ставку</w:t>
      </w:r>
      <w:r w:rsidR="00947699" w:rsidRPr="00F34FD9">
        <w:t xml:space="preserve"> </w:t>
      </w:r>
      <w:r w:rsidRPr="00F34FD9">
        <w:t>по</w:t>
      </w:r>
      <w:r w:rsidR="00947699" w:rsidRPr="00F34FD9">
        <w:t xml:space="preserve"> </w:t>
      </w:r>
      <w:r w:rsidRPr="00F34FD9">
        <w:t>вкладу</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w:t>
      </w:r>
      <w:r w:rsidRPr="00F34FD9">
        <w:t>.</w:t>
      </w:r>
      <w:r w:rsidR="00947699" w:rsidRPr="00F34FD9">
        <w:t xml:space="preserve"> </w:t>
      </w:r>
      <w:r w:rsidRPr="00F34FD9">
        <w:t>На</w:t>
      </w:r>
      <w:r w:rsidR="00947699" w:rsidRPr="00F34FD9">
        <w:t xml:space="preserve"> </w:t>
      </w:r>
      <w:r w:rsidRPr="00F34FD9">
        <w:t>год</w:t>
      </w:r>
      <w:r w:rsidR="00947699" w:rsidRPr="00F34FD9">
        <w:t xml:space="preserve"> </w:t>
      </w:r>
      <w:r w:rsidRPr="00F34FD9">
        <w:t>или</w:t>
      </w:r>
      <w:r w:rsidR="00947699" w:rsidRPr="00F34FD9">
        <w:t xml:space="preserve"> </w:t>
      </w:r>
      <w:r w:rsidRPr="00F34FD9">
        <w:t>полгода</w:t>
      </w:r>
      <w:r w:rsidR="00947699" w:rsidRPr="00F34FD9">
        <w:t xml:space="preserve"> </w:t>
      </w:r>
      <w:r w:rsidRPr="00F34FD9">
        <w:t>можно</w:t>
      </w:r>
      <w:r w:rsidR="00947699" w:rsidRPr="00F34FD9">
        <w:t xml:space="preserve"> </w:t>
      </w:r>
      <w:r w:rsidRPr="00F34FD9">
        <w:t>зафиксировать</w:t>
      </w:r>
      <w:r w:rsidR="00947699" w:rsidRPr="00F34FD9">
        <w:t xml:space="preserve"> </w:t>
      </w:r>
      <w:r w:rsidRPr="00F34FD9">
        <w:t>доходность</w:t>
      </w:r>
      <w:r w:rsidR="00947699" w:rsidRPr="00F34FD9">
        <w:t xml:space="preserve"> </w:t>
      </w:r>
      <w:r w:rsidRPr="00F34FD9">
        <w:t>25%</w:t>
      </w:r>
      <w:r w:rsidR="00947699" w:rsidRPr="00F34FD9">
        <w:t xml:space="preserve"> </w:t>
      </w:r>
      <w:r w:rsidRPr="00F34FD9">
        <w:t>годовых,</w:t>
      </w:r>
      <w:r w:rsidR="00947699" w:rsidRPr="00F34FD9">
        <w:t xml:space="preserve"> </w:t>
      </w:r>
      <w:r w:rsidRPr="00F34FD9">
        <w:t>на</w:t>
      </w:r>
      <w:r w:rsidR="00947699" w:rsidRPr="00F34FD9">
        <w:t xml:space="preserve"> </w:t>
      </w:r>
      <w:r w:rsidRPr="00F34FD9">
        <w:t>3</w:t>
      </w:r>
      <w:r w:rsidR="00947699" w:rsidRPr="00F34FD9">
        <w:t xml:space="preserve"> </w:t>
      </w:r>
      <w:r w:rsidRPr="00F34FD9">
        <w:t>месяца</w:t>
      </w:r>
      <w:r w:rsidR="00947699" w:rsidRPr="00F34FD9">
        <w:t xml:space="preserve"> </w:t>
      </w:r>
      <w:r w:rsidRPr="00F34FD9">
        <w:t>29%.</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необходимо</w:t>
      </w:r>
      <w:r w:rsidR="00947699" w:rsidRPr="00F34FD9">
        <w:t xml:space="preserve"> </w:t>
      </w:r>
      <w:r w:rsidRPr="00F34FD9">
        <w:t>вложить</w:t>
      </w:r>
      <w:r w:rsidR="00947699" w:rsidRPr="00F34FD9">
        <w:t xml:space="preserve"> </w:t>
      </w:r>
      <w:r w:rsidRPr="00F34FD9">
        <w:t>в</w:t>
      </w:r>
      <w:r w:rsidR="00947699" w:rsidRPr="00F34FD9">
        <w:t xml:space="preserve"> </w:t>
      </w:r>
      <w:r w:rsidRPr="00F34FD9">
        <w:t>ПДС</w:t>
      </w:r>
      <w:r w:rsidR="00947699" w:rsidRPr="00F34FD9">
        <w:t xml:space="preserve"> </w:t>
      </w:r>
      <w:r w:rsidRPr="00F34FD9">
        <w:t>не</w:t>
      </w:r>
      <w:r w:rsidR="00947699" w:rsidRPr="00F34FD9">
        <w:t xml:space="preserve"> </w:t>
      </w:r>
      <w:r w:rsidRPr="00F34FD9">
        <w:t>менее</w:t>
      </w:r>
      <w:r w:rsidR="00947699" w:rsidRPr="00F34FD9">
        <w:t xml:space="preserve"> </w:t>
      </w:r>
      <w:r w:rsidRPr="00F34FD9">
        <w:t>50</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Открыть</w:t>
      </w:r>
      <w:r w:rsidR="00947699" w:rsidRPr="00F34FD9">
        <w:t xml:space="preserve"> </w:t>
      </w:r>
      <w:r w:rsidRPr="00F34FD9">
        <w:t>вклад</w:t>
      </w:r>
      <w:r w:rsidR="00947699" w:rsidRPr="00F34FD9">
        <w:t xml:space="preserve"> </w:t>
      </w:r>
      <w:r w:rsidRPr="00F34FD9">
        <w:t>с</w:t>
      </w:r>
      <w:r w:rsidR="00947699" w:rsidRPr="00F34FD9">
        <w:t xml:space="preserve"> </w:t>
      </w:r>
      <w:r w:rsidRPr="00F34FD9">
        <w:t>повышенной</w:t>
      </w:r>
      <w:r w:rsidR="00947699" w:rsidRPr="00F34FD9">
        <w:t xml:space="preserve"> </w:t>
      </w:r>
      <w:r w:rsidRPr="00F34FD9">
        <w:t>ставкой</w:t>
      </w:r>
      <w:r w:rsidR="00947699" w:rsidRPr="00F34FD9">
        <w:t xml:space="preserve"> </w:t>
      </w:r>
      <w:r w:rsidRPr="00F34FD9">
        <w:t>получится</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5</w:t>
      </w:r>
      <w:r w:rsidR="00947699" w:rsidRPr="00F34FD9">
        <w:t xml:space="preserve"> </w:t>
      </w:r>
      <w:r w:rsidRPr="00F34FD9">
        <w:t>календарных</w:t>
      </w:r>
      <w:r w:rsidR="00947699" w:rsidRPr="00F34FD9">
        <w:t xml:space="preserve"> </w:t>
      </w:r>
      <w:r w:rsidRPr="00F34FD9">
        <w:t>дней</w:t>
      </w:r>
      <w:r w:rsidR="00947699" w:rsidRPr="00F34FD9">
        <w:t xml:space="preserve"> </w:t>
      </w:r>
      <w:r w:rsidRPr="00F34FD9">
        <w:t>с</w:t>
      </w:r>
      <w:r w:rsidR="00947699" w:rsidRPr="00F34FD9">
        <w:t xml:space="preserve"> </w:t>
      </w:r>
      <w:r w:rsidRPr="00F34FD9">
        <w:t>даты</w:t>
      </w:r>
      <w:r w:rsidR="00947699" w:rsidRPr="00F34FD9">
        <w:t xml:space="preserve"> </w:t>
      </w:r>
      <w:r w:rsidRPr="00F34FD9">
        <w:t>пополнения</w:t>
      </w:r>
      <w:r w:rsidR="00947699" w:rsidRPr="00F34FD9">
        <w:t xml:space="preserve"> </w:t>
      </w:r>
      <w:r w:rsidRPr="00F34FD9">
        <w:t>ПДС**.</w:t>
      </w:r>
      <w:r w:rsidR="00947699" w:rsidRPr="00F34FD9">
        <w:t xml:space="preserve"> </w:t>
      </w:r>
      <w:r w:rsidRPr="00F34FD9">
        <w:t>Если</w:t>
      </w:r>
      <w:r w:rsidR="00947699" w:rsidRPr="00F34FD9">
        <w:t xml:space="preserve"> </w:t>
      </w:r>
      <w:r w:rsidRPr="00F34FD9">
        <w:t>делать</w:t>
      </w:r>
      <w:r w:rsidR="00947699" w:rsidRPr="00F34FD9">
        <w:t xml:space="preserve"> </w:t>
      </w:r>
      <w:r w:rsidRPr="00F34FD9">
        <w:t>это</w:t>
      </w:r>
      <w:r w:rsidR="00947699" w:rsidRPr="00F34FD9">
        <w:t xml:space="preserve"> </w:t>
      </w:r>
      <w:r w:rsidRPr="00F34FD9">
        <w:t>позже,</w:t>
      </w:r>
      <w:r w:rsidR="00947699" w:rsidRPr="00F34FD9">
        <w:t xml:space="preserve"> </w:t>
      </w:r>
      <w:r w:rsidRPr="00F34FD9">
        <w:t>предложение</w:t>
      </w:r>
      <w:r w:rsidR="00947699" w:rsidRPr="00F34FD9">
        <w:t xml:space="preserve"> </w:t>
      </w:r>
      <w:r w:rsidRPr="00F34FD9">
        <w:t>не</w:t>
      </w:r>
      <w:r w:rsidR="00947699" w:rsidRPr="00F34FD9">
        <w:t xml:space="preserve"> </w:t>
      </w:r>
      <w:r w:rsidRPr="00F34FD9">
        <w:t>сработает.</w:t>
      </w:r>
      <w:r w:rsidR="00947699" w:rsidRPr="00F34FD9">
        <w:t xml:space="preserve"> </w:t>
      </w:r>
      <w:r w:rsidRPr="00F34FD9">
        <w:t>Подключить</w:t>
      </w:r>
      <w:r w:rsidR="00947699" w:rsidRPr="00F34FD9">
        <w:t xml:space="preserve"> </w:t>
      </w:r>
      <w:r w:rsidRPr="00F34FD9">
        <w:t>вклад</w:t>
      </w:r>
      <w:r w:rsidR="00947699" w:rsidRPr="00F34FD9">
        <w:t xml:space="preserve"> </w:t>
      </w:r>
      <w:r w:rsidRPr="00F34FD9">
        <w:t>можно</w:t>
      </w:r>
      <w:r w:rsidR="00947699" w:rsidRPr="00F34FD9">
        <w:t xml:space="preserve"> </w:t>
      </w:r>
      <w:r w:rsidRPr="00F34FD9">
        <w:t>в</w:t>
      </w:r>
      <w:r w:rsidR="00947699" w:rsidRPr="00F34FD9">
        <w:t xml:space="preserve"> </w:t>
      </w:r>
      <w:r w:rsidRPr="00F34FD9">
        <w:t>отделении</w:t>
      </w:r>
      <w:r w:rsidR="00947699" w:rsidRPr="00F34FD9">
        <w:t xml:space="preserve"> </w:t>
      </w:r>
      <w:r w:rsidRPr="00F34FD9">
        <w:t>Сбера.</w:t>
      </w:r>
    </w:p>
    <w:p w14:paraId="6C05D263" w14:textId="77777777" w:rsidR="00CF5389" w:rsidRPr="00F34FD9" w:rsidRDefault="00CF5389" w:rsidP="00CF5389">
      <w:r w:rsidRPr="00F34FD9">
        <w:t>Повышенная</w:t>
      </w:r>
      <w:r w:rsidR="00947699" w:rsidRPr="00F34FD9">
        <w:t xml:space="preserve"> </w:t>
      </w:r>
      <w:r w:rsidRPr="00F34FD9">
        <w:t>ставка</w:t>
      </w:r>
      <w:r w:rsidR="00947699" w:rsidRPr="00F34FD9">
        <w:t xml:space="preserve"> </w:t>
      </w:r>
      <w:r w:rsidRPr="00F34FD9">
        <w:t>станет</w:t>
      </w:r>
      <w:r w:rsidR="00947699" w:rsidRPr="00F34FD9">
        <w:t xml:space="preserve"> </w:t>
      </w:r>
      <w:r w:rsidRPr="00F34FD9">
        <w:t>доступна,</w:t>
      </w:r>
      <w:r w:rsidR="00947699" w:rsidRPr="00F34FD9">
        <w:t xml:space="preserve"> </w:t>
      </w:r>
      <w:r w:rsidRPr="00F34FD9">
        <w:t>если</w:t>
      </w:r>
      <w:r w:rsidR="00947699" w:rsidRPr="00F34FD9">
        <w:t xml:space="preserve"> </w:t>
      </w:r>
      <w:r w:rsidRPr="00F34FD9">
        <w:t>пополнить</w:t>
      </w:r>
      <w:r w:rsidR="00947699" w:rsidRPr="00F34FD9">
        <w:t xml:space="preserve"> </w:t>
      </w:r>
      <w:r w:rsidRPr="00F34FD9">
        <w:t>ПДС</w:t>
      </w:r>
      <w:r w:rsidR="00947699" w:rsidRPr="00F34FD9">
        <w:t xml:space="preserve"> </w:t>
      </w:r>
      <w:r w:rsidRPr="00F34FD9">
        <w:t>в</w:t>
      </w:r>
      <w:r w:rsidR="00947699" w:rsidRPr="00F34FD9">
        <w:t xml:space="preserve"> </w:t>
      </w:r>
      <w:r w:rsidRPr="00F34FD9">
        <w:t>СберНПФ</w:t>
      </w:r>
      <w:r w:rsidR="00947699" w:rsidRPr="00F34FD9">
        <w:t xml:space="preserve"> </w:t>
      </w:r>
      <w:r w:rsidRPr="00F34FD9">
        <w:t>и</w:t>
      </w:r>
      <w:r w:rsidR="00947699" w:rsidRPr="00F34FD9">
        <w:t xml:space="preserve"> </w:t>
      </w:r>
      <w:r w:rsidRPr="00F34FD9">
        <w:t>вклад</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 xml:space="preserve">» </w:t>
      </w:r>
      <w:r w:rsidRPr="00F34FD9">
        <w:t>на</w:t>
      </w:r>
      <w:r w:rsidR="00947699" w:rsidRPr="00F34FD9">
        <w:t xml:space="preserve"> </w:t>
      </w:r>
      <w:r w:rsidRPr="00F34FD9">
        <w:t>одну</w:t>
      </w:r>
      <w:r w:rsidR="00947699" w:rsidRPr="00F34FD9">
        <w:t xml:space="preserve"> </w:t>
      </w:r>
      <w:r w:rsidRPr="00F34FD9">
        <w:t>и</w:t>
      </w:r>
      <w:r w:rsidR="00947699" w:rsidRPr="00F34FD9">
        <w:t xml:space="preserve"> </w:t>
      </w:r>
      <w:r w:rsidRPr="00F34FD9">
        <w:t>ту</w:t>
      </w:r>
      <w:r w:rsidR="00947699" w:rsidRPr="00F34FD9">
        <w:t xml:space="preserve"> </w:t>
      </w:r>
      <w:r w:rsidRPr="00F34FD9">
        <w:t>же</w:t>
      </w:r>
      <w:r w:rsidR="00947699" w:rsidRPr="00F34FD9">
        <w:t xml:space="preserve"> </w:t>
      </w:r>
      <w:r w:rsidRPr="00F34FD9">
        <w:t>сумму.</w:t>
      </w:r>
      <w:r w:rsidR="00947699" w:rsidRPr="00F34FD9">
        <w:t xml:space="preserve"> </w:t>
      </w:r>
      <w:r w:rsidRPr="00F34FD9">
        <w:t>Доходность</w:t>
      </w:r>
      <w:r w:rsidR="00947699" w:rsidRPr="00F34FD9">
        <w:t xml:space="preserve"> </w:t>
      </w:r>
      <w:r w:rsidRPr="00F34FD9">
        <w:t>станет</w:t>
      </w:r>
      <w:r w:rsidR="00947699" w:rsidRPr="00F34FD9">
        <w:t xml:space="preserve"> </w:t>
      </w:r>
      <w:r w:rsidRPr="00F34FD9">
        <w:t>ниже,</w:t>
      </w:r>
      <w:r w:rsidR="00947699" w:rsidRPr="00F34FD9">
        <w:t xml:space="preserve"> </w:t>
      </w:r>
      <w:r w:rsidRPr="00F34FD9">
        <w:t>если</w:t>
      </w:r>
      <w:r w:rsidR="00947699" w:rsidRPr="00F34FD9">
        <w:t xml:space="preserve"> </w:t>
      </w:r>
      <w:r w:rsidRPr="00F34FD9">
        <w:t>досрочно</w:t>
      </w:r>
      <w:r w:rsidR="00947699" w:rsidRPr="00F34FD9">
        <w:t xml:space="preserve"> </w:t>
      </w:r>
      <w:r w:rsidRPr="00F34FD9">
        <w:t>закрыть</w:t>
      </w:r>
      <w:r w:rsidR="00947699" w:rsidRPr="00F34FD9">
        <w:t xml:space="preserve"> </w:t>
      </w:r>
      <w:r w:rsidRPr="00F34FD9">
        <w:t>вклад</w:t>
      </w:r>
      <w:r w:rsidR="00947699" w:rsidRPr="00F34FD9">
        <w:t xml:space="preserve"> </w:t>
      </w:r>
      <w:r w:rsidRPr="00F34FD9">
        <w:t>или</w:t>
      </w:r>
      <w:r w:rsidR="00947699" w:rsidRPr="00F34FD9">
        <w:t xml:space="preserve"> </w:t>
      </w:r>
      <w:r w:rsidRPr="00F34FD9">
        <w:t>расторгнуть</w:t>
      </w:r>
      <w:r w:rsidR="00947699" w:rsidRPr="00F34FD9">
        <w:t xml:space="preserve"> </w:t>
      </w:r>
      <w:r w:rsidRPr="00F34FD9">
        <w:t>договор</w:t>
      </w:r>
      <w:r w:rsidR="00947699" w:rsidRPr="00F34FD9">
        <w:t xml:space="preserve"> </w:t>
      </w:r>
      <w:r w:rsidRPr="00F34FD9">
        <w:t>ПДС.</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оформил</w:t>
      </w:r>
      <w:r w:rsidR="00947699" w:rsidRPr="00F34FD9">
        <w:t xml:space="preserve"> </w:t>
      </w:r>
      <w:r w:rsidRPr="00F34FD9">
        <w:t>несколько</w:t>
      </w:r>
      <w:r w:rsidR="00947699" w:rsidRPr="00F34FD9">
        <w:t xml:space="preserve"> </w:t>
      </w:r>
      <w:r w:rsidRPr="00F34FD9">
        <w:t>вкладов</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будущем</w:t>
      </w:r>
      <w:r w:rsidR="00947699" w:rsidRPr="00F34FD9">
        <w:t>»</w:t>
      </w:r>
      <w:r w:rsidRPr="00F34FD9">
        <w:t>,</w:t>
      </w:r>
      <w:r w:rsidR="00947699" w:rsidRPr="00F34FD9">
        <w:t xml:space="preserve"> </w:t>
      </w:r>
      <w:r w:rsidRPr="00F34FD9">
        <w:t>по</w:t>
      </w:r>
      <w:r w:rsidR="00947699" w:rsidRPr="00F34FD9">
        <w:t xml:space="preserve"> </w:t>
      </w:r>
      <w:r w:rsidRPr="00F34FD9">
        <w:t>всем</w:t>
      </w:r>
      <w:r w:rsidR="00947699" w:rsidRPr="00F34FD9">
        <w:t xml:space="preserve"> </w:t>
      </w:r>
      <w:r w:rsidRPr="00F34FD9">
        <w:t>из</w:t>
      </w:r>
      <w:r w:rsidR="00947699" w:rsidRPr="00F34FD9">
        <w:t xml:space="preserve"> </w:t>
      </w:r>
      <w:r w:rsidRPr="00F34FD9">
        <w:t>них</w:t>
      </w:r>
      <w:r w:rsidR="00947699" w:rsidRPr="00F34FD9">
        <w:t xml:space="preserve"> </w:t>
      </w:r>
      <w:r w:rsidRPr="00F34FD9">
        <w:t>нужно</w:t>
      </w:r>
      <w:r w:rsidR="00947699" w:rsidRPr="00F34FD9">
        <w:t xml:space="preserve"> </w:t>
      </w:r>
      <w:r w:rsidRPr="00F34FD9">
        <w:t>выполнить</w:t>
      </w:r>
      <w:r w:rsidR="00947699" w:rsidRPr="00F34FD9">
        <w:t xml:space="preserve"> </w:t>
      </w:r>
      <w:r w:rsidRPr="00F34FD9">
        <w:t>условия</w:t>
      </w:r>
      <w:r w:rsidR="00947699" w:rsidRPr="00F34FD9">
        <w:t xml:space="preserve"> </w:t>
      </w:r>
      <w:r w:rsidRPr="00F34FD9">
        <w:t>для</w:t>
      </w:r>
      <w:r w:rsidR="00947699" w:rsidRPr="00F34FD9">
        <w:t xml:space="preserve"> </w:t>
      </w:r>
      <w:r w:rsidRPr="00F34FD9">
        <w:t>повышенной</w:t>
      </w:r>
      <w:r w:rsidR="00947699" w:rsidRPr="00F34FD9">
        <w:t xml:space="preserve"> </w:t>
      </w:r>
      <w:r w:rsidRPr="00F34FD9">
        <w:t>ставки.</w:t>
      </w:r>
      <w:r w:rsidR="00947699" w:rsidRPr="00F34FD9">
        <w:t xml:space="preserve"> </w:t>
      </w:r>
      <w:r w:rsidRPr="00F34FD9">
        <w:t>Если</w:t>
      </w:r>
      <w:r w:rsidR="00947699" w:rsidRPr="00F34FD9">
        <w:t xml:space="preserve"> </w:t>
      </w:r>
      <w:r w:rsidRPr="00F34FD9">
        <w:t>этого</w:t>
      </w:r>
      <w:r w:rsidR="00947699" w:rsidRPr="00F34FD9">
        <w:t xml:space="preserve"> </w:t>
      </w:r>
      <w:r w:rsidRPr="00F34FD9">
        <w:t>не</w:t>
      </w:r>
      <w:r w:rsidR="00947699" w:rsidRPr="00F34FD9">
        <w:t xml:space="preserve"> </w:t>
      </w:r>
      <w:r w:rsidRPr="00F34FD9">
        <w:t>сделать,</w:t>
      </w:r>
      <w:r w:rsidR="00947699" w:rsidRPr="00F34FD9">
        <w:t xml:space="preserve"> «</w:t>
      </w:r>
      <w:r w:rsidRPr="00F34FD9">
        <w:t>надбавка</w:t>
      </w:r>
      <w:r w:rsidR="00947699" w:rsidRPr="00F34FD9">
        <w:t xml:space="preserve">» </w:t>
      </w:r>
      <w:r w:rsidRPr="00F34FD9">
        <w:t>перестанет</w:t>
      </w:r>
      <w:r w:rsidR="00947699" w:rsidRPr="00F34FD9">
        <w:t xml:space="preserve"> </w:t>
      </w:r>
      <w:r w:rsidRPr="00F34FD9">
        <w:t>работать</w:t>
      </w:r>
      <w:r w:rsidR="00947699" w:rsidRPr="00F34FD9">
        <w:t xml:space="preserve"> </w:t>
      </w:r>
      <w:r w:rsidRPr="00F34FD9">
        <w:t>во</w:t>
      </w:r>
      <w:r w:rsidR="00947699" w:rsidRPr="00F34FD9">
        <w:t xml:space="preserve"> </w:t>
      </w:r>
      <w:r w:rsidRPr="00F34FD9">
        <w:t>всем</w:t>
      </w:r>
      <w:r w:rsidR="00947699" w:rsidRPr="00F34FD9">
        <w:t xml:space="preserve"> </w:t>
      </w:r>
      <w:r w:rsidRPr="00F34FD9">
        <w:t>вкладам.</w:t>
      </w:r>
    </w:p>
    <w:p w14:paraId="3665147B" w14:textId="77777777" w:rsidR="00CF5389" w:rsidRPr="00F34FD9" w:rsidRDefault="00CF5389" w:rsidP="00CF5389">
      <w:r w:rsidRPr="00F34FD9">
        <w:t>Руслан</w:t>
      </w:r>
      <w:r w:rsidR="00947699" w:rsidRPr="00F34FD9">
        <w:t xml:space="preserve"> </w:t>
      </w:r>
      <w:r w:rsidRPr="00F34FD9">
        <w:t>Вестеровский,</w:t>
      </w:r>
      <w:r w:rsidR="00947699" w:rsidRPr="00F34FD9">
        <w:t xml:space="preserve"> </w:t>
      </w:r>
      <w:r w:rsidRPr="00F34FD9">
        <w:t>старший</w:t>
      </w:r>
      <w:r w:rsidR="00947699" w:rsidRPr="00F34FD9">
        <w:t xml:space="preserve"> </w:t>
      </w:r>
      <w:r w:rsidRPr="00F34FD9">
        <w:t>вице-президент,</w:t>
      </w:r>
      <w:r w:rsidR="00947699" w:rsidRPr="00F34FD9">
        <w:t xml:space="preserve"> </w:t>
      </w:r>
      <w:r w:rsidRPr="00F34FD9">
        <w:t>руководитель</w:t>
      </w:r>
      <w:r w:rsidR="00947699" w:rsidRPr="00F34FD9">
        <w:t xml:space="preserve"> </w:t>
      </w:r>
      <w:r w:rsidRPr="00F34FD9">
        <w:t>блока</w:t>
      </w:r>
      <w:r w:rsidR="00947699" w:rsidRPr="00F34FD9">
        <w:t xml:space="preserve"> «</w:t>
      </w:r>
      <w:r w:rsidRPr="00F34FD9">
        <w:t>Управление</w:t>
      </w:r>
      <w:r w:rsidR="00947699" w:rsidRPr="00F34FD9">
        <w:t xml:space="preserve"> </w:t>
      </w:r>
      <w:r w:rsidRPr="00F34FD9">
        <w:t>благосостоянием</w:t>
      </w:r>
      <w:r w:rsidR="00947699" w:rsidRPr="00F34FD9">
        <w:t xml:space="preserve">» </w:t>
      </w:r>
      <w:r w:rsidRPr="00F34FD9">
        <w:t>Сбербанка:</w:t>
      </w:r>
    </w:p>
    <w:p w14:paraId="5ECF778B" w14:textId="77777777" w:rsidR="00CF5389" w:rsidRPr="00F34FD9" w:rsidRDefault="00947699" w:rsidP="00CF5389">
      <w:r w:rsidRPr="00F34FD9">
        <w:t>«</w:t>
      </w:r>
      <w:r w:rsidR="00CF5389" w:rsidRPr="00F34FD9">
        <w:t>По</w:t>
      </w:r>
      <w:r w:rsidRPr="00F34FD9">
        <w:t xml:space="preserve"> </w:t>
      </w:r>
      <w:r w:rsidR="00CF5389" w:rsidRPr="00F34FD9">
        <w:t>данным</w:t>
      </w:r>
      <w:r w:rsidRPr="00F34FD9">
        <w:t xml:space="preserve"> </w:t>
      </w:r>
      <w:r w:rsidR="00CF5389" w:rsidRPr="00F34FD9">
        <w:t>Банка</w:t>
      </w:r>
      <w:r w:rsidRPr="00F34FD9">
        <w:t xml:space="preserve"> </w:t>
      </w:r>
      <w:r w:rsidR="00CF5389" w:rsidRPr="00F34FD9">
        <w:t>России,</w:t>
      </w:r>
      <w:r w:rsidRPr="00F34FD9">
        <w:t xml:space="preserve"> </w:t>
      </w:r>
      <w:r w:rsidR="00CF5389" w:rsidRPr="00F34FD9">
        <w:t>россияне</w:t>
      </w:r>
      <w:r w:rsidRPr="00F34FD9">
        <w:t xml:space="preserve"> </w:t>
      </w:r>
      <w:r w:rsidR="00CF5389" w:rsidRPr="00F34FD9">
        <w:t>заключили</w:t>
      </w:r>
      <w:r w:rsidRPr="00F34FD9">
        <w:t xml:space="preserve"> </w:t>
      </w:r>
      <w:r w:rsidR="00CF5389" w:rsidRPr="00F34FD9">
        <w:t>2,9</w:t>
      </w:r>
      <w:r w:rsidRPr="00F34FD9">
        <w:t xml:space="preserve"> </w:t>
      </w:r>
      <w:r w:rsidR="00CF5389" w:rsidRPr="00F34FD9">
        <w:t>млн</w:t>
      </w:r>
      <w:r w:rsidRPr="00F34FD9">
        <w:t xml:space="preserve"> </w:t>
      </w:r>
      <w:r w:rsidR="00CF5389" w:rsidRPr="00F34FD9">
        <w:t>договоров</w:t>
      </w:r>
      <w:r w:rsidRPr="00F34FD9">
        <w:t xml:space="preserve"> </w:t>
      </w:r>
      <w:r w:rsidR="00CF5389" w:rsidRPr="00F34FD9">
        <w:t>долгосрочных</w:t>
      </w:r>
      <w:r w:rsidRPr="00F34FD9">
        <w:t xml:space="preserve"> </w:t>
      </w:r>
      <w:r w:rsidR="00CF5389" w:rsidRPr="00F34FD9">
        <w:t>сбережений</w:t>
      </w:r>
      <w:r w:rsidRPr="00F34FD9">
        <w:t xml:space="preserve"> </w:t>
      </w:r>
      <w:r w:rsidR="00CF5389" w:rsidRPr="00F34FD9">
        <w:t>в</w:t>
      </w:r>
      <w:r w:rsidRPr="00F34FD9">
        <w:t xml:space="preserve"> </w:t>
      </w:r>
      <w:r w:rsidR="00CF5389" w:rsidRPr="00F34FD9">
        <w:t>2024</w:t>
      </w:r>
      <w:r w:rsidRPr="00F34FD9">
        <w:t xml:space="preserve"> </w:t>
      </w:r>
      <w:r w:rsidR="00CF5389" w:rsidRPr="00F34FD9">
        <w:t>году.</w:t>
      </w:r>
      <w:r w:rsidRPr="00F34FD9">
        <w:t xml:space="preserve"> </w:t>
      </w:r>
      <w:r w:rsidR="00CF5389" w:rsidRPr="00F34FD9">
        <w:t>Людей</w:t>
      </w:r>
      <w:r w:rsidRPr="00F34FD9">
        <w:t xml:space="preserve"> </w:t>
      </w:r>
      <w:r w:rsidR="00CF5389" w:rsidRPr="00F34FD9">
        <w:t>привлекают</w:t>
      </w:r>
      <w:r w:rsidRPr="00F34FD9">
        <w:t xml:space="preserve"> </w:t>
      </w:r>
      <w:r w:rsidR="00CF5389" w:rsidRPr="00F34FD9">
        <w:t>софинансирование</w:t>
      </w:r>
      <w:r w:rsidRPr="00F34FD9">
        <w:t xml:space="preserve"> </w:t>
      </w:r>
      <w:r w:rsidR="00CF5389" w:rsidRPr="00F34FD9">
        <w:t>от</w:t>
      </w:r>
      <w:r w:rsidRPr="00F34FD9">
        <w:t xml:space="preserve"> </w:t>
      </w:r>
      <w:r w:rsidR="00CF5389" w:rsidRPr="00F34FD9">
        <w:t>государства,</w:t>
      </w:r>
      <w:r w:rsidRPr="00F34FD9">
        <w:t xml:space="preserve"> </w:t>
      </w:r>
      <w:r w:rsidR="00CF5389" w:rsidRPr="00F34FD9">
        <w:t>налоговые</w:t>
      </w:r>
      <w:r w:rsidRPr="00F34FD9">
        <w:t xml:space="preserve"> </w:t>
      </w:r>
      <w:r w:rsidR="00CF5389" w:rsidRPr="00F34FD9">
        <w:t>льготы</w:t>
      </w:r>
      <w:r w:rsidRPr="00F34FD9">
        <w:t xml:space="preserve"> </w:t>
      </w:r>
      <w:r w:rsidR="00CF5389" w:rsidRPr="00F34FD9">
        <w:t>и</w:t>
      </w:r>
      <w:r w:rsidRPr="00F34FD9">
        <w:t xml:space="preserve"> </w:t>
      </w:r>
      <w:r w:rsidR="00CF5389" w:rsidRPr="00F34FD9">
        <w:t>возможность</w:t>
      </w:r>
      <w:r w:rsidRPr="00F34FD9">
        <w:t xml:space="preserve"> </w:t>
      </w:r>
      <w:r w:rsidR="00CF5389" w:rsidRPr="00F34FD9">
        <w:t>перевести</w:t>
      </w:r>
      <w:r w:rsidRPr="00F34FD9">
        <w:t xml:space="preserve"> </w:t>
      </w:r>
      <w:r w:rsidR="00CF5389" w:rsidRPr="00F34FD9">
        <w:t>в</w:t>
      </w:r>
      <w:r w:rsidRPr="00F34FD9">
        <w:t xml:space="preserve"> </w:t>
      </w:r>
      <w:r w:rsidR="00CF5389" w:rsidRPr="00F34FD9">
        <w:t>программу</w:t>
      </w:r>
      <w:r w:rsidRPr="00F34FD9">
        <w:t xml:space="preserve"> </w:t>
      </w:r>
      <w:r w:rsidR="00CF5389" w:rsidRPr="00F34FD9">
        <w:t>средства</w:t>
      </w:r>
      <w:r w:rsidRPr="00F34FD9">
        <w:t xml:space="preserve"> </w:t>
      </w:r>
      <w:r w:rsidR="00CF5389" w:rsidRPr="00F34FD9">
        <w:t>накопительной</w:t>
      </w:r>
      <w:r w:rsidRPr="00F34FD9">
        <w:t xml:space="preserve"> </w:t>
      </w:r>
      <w:r w:rsidR="00CF5389" w:rsidRPr="00F34FD9">
        <w:t>пенсии.</w:t>
      </w:r>
      <w:r w:rsidRPr="00F34FD9">
        <w:t xml:space="preserve"> </w:t>
      </w:r>
      <w:r w:rsidR="00CF5389" w:rsidRPr="00F34FD9">
        <w:t>Напомню,</w:t>
      </w:r>
      <w:r w:rsidRPr="00F34FD9">
        <w:t xml:space="preserve"> </w:t>
      </w:r>
      <w:r w:rsidR="00CF5389" w:rsidRPr="00F34FD9">
        <w:t>что</w:t>
      </w:r>
      <w:r w:rsidRPr="00F34FD9">
        <w:t xml:space="preserve"> </w:t>
      </w:r>
      <w:r w:rsidR="00CF5389" w:rsidRPr="00F34FD9">
        <w:t>последняя</w:t>
      </w:r>
      <w:r w:rsidRPr="00F34FD9">
        <w:t xml:space="preserve"> </w:t>
      </w:r>
      <w:r w:rsidR="00CF5389" w:rsidRPr="00F34FD9">
        <w:t>опция</w:t>
      </w:r>
      <w:r w:rsidRPr="00F34FD9">
        <w:t xml:space="preserve"> </w:t>
      </w:r>
      <w:r w:rsidR="00CF5389" w:rsidRPr="00F34FD9">
        <w:t>доступна</w:t>
      </w:r>
      <w:r w:rsidRPr="00F34FD9">
        <w:t xml:space="preserve"> </w:t>
      </w:r>
      <w:r w:rsidR="00CF5389" w:rsidRPr="00F34FD9">
        <w:t>тем,</w:t>
      </w:r>
      <w:r w:rsidRPr="00F34FD9">
        <w:t xml:space="preserve"> </w:t>
      </w:r>
      <w:r w:rsidR="00CF5389" w:rsidRPr="00F34FD9">
        <w:t>кто</w:t>
      </w:r>
      <w:r w:rsidRPr="00F34FD9">
        <w:t xml:space="preserve"> </w:t>
      </w:r>
      <w:r w:rsidR="00CF5389" w:rsidRPr="00F34FD9">
        <w:t>пока</w:t>
      </w:r>
      <w:r w:rsidRPr="00F34FD9">
        <w:t xml:space="preserve"> </w:t>
      </w:r>
      <w:r w:rsidR="00CF5389" w:rsidRPr="00F34FD9">
        <w:t>не</w:t>
      </w:r>
      <w:r w:rsidRPr="00F34FD9">
        <w:t xml:space="preserve"> </w:t>
      </w:r>
      <w:r w:rsidR="00CF5389" w:rsidRPr="00F34FD9">
        <w:t>обращался</w:t>
      </w:r>
      <w:r w:rsidRPr="00F34FD9">
        <w:t xml:space="preserve"> </w:t>
      </w:r>
      <w:r w:rsidR="00CF5389" w:rsidRPr="00F34FD9">
        <w:t>за</w:t>
      </w:r>
      <w:r w:rsidRPr="00F34FD9">
        <w:t xml:space="preserve"> </w:t>
      </w:r>
      <w:r w:rsidR="00CF5389" w:rsidRPr="00F34FD9">
        <w:t>выплатой</w:t>
      </w:r>
      <w:r w:rsidRPr="00F34FD9">
        <w:t xml:space="preserve"> </w:t>
      </w:r>
      <w:r w:rsidR="00CF5389" w:rsidRPr="00F34FD9">
        <w:t>этих</w:t>
      </w:r>
      <w:r w:rsidRPr="00F34FD9">
        <w:t xml:space="preserve"> </w:t>
      </w:r>
      <w:r w:rsidR="00CF5389" w:rsidRPr="00F34FD9">
        <w:t>денег.</w:t>
      </w:r>
      <w:r w:rsidRPr="00F34FD9">
        <w:t xml:space="preserve"> </w:t>
      </w:r>
      <w:r w:rsidR="00CF5389" w:rsidRPr="00F34FD9">
        <w:t>Сбережения</w:t>
      </w:r>
      <w:r w:rsidRPr="00F34FD9">
        <w:t xml:space="preserve"> </w:t>
      </w:r>
      <w:r w:rsidR="00CF5389" w:rsidRPr="00F34FD9">
        <w:t>-</w:t>
      </w:r>
      <w:r w:rsidRPr="00F34FD9">
        <w:t xml:space="preserve"> </w:t>
      </w:r>
      <w:r w:rsidR="00CF5389" w:rsidRPr="00F34FD9">
        <w:t>фундамент</w:t>
      </w:r>
      <w:r w:rsidRPr="00F34FD9">
        <w:t xml:space="preserve"> </w:t>
      </w:r>
      <w:r w:rsidR="00CF5389" w:rsidRPr="00F34FD9">
        <w:t>финансового</w:t>
      </w:r>
      <w:r w:rsidRPr="00F34FD9">
        <w:t xml:space="preserve"> </w:t>
      </w:r>
      <w:r w:rsidR="00CF5389" w:rsidRPr="00F34FD9">
        <w:t>благосостояния.</w:t>
      </w:r>
      <w:r w:rsidRPr="00F34FD9">
        <w:t xml:space="preserve"> </w:t>
      </w:r>
      <w:r w:rsidR="00CF5389" w:rsidRPr="00F34FD9">
        <w:t>Чтобы</w:t>
      </w:r>
      <w:r w:rsidRPr="00F34FD9">
        <w:t xml:space="preserve"> </w:t>
      </w:r>
      <w:r w:rsidR="00CF5389" w:rsidRPr="00F34FD9">
        <w:t>сделать</w:t>
      </w:r>
      <w:r w:rsidRPr="00F34FD9">
        <w:t xml:space="preserve"> </w:t>
      </w:r>
      <w:r w:rsidR="00CF5389" w:rsidRPr="00F34FD9">
        <w:t>их</w:t>
      </w:r>
      <w:r w:rsidRPr="00F34FD9">
        <w:t xml:space="preserve"> </w:t>
      </w:r>
      <w:r w:rsidR="00CF5389" w:rsidRPr="00F34FD9">
        <w:t>более</w:t>
      </w:r>
      <w:r w:rsidRPr="00F34FD9">
        <w:t xml:space="preserve"> </w:t>
      </w:r>
      <w:r w:rsidR="00CF5389" w:rsidRPr="00F34FD9">
        <w:t>удобными</w:t>
      </w:r>
      <w:r w:rsidRPr="00F34FD9">
        <w:t xml:space="preserve"> </w:t>
      </w:r>
      <w:r w:rsidR="00CF5389" w:rsidRPr="00F34FD9">
        <w:t>и</w:t>
      </w:r>
      <w:r w:rsidRPr="00F34FD9">
        <w:t xml:space="preserve"> </w:t>
      </w:r>
      <w:r w:rsidR="00CF5389" w:rsidRPr="00F34FD9">
        <w:t>выгодными,</w:t>
      </w:r>
      <w:r w:rsidRPr="00F34FD9">
        <w:t xml:space="preserve"> </w:t>
      </w:r>
      <w:r w:rsidR="00CF5389" w:rsidRPr="00F34FD9">
        <w:t>мы</w:t>
      </w:r>
      <w:r w:rsidRPr="00F34FD9">
        <w:t xml:space="preserve"> </w:t>
      </w:r>
      <w:r w:rsidR="00CF5389" w:rsidRPr="00F34FD9">
        <w:t>продлили</w:t>
      </w:r>
      <w:r w:rsidRPr="00F34FD9">
        <w:t xml:space="preserve"> </w:t>
      </w:r>
      <w:r w:rsidR="00CF5389" w:rsidRPr="00F34FD9">
        <w:t>повышенную</w:t>
      </w:r>
      <w:r w:rsidRPr="00F34FD9">
        <w:t xml:space="preserve"> </w:t>
      </w:r>
      <w:r w:rsidR="00CF5389" w:rsidRPr="00F34FD9">
        <w:t>ставку</w:t>
      </w:r>
      <w:r w:rsidRPr="00F34FD9">
        <w:t xml:space="preserve"> </w:t>
      </w:r>
      <w:r w:rsidR="00CF5389" w:rsidRPr="00F34FD9">
        <w:t>по</w:t>
      </w:r>
      <w:r w:rsidRPr="00F34FD9">
        <w:t xml:space="preserve"> </w:t>
      </w:r>
      <w:r w:rsidR="00CF5389" w:rsidRPr="00F34FD9">
        <w:t>вкладу</w:t>
      </w:r>
      <w:r w:rsidRPr="00F34FD9">
        <w:t xml:space="preserve"> </w:t>
      </w:r>
      <w:r w:rsidR="00CF5389" w:rsidRPr="00F34FD9">
        <w:t>для</w:t>
      </w:r>
      <w:r w:rsidRPr="00F34FD9">
        <w:t xml:space="preserve"> </w:t>
      </w:r>
      <w:r w:rsidR="00CF5389" w:rsidRPr="00F34FD9">
        <w:t>участников</w:t>
      </w:r>
      <w:r w:rsidRPr="00F34FD9">
        <w:t xml:space="preserve"> </w:t>
      </w:r>
      <w:r w:rsidR="00CF5389" w:rsidRPr="00F34FD9">
        <w:t>программы</w:t>
      </w:r>
      <w:r w:rsidRPr="00F34FD9">
        <w:t xml:space="preserve"> </w:t>
      </w:r>
      <w:r w:rsidR="00CF5389" w:rsidRPr="00F34FD9">
        <w:t>долгосрочных</w:t>
      </w:r>
      <w:r w:rsidRPr="00F34FD9">
        <w:t xml:space="preserve"> </w:t>
      </w:r>
      <w:r w:rsidR="00CF5389" w:rsidRPr="00F34FD9">
        <w:t>сбережений</w:t>
      </w:r>
      <w:r w:rsidRPr="00F34FD9">
        <w:t xml:space="preserve"> </w:t>
      </w:r>
      <w:r w:rsidR="00CF5389" w:rsidRPr="00F34FD9">
        <w:t>(ПДС)</w:t>
      </w:r>
      <w:r w:rsidRPr="00F34FD9">
        <w:t xml:space="preserve"> </w:t>
      </w:r>
      <w:r w:rsidR="00CF5389" w:rsidRPr="00F34FD9">
        <w:t>в</w:t>
      </w:r>
      <w:r w:rsidRPr="00F34FD9">
        <w:t xml:space="preserve"> </w:t>
      </w:r>
      <w:r w:rsidR="00CF5389" w:rsidRPr="00F34FD9">
        <w:t>СберНПФ.</w:t>
      </w:r>
      <w:r w:rsidRPr="00F34FD9">
        <w:t xml:space="preserve"> </w:t>
      </w:r>
      <w:r w:rsidR="00CF5389" w:rsidRPr="00F34FD9">
        <w:t>Люди</w:t>
      </w:r>
      <w:r w:rsidRPr="00F34FD9">
        <w:t xml:space="preserve"> </w:t>
      </w:r>
      <w:r w:rsidR="00CF5389" w:rsidRPr="00F34FD9">
        <w:t>по-прежнему</w:t>
      </w:r>
      <w:r w:rsidRPr="00F34FD9">
        <w:t xml:space="preserve"> </w:t>
      </w:r>
      <w:r w:rsidR="00CF5389" w:rsidRPr="00F34FD9">
        <w:t>могут</w:t>
      </w:r>
      <w:r w:rsidRPr="00F34FD9">
        <w:t xml:space="preserve"> </w:t>
      </w:r>
      <w:r w:rsidR="00CF5389" w:rsidRPr="00F34FD9">
        <w:t>зафиксировать</w:t>
      </w:r>
      <w:r w:rsidRPr="00F34FD9">
        <w:t xml:space="preserve"> </w:t>
      </w:r>
      <w:r w:rsidR="00CF5389" w:rsidRPr="00F34FD9">
        <w:t>29%</w:t>
      </w:r>
      <w:r w:rsidRPr="00F34FD9">
        <w:t xml:space="preserve"> </w:t>
      </w:r>
      <w:r w:rsidR="00CF5389" w:rsidRPr="00F34FD9">
        <w:t>доходности</w:t>
      </w:r>
      <w:r w:rsidRPr="00F34FD9">
        <w:t xml:space="preserve"> </w:t>
      </w:r>
      <w:r w:rsidR="00CF5389" w:rsidRPr="00F34FD9">
        <w:t>на</w:t>
      </w:r>
      <w:r w:rsidRPr="00F34FD9">
        <w:t xml:space="preserve"> </w:t>
      </w:r>
      <w:r w:rsidR="00CF5389" w:rsidRPr="00F34FD9">
        <w:t>3</w:t>
      </w:r>
      <w:r w:rsidRPr="00F34FD9">
        <w:t xml:space="preserve"> </w:t>
      </w:r>
      <w:r w:rsidR="00CF5389" w:rsidRPr="00F34FD9">
        <w:t>месяца</w:t>
      </w:r>
      <w:r w:rsidRPr="00F34FD9">
        <w:t xml:space="preserve"> </w:t>
      </w:r>
      <w:r w:rsidR="00CF5389" w:rsidRPr="00F34FD9">
        <w:t>или</w:t>
      </w:r>
      <w:r w:rsidRPr="00F34FD9">
        <w:t xml:space="preserve"> </w:t>
      </w:r>
      <w:r w:rsidR="00CF5389" w:rsidRPr="00F34FD9">
        <w:t>25%</w:t>
      </w:r>
      <w:r w:rsidRPr="00F34FD9">
        <w:t xml:space="preserve"> </w:t>
      </w:r>
      <w:r w:rsidR="00CF5389" w:rsidRPr="00F34FD9">
        <w:t>на</w:t>
      </w:r>
      <w:r w:rsidRPr="00F34FD9">
        <w:t xml:space="preserve"> </w:t>
      </w:r>
      <w:r w:rsidR="00CF5389" w:rsidRPr="00F34FD9">
        <w:t>полгода</w:t>
      </w:r>
      <w:r w:rsidRPr="00F34FD9">
        <w:t xml:space="preserve"> </w:t>
      </w:r>
      <w:r w:rsidR="00CF5389" w:rsidRPr="00F34FD9">
        <w:t>или</w:t>
      </w:r>
      <w:r w:rsidRPr="00F34FD9">
        <w:t xml:space="preserve"> </w:t>
      </w:r>
      <w:r w:rsidR="00CF5389" w:rsidRPr="00F34FD9">
        <w:t>год</w:t>
      </w:r>
      <w:r w:rsidRPr="00F34FD9">
        <w:t>»</w:t>
      </w:r>
      <w:r w:rsidR="00CF5389" w:rsidRPr="00F34FD9">
        <w:t>.</w:t>
      </w:r>
    </w:p>
    <w:p w14:paraId="5829E690" w14:textId="77777777" w:rsidR="00CF5389" w:rsidRPr="00F34FD9" w:rsidRDefault="00CF5389" w:rsidP="00CF5389">
      <w:r w:rsidRPr="00F34FD9">
        <w:t>Программа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помогает</w:t>
      </w:r>
      <w:r w:rsidR="00947699" w:rsidRPr="00F34FD9">
        <w:t xml:space="preserve"> </w:t>
      </w:r>
      <w:r w:rsidRPr="00F34FD9">
        <w:t>получить</w:t>
      </w:r>
      <w:r w:rsidR="00947699" w:rsidRPr="00F34FD9">
        <w:t xml:space="preserve"> </w:t>
      </w:r>
      <w:r w:rsidRPr="00F34FD9">
        <w:t>до</w:t>
      </w:r>
      <w:r w:rsidR="00947699" w:rsidRPr="00F34FD9">
        <w:t xml:space="preserve"> </w:t>
      </w:r>
      <w:r w:rsidRPr="00F34FD9">
        <w:t>360</w:t>
      </w:r>
      <w:r w:rsidR="00947699" w:rsidRPr="00F34FD9">
        <w:t xml:space="preserve"> </w:t>
      </w:r>
      <w:r w:rsidRPr="00F34FD9">
        <w:t>000</w:t>
      </w:r>
      <w:r w:rsidR="00947699" w:rsidRPr="00F34FD9">
        <w:t xml:space="preserve"> </w:t>
      </w:r>
      <w:r w:rsidRPr="00F34FD9">
        <w:t>рублей</w:t>
      </w:r>
      <w:r w:rsidR="00947699" w:rsidRPr="00F34FD9">
        <w:t xml:space="preserve"> </w:t>
      </w:r>
      <w:r w:rsidRPr="00F34FD9">
        <w:t>софинансирования</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и</w:t>
      </w:r>
      <w:r w:rsidR="00947699" w:rsidRPr="00F34FD9">
        <w:t xml:space="preserve"> </w:t>
      </w:r>
      <w:r w:rsidRPr="00F34FD9">
        <w:t>до</w:t>
      </w:r>
      <w:r w:rsidR="00947699" w:rsidRPr="00F34FD9">
        <w:t xml:space="preserve"> </w:t>
      </w:r>
      <w:r w:rsidRPr="00F34FD9">
        <w:t>900</w:t>
      </w:r>
      <w:r w:rsidR="00947699" w:rsidRPr="00F34FD9">
        <w:t xml:space="preserve"> </w:t>
      </w:r>
      <w:r w:rsidRPr="00F34FD9">
        <w:t>000</w:t>
      </w:r>
      <w:r w:rsidR="00947699" w:rsidRPr="00F34FD9">
        <w:t xml:space="preserve"> </w:t>
      </w:r>
      <w:r w:rsidRPr="00F34FD9">
        <w:t>рублей</w:t>
      </w:r>
      <w:r w:rsidR="00947699" w:rsidRPr="00F34FD9">
        <w:t xml:space="preserve"> </w:t>
      </w:r>
      <w:r w:rsidRPr="00F34FD9">
        <w:t>возврата</w:t>
      </w:r>
      <w:r w:rsidR="00947699" w:rsidRPr="00F34FD9">
        <w:t xml:space="preserve"> </w:t>
      </w:r>
      <w:r w:rsidRPr="00F34FD9">
        <w:t>налогов</w:t>
      </w:r>
      <w:r w:rsidR="00947699" w:rsidRPr="00F34FD9">
        <w:t xml:space="preserve"> </w:t>
      </w:r>
      <w:r w:rsidRPr="00F34FD9">
        <w:t>по</w:t>
      </w:r>
      <w:r w:rsidR="00947699" w:rsidRPr="00F34FD9">
        <w:t xml:space="preserve"> </w:t>
      </w:r>
      <w:r w:rsidRPr="00F34FD9">
        <w:t>ставке</w:t>
      </w:r>
      <w:r w:rsidR="00947699" w:rsidRPr="00F34FD9">
        <w:t xml:space="preserve"> </w:t>
      </w:r>
      <w:r w:rsidRPr="00F34FD9">
        <w:t>15%</w:t>
      </w:r>
      <w:r w:rsidR="00947699" w:rsidRPr="00F34FD9">
        <w:t xml:space="preserve"> </w:t>
      </w:r>
      <w:r w:rsidRPr="00F34FD9">
        <w:t>за</w:t>
      </w:r>
      <w:r w:rsidR="00947699" w:rsidRPr="00F34FD9">
        <w:t xml:space="preserve"> </w:t>
      </w:r>
      <w:r w:rsidRPr="00F34FD9">
        <w:t>15</w:t>
      </w:r>
      <w:r w:rsidR="00947699" w:rsidRPr="00F34FD9">
        <w:t xml:space="preserve"> </w:t>
      </w:r>
      <w:r w:rsidRPr="00F34FD9">
        <w:t>лет</w:t>
      </w:r>
      <w:r w:rsidR="00947699" w:rsidRPr="00F34FD9">
        <w:t xml:space="preserve"> </w:t>
      </w:r>
      <w:r w:rsidRPr="00F34FD9">
        <w:t>участия.</w:t>
      </w:r>
      <w:r w:rsidR="00947699" w:rsidRPr="00F34FD9">
        <w:t xml:space="preserve"> </w:t>
      </w:r>
      <w:r w:rsidRPr="00F34FD9">
        <w:t>Чтобы</w:t>
      </w:r>
      <w:r w:rsidR="00947699" w:rsidRPr="00F34FD9">
        <w:t xml:space="preserve"> </w:t>
      </w:r>
      <w:r w:rsidRPr="00F34FD9">
        <w:t>присоединиться</w:t>
      </w:r>
      <w:r w:rsidR="00947699" w:rsidRPr="00F34FD9">
        <w:t xml:space="preserve"> </w:t>
      </w:r>
      <w:r w:rsidRPr="00F34FD9">
        <w:t>к</w:t>
      </w:r>
      <w:r w:rsidR="00947699" w:rsidRPr="00F34FD9">
        <w:t xml:space="preserve"> </w:t>
      </w:r>
      <w:r w:rsidRPr="00F34FD9">
        <w:t>программе,</w:t>
      </w:r>
      <w:r w:rsidR="00947699" w:rsidRPr="00F34FD9">
        <w:t xml:space="preserve"> </w:t>
      </w:r>
      <w:r w:rsidRPr="00F34FD9">
        <w:t>нужно</w:t>
      </w:r>
      <w:r w:rsidR="00947699" w:rsidRPr="00F34FD9">
        <w:t xml:space="preserve"> </w:t>
      </w:r>
      <w:r w:rsidRPr="00F34FD9">
        <w:t>заключить</w:t>
      </w:r>
      <w:r w:rsidR="00947699" w:rsidRPr="00F34FD9">
        <w:t xml:space="preserve"> </w:t>
      </w:r>
      <w:r w:rsidRPr="00F34FD9">
        <w:t>договор</w:t>
      </w:r>
      <w:r w:rsidR="00947699" w:rsidRPr="00F34FD9">
        <w:t xml:space="preserve"> </w:t>
      </w:r>
      <w:r w:rsidRPr="00F34FD9">
        <w:t>с</w:t>
      </w:r>
      <w:r w:rsidR="00947699" w:rsidRPr="00F34FD9">
        <w:t xml:space="preserve"> </w:t>
      </w:r>
      <w:r w:rsidRPr="00F34FD9">
        <w:t>негосударственным</w:t>
      </w:r>
      <w:r w:rsidR="00947699" w:rsidRPr="00F34FD9">
        <w:t xml:space="preserve"> </w:t>
      </w:r>
      <w:r w:rsidRPr="00F34FD9">
        <w:t>пенсионным</w:t>
      </w:r>
      <w:r w:rsidR="00947699" w:rsidRPr="00F34FD9">
        <w:t xml:space="preserve"> </w:t>
      </w:r>
      <w:r w:rsidRPr="00F34FD9">
        <w:t>фондом.</w:t>
      </w:r>
      <w:r w:rsidR="00947699" w:rsidRPr="00F34FD9">
        <w:t xml:space="preserve"> </w:t>
      </w:r>
      <w:r w:rsidRPr="00F34FD9">
        <w:t>Вступить</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можно</w:t>
      </w:r>
      <w:r w:rsidR="00947699" w:rsidRPr="00F34FD9">
        <w:t xml:space="preserve"> </w:t>
      </w:r>
      <w:r w:rsidRPr="00F34FD9">
        <w:t>в</w:t>
      </w:r>
      <w:r w:rsidR="00947699" w:rsidRPr="00F34FD9">
        <w:t xml:space="preserve"> </w:t>
      </w:r>
      <w:r w:rsidRPr="00F34FD9">
        <w:t>отделении</w:t>
      </w:r>
      <w:r w:rsidR="00947699" w:rsidRPr="00F34FD9">
        <w:t xml:space="preserve"> </w:t>
      </w:r>
      <w:r w:rsidRPr="00F34FD9">
        <w:t>Сбера,</w:t>
      </w:r>
      <w:r w:rsidR="00947699" w:rsidRPr="00F34FD9">
        <w:t xml:space="preserve"> </w:t>
      </w:r>
      <w:r w:rsidRPr="00F34FD9">
        <w:t>мобильном</w:t>
      </w:r>
      <w:r w:rsidR="00947699" w:rsidRPr="00F34FD9">
        <w:t xml:space="preserve"> </w:t>
      </w:r>
      <w:r w:rsidRPr="00F34FD9">
        <w:t>приложении</w:t>
      </w:r>
      <w:r w:rsidR="00947699" w:rsidRPr="00F34FD9">
        <w:t xml:space="preserve"> </w:t>
      </w:r>
      <w:r w:rsidRPr="00F34FD9">
        <w:t>СберБанк</w:t>
      </w:r>
      <w:r w:rsidR="00947699" w:rsidRPr="00F34FD9">
        <w:t xml:space="preserve"> </w:t>
      </w:r>
      <w:r w:rsidRPr="00F34FD9">
        <w:t>Онлайн</w:t>
      </w:r>
      <w:r w:rsidR="00947699" w:rsidRPr="00F34FD9">
        <w:t xml:space="preserve"> </w:t>
      </w:r>
      <w:r w:rsidRPr="00F34FD9">
        <w:t>или</w:t>
      </w:r>
      <w:r w:rsidR="00947699" w:rsidRPr="00F34FD9">
        <w:t xml:space="preserve"> </w:t>
      </w:r>
      <w:r w:rsidRPr="00F34FD9">
        <w:t>на</w:t>
      </w:r>
      <w:r w:rsidR="00947699" w:rsidRPr="00F34FD9">
        <w:t xml:space="preserve"> </w:t>
      </w:r>
      <w:r w:rsidRPr="00F34FD9">
        <w:t>сайте</w:t>
      </w:r>
      <w:r w:rsidR="00947699" w:rsidRPr="00F34FD9">
        <w:t xml:space="preserve"> </w:t>
      </w:r>
      <w:r w:rsidRPr="00F34FD9">
        <w:t>СберНПФ.</w:t>
      </w:r>
    </w:p>
    <w:p w14:paraId="5A7EFEB3" w14:textId="77777777" w:rsidR="00CF5389" w:rsidRPr="00F34FD9" w:rsidRDefault="00CF5389" w:rsidP="00CF5389">
      <w:r w:rsidRPr="00F34FD9">
        <w:lastRenderedPageBreak/>
        <w:t>*</w:t>
      </w:r>
      <w:r w:rsidR="00947699" w:rsidRPr="00F34FD9">
        <w:t xml:space="preserve"> </w:t>
      </w:r>
      <w:r w:rsidRPr="00F34FD9">
        <w:t>Опция</w:t>
      </w:r>
      <w:r w:rsidR="00947699" w:rsidRPr="00F34FD9">
        <w:t xml:space="preserve"> </w:t>
      </w:r>
      <w:r w:rsidRPr="00F34FD9">
        <w:t>доступна</w:t>
      </w:r>
      <w:r w:rsidR="00947699" w:rsidRPr="00F34FD9">
        <w:t xml:space="preserve"> </w:t>
      </w:r>
      <w:r w:rsidRPr="00F34FD9">
        <w:t>людям,</w:t>
      </w:r>
      <w:r w:rsidR="00947699" w:rsidRPr="00F34FD9">
        <w:t xml:space="preserve"> </w:t>
      </w:r>
      <w:r w:rsidRPr="00F34FD9">
        <w:t>которые</w:t>
      </w:r>
      <w:r w:rsidR="00947699" w:rsidRPr="00F34FD9">
        <w:t xml:space="preserve"> </w:t>
      </w:r>
      <w:r w:rsidRPr="00F34FD9">
        <w:t>ещ</w:t>
      </w:r>
      <w:r w:rsidR="00947699" w:rsidRPr="00F34FD9">
        <w:t xml:space="preserve">е </w:t>
      </w:r>
      <w:r w:rsidRPr="00F34FD9">
        <w:t>не</w:t>
      </w:r>
      <w:r w:rsidR="00947699" w:rsidRPr="00F34FD9">
        <w:t xml:space="preserve"> </w:t>
      </w:r>
      <w:r w:rsidRPr="00F34FD9">
        <w:t>обращались</w:t>
      </w:r>
      <w:r w:rsidR="00947699" w:rsidRPr="00F34FD9">
        <w:t xml:space="preserve"> </w:t>
      </w:r>
      <w:r w:rsidRPr="00F34FD9">
        <w:t>за</w:t>
      </w:r>
      <w:r w:rsidR="00947699" w:rsidRPr="00F34FD9">
        <w:t xml:space="preserve"> </w:t>
      </w:r>
      <w:r w:rsidRPr="00F34FD9">
        <w:t>выплатой</w:t>
      </w:r>
      <w:r w:rsidR="00947699" w:rsidRPr="00F34FD9">
        <w:t xml:space="preserve"> </w:t>
      </w:r>
      <w:r w:rsidRPr="00F34FD9">
        <w:t>средств</w:t>
      </w:r>
      <w:r w:rsidR="00947699" w:rsidRPr="00F34FD9">
        <w:t xml:space="preserve"> </w:t>
      </w:r>
      <w:r w:rsidRPr="00F34FD9">
        <w:t>накопительной</w:t>
      </w:r>
      <w:r w:rsidR="00947699" w:rsidRPr="00F34FD9">
        <w:t xml:space="preserve"> </w:t>
      </w:r>
      <w:r w:rsidRPr="00F34FD9">
        <w:t>пенсии.</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уже</w:t>
      </w:r>
      <w:r w:rsidR="00947699" w:rsidRPr="00F34FD9">
        <w:t xml:space="preserve"> </w:t>
      </w:r>
      <w:r w:rsidRPr="00F34FD9">
        <w:t>получает</w:t>
      </w:r>
      <w:r w:rsidR="00947699" w:rsidRPr="00F34FD9">
        <w:t xml:space="preserve"> </w:t>
      </w:r>
      <w:r w:rsidRPr="00F34FD9">
        <w:t>накопительную</w:t>
      </w:r>
      <w:r w:rsidR="00947699" w:rsidRPr="00F34FD9">
        <w:t xml:space="preserve"> </w:t>
      </w:r>
      <w:r w:rsidRPr="00F34FD9">
        <w:t>пенсию,</w:t>
      </w:r>
      <w:r w:rsidR="00947699" w:rsidRPr="00F34FD9">
        <w:t xml:space="preserve"> </w:t>
      </w:r>
      <w:r w:rsidRPr="00F34FD9">
        <w:t>перевести</w:t>
      </w:r>
      <w:r w:rsidR="00947699" w:rsidRPr="00F34FD9">
        <w:t xml:space="preserve"> </w:t>
      </w:r>
      <w:r w:rsidRPr="00F34FD9">
        <w:t>е</w:t>
      </w:r>
      <w:r w:rsidR="00947699" w:rsidRPr="00F34FD9">
        <w:t xml:space="preserve">е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не</w:t>
      </w:r>
      <w:r w:rsidR="00947699" w:rsidRPr="00F34FD9">
        <w:t xml:space="preserve"> </w:t>
      </w:r>
      <w:r w:rsidRPr="00F34FD9">
        <w:t>получится.</w:t>
      </w:r>
    </w:p>
    <w:p w14:paraId="54FDF171" w14:textId="77777777" w:rsidR="00CF5389" w:rsidRPr="00F34FD9" w:rsidRDefault="00CF5389" w:rsidP="00CF5389">
      <w:r w:rsidRPr="00F34FD9">
        <w:t>**</w:t>
      </w:r>
      <w:r w:rsidR="00947699" w:rsidRPr="00F34FD9">
        <w:t xml:space="preserve"> </w:t>
      </w:r>
      <w:r w:rsidRPr="00F34FD9">
        <w:t>Если</w:t>
      </w:r>
      <w:r w:rsidR="00947699" w:rsidRPr="00F34FD9">
        <w:t xml:space="preserve"> </w:t>
      </w:r>
      <w:r w:rsidRPr="00F34FD9">
        <w:t>договора</w:t>
      </w:r>
      <w:r w:rsidR="00947699" w:rsidRPr="00F34FD9">
        <w:t xml:space="preserve"> </w:t>
      </w:r>
      <w:r w:rsidRPr="00F34FD9">
        <w:t>ПДС</w:t>
      </w:r>
      <w:r w:rsidR="00947699" w:rsidRPr="00F34FD9">
        <w:t xml:space="preserve"> </w:t>
      </w:r>
      <w:r w:rsidRPr="00F34FD9">
        <w:t>ещ</w:t>
      </w:r>
      <w:r w:rsidR="00947699" w:rsidRPr="00F34FD9">
        <w:t xml:space="preserve">е </w:t>
      </w:r>
      <w:r w:rsidRPr="00F34FD9">
        <w:t>нет,</w:t>
      </w:r>
      <w:r w:rsidR="00947699" w:rsidRPr="00F34FD9">
        <w:t xml:space="preserve"> </w:t>
      </w:r>
      <w:r w:rsidRPr="00F34FD9">
        <w:t>его</w:t>
      </w:r>
      <w:r w:rsidR="00947699" w:rsidRPr="00F34FD9">
        <w:t xml:space="preserve"> </w:t>
      </w:r>
      <w:r w:rsidRPr="00F34FD9">
        <w:t>можно</w:t>
      </w:r>
      <w:r w:rsidR="00947699" w:rsidRPr="00F34FD9">
        <w:t xml:space="preserve"> </w:t>
      </w:r>
      <w:r w:rsidRPr="00F34FD9">
        <w:t>открыть.</w:t>
      </w:r>
    </w:p>
    <w:p w14:paraId="2D2462C7" w14:textId="77777777" w:rsidR="00CF5389" w:rsidRPr="00F34FD9" w:rsidRDefault="00CF5389" w:rsidP="00CF5389">
      <w:hyperlink r:id="rId35" w:history="1">
        <w:r w:rsidRPr="00F34FD9">
          <w:rPr>
            <w:rStyle w:val="a3"/>
          </w:rPr>
          <w:t>https://consult-cct.ru/vygoda-s-programmoj-dolgosrochnyh-sberezhenij-vklad-pod-29</w:t>
        </w:r>
      </w:hyperlink>
      <w:r w:rsidR="00947699" w:rsidRPr="00F34FD9">
        <w:t xml:space="preserve"> </w:t>
      </w:r>
    </w:p>
    <w:p w14:paraId="67EE4741" w14:textId="77777777" w:rsidR="00867F3E" w:rsidRPr="00F34FD9" w:rsidRDefault="00867F3E" w:rsidP="00867F3E">
      <w:pPr>
        <w:pStyle w:val="2"/>
      </w:pPr>
      <w:bookmarkStart w:id="79" w:name="_Toc190151755"/>
      <w:r w:rsidRPr="00F34FD9">
        <w:t>Вечерний</w:t>
      </w:r>
      <w:r w:rsidR="00947699" w:rsidRPr="00F34FD9">
        <w:t xml:space="preserve"> </w:t>
      </w:r>
      <w:r w:rsidRPr="00F34FD9">
        <w:t>Санкт-Петербург,</w:t>
      </w:r>
      <w:r w:rsidR="00947699" w:rsidRPr="00F34FD9">
        <w:t xml:space="preserve"> </w:t>
      </w:r>
      <w:r w:rsidRPr="00F34FD9">
        <w:t>10.02.2025,</w:t>
      </w:r>
      <w:r w:rsidR="00947699" w:rsidRPr="00F34FD9">
        <w:t xml:space="preserve"> </w:t>
      </w:r>
      <w:r w:rsidRPr="00F34FD9">
        <w:t>Ирина</w:t>
      </w:r>
      <w:r w:rsidR="00947699" w:rsidRPr="00F34FD9">
        <w:t xml:space="preserve"> </w:t>
      </w:r>
      <w:r w:rsidRPr="00F34FD9">
        <w:t>Малова:</w:t>
      </w:r>
      <w:r w:rsidR="00947699" w:rsidRPr="00F34FD9">
        <w:t xml:space="preserve"> </w:t>
      </w:r>
      <w:r w:rsidRPr="00F34FD9">
        <w:t>Дополнительный</w:t>
      </w:r>
      <w:r w:rsidR="00947699" w:rsidRPr="00F34FD9">
        <w:t xml:space="preserve"> </w:t>
      </w:r>
      <w:r w:rsidRPr="00F34FD9">
        <w:t>доход</w:t>
      </w:r>
      <w:r w:rsidR="00947699" w:rsidRPr="00F34FD9">
        <w:t xml:space="preserve"> </w:t>
      </w:r>
      <w:r w:rsidRPr="00F34FD9">
        <w:t>или</w:t>
      </w:r>
      <w:r w:rsidR="00947699" w:rsidRPr="00F34FD9">
        <w:t xml:space="preserve"> «</w:t>
      </w:r>
      <w:r w:rsidRPr="00F34FD9">
        <w:t>подушка</w:t>
      </w:r>
      <w:r w:rsidR="00947699" w:rsidRPr="00F34FD9">
        <w:t xml:space="preserve"> </w:t>
      </w:r>
      <w:r w:rsidRPr="00F34FD9">
        <w:t>безопасности</w:t>
      </w:r>
      <w:r w:rsidR="00947699" w:rsidRPr="00F34FD9">
        <w:t>»</w:t>
      </w:r>
      <w:bookmarkEnd w:id="79"/>
    </w:p>
    <w:p w14:paraId="3B307616" w14:textId="77777777" w:rsidR="00867F3E" w:rsidRPr="00F34FD9" w:rsidRDefault="00867F3E" w:rsidP="00075C1B">
      <w:pPr>
        <w:pStyle w:val="3"/>
      </w:pPr>
      <w:bookmarkStart w:id="80" w:name="_Toc190151756"/>
      <w:r w:rsidRPr="00F34FD9">
        <w:t>Эксперт</w:t>
      </w:r>
      <w:r w:rsidR="00947699" w:rsidRPr="00F34FD9">
        <w:t xml:space="preserve"> </w:t>
      </w:r>
      <w:r w:rsidRPr="00F34FD9">
        <w:t>экономического</w:t>
      </w:r>
      <w:r w:rsidR="00947699" w:rsidRPr="00F34FD9">
        <w:t xml:space="preserve"> </w:t>
      </w:r>
      <w:r w:rsidRPr="00F34FD9">
        <w:t>управления</w:t>
      </w:r>
      <w:r w:rsidR="00947699" w:rsidRPr="00F34FD9">
        <w:t xml:space="preserve"> </w:t>
      </w:r>
      <w:r w:rsidRPr="00F34FD9">
        <w:t>Северо-Западного</w:t>
      </w:r>
      <w:r w:rsidR="00947699" w:rsidRPr="00F34FD9">
        <w:t xml:space="preserve"> </w:t>
      </w:r>
      <w:r w:rsidRPr="00F34FD9">
        <w:t>главного</w:t>
      </w:r>
      <w:r w:rsidR="00947699" w:rsidRPr="00F34FD9">
        <w:t xml:space="preserve"> </w:t>
      </w:r>
      <w:r w:rsidRPr="00F34FD9">
        <w:t>управления</w:t>
      </w:r>
      <w:r w:rsidR="00947699" w:rsidRPr="00F34FD9">
        <w:t xml:space="preserve"> </w:t>
      </w:r>
      <w:r w:rsidRPr="00F34FD9">
        <w:t>Банка</w:t>
      </w:r>
      <w:r w:rsidR="00947699" w:rsidRPr="00F34FD9">
        <w:t xml:space="preserve"> </w:t>
      </w:r>
      <w:r w:rsidRPr="00F34FD9">
        <w:t>России</w:t>
      </w:r>
      <w:r w:rsidR="00947699" w:rsidRPr="00F34FD9">
        <w:t xml:space="preserve"> - </w:t>
      </w:r>
      <w:r w:rsidRPr="00F34FD9">
        <w:t>специально</w:t>
      </w:r>
      <w:r w:rsidR="00947699" w:rsidRPr="00F34FD9">
        <w:t xml:space="preserve"> </w:t>
      </w:r>
      <w:r w:rsidRPr="00F34FD9">
        <w:t>для</w:t>
      </w:r>
      <w:r w:rsidR="00947699" w:rsidRPr="00F34FD9">
        <w:t xml:space="preserve"> «</w:t>
      </w:r>
      <w:r w:rsidRPr="00F34FD9">
        <w:t>Вечернего</w:t>
      </w:r>
      <w:r w:rsidR="00947699" w:rsidRPr="00F34FD9">
        <w:t xml:space="preserve"> </w:t>
      </w:r>
      <w:r w:rsidRPr="00F34FD9">
        <w:t>Санкт-Петербурга</w:t>
      </w:r>
      <w:r w:rsidR="00947699" w:rsidRPr="00F34FD9">
        <w:t>»</w:t>
      </w:r>
      <w:r w:rsidRPr="00F34FD9">
        <w:t>.</w:t>
      </w:r>
      <w:bookmarkEnd w:id="80"/>
    </w:p>
    <w:p w14:paraId="4D2EEBEE" w14:textId="77777777" w:rsidR="00867F3E" w:rsidRPr="00F34FD9" w:rsidRDefault="00867F3E" w:rsidP="00867F3E">
      <w:r w:rsidRPr="00F34FD9">
        <w:t>Программа</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стартовала</w:t>
      </w:r>
      <w:r w:rsidR="00947699" w:rsidRPr="00F34FD9">
        <w:t xml:space="preserve"> </w:t>
      </w:r>
      <w:r w:rsidRPr="00F34FD9">
        <w:t>в</w:t>
      </w:r>
      <w:r w:rsidR="00947699" w:rsidRPr="00F34FD9">
        <w:t xml:space="preserve"> </w:t>
      </w:r>
      <w:r w:rsidRPr="00F34FD9">
        <w:t>России</w:t>
      </w:r>
      <w:r w:rsidR="00947699" w:rsidRPr="00F34FD9">
        <w:t xml:space="preserve"> </w:t>
      </w:r>
      <w:r w:rsidRPr="00F34FD9">
        <w:t>с</w:t>
      </w:r>
      <w:r w:rsidR="00947699" w:rsidRPr="00F34FD9">
        <w:t xml:space="preserve"> </w:t>
      </w:r>
      <w:r w:rsidRPr="00F34FD9">
        <w:t>начала</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Участие</w:t>
      </w:r>
      <w:r w:rsidR="00947699" w:rsidRPr="00F34FD9">
        <w:t xml:space="preserve"> </w:t>
      </w:r>
      <w:r w:rsidRPr="00F34FD9">
        <w:t>в</w:t>
      </w:r>
      <w:r w:rsidR="00947699" w:rsidRPr="00F34FD9">
        <w:t xml:space="preserve"> </w:t>
      </w:r>
      <w:r w:rsidRPr="00F34FD9">
        <w:t>ней</w:t>
      </w:r>
      <w:r w:rsidR="00947699" w:rsidRPr="00F34FD9">
        <w:t xml:space="preserve"> </w:t>
      </w:r>
      <w:r w:rsidRPr="00F34FD9">
        <w:t>позволяет</w:t>
      </w:r>
      <w:r w:rsidR="00947699" w:rsidRPr="00F34FD9">
        <w:t xml:space="preserve"> </w:t>
      </w:r>
      <w:r w:rsidRPr="00F34FD9">
        <w:t>гражданам</w:t>
      </w:r>
      <w:r w:rsidR="00947699" w:rsidRPr="00F34FD9">
        <w:t xml:space="preserve"> </w:t>
      </w:r>
      <w:r w:rsidRPr="00F34FD9">
        <w:t>получать</w:t>
      </w:r>
      <w:r w:rsidR="00947699" w:rsidRPr="00F34FD9">
        <w:t xml:space="preserve"> </w:t>
      </w:r>
      <w:r w:rsidRPr="00F34FD9">
        <w:t>в</w:t>
      </w:r>
      <w:r w:rsidR="00947699" w:rsidRPr="00F34FD9">
        <w:t xml:space="preserve"> </w:t>
      </w:r>
      <w:r w:rsidRPr="00F34FD9">
        <w:t>будущем</w:t>
      </w:r>
      <w:r w:rsidR="00947699" w:rsidRPr="00F34FD9">
        <w:t xml:space="preserve"> </w:t>
      </w:r>
      <w:r w:rsidRPr="00F34FD9">
        <w:t>дополнительный</w:t>
      </w:r>
      <w:r w:rsidR="00947699" w:rsidRPr="00F34FD9">
        <w:t xml:space="preserve"> </w:t>
      </w:r>
      <w:r w:rsidRPr="00F34FD9">
        <w:t>доход</w:t>
      </w:r>
      <w:r w:rsidR="00947699" w:rsidRPr="00F34FD9">
        <w:t xml:space="preserve"> </w:t>
      </w:r>
      <w:r w:rsidRPr="00F34FD9">
        <w:t>или</w:t>
      </w:r>
      <w:r w:rsidR="00947699" w:rsidRPr="00F34FD9">
        <w:t xml:space="preserve"> </w:t>
      </w:r>
      <w:r w:rsidRPr="00F34FD9">
        <w:t>создать</w:t>
      </w:r>
      <w:r w:rsidR="00947699" w:rsidRPr="00F34FD9">
        <w:t xml:space="preserve"> «</w:t>
      </w:r>
      <w:r w:rsidRPr="00F34FD9">
        <w:t>подушку</w:t>
      </w:r>
      <w:r w:rsidR="00947699" w:rsidRPr="00F34FD9">
        <w:t xml:space="preserve"> </w:t>
      </w:r>
      <w:r w:rsidRPr="00F34FD9">
        <w:t>безопасности</w:t>
      </w:r>
      <w:r w:rsidR="00947699" w:rsidRPr="00F34FD9">
        <w:t xml:space="preserve">» </w:t>
      </w:r>
      <w:r w:rsidRPr="00F34FD9">
        <w:t>на</w:t>
      </w:r>
      <w:r w:rsidR="00947699" w:rsidRPr="00F34FD9">
        <w:t xml:space="preserve"> </w:t>
      </w:r>
      <w:r w:rsidRPr="00F34FD9">
        <w:t>случай</w:t>
      </w:r>
      <w:r w:rsidR="00947699" w:rsidRPr="00F34FD9">
        <w:t xml:space="preserve"> </w:t>
      </w:r>
      <w:r w:rsidRPr="00F34FD9">
        <w:t>непредвиденных</w:t>
      </w:r>
      <w:r w:rsidR="00947699" w:rsidRPr="00F34FD9">
        <w:t xml:space="preserve"> </w:t>
      </w:r>
      <w:r w:rsidRPr="00F34FD9">
        <w:t>ситуаций.</w:t>
      </w:r>
    </w:p>
    <w:p w14:paraId="1C1DDD4F" w14:textId="77777777" w:rsidR="00867F3E" w:rsidRPr="00F34FD9" w:rsidRDefault="00867F3E" w:rsidP="00867F3E">
      <w:r w:rsidRPr="00F34FD9">
        <w:t>Особенность</w:t>
      </w:r>
      <w:r w:rsidR="00947699" w:rsidRPr="00F34FD9">
        <w:t xml:space="preserve"> </w:t>
      </w:r>
      <w:r w:rsidRPr="00F34FD9">
        <w:t>программы</w:t>
      </w:r>
      <w:r w:rsidR="00947699" w:rsidRPr="00F34FD9">
        <w:t xml:space="preserve"> </w:t>
      </w:r>
      <w:r w:rsidRPr="00F34FD9">
        <w:t>в</w:t>
      </w:r>
      <w:r w:rsidR="00947699" w:rsidRPr="00F34FD9">
        <w:t xml:space="preserve"> </w:t>
      </w:r>
      <w:r w:rsidRPr="00F34FD9">
        <w:t>том,</w:t>
      </w:r>
      <w:r w:rsidR="00947699" w:rsidRPr="00F34FD9">
        <w:t xml:space="preserve"> </w:t>
      </w:r>
      <w:r w:rsidRPr="00F34FD9">
        <w:t>что</w:t>
      </w:r>
      <w:r w:rsidR="00947699" w:rsidRPr="00F34FD9">
        <w:t xml:space="preserve"> </w:t>
      </w:r>
      <w:r w:rsidRPr="00F34FD9">
        <w:t>е</w:t>
      </w:r>
      <w:r w:rsidR="00947699" w:rsidRPr="00F34FD9">
        <w:t xml:space="preserve">е </w:t>
      </w:r>
      <w:r w:rsidRPr="00F34FD9">
        <w:t>участники</w:t>
      </w:r>
      <w:r w:rsidR="00947699" w:rsidRPr="00F34FD9">
        <w:t xml:space="preserve"> </w:t>
      </w:r>
      <w:r w:rsidRPr="00F34FD9">
        <w:t>получают</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прибавку</w:t>
      </w:r>
      <w:r w:rsidR="00947699" w:rsidRPr="00F34FD9">
        <w:t xml:space="preserve"> </w:t>
      </w:r>
      <w:r w:rsidRPr="00F34FD9">
        <w:t>к</w:t>
      </w:r>
      <w:r w:rsidR="00947699" w:rsidRPr="00F34FD9">
        <w:t xml:space="preserve"> </w:t>
      </w:r>
      <w:r w:rsidRPr="00F34FD9">
        <w:t>своим</w:t>
      </w:r>
      <w:r w:rsidR="00947699" w:rsidRPr="00F34FD9">
        <w:t xml:space="preserve"> </w:t>
      </w:r>
      <w:r w:rsidRPr="00F34FD9">
        <w:t>собственным</w:t>
      </w:r>
      <w:r w:rsidR="00947699" w:rsidRPr="00F34FD9">
        <w:t xml:space="preserve"> </w:t>
      </w:r>
      <w:r w:rsidRPr="00F34FD9">
        <w:t>накоплениям.</w:t>
      </w:r>
      <w:r w:rsidR="00947699" w:rsidRPr="00F34FD9">
        <w:t xml:space="preserve"> </w:t>
      </w:r>
      <w:r w:rsidRPr="00F34FD9">
        <w:t>Государство</w:t>
      </w:r>
      <w:r w:rsidR="00947699" w:rsidRPr="00F34FD9">
        <w:t xml:space="preserve"> </w:t>
      </w:r>
      <w:r w:rsidRPr="00F34FD9">
        <w:t>будет</w:t>
      </w:r>
      <w:r w:rsidR="00947699" w:rsidRPr="00F34FD9">
        <w:t xml:space="preserve"> </w:t>
      </w:r>
      <w:r w:rsidRPr="00F34FD9">
        <w:t>софинансировать</w:t>
      </w:r>
      <w:r w:rsidR="00947699" w:rsidRPr="00F34FD9">
        <w:t xml:space="preserve"> </w:t>
      </w:r>
      <w:r w:rsidRPr="00F34FD9">
        <w:t>вложения</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10</w:t>
      </w:r>
      <w:r w:rsidR="00947699" w:rsidRPr="00F34FD9">
        <w:t xml:space="preserve"> </w:t>
      </w:r>
      <w:r w:rsidRPr="00F34FD9">
        <w:t>лет</w:t>
      </w:r>
      <w:r w:rsidR="00947699" w:rsidRPr="00F34FD9">
        <w:t xml:space="preserve"> </w:t>
      </w:r>
      <w:r w:rsidRPr="00F34FD9">
        <w:t>с</w:t>
      </w:r>
      <w:r w:rsidR="00947699" w:rsidRPr="00F34FD9">
        <w:t xml:space="preserve"> </w:t>
      </w:r>
      <w:r w:rsidRPr="00F34FD9">
        <w:t>момента</w:t>
      </w:r>
      <w:r w:rsidR="00947699" w:rsidRPr="00F34FD9">
        <w:t xml:space="preserve"> </w:t>
      </w:r>
      <w:r w:rsidRPr="00F34FD9">
        <w:t>первого</w:t>
      </w:r>
      <w:r w:rsidR="00947699" w:rsidRPr="00F34FD9">
        <w:t xml:space="preserve"> </w:t>
      </w:r>
      <w:r w:rsidRPr="00F34FD9">
        <w:t>взноса.</w:t>
      </w:r>
      <w:r w:rsidR="00947699" w:rsidRPr="00F34FD9">
        <w:t xml:space="preserve"> </w:t>
      </w:r>
      <w:r w:rsidRPr="00F34FD9">
        <w:t>Размер</w:t>
      </w:r>
      <w:r w:rsidR="00947699" w:rsidRPr="00F34FD9">
        <w:t xml:space="preserve"> </w:t>
      </w:r>
      <w:r w:rsidRPr="00F34FD9">
        <w:t>доплаты</w:t>
      </w:r>
      <w:r w:rsidR="00947699" w:rsidRPr="00F34FD9">
        <w:t xml:space="preserve"> </w:t>
      </w:r>
      <w:r w:rsidRPr="00F34FD9">
        <w:t>зависит</w:t>
      </w:r>
      <w:r w:rsidR="00947699" w:rsidRPr="00F34FD9">
        <w:t xml:space="preserve"> </w:t>
      </w:r>
      <w:r w:rsidRPr="00F34FD9">
        <w:t>от</w:t>
      </w:r>
      <w:r w:rsidR="00947699" w:rsidRPr="00F34FD9">
        <w:t xml:space="preserve"> </w:t>
      </w:r>
      <w:r w:rsidRPr="00F34FD9">
        <w:t>суммы</w:t>
      </w:r>
      <w:r w:rsidR="00947699" w:rsidRPr="00F34FD9">
        <w:t xml:space="preserve"> </w:t>
      </w:r>
      <w:r w:rsidRPr="00F34FD9">
        <w:t>личных</w:t>
      </w:r>
      <w:r w:rsidR="00947699" w:rsidRPr="00F34FD9">
        <w:t xml:space="preserve"> </w:t>
      </w:r>
      <w:r w:rsidRPr="00F34FD9">
        <w:t>взносов</w:t>
      </w:r>
      <w:r w:rsidR="00947699" w:rsidRPr="00F34FD9">
        <w:t xml:space="preserve"> </w:t>
      </w:r>
      <w:r w:rsidRPr="00F34FD9">
        <w:t>за</w:t>
      </w:r>
      <w:r w:rsidR="00947699" w:rsidRPr="00F34FD9">
        <w:t xml:space="preserve"> </w:t>
      </w:r>
      <w:r w:rsidRPr="00F34FD9">
        <w:t>год</w:t>
      </w:r>
      <w:r w:rsidR="00947699" w:rsidRPr="00F34FD9">
        <w:t xml:space="preserve"> </w:t>
      </w:r>
      <w:r w:rsidRPr="00F34FD9">
        <w:t>и</w:t>
      </w:r>
      <w:r w:rsidR="00947699" w:rsidRPr="00F34FD9">
        <w:t xml:space="preserve"> </w:t>
      </w:r>
      <w:r w:rsidRPr="00F34FD9">
        <w:t>официального</w:t>
      </w:r>
      <w:r w:rsidR="00947699" w:rsidRPr="00F34FD9">
        <w:t xml:space="preserve"> </w:t>
      </w:r>
      <w:r w:rsidRPr="00F34FD9">
        <w:t>дохода</w:t>
      </w:r>
      <w:r w:rsidR="00947699" w:rsidRPr="00F34FD9">
        <w:t xml:space="preserve"> </w:t>
      </w:r>
      <w:r w:rsidRPr="00F34FD9">
        <w:t>человека.</w:t>
      </w:r>
      <w:r w:rsidR="00947699" w:rsidRPr="00F34FD9">
        <w:t xml:space="preserve"> </w:t>
      </w:r>
      <w:r w:rsidRPr="00F34FD9">
        <w:t>Максимальная</w:t>
      </w:r>
      <w:r w:rsidR="00947699" w:rsidRPr="00F34FD9">
        <w:t xml:space="preserve"> </w:t>
      </w:r>
      <w:r w:rsidRPr="00F34FD9">
        <w:t>доплата</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составит</w:t>
      </w:r>
      <w:r w:rsidR="00947699" w:rsidRPr="00F34FD9">
        <w:t xml:space="preserve"> </w:t>
      </w:r>
      <w:r w:rsidRPr="00F34FD9">
        <w:t>36</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в</w:t>
      </w:r>
      <w:r w:rsidR="00947699" w:rsidRPr="00F34FD9">
        <w:t xml:space="preserve"> </w:t>
      </w:r>
      <w:r w:rsidRPr="00F34FD9">
        <w:t>год.</w:t>
      </w:r>
      <w:r w:rsidR="00947699" w:rsidRPr="00F34FD9">
        <w:t xml:space="preserve"> </w:t>
      </w:r>
      <w:r w:rsidRPr="00F34FD9">
        <w:t>Также</w:t>
      </w:r>
      <w:r w:rsidR="00947699" w:rsidRPr="00F34FD9">
        <w:t xml:space="preserve"> </w:t>
      </w:r>
      <w:r w:rsidRPr="00F34FD9">
        <w:t>участник</w:t>
      </w:r>
      <w:r w:rsidR="00947699" w:rsidRPr="00F34FD9">
        <w:t xml:space="preserve"> </w:t>
      </w:r>
      <w:r w:rsidRPr="00F34FD9">
        <w:t>ПДС</w:t>
      </w:r>
      <w:r w:rsidR="00947699" w:rsidRPr="00F34FD9">
        <w:t xml:space="preserve"> </w:t>
      </w:r>
      <w:r w:rsidRPr="00F34FD9">
        <w:t>получает</w:t>
      </w:r>
      <w:r w:rsidR="00947699" w:rsidRPr="00F34FD9">
        <w:t xml:space="preserve"> </w:t>
      </w:r>
      <w:r w:rsidRPr="00F34FD9">
        <w:t>право</w:t>
      </w:r>
      <w:r w:rsidR="00947699" w:rsidRPr="00F34FD9">
        <w:t xml:space="preserve"> </w:t>
      </w:r>
      <w:r w:rsidRPr="00F34FD9">
        <w:t>на</w:t>
      </w:r>
      <w:r w:rsidR="00947699" w:rsidRPr="00F34FD9">
        <w:t xml:space="preserve"> </w:t>
      </w:r>
      <w:r w:rsidRPr="00F34FD9">
        <w:t>налоговый</w:t>
      </w:r>
      <w:r w:rsidR="00947699" w:rsidRPr="00F34FD9">
        <w:t xml:space="preserve"> </w:t>
      </w:r>
      <w:r w:rsidRPr="00F34FD9">
        <w:t>вычет</w:t>
      </w:r>
      <w:r w:rsidR="00947699" w:rsidRPr="00F34FD9">
        <w:t xml:space="preserve"> </w:t>
      </w:r>
      <w:r w:rsidRPr="00F34FD9">
        <w:t>от</w:t>
      </w:r>
      <w:r w:rsidR="00947699" w:rsidRPr="00F34FD9">
        <w:t xml:space="preserve"> </w:t>
      </w:r>
      <w:r w:rsidRPr="00F34FD9">
        <w:t>52</w:t>
      </w:r>
      <w:r w:rsidR="00947699" w:rsidRPr="00F34FD9">
        <w:t xml:space="preserve"> </w:t>
      </w:r>
      <w:r w:rsidRPr="00F34FD9">
        <w:t>до</w:t>
      </w:r>
      <w:r w:rsidR="00947699" w:rsidRPr="00F34FD9">
        <w:t xml:space="preserve"> </w:t>
      </w:r>
      <w:r w:rsidRPr="00F34FD9">
        <w:t>60</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ежегодно</w:t>
      </w:r>
      <w:r w:rsidR="00947699" w:rsidRPr="00F34FD9">
        <w:t xml:space="preserve"> </w:t>
      </w:r>
      <w:r w:rsidRPr="00F34FD9">
        <w:t>в</w:t>
      </w:r>
      <w:r w:rsidR="00947699" w:rsidRPr="00F34FD9">
        <w:t xml:space="preserve"> </w:t>
      </w:r>
      <w:r w:rsidRPr="00F34FD9">
        <w:t>зависимости</w:t>
      </w:r>
      <w:r w:rsidR="00947699" w:rsidRPr="00F34FD9">
        <w:t xml:space="preserve"> </w:t>
      </w:r>
      <w:r w:rsidRPr="00F34FD9">
        <w:t>от</w:t>
      </w:r>
      <w:r w:rsidR="00947699" w:rsidRPr="00F34FD9">
        <w:t xml:space="preserve"> </w:t>
      </w:r>
      <w:r w:rsidRPr="00F34FD9">
        <w:t>уровня</w:t>
      </w:r>
      <w:r w:rsidR="00947699" w:rsidRPr="00F34FD9">
        <w:t xml:space="preserve"> </w:t>
      </w:r>
      <w:r w:rsidRPr="00F34FD9">
        <w:t>ставки</w:t>
      </w:r>
      <w:r w:rsidR="00947699" w:rsidRPr="00F34FD9">
        <w:t xml:space="preserve"> </w:t>
      </w:r>
      <w:r w:rsidRPr="00F34FD9">
        <w:t>НДФЛ.</w:t>
      </w:r>
    </w:p>
    <w:p w14:paraId="40BFDCFE" w14:textId="77777777" w:rsidR="00867F3E" w:rsidRPr="00F34FD9" w:rsidRDefault="00867F3E" w:rsidP="00867F3E">
      <w:r w:rsidRPr="00F34FD9">
        <w:t>Стать</w:t>
      </w:r>
      <w:r w:rsidR="00947699" w:rsidRPr="00F34FD9">
        <w:t xml:space="preserve"> </w:t>
      </w:r>
      <w:r w:rsidRPr="00F34FD9">
        <w:t>участником</w:t>
      </w:r>
      <w:r w:rsidR="00947699" w:rsidRPr="00F34FD9">
        <w:t xml:space="preserve"> </w:t>
      </w:r>
      <w:r w:rsidRPr="00F34FD9">
        <w:t>программы</w:t>
      </w:r>
      <w:r w:rsidR="00947699" w:rsidRPr="00F34FD9">
        <w:t xml:space="preserve"> </w:t>
      </w:r>
      <w:r w:rsidRPr="00F34FD9">
        <w:t>может</w:t>
      </w:r>
      <w:r w:rsidR="00947699" w:rsidRPr="00F34FD9">
        <w:t xml:space="preserve"> </w:t>
      </w:r>
      <w:r w:rsidRPr="00F34FD9">
        <w:t>любой</w:t>
      </w:r>
      <w:r w:rsidR="00947699" w:rsidRPr="00F34FD9">
        <w:t xml:space="preserve"> </w:t>
      </w:r>
      <w:r w:rsidRPr="00F34FD9">
        <w:t>гражданин,</w:t>
      </w:r>
      <w:r w:rsidR="00947699" w:rsidRPr="00F34FD9">
        <w:t xml:space="preserve"> </w:t>
      </w:r>
      <w:r w:rsidRPr="00F34FD9">
        <w:t>которому</w:t>
      </w:r>
      <w:r w:rsidR="00947699" w:rsidRPr="00F34FD9">
        <w:t xml:space="preserve"> </w:t>
      </w:r>
      <w:r w:rsidRPr="00F34FD9">
        <w:t>исполнилось</w:t>
      </w:r>
      <w:r w:rsidR="00947699" w:rsidRPr="00F34FD9">
        <w:t xml:space="preserve"> </w:t>
      </w:r>
      <w:r w:rsidRPr="00F34FD9">
        <w:t>18</w:t>
      </w:r>
      <w:r w:rsidR="00947699" w:rsidRPr="00F34FD9">
        <w:t xml:space="preserve"> </w:t>
      </w:r>
      <w:r w:rsidRPr="00F34FD9">
        <w:t>лет.</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необходимо</w:t>
      </w:r>
      <w:r w:rsidR="00947699" w:rsidRPr="00F34FD9">
        <w:t xml:space="preserve"> </w:t>
      </w:r>
      <w:r w:rsidRPr="00F34FD9">
        <w:t>заключить</w:t>
      </w:r>
      <w:r w:rsidR="00947699" w:rsidRPr="00F34FD9">
        <w:t xml:space="preserve"> </w:t>
      </w:r>
      <w:r w:rsidRPr="00F34FD9">
        <w:t>договор</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с</w:t>
      </w:r>
      <w:r w:rsidR="00947699" w:rsidRPr="00F34FD9">
        <w:t xml:space="preserve"> </w:t>
      </w:r>
      <w:r w:rsidRPr="00F34FD9">
        <w:t>одним</w:t>
      </w:r>
      <w:r w:rsidR="00947699" w:rsidRPr="00F34FD9">
        <w:t xml:space="preserve"> </w:t>
      </w:r>
      <w:r w:rsidRPr="00F34FD9">
        <w:t>из</w:t>
      </w:r>
      <w:r w:rsidR="00947699" w:rsidRPr="00F34FD9">
        <w:t xml:space="preserve"> </w:t>
      </w:r>
      <w:r w:rsidRPr="00F34FD9">
        <w:t>негосударственных</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(НПФ),</w:t>
      </w:r>
      <w:r w:rsidR="00947699" w:rsidRPr="00F34FD9">
        <w:t xml:space="preserve"> </w:t>
      </w:r>
      <w:r w:rsidRPr="00F34FD9">
        <w:t>которые</w:t>
      </w:r>
      <w:r w:rsidR="00947699" w:rsidRPr="00F34FD9">
        <w:t xml:space="preserve"> </w:t>
      </w:r>
      <w:r w:rsidRPr="00F34FD9">
        <w:t>являются</w:t>
      </w:r>
      <w:r w:rsidR="00947699" w:rsidRPr="00F34FD9">
        <w:t xml:space="preserve"> </w:t>
      </w:r>
      <w:r w:rsidRPr="00F34FD9">
        <w:t>операторами</w:t>
      </w:r>
      <w:r w:rsidR="00947699" w:rsidRPr="00F34FD9">
        <w:t xml:space="preserve"> </w:t>
      </w:r>
      <w:r w:rsidRPr="00F34FD9">
        <w:t>программы,</w:t>
      </w:r>
      <w:r w:rsidR="00947699" w:rsidRPr="00F34FD9">
        <w:t xml:space="preserve"> </w:t>
      </w:r>
      <w:r w:rsidRPr="00F34FD9">
        <w:t>и</w:t>
      </w:r>
      <w:r w:rsidR="00947699" w:rsidRPr="00F34FD9">
        <w:t xml:space="preserve"> </w:t>
      </w:r>
      <w:r w:rsidRPr="00F34FD9">
        <w:t>начать</w:t>
      </w:r>
      <w:r w:rsidR="00947699" w:rsidRPr="00F34FD9">
        <w:t xml:space="preserve"> </w:t>
      </w:r>
      <w:r w:rsidRPr="00F34FD9">
        <w:t>отчислять</w:t>
      </w:r>
      <w:r w:rsidR="00947699" w:rsidRPr="00F34FD9">
        <w:t xml:space="preserve"> </w:t>
      </w:r>
      <w:r w:rsidRPr="00F34FD9">
        <w:t>туда</w:t>
      </w:r>
      <w:r w:rsidR="00947699" w:rsidRPr="00F34FD9">
        <w:t xml:space="preserve"> </w:t>
      </w:r>
      <w:r w:rsidRPr="00F34FD9">
        <w:t>взносы.</w:t>
      </w:r>
      <w:r w:rsidR="00947699" w:rsidRPr="00F34FD9">
        <w:t xml:space="preserve"> </w:t>
      </w:r>
      <w:r w:rsidRPr="00F34FD9">
        <w:t>Периодичность</w:t>
      </w:r>
      <w:r w:rsidR="00947699" w:rsidRPr="00F34FD9">
        <w:t xml:space="preserve"> </w:t>
      </w:r>
      <w:r w:rsidRPr="00F34FD9">
        <w:t>и</w:t>
      </w:r>
      <w:r w:rsidR="00947699" w:rsidRPr="00F34FD9">
        <w:t xml:space="preserve"> </w:t>
      </w:r>
      <w:r w:rsidRPr="00F34FD9">
        <w:t>размер</w:t>
      </w:r>
      <w:r w:rsidR="00947699" w:rsidRPr="00F34FD9">
        <w:t xml:space="preserve"> </w:t>
      </w:r>
      <w:r w:rsidRPr="00F34FD9">
        <w:t>взносов</w:t>
      </w:r>
      <w:r w:rsidR="00947699" w:rsidRPr="00F34FD9">
        <w:t xml:space="preserve"> </w:t>
      </w:r>
      <w:r w:rsidRPr="00F34FD9">
        <w:t>каждый</w:t>
      </w:r>
      <w:r w:rsidR="00947699" w:rsidRPr="00F34FD9">
        <w:t xml:space="preserve"> </w:t>
      </w:r>
      <w:r w:rsidRPr="00F34FD9">
        <w:t>определяет</w:t>
      </w:r>
      <w:r w:rsidR="00947699" w:rsidRPr="00F34FD9">
        <w:t xml:space="preserve"> </w:t>
      </w:r>
      <w:r w:rsidRPr="00F34FD9">
        <w:t>самостоятельно,</w:t>
      </w:r>
      <w:r w:rsidR="00947699" w:rsidRPr="00F34FD9">
        <w:t xml:space="preserve"> </w:t>
      </w:r>
      <w:r w:rsidRPr="00F34FD9">
        <w:t>но</w:t>
      </w:r>
      <w:r w:rsidR="00947699" w:rsidRPr="00F34FD9">
        <w:t xml:space="preserve"> </w:t>
      </w:r>
      <w:r w:rsidRPr="00F34FD9">
        <w:t>право</w:t>
      </w:r>
      <w:r w:rsidR="00947699" w:rsidRPr="00F34FD9">
        <w:t xml:space="preserve"> </w:t>
      </w:r>
      <w:r w:rsidRPr="00F34FD9">
        <w:t>на</w:t>
      </w:r>
      <w:r w:rsidR="00947699" w:rsidRPr="00F34FD9">
        <w:t xml:space="preserve"> </w:t>
      </w:r>
      <w:r w:rsidRPr="00F34FD9">
        <w:t>софинансирование</w:t>
      </w:r>
      <w:r w:rsidR="00947699" w:rsidRPr="00F34FD9">
        <w:t xml:space="preserve"> </w:t>
      </w:r>
      <w:r w:rsidRPr="00F34FD9">
        <w:t>возникает,</w:t>
      </w:r>
      <w:r w:rsidR="00947699" w:rsidRPr="00F34FD9">
        <w:t xml:space="preserve"> </w:t>
      </w:r>
      <w:r w:rsidRPr="00F34FD9">
        <w:t>только</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вкладывает</w:t>
      </w:r>
      <w:r w:rsidR="00947699" w:rsidRPr="00F34FD9">
        <w:t xml:space="preserve"> </w:t>
      </w:r>
      <w:r w:rsidRPr="00F34FD9">
        <w:t>не</w:t>
      </w:r>
      <w:r w:rsidR="00947699" w:rsidRPr="00F34FD9">
        <w:t xml:space="preserve"> </w:t>
      </w:r>
      <w:r w:rsidRPr="00F34FD9">
        <w:t>менее</w:t>
      </w:r>
      <w:r w:rsidR="00947699" w:rsidRPr="00F34FD9">
        <w:t xml:space="preserve"> </w:t>
      </w:r>
      <w:r w:rsidRPr="00F34FD9">
        <w:t>2</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в</w:t>
      </w:r>
      <w:r w:rsidR="00947699" w:rsidRPr="00F34FD9">
        <w:t xml:space="preserve"> </w:t>
      </w:r>
      <w:r w:rsidRPr="00F34FD9">
        <w:t>год.</w:t>
      </w:r>
    </w:p>
    <w:p w14:paraId="1B8DC615" w14:textId="77777777" w:rsidR="00867F3E" w:rsidRPr="00F34FD9" w:rsidRDefault="00867F3E" w:rsidP="00867F3E">
      <w:r w:rsidRPr="00F34FD9">
        <w:t>Негосударственные</w:t>
      </w:r>
      <w:r w:rsidR="00947699" w:rsidRPr="00F34FD9">
        <w:t xml:space="preserve"> </w:t>
      </w:r>
      <w:r w:rsidRPr="00F34FD9">
        <w:t>пенсионные</w:t>
      </w:r>
      <w:r w:rsidR="00947699" w:rsidRPr="00F34FD9">
        <w:t xml:space="preserve"> </w:t>
      </w:r>
      <w:r w:rsidRPr="00F34FD9">
        <w:t>фонды</w:t>
      </w:r>
      <w:r w:rsidR="00947699" w:rsidRPr="00F34FD9">
        <w:t xml:space="preserve"> </w:t>
      </w:r>
      <w:r w:rsidRPr="00F34FD9">
        <w:t>могут</w:t>
      </w:r>
      <w:r w:rsidR="00947699" w:rsidRPr="00F34FD9">
        <w:t xml:space="preserve"> </w:t>
      </w:r>
      <w:r w:rsidRPr="00F34FD9">
        <w:t>инвестировать</w:t>
      </w:r>
      <w:r w:rsidR="00947699" w:rsidRPr="00F34FD9">
        <w:t xml:space="preserve"> </w:t>
      </w:r>
      <w:r w:rsidRPr="00F34FD9">
        <w:t>средства</w:t>
      </w:r>
      <w:r w:rsidR="00947699" w:rsidRPr="00F34FD9">
        <w:t xml:space="preserve"> </w:t>
      </w:r>
      <w:r w:rsidRPr="00F34FD9">
        <w:t>вкладчиков</w:t>
      </w:r>
      <w:r w:rsidR="00947699" w:rsidRPr="00F34FD9">
        <w:t xml:space="preserve"> </w:t>
      </w:r>
      <w:r w:rsidRPr="00F34FD9">
        <w:t>в</w:t>
      </w:r>
      <w:r w:rsidR="00947699" w:rsidRPr="00F34FD9">
        <w:t xml:space="preserve"> </w:t>
      </w:r>
      <w:r w:rsidRPr="00F34FD9">
        <w:t>государственные</w:t>
      </w:r>
      <w:r w:rsidR="00947699" w:rsidRPr="00F34FD9">
        <w:t xml:space="preserve"> </w:t>
      </w:r>
      <w:r w:rsidRPr="00F34FD9">
        <w:t>ценные</w:t>
      </w:r>
      <w:r w:rsidR="00947699" w:rsidRPr="00F34FD9">
        <w:t xml:space="preserve"> </w:t>
      </w:r>
      <w:r w:rsidRPr="00F34FD9">
        <w:t>бумаги,</w:t>
      </w:r>
      <w:r w:rsidR="00947699" w:rsidRPr="00F34FD9">
        <w:t xml:space="preserve"> </w:t>
      </w:r>
      <w:r w:rsidRPr="00F34FD9">
        <w:t>акции,</w:t>
      </w:r>
      <w:r w:rsidR="00947699" w:rsidRPr="00F34FD9">
        <w:t xml:space="preserve"> </w:t>
      </w:r>
      <w:r w:rsidRPr="00F34FD9">
        <w:t>паи</w:t>
      </w:r>
      <w:r w:rsidR="00947699" w:rsidRPr="00F34FD9">
        <w:t xml:space="preserve"> </w:t>
      </w:r>
      <w:r w:rsidRPr="00F34FD9">
        <w:t>инвестиционных</w:t>
      </w:r>
      <w:r w:rsidR="00947699" w:rsidRPr="00F34FD9">
        <w:t xml:space="preserve"> </w:t>
      </w:r>
      <w:r w:rsidRPr="00F34FD9">
        <w:t>фондов</w:t>
      </w:r>
      <w:r w:rsidR="00947699" w:rsidRPr="00F34FD9">
        <w:t xml:space="preserve"> </w:t>
      </w:r>
      <w:r w:rsidRPr="00F34FD9">
        <w:t>и</w:t>
      </w:r>
      <w:r w:rsidR="00947699" w:rsidRPr="00F34FD9">
        <w:t xml:space="preserve"> </w:t>
      </w:r>
      <w:r w:rsidRPr="00F34FD9">
        <w:t>другие</w:t>
      </w:r>
      <w:r w:rsidR="00947699" w:rsidRPr="00F34FD9">
        <w:t xml:space="preserve"> </w:t>
      </w:r>
      <w:r w:rsidRPr="00F34FD9">
        <w:t>финансовые</w:t>
      </w:r>
      <w:r w:rsidR="00947699" w:rsidRPr="00F34FD9">
        <w:t xml:space="preserve"> </w:t>
      </w:r>
      <w:r w:rsidRPr="00F34FD9">
        <w:t>инструменты.</w:t>
      </w:r>
      <w:r w:rsidR="00947699" w:rsidRPr="00F34FD9">
        <w:t xml:space="preserve"> </w:t>
      </w:r>
      <w:r w:rsidRPr="00F34FD9">
        <w:t>Гарантий</w:t>
      </w:r>
      <w:r w:rsidR="00947699" w:rsidRPr="00F34FD9">
        <w:t xml:space="preserve"> </w:t>
      </w:r>
      <w:r w:rsidRPr="00F34FD9">
        <w:t>доходности</w:t>
      </w:r>
      <w:r w:rsidR="00947699" w:rsidRPr="00F34FD9">
        <w:t xml:space="preserve"> </w:t>
      </w:r>
      <w:r w:rsidRPr="00F34FD9">
        <w:t>в</w:t>
      </w:r>
      <w:r w:rsidR="00947699" w:rsidRPr="00F34FD9">
        <w:t xml:space="preserve"> </w:t>
      </w:r>
      <w:r w:rsidRPr="00F34FD9">
        <w:t>каждом</w:t>
      </w:r>
      <w:r w:rsidR="00947699" w:rsidRPr="00F34FD9">
        <w:t xml:space="preserve"> </w:t>
      </w:r>
      <w:r w:rsidRPr="00F34FD9">
        <w:t>году</w:t>
      </w:r>
      <w:r w:rsidR="00947699" w:rsidRPr="00F34FD9">
        <w:t xml:space="preserve"> </w:t>
      </w:r>
      <w:r w:rsidRPr="00F34FD9">
        <w:t>не</w:t>
      </w:r>
      <w:r w:rsidR="00947699" w:rsidRPr="00F34FD9">
        <w:t xml:space="preserve"> </w:t>
      </w:r>
      <w:r w:rsidRPr="00F34FD9">
        <w:t>предусматривается.</w:t>
      </w:r>
      <w:r w:rsidR="00947699" w:rsidRPr="00F34FD9">
        <w:t xml:space="preserve"> </w:t>
      </w:r>
      <w:r w:rsidRPr="00F34FD9">
        <w:t>Но</w:t>
      </w:r>
      <w:r w:rsidR="00947699" w:rsidRPr="00F34FD9">
        <w:t xml:space="preserve"> </w:t>
      </w:r>
      <w:r w:rsidRPr="00F34FD9">
        <w:t>по</w:t>
      </w:r>
      <w:r w:rsidR="00947699" w:rsidRPr="00F34FD9">
        <w:t xml:space="preserve"> </w:t>
      </w:r>
      <w:r w:rsidRPr="00F34FD9">
        <w:t>закону</w:t>
      </w:r>
      <w:r w:rsidR="00947699" w:rsidRPr="00F34FD9">
        <w:t xml:space="preserve"> </w:t>
      </w:r>
      <w:r w:rsidRPr="00F34FD9">
        <w:t>негосударственный</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обязан</w:t>
      </w:r>
      <w:r w:rsidR="00947699" w:rsidRPr="00F34FD9">
        <w:t xml:space="preserve"> </w:t>
      </w:r>
      <w:r w:rsidRPr="00F34FD9">
        <w:t>обеспечить</w:t>
      </w:r>
      <w:r w:rsidR="00947699" w:rsidRPr="00F34FD9">
        <w:t xml:space="preserve"> </w:t>
      </w:r>
      <w:r w:rsidRPr="00F34FD9">
        <w:t>для</w:t>
      </w:r>
      <w:r w:rsidR="00947699" w:rsidRPr="00F34FD9">
        <w:t xml:space="preserve"> </w:t>
      </w:r>
      <w:r w:rsidRPr="00F34FD9">
        <w:t>своего</w:t>
      </w:r>
      <w:r w:rsidR="00947699" w:rsidRPr="00F34FD9">
        <w:t xml:space="preserve"> </w:t>
      </w:r>
      <w:r w:rsidRPr="00F34FD9">
        <w:t>клиента</w:t>
      </w:r>
      <w:r w:rsidR="00947699" w:rsidRPr="00F34FD9">
        <w:t xml:space="preserve"> </w:t>
      </w:r>
      <w:r w:rsidRPr="00F34FD9">
        <w:t>безубыточность</w:t>
      </w:r>
      <w:r w:rsidR="00947699" w:rsidRPr="00F34FD9">
        <w:t xml:space="preserve"> </w:t>
      </w:r>
      <w:r w:rsidRPr="00F34FD9">
        <w:t>инвестиций,</w:t>
      </w:r>
      <w:r w:rsidR="00947699" w:rsidRPr="00F34FD9">
        <w:t xml:space="preserve"> </w:t>
      </w:r>
      <w:r w:rsidRPr="00F34FD9">
        <w:t>то</w:t>
      </w:r>
      <w:r w:rsidR="00947699" w:rsidRPr="00F34FD9">
        <w:t xml:space="preserve"> </w:t>
      </w:r>
      <w:r w:rsidRPr="00F34FD9">
        <w:t>есть</w:t>
      </w:r>
      <w:r w:rsidR="00947699" w:rsidRPr="00F34FD9">
        <w:t xml:space="preserve"> </w:t>
      </w:r>
      <w:r w:rsidRPr="00F34FD9">
        <w:t>сбережения</w:t>
      </w:r>
      <w:r w:rsidR="00947699" w:rsidRPr="00F34FD9">
        <w:t xml:space="preserve"> </w:t>
      </w:r>
      <w:r w:rsidRPr="00F34FD9">
        <w:t>клиента</w:t>
      </w:r>
      <w:r w:rsidR="00947699" w:rsidRPr="00F34FD9">
        <w:t xml:space="preserve"> </w:t>
      </w:r>
      <w:r w:rsidRPr="00F34FD9">
        <w:t>не</w:t>
      </w:r>
      <w:r w:rsidR="00947699" w:rsidRPr="00F34FD9">
        <w:t xml:space="preserve"> </w:t>
      </w:r>
      <w:r w:rsidRPr="00F34FD9">
        <w:t>должны</w:t>
      </w:r>
      <w:r w:rsidR="00947699" w:rsidRPr="00F34FD9">
        <w:t xml:space="preserve"> </w:t>
      </w:r>
      <w:r w:rsidRPr="00F34FD9">
        <w:t>уменьшиться.</w:t>
      </w:r>
    </w:p>
    <w:p w14:paraId="28F4C3E2" w14:textId="77777777" w:rsidR="00867F3E" w:rsidRPr="00F34FD9" w:rsidRDefault="00867F3E" w:rsidP="00867F3E">
      <w:r w:rsidRPr="00F34FD9">
        <w:t>Воспользоваться</w:t>
      </w:r>
      <w:r w:rsidR="00947699" w:rsidRPr="00F34FD9">
        <w:t xml:space="preserve"> </w:t>
      </w:r>
      <w:r w:rsidRPr="00F34FD9">
        <w:t>накоплениями</w:t>
      </w:r>
      <w:r w:rsidR="00947699" w:rsidRPr="00F34FD9">
        <w:t xml:space="preserve"> </w:t>
      </w:r>
      <w:r w:rsidRPr="00F34FD9">
        <w:t>можно</w:t>
      </w:r>
      <w:r w:rsidR="00947699" w:rsidRPr="00F34FD9">
        <w:t xml:space="preserve"> </w:t>
      </w:r>
      <w:r w:rsidRPr="00F34FD9">
        <w:t>после</w:t>
      </w:r>
      <w:r w:rsidR="00947699" w:rsidRPr="00F34FD9">
        <w:t xml:space="preserve"> </w:t>
      </w:r>
      <w:r w:rsidRPr="00F34FD9">
        <w:t>15</w:t>
      </w:r>
      <w:r w:rsidR="00947699" w:rsidRPr="00F34FD9">
        <w:t xml:space="preserve"> </w:t>
      </w:r>
      <w:r w:rsidRPr="00F34FD9">
        <w:t>лет</w:t>
      </w:r>
      <w:r w:rsidR="00947699" w:rsidRPr="00F34FD9">
        <w:t xml:space="preserve"> </w:t>
      </w:r>
      <w:r w:rsidRPr="00F34FD9">
        <w:t>участия</w:t>
      </w:r>
      <w:r w:rsidR="00947699" w:rsidRPr="00F34FD9">
        <w:t xml:space="preserve"> </w:t>
      </w:r>
      <w:r w:rsidRPr="00F34FD9">
        <w:t>в</w:t>
      </w:r>
      <w:r w:rsidR="00947699" w:rsidRPr="00F34FD9">
        <w:t xml:space="preserve"> </w:t>
      </w:r>
      <w:r w:rsidRPr="00F34FD9">
        <w:t>программе</w:t>
      </w:r>
      <w:r w:rsidR="00947699" w:rsidRPr="00F34FD9">
        <w:t xml:space="preserve"> </w:t>
      </w:r>
      <w:r w:rsidRPr="00F34FD9">
        <w:t>или</w:t>
      </w:r>
      <w:r w:rsidR="00947699" w:rsidRPr="00F34FD9">
        <w:t xml:space="preserve"> </w:t>
      </w:r>
      <w:r w:rsidRPr="00F34FD9">
        <w:t>при</w:t>
      </w:r>
      <w:r w:rsidR="00947699" w:rsidRPr="00F34FD9">
        <w:t xml:space="preserve"> </w:t>
      </w:r>
      <w:r w:rsidRPr="00F34FD9">
        <w:t>достижении</w:t>
      </w:r>
      <w:r w:rsidR="00947699" w:rsidRPr="00F34FD9">
        <w:t xml:space="preserve"> </w:t>
      </w:r>
      <w:r w:rsidRPr="00F34FD9">
        <w:t>возраста</w:t>
      </w:r>
      <w:r w:rsidR="00947699" w:rsidRPr="00F34FD9">
        <w:t xml:space="preserve"> </w:t>
      </w:r>
      <w:r w:rsidRPr="00F34FD9">
        <w:t>55</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женщин</w:t>
      </w:r>
      <w:r w:rsidR="00947699" w:rsidRPr="00F34FD9">
        <w:t xml:space="preserve"> </w:t>
      </w:r>
      <w:r w:rsidRPr="00F34FD9">
        <w:t>и</w:t>
      </w:r>
      <w:r w:rsidR="00947699" w:rsidRPr="00F34FD9">
        <w:t xml:space="preserve"> </w:t>
      </w:r>
      <w:r w:rsidRPr="00F34FD9">
        <w:t>60</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мужчин.</w:t>
      </w:r>
      <w:r w:rsidR="00947699" w:rsidRPr="00F34FD9">
        <w:t xml:space="preserve"> </w:t>
      </w:r>
      <w:r w:rsidRPr="00F34FD9">
        <w:t>Досрочно</w:t>
      </w:r>
      <w:r w:rsidR="00947699" w:rsidRPr="00F34FD9">
        <w:t xml:space="preserve"> </w:t>
      </w:r>
      <w:r w:rsidRPr="00F34FD9">
        <w:t>без</w:t>
      </w:r>
      <w:r w:rsidR="00947699" w:rsidRPr="00F34FD9">
        <w:t xml:space="preserve"> </w:t>
      </w:r>
      <w:r w:rsidRPr="00F34FD9">
        <w:t>потери</w:t>
      </w:r>
      <w:r w:rsidR="00947699" w:rsidRPr="00F34FD9">
        <w:t xml:space="preserve"> </w:t>
      </w:r>
      <w:r w:rsidRPr="00F34FD9">
        <w:t>дохода</w:t>
      </w:r>
      <w:r w:rsidR="00947699" w:rsidRPr="00F34FD9">
        <w:t xml:space="preserve"> </w:t>
      </w:r>
      <w:r w:rsidRPr="00F34FD9">
        <w:t>средства</w:t>
      </w:r>
      <w:r w:rsidR="00947699" w:rsidRPr="00F34FD9">
        <w:t xml:space="preserve"> </w:t>
      </w:r>
      <w:r w:rsidRPr="00F34FD9">
        <w:t>можно</w:t>
      </w:r>
      <w:r w:rsidR="00947699" w:rsidRPr="00F34FD9">
        <w:t xml:space="preserve"> </w:t>
      </w:r>
      <w:r w:rsidRPr="00F34FD9">
        <w:t>получить,</w:t>
      </w:r>
      <w:r w:rsidR="00947699" w:rsidRPr="00F34FD9">
        <w:t xml:space="preserve"> </w:t>
      </w:r>
      <w:r w:rsidRPr="00F34FD9">
        <w:t>если</w:t>
      </w:r>
      <w:r w:rsidR="00947699" w:rsidRPr="00F34FD9">
        <w:t xml:space="preserve"> </w:t>
      </w:r>
      <w:r w:rsidRPr="00F34FD9">
        <w:t>деньги</w:t>
      </w:r>
      <w:r w:rsidR="00947699" w:rsidRPr="00F34FD9">
        <w:t xml:space="preserve"> </w:t>
      </w:r>
      <w:r w:rsidRPr="00F34FD9">
        <w:t>потребуются</w:t>
      </w:r>
      <w:r w:rsidR="00947699" w:rsidRPr="00F34FD9">
        <w:t xml:space="preserve"> </w:t>
      </w:r>
      <w:r w:rsidRPr="00F34FD9">
        <w:t>на</w:t>
      </w:r>
      <w:r w:rsidR="00947699" w:rsidRPr="00F34FD9">
        <w:t xml:space="preserve"> </w:t>
      </w:r>
      <w:r w:rsidRPr="00F34FD9">
        <w:t>дорогостоящее</w:t>
      </w:r>
      <w:r w:rsidR="00947699" w:rsidRPr="00F34FD9">
        <w:t xml:space="preserve"> </w:t>
      </w:r>
      <w:r w:rsidRPr="00F34FD9">
        <w:t>лечение</w:t>
      </w:r>
      <w:r w:rsidR="00947699" w:rsidRPr="00F34FD9">
        <w:t xml:space="preserve"> </w:t>
      </w:r>
      <w:r w:rsidRPr="00F34FD9">
        <w:t>или</w:t>
      </w:r>
      <w:r w:rsidR="00947699" w:rsidRPr="00F34FD9">
        <w:t xml:space="preserve"> </w:t>
      </w:r>
      <w:r w:rsidRPr="00F34FD9">
        <w:t>при</w:t>
      </w:r>
      <w:r w:rsidR="00947699" w:rsidRPr="00F34FD9">
        <w:t xml:space="preserve"> </w:t>
      </w:r>
      <w:r w:rsidRPr="00F34FD9">
        <w:t>потере</w:t>
      </w:r>
      <w:r w:rsidR="00947699" w:rsidRPr="00F34FD9">
        <w:t xml:space="preserve"> </w:t>
      </w:r>
      <w:r w:rsidRPr="00F34FD9">
        <w:t>кормильца.</w:t>
      </w:r>
    </w:p>
    <w:p w14:paraId="510B8E0A" w14:textId="77777777" w:rsidR="00867F3E" w:rsidRPr="00F34FD9" w:rsidRDefault="00867F3E" w:rsidP="00867F3E">
      <w:r w:rsidRPr="00F34FD9">
        <w:t>При</w:t>
      </w:r>
      <w:r w:rsidR="00947699" w:rsidRPr="00F34FD9">
        <w:t xml:space="preserve"> </w:t>
      </w:r>
      <w:r w:rsidRPr="00F34FD9">
        <w:t>этом</w:t>
      </w:r>
      <w:r w:rsidR="00947699" w:rsidRPr="00F34FD9">
        <w:t xml:space="preserve"> </w:t>
      </w:r>
      <w:r w:rsidRPr="00F34FD9">
        <w:t>государство</w:t>
      </w:r>
      <w:r w:rsidR="00947699" w:rsidRPr="00F34FD9">
        <w:t xml:space="preserve"> </w:t>
      </w:r>
      <w:r w:rsidRPr="00F34FD9">
        <w:t>гарантирует</w:t>
      </w:r>
      <w:r w:rsidR="00947699" w:rsidRPr="00F34FD9">
        <w:t xml:space="preserve"> </w:t>
      </w:r>
      <w:r w:rsidRPr="00F34FD9">
        <w:t>сохранность</w:t>
      </w:r>
      <w:r w:rsidR="00947699" w:rsidRPr="00F34FD9">
        <w:t xml:space="preserve"> </w:t>
      </w:r>
      <w:r w:rsidRPr="00F34FD9">
        <w:t>взносов</w:t>
      </w:r>
      <w:r w:rsidR="00947699" w:rsidRPr="00F34FD9">
        <w:t xml:space="preserve"> </w:t>
      </w:r>
      <w:r w:rsidRPr="00F34FD9">
        <w:t>и</w:t>
      </w:r>
      <w:r w:rsidR="00947699" w:rsidRPr="00F34FD9">
        <w:t xml:space="preserve"> </w:t>
      </w:r>
      <w:r w:rsidRPr="00F34FD9">
        <w:t>дохода</w:t>
      </w:r>
      <w:r w:rsidR="00947699" w:rsidRPr="00F34FD9">
        <w:t xml:space="preserve"> </w:t>
      </w:r>
      <w:r w:rsidRPr="00F34FD9">
        <w:t>от</w:t>
      </w:r>
      <w:r w:rsidR="00947699" w:rsidRPr="00F34FD9">
        <w:t xml:space="preserve"> </w:t>
      </w:r>
      <w:r w:rsidRPr="00F34FD9">
        <w:t>их</w:t>
      </w:r>
      <w:r w:rsidR="00947699" w:rsidRPr="00F34FD9">
        <w:t xml:space="preserve"> </w:t>
      </w:r>
      <w:r w:rsidRPr="00F34FD9">
        <w:t>инвестирования</w:t>
      </w:r>
      <w:r w:rsidR="00947699" w:rsidRPr="00F34FD9">
        <w:t xml:space="preserve"> </w:t>
      </w:r>
      <w:r w:rsidRPr="00F34FD9">
        <w:t>в</w:t>
      </w:r>
      <w:r w:rsidR="00947699" w:rsidRPr="00F34FD9">
        <w:t xml:space="preserve"> </w:t>
      </w:r>
      <w:r w:rsidRPr="00F34FD9">
        <w:t>любом</w:t>
      </w:r>
      <w:r w:rsidR="00947699" w:rsidRPr="00F34FD9">
        <w:t xml:space="preserve"> </w:t>
      </w:r>
      <w:r w:rsidRPr="00F34FD9">
        <w:t>НПФ</w:t>
      </w:r>
      <w:r w:rsidR="00947699" w:rsidRPr="00F34FD9">
        <w:t xml:space="preserve"> </w:t>
      </w:r>
      <w:r w:rsidRPr="00F34FD9">
        <w:t>в</w:t>
      </w:r>
      <w:r w:rsidR="00947699" w:rsidRPr="00F34FD9">
        <w:t xml:space="preserve"> </w:t>
      </w:r>
      <w:r w:rsidRPr="00F34FD9">
        <w:t>пределах</w:t>
      </w:r>
      <w:r w:rsidR="00947699" w:rsidRPr="00F34FD9">
        <w:t xml:space="preserve"> </w:t>
      </w:r>
      <w:r w:rsidRPr="00F34FD9">
        <w:t>2,8</w:t>
      </w:r>
      <w:r w:rsidR="00947699" w:rsidRPr="00F34FD9">
        <w:t xml:space="preserve"> </w:t>
      </w:r>
      <w:r w:rsidRPr="00F34FD9">
        <w:t>млн</w:t>
      </w:r>
      <w:r w:rsidR="00947699" w:rsidRPr="00F34FD9">
        <w:t xml:space="preserve"> </w:t>
      </w:r>
      <w:r w:rsidRPr="00F34FD9">
        <w:t>рублей,</w:t>
      </w:r>
      <w:r w:rsidR="00947699" w:rsidRPr="00F34FD9">
        <w:t xml:space="preserve"> </w:t>
      </w:r>
      <w:r w:rsidRPr="00F34FD9">
        <w:t>это</w:t>
      </w:r>
      <w:r w:rsidR="00947699" w:rsidRPr="00F34FD9">
        <w:t xml:space="preserve"> </w:t>
      </w:r>
      <w:r w:rsidRPr="00F34FD9">
        <w:t>вдвое</w:t>
      </w:r>
      <w:r w:rsidR="00947699" w:rsidRPr="00F34FD9">
        <w:t xml:space="preserve"> </w:t>
      </w:r>
      <w:r w:rsidRPr="00F34FD9">
        <w:t>больше,</w:t>
      </w:r>
      <w:r w:rsidR="00947699" w:rsidRPr="00F34FD9">
        <w:t xml:space="preserve"> </w:t>
      </w:r>
      <w:r w:rsidRPr="00F34FD9">
        <w:t>чем</w:t>
      </w:r>
      <w:r w:rsidR="00947699" w:rsidRPr="00F34FD9">
        <w:t xml:space="preserve"> </w:t>
      </w:r>
      <w:r w:rsidRPr="00F34FD9">
        <w:t>в</w:t>
      </w:r>
      <w:r w:rsidR="00947699" w:rsidRPr="00F34FD9">
        <w:t xml:space="preserve"> </w:t>
      </w:r>
      <w:r w:rsidRPr="00F34FD9">
        <w:t>системе</w:t>
      </w:r>
      <w:r w:rsidR="00947699" w:rsidRPr="00F34FD9">
        <w:t xml:space="preserve"> </w:t>
      </w:r>
      <w:r w:rsidRPr="00F34FD9">
        <w:t>страхования</w:t>
      </w:r>
      <w:r w:rsidR="00947699" w:rsidRPr="00F34FD9">
        <w:t xml:space="preserve"> </w:t>
      </w:r>
      <w:r w:rsidRPr="00F34FD9">
        <w:t>вкладов.</w:t>
      </w:r>
    </w:p>
    <w:p w14:paraId="435506C6" w14:textId="77777777" w:rsidR="00867F3E" w:rsidRPr="00F34FD9" w:rsidRDefault="00867F3E" w:rsidP="00867F3E">
      <w:r w:rsidRPr="00F34FD9">
        <w:t>Мы</w:t>
      </w:r>
      <w:r w:rsidR="00947699" w:rsidRPr="00F34FD9">
        <w:t xml:space="preserve"> </w:t>
      </w:r>
      <w:r w:rsidRPr="00F34FD9">
        <w:t>видим,</w:t>
      </w:r>
      <w:r w:rsidR="00947699" w:rsidRPr="00F34FD9">
        <w:t xml:space="preserve"> </w:t>
      </w:r>
      <w:r w:rsidRPr="00F34FD9">
        <w:t>что</w:t>
      </w:r>
      <w:r w:rsidR="00947699" w:rsidRPr="00F34FD9">
        <w:t xml:space="preserve"> </w:t>
      </w:r>
      <w:r w:rsidRPr="00F34FD9">
        <w:t>интерес</w:t>
      </w:r>
      <w:r w:rsidR="00947699" w:rsidRPr="00F34FD9">
        <w:t xml:space="preserve"> </w:t>
      </w:r>
      <w:r w:rsidRPr="00F34FD9">
        <w:t>петербуржцев</w:t>
      </w:r>
      <w:r w:rsidR="00947699" w:rsidRPr="00F34FD9">
        <w:t xml:space="preserve"> </w:t>
      </w:r>
      <w:r w:rsidRPr="00F34FD9">
        <w:t>к</w:t>
      </w:r>
      <w:r w:rsidR="00947699" w:rsidRPr="00F34FD9">
        <w:t xml:space="preserve"> </w:t>
      </w:r>
      <w:r w:rsidRPr="00F34FD9">
        <w:t>новому</w:t>
      </w:r>
      <w:r w:rsidR="00947699" w:rsidRPr="00F34FD9">
        <w:t xml:space="preserve"> </w:t>
      </w:r>
      <w:r w:rsidRPr="00F34FD9">
        <w:t>сберегательному</w:t>
      </w:r>
      <w:r w:rsidR="00947699" w:rsidRPr="00F34FD9">
        <w:t xml:space="preserve"> </w:t>
      </w:r>
      <w:r w:rsidRPr="00F34FD9">
        <w:t>инструменту</w:t>
      </w:r>
      <w:r w:rsidR="00947699" w:rsidRPr="00F34FD9">
        <w:t xml:space="preserve"> </w:t>
      </w:r>
      <w:r w:rsidRPr="00F34FD9">
        <w:t>раст</w:t>
      </w:r>
      <w:r w:rsidR="00947699" w:rsidRPr="00F34FD9">
        <w:t>е</w:t>
      </w:r>
      <w:r w:rsidRPr="00F34FD9">
        <w:t>т.</w:t>
      </w:r>
      <w:r w:rsidR="00947699" w:rsidRPr="00F34FD9">
        <w:t xml:space="preserve"> </w:t>
      </w:r>
      <w:r w:rsidRPr="00F34FD9">
        <w:t>За</w:t>
      </w:r>
      <w:r w:rsidR="00947699" w:rsidRPr="00F34FD9">
        <w:t xml:space="preserve"> </w:t>
      </w:r>
      <w:r w:rsidRPr="00F34FD9">
        <w:t>девять</w:t>
      </w:r>
      <w:r w:rsidR="00947699" w:rsidRPr="00F34FD9">
        <w:t xml:space="preserve"> </w:t>
      </w:r>
      <w:r w:rsidRPr="00F34FD9">
        <w:t>месяцев</w:t>
      </w:r>
      <w:r w:rsidR="00947699" w:rsidRPr="00F34FD9">
        <w:t xml:space="preserve"> </w:t>
      </w:r>
      <w:r w:rsidRPr="00F34FD9">
        <w:t>действия</w:t>
      </w:r>
      <w:r w:rsidR="00947699" w:rsidRPr="00F34FD9">
        <w:t xml:space="preserve"> </w:t>
      </w:r>
      <w:r w:rsidRPr="00F34FD9">
        <w:t>программы</w:t>
      </w:r>
      <w:r w:rsidR="00947699" w:rsidRPr="00F34FD9">
        <w:t xml:space="preserve"> </w:t>
      </w:r>
      <w:r w:rsidRPr="00F34FD9">
        <w:t>в</w:t>
      </w:r>
      <w:r w:rsidR="00947699" w:rsidRPr="00F34FD9">
        <w:t xml:space="preserve"> </w:t>
      </w:r>
      <w:r w:rsidRPr="00F34FD9">
        <w:t>Петербурге</w:t>
      </w:r>
      <w:r w:rsidR="00947699" w:rsidRPr="00F34FD9">
        <w:t xml:space="preserve"> </w:t>
      </w:r>
      <w:r w:rsidRPr="00F34FD9">
        <w:t>уже</w:t>
      </w:r>
      <w:r w:rsidR="00947699" w:rsidRPr="00F34FD9">
        <w:t xml:space="preserve"> </w:t>
      </w:r>
      <w:r w:rsidRPr="00F34FD9">
        <w:t>заключено</w:t>
      </w:r>
      <w:r w:rsidR="00947699" w:rsidRPr="00F34FD9">
        <w:t xml:space="preserve"> </w:t>
      </w:r>
      <w:r w:rsidRPr="00F34FD9">
        <w:t>59</w:t>
      </w:r>
      <w:r w:rsidR="00947699" w:rsidRPr="00F34FD9">
        <w:t xml:space="preserve"> </w:t>
      </w:r>
      <w:r w:rsidRPr="00F34FD9">
        <w:t>тысяч</w:t>
      </w:r>
      <w:r w:rsidR="00947699" w:rsidRPr="00F34FD9">
        <w:t xml:space="preserve"> </w:t>
      </w:r>
      <w:r w:rsidRPr="00F34FD9">
        <w:t>договоров</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объ</w:t>
      </w:r>
      <w:r w:rsidR="00947699" w:rsidRPr="00F34FD9">
        <w:t>е</w:t>
      </w:r>
      <w:r w:rsidRPr="00F34FD9">
        <w:t>м</w:t>
      </w:r>
      <w:r w:rsidR="00947699" w:rsidRPr="00F34FD9">
        <w:t xml:space="preserve"> </w:t>
      </w:r>
      <w:r w:rsidRPr="00F34FD9">
        <w:t>взносов</w:t>
      </w:r>
      <w:r w:rsidR="00947699" w:rsidRPr="00F34FD9">
        <w:t xml:space="preserve"> </w:t>
      </w:r>
      <w:r w:rsidRPr="00F34FD9">
        <w:t>по</w:t>
      </w:r>
      <w:r w:rsidR="00947699" w:rsidRPr="00F34FD9">
        <w:t xml:space="preserve"> </w:t>
      </w:r>
      <w:r w:rsidRPr="00F34FD9">
        <w:t>которым</w:t>
      </w:r>
      <w:r w:rsidR="00947699" w:rsidRPr="00F34FD9">
        <w:t xml:space="preserve"> </w:t>
      </w:r>
      <w:r w:rsidRPr="00F34FD9">
        <w:t>(без</w:t>
      </w:r>
      <w:r w:rsidR="00947699" w:rsidRPr="00F34FD9">
        <w:t xml:space="preserve"> </w:t>
      </w:r>
      <w:r w:rsidRPr="00F34FD9">
        <w:t>уч</w:t>
      </w:r>
      <w:r w:rsidR="00947699" w:rsidRPr="00F34FD9">
        <w:t>е</w:t>
      </w:r>
      <w:r w:rsidRPr="00F34FD9">
        <w:t>та</w:t>
      </w:r>
      <w:r w:rsidR="00947699" w:rsidRPr="00F34FD9">
        <w:t xml:space="preserve"> </w:t>
      </w:r>
      <w:r w:rsidRPr="00F34FD9">
        <w:t>софинансирования)</w:t>
      </w:r>
      <w:r w:rsidR="00947699" w:rsidRPr="00F34FD9">
        <w:t xml:space="preserve"> </w:t>
      </w:r>
      <w:r w:rsidRPr="00F34FD9">
        <w:t>составил</w:t>
      </w:r>
      <w:r w:rsidR="00947699" w:rsidRPr="00F34FD9">
        <w:t xml:space="preserve"> </w:t>
      </w:r>
      <w:r w:rsidRPr="00F34FD9">
        <w:t>более</w:t>
      </w:r>
      <w:r w:rsidR="00947699" w:rsidRPr="00F34FD9">
        <w:t xml:space="preserve"> </w:t>
      </w:r>
      <w:r w:rsidRPr="00F34FD9">
        <w:t>2,5</w:t>
      </w:r>
      <w:r w:rsidR="00947699" w:rsidRPr="00F34FD9">
        <w:t xml:space="preserve"> </w:t>
      </w:r>
      <w:r w:rsidRPr="00F34FD9">
        <w:t>млрд</w:t>
      </w:r>
      <w:r w:rsidR="00947699" w:rsidRPr="00F34FD9">
        <w:t xml:space="preserve"> </w:t>
      </w:r>
      <w:r w:rsidRPr="00F34FD9">
        <w:t>рублей.</w:t>
      </w:r>
    </w:p>
    <w:p w14:paraId="2FF1BE69" w14:textId="77777777" w:rsidR="00867F3E" w:rsidRDefault="00867F3E" w:rsidP="00867F3E">
      <w:hyperlink r:id="rId36" w:history="1">
        <w:r w:rsidRPr="00F34FD9">
          <w:rPr>
            <w:rStyle w:val="a3"/>
          </w:rPr>
          <w:t>https://vecherka-spb.ru/2025/02/10/irina-malova-dopolnitelnii-dokhod-ili-podushka-bezopasnosti</w:t>
        </w:r>
      </w:hyperlink>
    </w:p>
    <w:p w14:paraId="59EFEDF7" w14:textId="5C354EB7" w:rsidR="00386993" w:rsidRDefault="00386993" w:rsidP="00386993">
      <w:pPr>
        <w:pStyle w:val="2"/>
      </w:pPr>
      <w:bookmarkStart w:id="81" w:name="_Hlk190151478"/>
      <w:bookmarkStart w:id="82" w:name="_Toc190151757"/>
      <w:r>
        <w:t xml:space="preserve">Российская газета, </w:t>
      </w:r>
      <w:r w:rsidRPr="00F34FD9">
        <w:t xml:space="preserve">10.02.2025, </w:t>
      </w:r>
      <w:r>
        <w:t>Сергей Болотов</w:t>
      </w:r>
      <w:r>
        <w:t xml:space="preserve">: </w:t>
      </w:r>
      <w:r>
        <w:t>Минфин поменяет правила закрытия счетов в программе долгосрочных сбережений</w:t>
      </w:r>
      <w:bookmarkEnd w:id="82"/>
    </w:p>
    <w:p w14:paraId="79EE7C97" w14:textId="77777777" w:rsidR="00386993" w:rsidRDefault="00386993" w:rsidP="00386993">
      <w:pPr>
        <w:pStyle w:val="3"/>
      </w:pPr>
      <w:bookmarkStart w:id="83" w:name="_Toc190151758"/>
      <w:r>
        <w:t>Министерство финансов прорабатывает новые правила закрытия счетов в программе долгосрочных сбережений (ПДС). Вносить правки в действующее законодательство понадобилось, чтобы исключить случаи, когда россияне по ошибке лишались права на получение софинансирования своих взносов от государства.</w:t>
      </w:r>
      <w:bookmarkEnd w:id="83"/>
    </w:p>
    <w:p w14:paraId="7938C6D7" w14:textId="77777777" w:rsidR="00386993" w:rsidRDefault="00386993" w:rsidP="00386993">
      <w:r>
        <w:t>"Открытие счетов ПДС - относительно новая операция не только для участников программы, но и для менеджеров банков или негосударственных пенсионных фондов, которые оформляют людям такие счета. Когда человек открывает себе только один счет ПДС и дальше делает взносы только на него, то все процессы проходят штатно. Но за прошедший год с запуска новой программы появились случаи, когда людям оформляли сразу несколько счетов. Затем "лишние" счета закрывали, но система засчитывала им досрочный выход из программы и в результате они теряли право на софинансирование взносов от государства - а это главная "изюминка" программы долгосрочных сбережений", - рассказал "Российской газете" доцент Финансового университета при правительстве РФ Петр Щербаченко.</w:t>
      </w:r>
    </w:p>
    <w:p w14:paraId="03A88A3D" w14:textId="77777777" w:rsidR="00386993" w:rsidRDefault="00386993" w:rsidP="00386993">
      <w:r>
        <w:t>Незнание всех нюансов работы с новым сберегательным инструментом сыграло против людей. Однако в Минфине решили, что закрытие пустых счетов ПДС, которыми человек на деле не пользовался, не должно быть основанием для лишения всех стимулов от участия в программе.</w:t>
      </w:r>
    </w:p>
    <w:p w14:paraId="740C4A2F" w14:textId="77777777" w:rsidR="00386993" w:rsidRDefault="00386993" w:rsidP="00386993">
      <w:r>
        <w:t>"Программа долгосрочных сбережений не предусматривает ограничения на количество заключенных договоров. Вместе с тем, для получения налогового вычета на долгосрочные сбережения граждан количество заключенных договоров по программе ПДС не должно превышать трех. В настоящее время прорабатываются изменения в законодательство, направленные на сохранение права на софинансирование по программе долгосрочных сбережений в случае расторжения договора, по которому софинансирование не осуществлялось", - объяснили "Российской газете" в пресс-службе Минфина.</w:t>
      </w:r>
    </w:p>
    <w:p w14:paraId="4951A1D5" w14:textId="77777777" w:rsidR="00386993" w:rsidRDefault="00386993" w:rsidP="00386993">
      <w:r>
        <w:t>Открытие сразу несколько счетов одним человеком может потребоваться в ситуации, когда он хочет обеспечить накоплениями своих детей или родителей. Открыть счет ПДС в пользу ребенка можно с момента его рождения, а в пользу любого другого лица - независимо от его возраста. При этом выплаты будут производиться на общих основаниях - через 15 лет действия договора или по достижении участником возраста 55 лет для женщин и 60 лет для мужчин, разъяснили в Минфине. Сам несовершеннолетний сможет распоряжаться этим счетом с 15-летнего возраста уже без согласия взрослых.</w:t>
      </w:r>
    </w:p>
    <w:p w14:paraId="16820DE0" w14:textId="77777777" w:rsidR="00386993" w:rsidRDefault="00386993" w:rsidP="00386993">
      <w:r>
        <w:t xml:space="preserve">Программа долгосрочных сбережений заработала в России с января 2024 г. Счета ПДС открываются на срок от 15 лет и при соблюдении ряда условий умножают вложения за этот срок почти в четыре раза. Для этого человеку с ежемесячным доходом не более 80 </w:t>
      </w:r>
      <w:r>
        <w:lastRenderedPageBreak/>
        <w:t>тысяч рублей достаточно вносить на счет ПДС по 3 тыс. руб. каждый месяц. За весь срок сумма взносов составит 540 тыс. руб., а остальные деньги на счету появятся за счет софинансирования этих взносов государством и дохода от инвестирования профессиональными управляющими.</w:t>
      </w:r>
    </w:p>
    <w:p w14:paraId="3F66FC39" w14:textId="77777777" w:rsidR="00386993" w:rsidRDefault="00386993" w:rsidP="00386993">
      <w:r>
        <w:t>Государство софинансирует взносы россиян в течение первых 10 лет действия договора. Софинансирование зависит от среднемесячного дохода человека. При доходе до 80 тыс. руб. включительно можно получить 36 тыс. руб. в год, для этого достаточно внести такую же сумму (например, класть по 3 тыс. руб. в месяц) на свой счет ПДС. При ежемесячном доходе от 80 тыс. руб. и 1 коп. до 150 тыс. руб. государство выплатит на счет ПДС 36 тыс. руб. при сумме взносов от 72 тыс. руб. Для людей с более высоким доходом для получения того же софинансирования потребуются ежегодные взносы от 144 тыс. руб.</w:t>
      </w:r>
    </w:p>
    <w:p w14:paraId="0FE25800" w14:textId="77777777" w:rsidR="00386993" w:rsidRDefault="00386993" w:rsidP="00386993">
      <w:r>
        <w:t>Кроме того, в течение всего срока договора человек будет вправе каждый год обращаться за получением налогового вычета на сумму взносов, уплаченных в программу долгосрочных сбережений, до 400 тыс. руб. в год. Этот стимул призван привлечь в программу состоятельных россиян.</w:t>
      </w:r>
    </w:p>
    <w:p w14:paraId="5CD8EBCD" w14:textId="0DEBCE43" w:rsidR="00386993" w:rsidRDefault="00386993" w:rsidP="00386993">
      <w:r>
        <w:t>Государство гарантирует сохранность взносов на счетах ПДС и дохода от их инвестирования на общую сумму до 2,8 млн руб. Максимальный размер гарантий дополнительно увеличивается на сумму переведенных в программу пенсионных накоплений, сумму софинансирования и дохода от их инвестирования.</w:t>
      </w:r>
    </w:p>
    <w:p w14:paraId="6B383EC8" w14:textId="07F308D5" w:rsidR="00386993" w:rsidRDefault="00386993" w:rsidP="00386993">
      <w:hyperlink r:id="rId37" w:history="1">
        <w:r w:rsidRPr="00B720A8">
          <w:rPr>
            <w:rStyle w:val="a3"/>
          </w:rPr>
          <w:t>https://rg.ru/2025/02/11/minfin-pomeniaet-pravila-zakrytiia-schetov-v-programme-dolgosrochnyh-sberezhenij.html</w:t>
        </w:r>
      </w:hyperlink>
    </w:p>
    <w:p w14:paraId="68228BDF" w14:textId="77777777" w:rsidR="00111D7C" w:rsidRPr="00F34FD9" w:rsidRDefault="00111D7C" w:rsidP="00111D7C">
      <w:pPr>
        <w:pStyle w:val="10"/>
      </w:pPr>
      <w:bookmarkStart w:id="84" w:name="_Toc165991074"/>
      <w:bookmarkStart w:id="85" w:name="_Toc190151759"/>
      <w:bookmarkEnd w:id="81"/>
      <w:r w:rsidRPr="00F34FD9">
        <w:t>Новости</w:t>
      </w:r>
      <w:r w:rsidR="00947699" w:rsidRPr="00F34FD9">
        <w:t xml:space="preserve"> </w:t>
      </w:r>
      <w:r w:rsidRPr="00F34FD9">
        <w:t>развития</w:t>
      </w:r>
      <w:r w:rsidR="00947699" w:rsidRPr="00F34FD9">
        <w:t xml:space="preserve"> </w:t>
      </w:r>
      <w:r w:rsidRPr="00F34FD9">
        <w:t>системы</w:t>
      </w:r>
      <w:r w:rsidR="00947699" w:rsidRPr="00F34FD9">
        <w:t xml:space="preserve"> </w:t>
      </w:r>
      <w:r w:rsidRPr="00F34FD9">
        <w:t>обязательного</w:t>
      </w:r>
      <w:r w:rsidR="00947699" w:rsidRPr="00F34FD9">
        <w:t xml:space="preserve"> </w:t>
      </w:r>
      <w:r w:rsidRPr="00F34FD9">
        <w:t>пенсионного</w:t>
      </w:r>
      <w:r w:rsidR="00947699" w:rsidRPr="00F34FD9">
        <w:t xml:space="preserve"> </w:t>
      </w:r>
      <w:r w:rsidRPr="00F34FD9">
        <w:t>страхования</w:t>
      </w:r>
      <w:r w:rsidR="00947699" w:rsidRPr="00F34FD9">
        <w:t xml:space="preserve"> </w:t>
      </w:r>
      <w:r w:rsidRPr="00F34FD9">
        <w:t>и</w:t>
      </w:r>
      <w:r w:rsidR="00947699" w:rsidRPr="00F34FD9">
        <w:t xml:space="preserve"> </w:t>
      </w:r>
      <w:r w:rsidRPr="00F34FD9">
        <w:t>страховой</w:t>
      </w:r>
      <w:r w:rsidR="00947699" w:rsidRPr="00F34FD9">
        <w:t xml:space="preserve"> </w:t>
      </w:r>
      <w:r w:rsidRPr="00F34FD9">
        <w:t>пенсии</w:t>
      </w:r>
      <w:bookmarkEnd w:id="54"/>
      <w:bookmarkEnd w:id="55"/>
      <w:bookmarkEnd w:id="56"/>
      <w:bookmarkEnd w:id="84"/>
      <w:bookmarkEnd w:id="85"/>
    </w:p>
    <w:p w14:paraId="105CE007" w14:textId="77777777" w:rsidR="00867F3E" w:rsidRPr="00F34FD9" w:rsidRDefault="00867F3E" w:rsidP="00867F3E">
      <w:pPr>
        <w:pStyle w:val="2"/>
      </w:pPr>
      <w:bookmarkStart w:id="86" w:name="А108"/>
      <w:bookmarkStart w:id="87" w:name="_Toc190151760"/>
      <w:r w:rsidRPr="00F34FD9">
        <w:t>Парламентская</w:t>
      </w:r>
      <w:r w:rsidR="00947699" w:rsidRPr="00F34FD9">
        <w:t xml:space="preserve"> </w:t>
      </w:r>
      <w:r w:rsidRPr="00F34FD9">
        <w:t>газета,</w:t>
      </w:r>
      <w:r w:rsidR="00947699" w:rsidRPr="00F34FD9">
        <w:t xml:space="preserve"> </w:t>
      </w:r>
      <w:r w:rsidRPr="00F34FD9">
        <w:t>10.02.2025</w:t>
      </w:r>
      <w:proofErr w:type="gramStart"/>
      <w:r w:rsidRPr="00F34FD9">
        <w:t>,</w:t>
      </w:r>
      <w:r w:rsidR="00947699" w:rsidRPr="00F34FD9">
        <w:t xml:space="preserve"> </w:t>
      </w:r>
      <w:r w:rsidRPr="00F34FD9">
        <w:t>Когда</w:t>
      </w:r>
      <w:proofErr w:type="gramEnd"/>
      <w:r w:rsidR="00947699" w:rsidRPr="00F34FD9">
        <w:t xml:space="preserve"> </w:t>
      </w:r>
      <w:r w:rsidRPr="00F34FD9">
        <w:t>проиндексируют</w:t>
      </w:r>
      <w:r w:rsidR="00947699" w:rsidRPr="00F34FD9">
        <w:t xml:space="preserve"> </w:t>
      </w:r>
      <w:r w:rsidRPr="00F34FD9">
        <w:t>пенсии</w:t>
      </w:r>
      <w:r w:rsidR="00947699" w:rsidRPr="00F34FD9">
        <w:t xml:space="preserve"> </w:t>
      </w:r>
      <w:r w:rsidRPr="00F34FD9">
        <w:t>военным</w:t>
      </w:r>
      <w:r w:rsidR="00947699" w:rsidRPr="00F34FD9">
        <w:t xml:space="preserve"> </w:t>
      </w:r>
      <w:r w:rsidRPr="00F34FD9">
        <w:t>пенсионерам</w:t>
      </w:r>
      <w:bookmarkEnd w:id="86"/>
      <w:bookmarkEnd w:id="87"/>
    </w:p>
    <w:p w14:paraId="560B233D" w14:textId="77777777" w:rsidR="00867F3E" w:rsidRPr="00F34FD9" w:rsidRDefault="00867F3E" w:rsidP="00075C1B">
      <w:pPr>
        <w:pStyle w:val="3"/>
      </w:pPr>
      <w:bookmarkStart w:id="88" w:name="_Toc190151761"/>
      <w:r w:rsidRPr="00F34FD9">
        <w:t>Госдума</w:t>
      </w:r>
      <w:r w:rsidR="00947699" w:rsidRPr="00F34FD9">
        <w:t xml:space="preserve"> </w:t>
      </w:r>
      <w:r w:rsidRPr="00F34FD9">
        <w:t>планирует</w:t>
      </w:r>
      <w:r w:rsidR="00947699" w:rsidRPr="00F34FD9">
        <w:t xml:space="preserve"> </w:t>
      </w:r>
      <w:r w:rsidRPr="00F34FD9">
        <w:t>в</w:t>
      </w:r>
      <w:r w:rsidR="00947699" w:rsidRPr="00F34FD9">
        <w:t xml:space="preserve"> </w:t>
      </w:r>
      <w:r w:rsidRPr="00F34FD9">
        <w:t>приоритетном</w:t>
      </w:r>
      <w:r w:rsidR="00947699" w:rsidRPr="00F34FD9">
        <w:t xml:space="preserve"> </w:t>
      </w:r>
      <w:r w:rsidRPr="00F34FD9">
        <w:t>порядке</w:t>
      </w:r>
      <w:r w:rsidR="00947699" w:rsidRPr="00F34FD9">
        <w:t xml:space="preserve"> </w:t>
      </w:r>
      <w:r w:rsidRPr="00F34FD9">
        <w:t>рассмотреть</w:t>
      </w:r>
      <w:r w:rsidR="00947699" w:rsidRPr="00F34FD9">
        <w:t xml:space="preserve"> </w:t>
      </w:r>
      <w:r w:rsidRPr="00F34FD9">
        <w:t>законопроект</w:t>
      </w:r>
      <w:r w:rsidR="00947699" w:rsidRPr="00F34FD9">
        <w:t xml:space="preserve"> </w:t>
      </w:r>
      <w:r w:rsidRPr="00F34FD9">
        <w:t>о</w:t>
      </w:r>
      <w:r w:rsidR="00947699" w:rsidRPr="00F34FD9">
        <w:t xml:space="preserve"> </w:t>
      </w:r>
      <w:r w:rsidRPr="00F34FD9">
        <w:t>дополнительной</w:t>
      </w:r>
      <w:r w:rsidR="00947699" w:rsidRPr="00F34FD9">
        <w:t xml:space="preserve"> </w:t>
      </w:r>
      <w:r w:rsidRPr="00F34FD9">
        <w:t>индексации</w:t>
      </w:r>
      <w:r w:rsidR="00947699" w:rsidRPr="00F34FD9">
        <w:t xml:space="preserve"> </w:t>
      </w:r>
      <w:r w:rsidRPr="00F34FD9">
        <w:t>военных</w:t>
      </w:r>
      <w:r w:rsidR="00947699" w:rsidRPr="00F34FD9">
        <w:t xml:space="preserve"> </w:t>
      </w:r>
      <w:r w:rsidRPr="00F34FD9">
        <w:t>пенсий.</w:t>
      </w:r>
      <w:r w:rsidR="00947699" w:rsidRPr="00F34FD9">
        <w:t xml:space="preserve"> </w:t>
      </w:r>
      <w:r w:rsidRPr="00F34FD9">
        <w:t>Об</w:t>
      </w:r>
      <w:r w:rsidR="00947699" w:rsidRPr="00F34FD9">
        <w:t xml:space="preserve"> </w:t>
      </w:r>
      <w:r w:rsidRPr="00F34FD9">
        <w:t>этом</w:t>
      </w:r>
      <w:r w:rsidR="00947699" w:rsidRPr="00F34FD9">
        <w:t xml:space="preserve"> </w:t>
      </w:r>
      <w:r w:rsidRPr="00F34FD9">
        <w:t>сообщила</w:t>
      </w:r>
      <w:r w:rsidR="00947699" w:rsidRPr="00F34FD9">
        <w:t xml:space="preserve"> </w:t>
      </w:r>
      <w:r w:rsidRPr="00F34FD9">
        <w:t>пресс-служба</w:t>
      </w:r>
      <w:r w:rsidR="00947699" w:rsidRPr="00F34FD9">
        <w:t xml:space="preserve"> </w:t>
      </w:r>
      <w:r w:rsidRPr="00F34FD9">
        <w:t>палаты</w:t>
      </w:r>
      <w:r w:rsidR="00947699" w:rsidRPr="00F34FD9">
        <w:t xml:space="preserve"> </w:t>
      </w:r>
      <w:r w:rsidRPr="00F34FD9">
        <w:t>со</w:t>
      </w:r>
      <w:r w:rsidR="00947699" w:rsidRPr="00F34FD9">
        <w:t xml:space="preserve"> </w:t>
      </w:r>
      <w:r w:rsidRPr="00F34FD9">
        <w:t>ссылкой</w:t>
      </w:r>
      <w:r w:rsidR="00947699" w:rsidRPr="00F34FD9">
        <w:t xml:space="preserve"> </w:t>
      </w:r>
      <w:r w:rsidRPr="00F34FD9">
        <w:t>на</w:t>
      </w:r>
      <w:r w:rsidR="00947699" w:rsidRPr="00F34FD9">
        <w:t xml:space="preserve"> </w:t>
      </w:r>
      <w:r w:rsidRPr="00F34FD9">
        <w:t>председателя</w:t>
      </w:r>
      <w:r w:rsidR="00947699" w:rsidRPr="00F34FD9">
        <w:t xml:space="preserve"> </w:t>
      </w:r>
      <w:r w:rsidRPr="00F34FD9">
        <w:t>Госдумы</w:t>
      </w:r>
      <w:r w:rsidR="00947699" w:rsidRPr="00F34FD9">
        <w:t xml:space="preserve"> </w:t>
      </w:r>
      <w:r w:rsidRPr="00F34FD9">
        <w:t>Вячеслава</w:t>
      </w:r>
      <w:r w:rsidR="00947699" w:rsidRPr="00F34FD9">
        <w:t xml:space="preserve"> </w:t>
      </w:r>
      <w:r w:rsidRPr="00F34FD9">
        <w:t>Володина.</w:t>
      </w:r>
      <w:r w:rsidR="00947699" w:rsidRPr="00F34FD9">
        <w:t xml:space="preserve"> </w:t>
      </w:r>
      <w:r w:rsidRPr="00F34FD9">
        <w:t>Сам</w:t>
      </w:r>
      <w:r w:rsidR="00947699" w:rsidRPr="00F34FD9">
        <w:t xml:space="preserve"> </w:t>
      </w:r>
      <w:r w:rsidRPr="00F34FD9">
        <w:t>законопроект</w:t>
      </w:r>
      <w:r w:rsidR="00947699" w:rsidRPr="00F34FD9">
        <w:t xml:space="preserve"> </w:t>
      </w:r>
      <w:r w:rsidRPr="00F34FD9">
        <w:t>уже</w:t>
      </w:r>
      <w:r w:rsidR="00947699" w:rsidRPr="00F34FD9">
        <w:t xml:space="preserve"> </w:t>
      </w:r>
      <w:r w:rsidRPr="00F34FD9">
        <w:t>внесен</w:t>
      </w:r>
      <w:r w:rsidR="00947699" w:rsidRPr="00F34FD9">
        <w:t xml:space="preserve"> </w:t>
      </w:r>
      <w:r w:rsidRPr="00F34FD9">
        <w:t>и</w:t>
      </w:r>
      <w:r w:rsidR="00947699" w:rsidRPr="00F34FD9">
        <w:t xml:space="preserve"> </w:t>
      </w:r>
      <w:r w:rsidRPr="00F34FD9">
        <w:t>направлен</w:t>
      </w:r>
      <w:r w:rsidR="00947699" w:rsidRPr="00F34FD9">
        <w:t xml:space="preserve"> </w:t>
      </w:r>
      <w:r w:rsidRPr="00F34FD9">
        <w:t>в</w:t>
      </w:r>
      <w:r w:rsidR="00947699" w:rsidRPr="00F34FD9">
        <w:t xml:space="preserve"> </w:t>
      </w:r>
      <w:r w:rsidRPr="00F34FD9">
        <w:t>комитеты</w:t>
      </w:r>
      <w:r w:rsidR="00947699" w:rsidRPr="00F34FD9">
        <w:t xml:space="preserve"> </w:t>
      </w:r>
      <w:r w:rsidRPr="00F34FD9">
        <w:t>по</w:t>
      </w:r>
      <w:r w:rsidR="00947699" w:rsidRPr="00F34FD9">
        <w:t xml:space="preserve"> </w:t>
      </w:r>
      <w:r w:rsidRPr="00F34FD9">
        <w:t>обороне</w:t>
      </w:r>
      <w:r w:rsidR="00947699" w:rsidRPr="00F34FD9">
        <w:t xml:space="preserve"> </w:t>
      </w:r>
      <w:r w:rsidRPr="00F34FD9">
        <w:t>и</w:t>
      </w:r>
      <w:r w:rsidR="00947699" w:rsidRPr="00F34FD9">
        <w:t xml:space="preserve"> </w:t>
      </w:r>
      <w:r w:rsidRPr="00F34FD9">
        <w:t>по</w:t>
      </w:r>
      <w:r w:rsidR="00947699" w:rsidRPr="00F34FD9">
        <w:t xml:space="preserve"> </w:t>
      </w:r>
      <w:r w:rsidRPr="00F34FD9">
        <w:t>безопасности</w:t>
      </w:r>
      <w:r w:rsidR="00947699" w:rsidRPr="00F34FD9">
        <w:t xml:space="preserve"> </w:t>
      </w:r>
      <w:r w:rsidRPr="00F34FD9">
        <w:t>и</w:t>
      </w:r>
      <w:r w:rsidR="00947699" w:rsidRPr="00F34FD9">
        <w:t xml:space="preserve"> </w:t>
      </w:r>
      <w:r w:rsidRPr="00F34FD9">
        <w:t>противодействию</w:t>
      </w:r>
      <w:r w:rsidR="00947699" w:rsidRPr="00F34FD9">
        <w:t xml:space="preserve"> </w:t>
      </w:r>
      <w:r w:rsidRPr="00F34FD9">
        <w:t>коррупции.</w:t>
      </w:r>
      <w:r w:rsidR="00947699" w:rsidRPr="00F34FD9">
        <w:t xml:space="preserve"> </w:t>
      </w:r>
      <w:r w:rsidRPr="00F34FD9">
        <w:t>Как</w:t>
      </w:r>
      <w:r w:rsidR="00947699" w:rsidRPr="00F34FD9">
        <w:t xml:space="preserve"> </w:t>
      </w:r>
      <w:r w:rsidRPr="00F34FD9">
        <w:t>будут</w:t>
      </w:r>
      <w:r w:rsidR="00947699" w:rsidRPr="00F34FD9">
        <w:t xml:space="preserve"> </w:t>
      </w:r>
      <w:r w:rsidRPr="00F34FD9">
        <w:t>рассчитываться</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после</w:t>
      </w:r>
      <w:r w:rsidR="00947699" w:rsidRPr="00F34FD9">
        <w:t xml:space="preserve"> </w:t>
      </w:r>
      <w:r w:rsidRPr="00F34FD9">
        <w:t>повышения</w:t>
      </w:r>
      <w:r w:rsidR="00947699" w:rsidRPr="00F34FD9">
        <w:t xml:space="preserve"> </w:t>
      </w:r>
      <w:r w:rsidRPr="00F34FD9">
        <w:t>и</w:t>
      </w:r>
      <w:r w:rsidR="00947699" w:rsidRPr="00F34FD9">
        <w:t xml:space="preserve"> </w:t>
      </w:r>
      <w:r w:rsidRPr="00F34FD9">
        <w:t>когда</w:t>
      </w:r>
      <w:r w:rsidR="00947699" w:rsidRPr="00F34FD9">
        <w:t xml:space="preserve"> </w:t>
      </w:r>
      <w:r w:rsidRPr="00F34FD9">
        <w:t>его</w:t>
      </w:r>
      <w:r w:rsidR="00947699" w:rsidRPr="00F34FD9">
        <w:t xml:space="preserve"> </w:t>
      </w:r>
      <w:r w:rsidRPr="00F34FD9">
        <w:t>ждать,</w:t>
      </w:r>
      <w:r w:rsidR="00947699" w:rsidRPr="00F34FD9">
        <w:t xml:space="preserve"> </w:t>
      </w:r>
      <w:r w:rsidRPr="00F34FD9">
        <w:t>рассказывает</w:t>
      </w:r>
      <w:r w:rsidR="00947699" w:rsidRPr="00F34FD9">
        <w:t xml:space="preserve"> «</w:t>
      </w:r>
      <w:r w:rsidRPr="00F34FD9">
        <w:t>Парламентская</w:t>
      </w:r>
      <w:r w:rsidR="00947699" w:rsidRPr="00F34FD9">
        <w:t xml:space="preserve"> </w:t>
      </w:r>
      <w:r w:rsidRPr="00F34FD9">
        <w:t>газета</w:t>
      </w:r>
      <w:r w:rsidR="00947699" w:rsidRPr="00F34FD9">
        <w:t>»</w:t>
      </w:r>
      <w:r w:rsidRPr="00F34FD9">
        <w:t>.</w:t>
      </w:r>
      <w:bookmarkEnd w:id="88"/>
    </w:p>
    <w:p w14:paraId="0453CBEE" w14:textId="77777777" w:rsidR="00867F3E" w:rsidRPr="00F34FD9" w:rsidRDefault="00C86234" w:rsidP="00867F3E">
      <w:r w:rsidRPr="00F34FD9">
        <w:t>СКОЛЬКО</w:t>
      </w:r>
      <w:r w:rsidR="00947699" w:rsidRPr="00F34FD9">
        <w:t xml:space="preserve"> </w:t>
      </w:r>
      <w:r w:rsidRPr="00F34FD9">
        <w:t>СОСТАВИТ</w:t>
      </w:r>
      <w:r w:rsidR="00947699" w:rsidRPr="00F34FD9">
        <w:t xml:space="preserve"> </w:t>
      </w:r>
      <w:r w:rsidRPr="00F34FD9">
        <w:t>ПОВЫШЕНИЕ?</w:t>
      </w:r>
    </w:p>
    <w:p w14:paraId="1DC32B1A" w14:textId="77777777" w:rsidR="00867F3E" w:rsidRPr="00F34FD9" w:rsidRDefault="00867F3E" w:rsidP="00867F3E">
      <w:r w:rsidRPr="00F34FD9">
        <w:t>Как</w:t>
      </w:r>
      <w:r w:rsidR="00947699" w:rsidRPr="00F34FD9">
        <w:t xml:space="preserve"> </w:t>
      </w:r>
      <w:r w:rsidRPr="00F34FD9">
        <w:t>указывают</w:t>
      </w:r>
      <w:r w:rsidR="00947699" w:rsidRPr="00F34FD9">
        <w:t xml:space="preserve"> </w:t>
      </w:r>
      <w:r w:rsidRPr="00F34FD9">
        <w:t>авторы</w:t>
      </w:r>
      <w:r w:rsidR="00947699" w:rsidRPr="00F34FD9">
        <w:t xml:space="preserve"> </w:t>
      </w:r>
      <w:r w:rsidRPr="00F34FD9">
        <w:t>законопроекта</w:t>
      </w:r>
      <w:r w:rsidR="00947699" w:rsidRPr="00F34FD9">
        <w:t xml:space="preserve"> </w:t>
      </w:r>
      <w:r w:rsidRPr="00F34FD9">
        <w:t>в</w:t>
      </w:r>
      <w:r w:rsidR="00947699" w:rsidRPr="00F34FD9">
        <w:t xml:space="preserve"> </w:t>
      </w:r>
      <w:r w:rsidRPr="00F34FD9">
        <w:t>пояснительной</w:t>
      </w:r>
      <w:r w:rsidR="00947699" w:rsidRPr="00F34FD9">
        <w:t xml:space="preserve"> </w:t>
      </w:r>
      <w:r w:rsidRPr="00F34FD9">
        <w:t>записке,</w:t>
      </w:r>
      <w:r w:rsidR="00947699" w:rsidRPr="00F34FD9">
        <w:t xml:space="preserve"> </w:t>
      </w:r>
      <w:r w:rsidRPr="00F34FD9">
        <w:t>фактический</w:t>
      </w:r>
      <w:r w:rsidR="00947699" w:rsidRPr="00F34FD9">
        <w:t xml:space="preserve"> </w:t>
      </w:r>
      <w:r w:rsidRPr="00F34FD9">
        <w:t>уровень</w:t>
      </w:r>
      <w:r w:rsidR="00947699" w:rsidRPr="00F34FD9">
        <w:t xml:space="preserve"> </w:t>
      </w:r>
      <w:r w:rsidRPr="00F34FD9">
        <w:t>инфляции</w:t>
      </w:r>
      <w:r w:rsidR="00947699" w:rsidRPr="00F34FD9">
        <w:t xml:space="preserve"> </w:t>
      </w:r>
      <w:r w:rsidRPr="00F34FD9">
        <w:t>за</w:t>
      </w:r>
      <w:r w:rsidR="00947699" w:rsidRPr="00F34FD9">
        <w:t xml:space="preserve"> </w:t>
      </w:r>
      <w:r w:rsidRPr="00F34FD9">
        <w:t>2024</w:t>
      </w:r>
      <w:r w:rsidR="00947699" w:rsidRPr="00F34FD9">
        <w:t xml:space="preserve"> </w:t>
      </w:r>
      <w:r w:rsidRPr="00F34FD9">
        <w:t>год</w:t>
      </w:r>
      <w:r w:rsidR="00947699" w:rsidRPr="00F34FD9">
        <w:t xml:space="preserve"> </w:t>
      </w:r>
      <w:r w:rsidRPr="00F34FD9">
        <w:t>составил</w:t>
      </w:r>
      <w:r w:rsidR="00947699" w:rsidRPr="00F34FD9">
        <w:t xml:space="preserve"> </w:t>
      </w:r>
      <w:r w:rsidRPr="00F34FD9">
        <w:t>9,5</w:t>
      </w:r>
      <w:r w:rsidR="00947699" w:rsidRPr="00F34FD9">
        <w:t xml:space="preserve"> </w:t>
      </w:r>
      <w:r w:rsidRPr="00F34FD9">
        <w:t>процента.</w:t>
      </w:r>
      <w:r w:rsidR="00947699" w:rsidRPr="00F34FD9">
        <w:t xml:space="preserve"> </w:t>
      </w:r>
      <w:r w:rsidRPr="00F34FD9">
        <w:t>Соответственно,</w:t>
      </w:r>
      <w:r w:rsidR="00947699" w:rsidRPr="00F34FD9">
        <w:t xml:space="preserve"> </w:t>
      </w:r>
      <w:r w:rsidRPr="00F34FD9">
        <w:t>и</w:t>
      </w:r>
      <w:r w:rsidR="00947699" w:rsidRPr="00F34FD9">
        <w:t xml:space="preserve"> </w:t>
      </w:r>
      <w:r w:rsidRPr="00F34FD9">
        <w:t>пенсии</w:t>
      </w:r>
      <w:r w:rsidR="00947699" w:rsidRPr="00F34FD9">
        <w:t xml:space="preserve"> </w:t>
      </w:r>
      <w:r w:rsidRPr="00F34FD9">
        <w:t>лицам,</w:t>
      </w:r>
      <w:r w:rsidR="00947699" w:rsidRPr="00F34FD9">
        <w:t xml:space="preserve"> </w:t>
      </w:r>
      <w:r w:rsidRPr="00F34FD9">
        <w:t>проходившим</w:t>
      </w:r>
      <w:r w:rsidR="00947699" w:rsidRPr="00F34FD9">
        <w:t xml:space="preserve"> </w:t>
      </w:r>
      <w:r w:rsidRPr="00F34FD9">
        <w:t>военную</w:t>
      </w:r>
      <w:r w:rsidR="00947699" w:rsidRPr="00F34FD9">
        <w:t xml:space="preserve"> </w:t>
      </w:r>
      <w:r w:rsidRPr="00F34FD9">
        <w:t>службу,</w:t>
      </w:r>
      <w:r w:rsidR="00947699" w:rsidRPr="00F34FD9">
        <w:t xml:space="preserve"> </w:t>
      </w:r>
      <w:r w:rsidRPr="00F34FD9">
        <w:t>а</w:t>
      </w:r>
      <w:r w:rsidR="00947699" w:rsidRPr="00F34FD9">
        <w:t xml:space="preserve"> </w:t>
      </w:r>
      <w:r w:rsidRPr="00F34FD9">
        <w:t>также</w:t>
      </w:r>
      <w:r w:rsidR="00947699" w:rsidRPr="00F34FD9">
        <w:t xml:space="preserve"> </w:t>
      </w:r>
      <w:r w:rsidRPr="00F34FD9">
        <w:t>членам</w:t>
      </w:r>
      <w:r w:rsidR="00947699" w:rsidRPr="00F34FD9">
        <w:t xml:space="preserve"> </w:t>
      </w:r>
      <w:r w:rsidRPr="00F34FD9">
        <w:t>их</w:t>
      </w:r>
      <w:r w:rsidR="00947699" w:rsidRPr="00F34FD9">
        <w:t xml:space="preserve"> </w:t>
      </w:r>
      <w:r w:rsidRPr="00F34FD9">
        <w:t>семей</w:t>
      </w:r>
      <w:r w:rsidR="00947699" w:rsidRPr="00F34FD9">
        <w:t xml:space="preserve"> </w:t>
      </w:r>
      <w:r w:rsidRPr="00F34FD9">
        <w:t>необходимо</w:t>
      </w:r>
      <w:r w:rsidR="00947699" w:rsidRPr="00F34FD9">
        <w:t xml:space="preserve"> </w:t>
      </w:r>
      <w:r w:rsidRPr="00F34FD9">
        <w:t>увеличить</w:t>
      </w:r>
      <w:r w:rsidR="00947699" w:rsidRPr="00F34FD9">
        <w:t xml:space="preserve"> </w:t>
      </w:r>
      <w:r w:rsidRPr="00F34FD9">
        <w:t>на</w:t>
      </w:r>
      <w:r w:rsidR="00947699" w:rsidRPr="00F34FD9">
        <w:t xml:space="preserve"> </w:t>
      </w:r>
      <w:r w:rsidRPr="00F34FD9">
        <w:t>те</w:t>
      </w:r>
      <w:r w:rsidR="00947699" w:rsidRPr="00F34FD9">
        <w:t xml:space="preserve"> </w:t>
      </w:r>
      <w:r w:rsidRPr="00F34FD9">
        <w:t>же</w:t>
      </w:r>
      <w:r w:rsidR="00947699" w:rsidRPr="00F34FD9">
        <w:t xml:space="preserve"> </w:t>
      </w:r>
      <w:r w:rsidRPr="00F34FD9">
        <w:t>9,5</w:t>
      </w:r>
      <w:r w:rsidR="00947699" w:rsidRPr="00F34FD9">
        <w:t xml:space="preserve"> </w:t>
      </w:r>
      <w:r w:rsidRPr="00F34FD9">
        <w:t>процента.</w:t>
      </w:r>
    </w:p>
    <w:p w14:paraId="63593C6A" w14:textId="77777777" w:rsidR="00867F3E" w:rsidRPr="00F34FD9" w:rsidRDefault="00947699" w:rsidP="00867F3E">
      <w:r w:rsidRPr="00F34FD9">
        <w:lastRenderedPageBreak/>
        <w:t>«</w:t>
      </w:r>
      <w:r w:rsidR="00867F3E" w:rsidRPr="00F34FD9">
        <w:t>В</w:t>
      </w:r>
      <w:r w:rsidRPr="00F34FD9">
        <w:t xml:space="preserve"> </w:t>
      </w:r>
      <w:r w:rsidR="00867F3E" w:rsidRPr="00F34FD9">
        <w:t>связи</w:t>
      </w:r>
      <w:r w:rsidRPr="00F34FD9">
        <w:t xml:space="preserve"> </w:t>
      </w:r>
      <w:r w:rsidR="00867F3E" w:rsidRPr="00F34FD9">
        <w:t>с</w:t>
      </w:r>
      <w:r w:rsidRPr="00F34FD9">
        <w:t xml:space="preserve"> </w:t>
      </w:r>
      <w:r w:rsidR="00867F3E" w:rsidRPr="00F34FD9">
        <w:t>этим</w:t>
      </w:r>
      <w:r w:rsidRPr="00F34FD9">
        <w:t xml:space="preserve"> </w:t>
      </w:r>
      <w:r w:rsidR="00867F3E" w:rsidRPr="00F34FD9">
        <w:t>законопроектом</w:t>
      </w:r>
      <w:r w:rsidRPr="00F34FD9">
        <w:t xml:space="preserve"> </w:t>
      </w:r>
      <w:r w:rsidR="00867F3E" w:rsidRPr="00F34FD9">
        <w:t>предлагается</w:t>
      </w:r>
      <w:r w:rsidRPr="00F34FD9">
        <w:t xml:space="preserve"> </w:t>
      </w:r>
      <w:r w:rsidR="00867F3E" w:rsidRPr="00F34FD9">
        <w:t>увеличить</w:t>
      </w:r>
      <w:r w:rsidRPr="00F34FD9">
        <w:t xml:space="preserve"> </w:t>
      </w:r>
      <w:r w:rsidR="00867F3E" w:rsidRPr="00F34FD9">
        <w:t>размер</w:t>
      </w:r>
      <w:r w:rsidRPr="00F34FD9">
        <w:t xml:space="preserve"> </w:t>
      </w:r>
      <w:r w:rsidR="00867F3E" w:rsidRPr="00F34FD9">
        <w:t>денежного</w:t>
      </w:r>
      <w:r w:rsidRPr="00F34FD9">
        <w:t xml:space="preserve"> </w:t>
      </w:r>
      <w:r w:rsidR="00867F3E" w:rsidRPr="00F34FD9">
        <w:t>довольствия,</w:t>
      </w:r>
      <w:r w:rsidRPr="00F34FD9">
        <w:t xml:space="preserve"> </w:t>
      </w:r>
      <w:r w:rsidR="00867F3E" w:rsidRPr="00F34FD9">
        <w:t>учитываемого</w:t>
      </w:r>
      <w:r w:rsidRPr="00F34FD9">
        <w:t xml:space="preserve"> </w:t>
      </w:r>
      <w:r w:rsidR="00867F3E" w:rsidRPr="00F34FD9">
        <w:t>при</w:t>
      </w:r>
      <w:r w:rsidRPr="00F34FD9">
        <w:t xml:space="preserve"> </w:t>
      </w:r>
      <w:r w:rsidR="00867F3E" w:rsidRPr="00F34FD9">
        <w:t>исчислении</w:t>
      </w:r>
      <w:r w:rsidRPr="00F34FD9">
        <w:t xml:space="preserve"> </w:t>
      </w:r>
      <w:r w:rsidR="00867F3E" w:rsidRPr="00F34FD9">
        <w:t>пенсии</w:t>
      </w:r>
      <w:r w:rsidRPr="00F34FD9">
        <w:t xml:space="preserve"> </w:t>
      </w:r>
      <w:r w:rsidR="00867F3E" w:rsidRPr="00F34FD9">
        <w:t>с</w:t>
      </w:r>
      <w:r w:rsidRPr="00F34FD9">
        <w:t xml:space="preserve"> </w:t>
      </w:r>
      <w:r w:rsidR="00867F3E" w:rsidRPr="00F34FD9">
        <w:t>1</w:t>
      </w:r>
      <w:r w:rsidRPr="00F34FD9">
        <w:t xml:space="preserve"> </w:t>
      </w:r>
      <w:r w:rsidR="00867F3E" w:rsidRPr="00F34FD9">
        <w:t>января</w:t>
      </w:r>
      <w:r w:rsidRPr="00F34FD9">
        <w:t xml:space="preserve"> </w:t>
      </w:r>
      <w:r w:rsidR="00867F3E" w:rsidRPr="00F34FD9">
        <w:t>2025</w:t>
      </w:r>
      <w:r w:rsidRPr="00F34FD9">
        <w:t xml:space="preserve"> </w:t>
      </w:r>
      <w:r w:rsidR="00867F3E" w:rsidRPr="00F34FD9">
        <w:t>года,</w:t>
      </w:r>
      <w:r w:rsidRPr="00F34FD9">
        <w:t xml:space="preserve"> </w:t>
      </w:r>
      <w:r w:rsidR="00867F3E" w:rsidRPr="00F34FD9">
        <w:t>до</w:t>
      </w:r>
      <w:r w:rsidRPr="00F34FD9">
        <w:t xml:space="preserve"> </w:t>
      </w:r>
      <w:r w:rsidR="00867F3E" w:rsidRPr="00F34FD9">
        <w:t>93,59</w:t>
      </w:r>
      <w:r w:rsidRPr="00F34FD9">
        <w:t xml:space="preserve"> </w:t>
      </w:r>
      <w:r w:rsidR="00867F3E" w:rsidRPr="00F34FD9">
        <w:t>процента</w:t>
      </w:r>
      <w:r w:rsidRPr="00F34FD9">
        <w:t xml:space="preserve"> </w:t>
      </w:r>
      <w:r w:rsidR="00867F3E" w:rsidRPr="00F34FD9">
        <w:t>от</w:t>
      </w:r>
      <w:r w:rsidRPr="00F34FD9">
        <w:t xml:space="preserve"> </w:t>
      </w:r>
      <w:r w:rsidR="00867F3E" w:rsidRPr="00F34FD9">
        <w:t>размера</w:t>
      </w:r>
      <w:r w:rsidRPr="00F34FD9">
        <w:t xml:space="preserve"> </w:t>
      </w:r>
      <w:r w:rsidR="00867F3E" w:rsidRPr="00F34FD9">
        <w:t>указанного</w:t>
      </w:r>
      <w:r w:rsidRPr="00F34FD9">
        <w:t xml:space="preserve"> </w:t>
      </w:r>
      <w:r w:rsidR="00867F3E" w:rsidRPr="00F34FD9">
        <w:t>денежного</w:t>
      </w:r>
      <w:r w:rsidRPr="00F34FD9">
        <w:t xml:space="preserve"> </w:t>
      </w:r>
      <w:r w:rsidR="00867F3E" w:rsidRPr="00F34FD9">
        <w:t>довольствия</w:t>
      </w:r>
      <w:r w:rsidRPr="00F34FD9">
        <w:t>»</w:t>
      </w:r>
      <w:r w:rsidR="00867F3E" w:rsidRPr="00F34FD9">
        <w:t>,</w:t>
      </w:r>
      <w:r w:rsidRPr="00F34FD9">
        <w:t xml:space="preserve"> - </w:t>
      </w:r>
      <w:r w:rsidR="00867F3E" w:rsidRPr="00F34FD9">
        <w:t>отмечается</w:t>
      </w:r>
      <w:r w:rsidRPr="00F34FD9">
        <w:t xml:space="preserve"> </w:t>
      </w:r>
      <w:r w:rsidR="00867F3E" w:rsidRPr="00F34FD9">
        <w:t>в</w:t>
      </w:r>
      <w:r w:rsidRPr="00F34FD9">
        <w:t xml:space="preserve"> </w:t>
      </w:r>
      <w:r w:rsidR="00867F3E" w:rsidRPr="00F34FD9">
        <w:t>документе.</w:t>
      </w:r>
    </w:p>
    <w:p w14:paraId="716FA2A5" w14:textId="2D5A0B5A" w:rsidR="00867F3E" w:rsidRPr="00F34FD9" w:rsidRDefault="00867F3E" w:rsidP="00867F3E">
      <w:r w:rsidRPr="00F34FD9">
        <w:t>Как</w:t>
      </w:r>
      <w:r w:rsidR="00947699" w:rsidRPr="00F34FD9">
        <w:t xml:space="preserve"> </w:t>
      </w:r>
      <w:r w:rsidRPr="00F34FD9">
        <w:t>сообщил</w:t>
      </w:r>
      <w:r w:rsidR="00947699" w:rsidRPr="00F34FD9">
        <w:t xml:space="preserve"> </w:t>
      </w:r>
      <w:r w:rsidRPr="00F34FD9">
        <w:t>в</w:t>
      </w:r>
      <w:r w:rsidR="00947699" w:rsidRPr="00F34FD9">
        <w:t xml:space="preserve"> </w:t>
      </w:r>
      <w:r w:rsidRPr="00F34FD9">
        <w:t>воскресенье,</w:t>
      </w:r>
      <w:r w:rsidR="00947699" w:rsidRPr="00F34FD9">
        <w:t xml:space="preserve"> </w:t>
      </w:r>
      <w:r w:rsidRPr="00F34FD9">
        <w:t>9</w:t>
      </w:r>
      <w:r w:rsidR="00947699" w:rsidRPr="00F34FD9">
        <w:t xml:space="preserve"> </w:t>
      </w:r>
      <w:r w:rsidRPr="00F34FD9">
        <w:t>февраля,</w:t>
      </w:r>
      <w:r w:rsidR="00947699" w:rsidRPr="00F34FD9">
        <w:t xml:space="preserve"> </w:t>
      </w:r>
      <w:r w:rsidRPr="00F34FD9">
        <w:t>Вячеслав</w:t>
      </w:r>
      <w:r w:rsidR="00947699" w:rsidRPr="00F34FD9">
        <w:t xml:space="preserve"> </w:t>
      </w:r>
      <w:r w:rsidRPr="00F34FD9">
        <w:t>Володин,</w:t>
      </w:r>
      <w:r w:rsidR="00947699" w:rsidRPr="00F34FD9">
        <w:t xml:space="preserve"> </w:t>
      </w:r>
      <w:r w:rsidRPr="00F34FD9">
        <w:t>законопроект</w:t>
      </w:r>
      <w:r w:rsidR="00947699" w:rsidRPr="00F34FD9">
        <w:t xml:space="preserve"> </w:t>
      </w:r>
      <w:r w:rsidRPr="00F34FD9">
        <w:t>уже</w:t>
      </w:r>
      <w:r w:rsidR="00947699" w:rsidRPr="00F34FD9">
        <w:t xml:space="preserve"> </w:t>
      </w:r>
      <w:r w:rsidRPr="00F34FD9">
        <w:t>направлен</w:t>
      </w:r>
      <w:r w:rsidR="00947699" w:rsidRPr="00F34FD9">
        <w:t xml:space="preserve"> </w:t>
      </w:r>
      <w:r w:rsidRPr="00F34FD9">
        <w:t>в</w:t>
      </w:r>
      <w:r w:rsidR="00947699" w:rsidRPr="00F34FD9">
        <w:t xml:space="preserve"> </w:t>
      </w:r>
      <w:r w:rsidRPr="00F34FD9">
        <w:t>комитеты</w:t>
      </w:r>
      <w:r w:rsidR="00947699" w:rsidRPr="00F34FD9">
        <w:t xml:space="preserve"> </w:t>
      </w:r>
      <w:r w:rsidRPr="00F34FD9">
        <w:t>по</w:t>
      </w:r>
      <w:r w:rsidR="00947699" w:rsidRPr="00F34FD9">
        <w:t xml:space="preserve"> </w:t>
      </w:r>
      <w:r w:rsidRPr="00F34FD9">
        <w:t>обороне</w:t>
      </w:r>
      <w:r w:rsidR="00947699" w:rsidRPr="00F34FD9">
        <w:t xml:space="preserve"> </w:t>
      </w:r>
      <w:r w:rsidRPr="00F34FD9">
        <w:t>и</w:t>
      </w:r>
      <w:r w:rsidR="00947699" w:rsidRPr="00F34FD9">
        <w:t xml:space="preserve"> </w:t>
      </w:r>
      <w:r w:rsidRPr="00F34FD9">
        <w:t>по</w:t>
      </w:r>
      <w:r w:rsidR="00947699" w:rsidRPr="00F34FD9">
        <w:t xml:space="preserve"> </w:t>
      </w:r>
      <w:r w:rsidRPr="00F34FD9">
        <w:t>безопасности</w:t>
      </w:r>
      <w:r w:rsidR="00947699" w:rsidRPr="00F34FD9">
        <w:t xml:space="preserve"> </w:t>
      </w:r>
      <w:r w:rsidRPr="00F34FD9">
        <w:t>и</w:t>
      </w:r>
      <w:r w:rsidR="00947699" w:rsidRPr="00F34FD9">
        <w:t xml:space="preserve"> </w:t>
      </w:r>
      <w:r w:rsidRPr="00F34FD9">
        <w:t>противодействию</w:t>
      </w:r>
      <w:r w:rsidR="00947699" w:rsidRPr="00F34FD9">
        <w:t xml:space="preserve"> </w:t>
      </w:r>
      <w:r w:rsidRPr="00F34FD9">
        <w:t>коррупции.</w:t>
      </w:r>
      <w:r w:rsidR="00947699" w:rsidRPr="00F34FD9">
        <w:t xml:space="preserve"> </w:t>
      </w:r>
      <w:r w:rsidRPr="00F34FD9">
        <w:t>Рассмотреть</w:t>
      </w:r>
      <w:r w:rsidR="00947699" w:rsidRPr="00F34FD9">
        <w:t xml:space="preserve"> </w:t>
      </w:r>
      <w:r w:rsidRPr="00F34FD9">
        <w:t>его</w:t>
      </w:r>
      <w:r w:rsidR="00947699" w:rsidRPr="00F34FD9">
        <w:t xml:space="preserve"> </w:t>
      </w:r>
      <w:r w:rsidRPr="00F34FD9">
        <w:t>планируется</w:t>
      </w:r>
      <w:r w:rsidR="00947699" w:rsidRPr="00F34FD9">
        <w:t xml:space="preserve"> </w:t>
      </w:r>
      <w:r w:rsidRPr="00F34FD9">
        <w:t>в</w:t>
      </w:r>
      <w:r w:rsidR="00947699" w:rsidRPr="00F34FD9">
        <w:t xml:space="preserve"> </w:t>
      </w:r>
      <w:r w:rsidRPr="00F34FD9">
        <w:t>приоритетном</w:t>
      </w:r>
      <w:r w:rsidR="00947699" w:rsidRPr="00F34FD9">
        <w:t xml:space="preserve"> </w:t>
      </w:r>
      <w:r w:rsidRPr="00F34FD9">
        <w:t>порядке.</w:t>
      </w:r>
    </w:p>
    <w:p w14:paraId="62BF829C" w14:textId="77777777" w:rsidR="00867F3E" w:rsidRPr="00F34FD9" w:rsidRDefault="00947699" w:rsidP="00867F3E">
      <w:r w:rsidRPr="00F34FD9">
        <w:t>«</w:t>
      </w:r>
      <w:r w:rsidR="00867F3E" w:rsidRPr="00F34FD9">
        <w:t>Законопроект</w:t>
      </w:r>
      <w:r w:rsidRPr="00F34FD9">
        <w:t xml:space="preserve"> </w:t>
      </w:r>
      <w:r w:rsidR="00867F3E" w:rsidRPr="00F34FD9">
        <w:t>будет</w:t>
      </w:r>
      <w:r w:rsidRPr="00F34FD9">
        <w:t xml:space="preserve"> </w:t>
      </w:r>
      <w:r w:rsidR="00867F3E" w:rsidRPr="00F34FD9">
        <w:t>рассмотрен</w:t>
      </w:r>
      <w:r w:rsidRPr="00F34FD9">
        <w:t xml:space="preserve"> </w:t>
      </w:r>
      <w:r w:rsidR="00867F3E" w:rsidRPr="00F34FD9">
        <w:t>Госдумой</w:t>
      </w:r>
      <w:r w:rsidRPr="00F34FD9">
        <w:t xml:space="preserve"> </w:t>
      </w:r>
      <w:r w:rsidR="00867F3E" w:rsidRPr="00F34FD9">
        <w:t>в</w:t>
      </w:r>
      <w:r w:rsidRPr="00F34FD9">
        <w:t xml:space="preserve"> </w:t>
      </w:r>
      <w:r w:rsidR="00867F3E" w:rsidRPr="00F34FD9">
        <w:t>приоритетном</w:t>
      </w:r>
      <w:r w:rsidRPr="00F34FD9">
        <w:t xml:space="preserve"> </w:t>
      </w:r>
      <w:r w:rsidR="00867F3E" w:rsidRPr="00F34FD9">
        <w:t>порядке</w:t>
      </w:r>
      <w:r w:rsidRPr="00F34FD9">
        <w:t xml:space="preserve"> </w:t>
      </w:r>
      <w:r w:rsidR="00867F3E" w:rsidRPr="00F34FD9">
        <w:t>с</w:t>
      </w:r>
      <w:r w:rsidRPr="00F34FD9">
        <w:t xml:space="preserve"> </w:t>
      </w:r>
      <w:r w:rsidR="00867F3E" w:rsidRPr="00F34FD9">
        <w:t>тем,</w:t>
      </w:r>
      <w:r w:rsidRPr="00F34FD9">
        <w:t xml:space="preserve"> </w:t>
      </w:r>
      <w:r w:rsidR="00867F3E" w:rsidRPr="00F34FD9">
        <w:t>чтобы</w:t>
      </w:r>
      <w:r w:rsidRPr="00F34FD9">
        <w:t xml:space="preserve"> </w:t>
      </w:r>
      <w:r w:rsidR="00867F3E" w:rsidRPr="00F34FD9">
        <w:t>военные</w:t>
      </w:r>
      <w:r w:rsidRPr="00F34FD9">
        <w:t xml:space="preserve"> </w:t>
      </w:r>
      <w:r w:rsidR="00867F3E" w:rsidRPr="00F34FD9">
        <w:t>пенсионеры</w:t>
      </w:r>
      <w:r w:rsidRPr="00F34FD9">
        <w:t xml:space="preserve"> </w:t>
      </w:r>
      <w:r w:rsidR="00867F3E" w:rsidRPr="00F34FD9">
        <w:t>и</w:t>
      </w:r>
      <w:r w:rsidRPr="00F34FD9">
        <w:t xml:space="preserve"> </w:t>
      </w:r>
      <w:r w:rsidR="00867F3E" w:rsidRPr="00F34FD9">
        <w:t>приравненные</w:t>
      </w:r>
      <w:r w:rsidRPr="00F34FD9">
        <w:t xml:space="preserve"> </w:t>
      </w:r>
      <w:r w:rsidR="00867F3E" w:rsidRPr="00F34FD9">
        <w:t>к</w:t>
      </w:r>
      <w:r w:rsidRPr="00F34FD9">
        <w:t xml:space="preserve"> </w:t>
      </w:r>
      <w:r w:rsidR="00867F3E" w:rsidRPr="00F34FD9">
        <w:t>ним</w:t>
      </w:r>
      <w:r w:rsidRPr="00F34FD9">
        <w:t xml:space="preserve"> </w:t>
      </w:r>
      <w:r w:rsidR="00867F3E" w:rsidRPr="00F34FD9">
        <w:t>пенсионеры</w:t>
      </w:r>
      <w:r w:rsidRPr="00F34FD9">
        <w:t xml:space="preserve"> </w:t>
      </w:r>
      <w:r w:rsidR="00867F3E" w:rsidRPr="00F34FD9">
        <w:t>правоохранительных</w:t>
      </w:r>
      <w:r w:rsidRPr="00F34FD9">
        <w:t xml:space="preserve"> </w:t>
      </w:r>
      <w:r w:rsidR="00867F3E" w:rsidRPr="00F34FD9">
        <w:t>органов</w:t>
      </w:r>
      <w:r w:rsidRPr="00F34FD9">
        <w:t xml:space="preserve"> </w:t>
      </w:r>
      <w:r w:rsidR="00867F3E" w:rsidRPr="00F34FD9">
        <w:t>как</w:t>
      </w:r>
      <w:r w:rsidRPr="00F34FD9">
        <w:t xml:space="preserve"> </w:t>
      </w:r>
      <w:r w:rsidR="00867F3E" w:rsidRPr="00F34FD9">
        <w:t>можно</w:t>
      </w:r>
      <w:r w:rsidRPr="00F34FD9">
        <w:t xml:space="preserve"> </w:t>
      </w:r>
      <w:r w:rsidR="00867F3E" w:rsidRPr="00F34FD9">
        <w:t>быстрее</w:t>
      </w:r>
      <w:r w:rsidRPr="00F34FD9">
        <w:t xml:space="preserve"> </w:t>
      </w:r>
      <w:r w:rsidR="00867F3E" w:rsidRPr="00F34FD9">
        <w:t>получили</w:t>
      </w:r>
      <w:r w:rsidRPr="00F34FD9">
        <w:t xml:space="preserve"> </w:t>
      </w:r>
      <w:r w:rsidR="00867F3E" w:rsidRPr="00F34FD9">
        <w:t>повышенные</w:t>
      </w:r>
      <w:r w:rsidRPr="00F34FD9">
        <w:t xml:space="preserve"> </w:t>
      </w:r>
      <w:r w:rsidR="00867F3E" w:rsidRPr="00F34FD9">
        <w:t>выплаты.</w:t>
      </w:r>
      <w:r w:rsidRPr="00F34FD9">
        <w:t xml:space="preserve"> </w:t>
      </w:r>
      <w:r w:rsidR="00867F3E" w:rsidRPr="00F34FD9">
        <w:t>Наша</w:t>
      </w:r>
      <w:r w:rsidRPr="00F34FD9">
        <w:t xml:space="preserve"> </w:t>
      </w:r>
      <w:r w:rsidR="00867F3E" w:rsidRPr="00F34FD9">
        <w:t>задача</w:t>
      </w:r>
      <w:r w:rsidRPr="00F34FD9">
        <w:t xml:space="preserve"> - </w:t>
      </w:r>
      <w:r w:rsidR="00867F3E" w:rsidRPr="00F34FD9">
        <w:t>поддержать</w:t>
      </w:r>
      <w:r w:rsidRPr="00F34FD9">
        <w:t xml:space="preserve"> </w:t>
      </w:r>
      <w:r w:rsidR="00867F3E" w:rsidRPr="00F34FD9">
        <w:t>тех,</w:t>
      </w:r>
      <w:r w:rsidRPr="00F34FD9">
        <w:t xml:space="preserve"> </w:t>
      </w:r>
      <w:r w:rsidR="00867F3E" w:rsidRPr="00F34FD9">
        <w:t>кто</w:t>
      </w:r>
      <w:r w:rsidRPr="00F34FD9">
        <w:t xml:space="preserve"> </w:t>
      </w:r>
      <w:r w:rsidR="00867F3E" w:rsidRPr="00F34FD9">
        <w:t>многие</w:t>
      </w:r>
      <w:r w:rsidRPr="00F34FD9">
        <w:t xml:space="preserve"> </w:t>
      </w:r>
      <w:r w:rsidR="00867F3E" w:rsidRPr="00F34FD9">
        <w:t>годы</w:t>
      </w:r>
      <w:r w:rsidRPr="00F34FD9">
        <w:t xml:space="preserve"> </w:t>
      </w:r>
      <w:r w:rsidR="00867F3E" w:rsidRPr="00F34FD9">
        <w:t>своей</w:t>
      </w:r>
      <w:r w:rsidRPr="00F34FD9">
        <w:t xml:space="preserve"> </w:t>
      </w:r>
      <w:r w:rsidR="00867F3E" w:rsidRPr="00F34FD9">
        <w:t>жизни</w:t>
      </w:r>
      <w:r w:rsidRPr="00F34FD9">
        <w:t xml:space="preserve"> </w:t>
      </w:r>
      <w:r w:rsidR="00867F3E" w:rsidRPr="00F34FD9">
        <w:t>защищал</w:t>
      </w:r>
      <w:r w:rsidRPr="00F34FD9">
        <w:t xml:space="preserve"> </w:t>
      </w:r>
      <w:r w:rsidR="00867F3E" w:rsidRPr="00F34FD9">
        <w:t>страну</w:t>
      </w:r>
      <w:r w:rsidRPr="00F34FD9">
        <w:t xml:space="preserve"> </w:t>
      </w:r>
      <w:r w:rsidR="00867F3E" w:rsidRPr="00F34FD9">
        <w:t>и</w:t>
      </w:r>
      <w:r w:rsidRPr="00F34FD9">
        <w:t xml:space="preserve"> </w:t>
      </w:r>
      <w:r w:rsidR="00867F3E" w:rsidRPr="00F34FD9">
        <w:t>граждан,</w:t>
      </w:r>
      <w:r w:rsidRPr="00F34FD9">
        <w:t xml:space="preserve"> </w:t>
      </w:r>
      <w:r w:rsidR="00867F3E" w:rsidRPr="00F34FD9">
        <w:t>обеспечивал</w:t>
      </w:r>
      <w:r w:rsidRPr="00F34FD9">
        <w:t xml:space="preserve"> </w:t>
      </w:r>
      <w:r w:rsidR="00867F3E" w:rsidRPr="00F34FD9">
        <w:t>безопасность</w:t>
      </w:r>
      <w:r w:rsidRPr="00F34FD9">
        <w:t xml:space="preserve"> </w:t>
      </w:r>
      <w:r w:rsidR="00867F3E" w:rsidRPr="00F34FD9">
        <w:t>и</w:t>
      </w:r>
      <w:r w:rsidRPr="00F34FD9">
        <w:t xml:space="preserve"> </w:t>
      </w:r>
      <w:r w:rsidR="00867F3E" w:rsidRPr="00F34FD9">
        <w:t>правопорядок</w:t>
      </w:r>
      <w:r w:rsidRPr="00F34FD9">
        <w:t>»</w:t>
      </w:r>
      <w:r w:rsidR="00867F3E" w:rsidRPr="00F34FD9">
        <w:t>,</w:t>
      </w:r>
      <w:r w:rsidRPr="00F34FD9">
        <w:t xml:space="preserve"> - </w:t>
      </w:r>
      <w:r w:rsidR="00867F3E" w:rsidRPr="00F34FD9">
        <w:t>цитирует</w:t>
      </w:r>
      <w:r w:rsidRPr="00F34FD9">
        <w:t xml:space="preserve"> </w:t>
      </w:r>
      <w:r w:rsidR="00867F3E" w:rsidRPr="00F34FD9">
        <w:t>Володина</w:t>
      </w:r>
      <w:r w:rsidRPr="00F34FD9">
        <w:t xml:space="preserve"> </w:t>
      </w:r>
      <w:r w:rsidR="00867F3E" w:rsidRPr="00F34FD9">
        <w:t>пресс-служба</w:t>
      </w:r>
      <w:r w:rsidRPr="00F34FD9">
        <w:t xml:space="preserve"> </w:t>
      </w:r>
      <w:r w:rsidR="00867F3E" w:rsidRPr="00F34FD9">
        <w:t>Госдумы.</w:t>
      </w:r>
    </w:p>
    <w:p w14:paraId="68027F73" w14:textId="77777777" w:rsidR="00867F3E" w:rsidRPr="00F34FD9" w:rsidRDefault="00867F3E" w:rsidP="00867F3E">
      <w:r w:rsidRPr="00F34FD9">
        <w:t>При</w:t>
      </w:r>
      <w:r w:rsidR="00947699" w:rsidRPr="00F34FD9">
        <w:t xml:space="preserve"> </w:t>
      </w:r>
      <w:r w:rsidRPr="00F34FD9">
        <w:t>этом,</w:t>
      </w:r>
      <w:r w:rsidR="00947699" w:rsidRPr="00F34FD9">
        <w:t xml:space="preserve"> </w:t>
      </w:r>
      <w:r w:rsidRPr="00F34FD9">
        <w:t>по</w:t>
      </w:r>
      <w:r w:rsidR="00947699" w:rsidRPr="00F34FD9">
        <w:t xml:space="preserve"> </w:t>
      </w:r>
      <w:r w:rsidRPr="00F34FD9">
        <w:t>словам</w:t>
      </w:r>
      <w:r w:rsidR="00947699" w:rsidRPr="00F34FD9">
        <w:t xml:space="preserve"> </w:t>
      </w:r>
      <w:r w:rsidRPr="00F34FD9">
        <w:t>спикера,</w:t>
      </w:r>
      <w:r w:rsidR="00947699" w:rsidRPr="00F34FD9">
        <w:t xml:space="preserve"> </w:t>
      </w:r>
      <w:r w:rsidRPr="00F34FD9">
        <w:t>индексацию</w:t>
      </w:r>
      <w:r w:rsidR="00947699" w:rsidRPr="00F34FD9">
        <w:t xml:space="preserve"> </w:t>
      </w:r>
      <w:r w:rsidRPr="00F34FD9">
        <w:t>планируется</w:t>
      </w:r>
      <w:r w:rsidR="00947699" w:rsidRPr="00F34FD9">
        <w:t xml:space="preserve"> </w:t>
      </w:r>
      <w:r w:rsidRPr="00F34FD9">
        <w:t>провести</w:t>
      </w:r>
      <w:r w:rsidR="00947699" w:rsidRPr="00F34FD9">
        <w:t xml:space="preserve"> </w:t>
      </w:r>
      <w:r w:rsidRPr="00F34FD9">
        <w:t>задним</w:t>
      </w:r>
      <w:r w:rsidR="00947699" w:rsidRPr="00F34FD9">
        <w:t xml:space="preserve"> </w:t>
      </w:r>
      <w:r w:rsidRPr="00F34FD9">
        <w:t>числом</w:t>
      </w:r>
      <w:r w:rsidR="00947699" w:rsidRPr="00F34FD9">
        <w:t xml:space="preserve"> - </w:t>
      </w:r>
      <w:r w:rsidRPr="00F34FD9">
        <w:t>закон</w:t>
      </w:r>
      <w:r w:rsidR="00947699" w:rsidRPr="00F34FD9">
        <w:t xml:space="preserve"> </w:t>
      </w:r>
      <w:r w:rsidRPr="00F34FD9">
        <w:t>будет</w:t>
      </w:r>
      <w:r w:rsidR="00947699" w:rsidRPr="00F34FD9">
        <w:t xml:space="preserve"> </w:t>
      </w:r>
      <w:r w:rsidRPr="00F34FD9">
        <w:t>распространяться</w:t>
      </w:r>
      <w:r w:rsidR="00947699" w:rsidRPr="00F34FD9">
        <w:t xml:space="preserve"> </w:t>
      </w:r>
      <w:r w:rsidRPr="00F34FD9">
        <w:t>на</w:t>
      </w:r>
      <w:r w:rsidR="00947699" w:rsidRPr="00F34FD9">
        <w:t xml:space="preserve"> </w:t>
      </w:r>
      <w:r w:rsidRPr="00F34FD9">
        <w:t>все</w:t>
      </w:r>
      <w:r w:rsidR="00947699" w:rsidRPr="00F34FD9">
        <w:t xml:space="preserve"> </w:t>
      </w:r>
      <w:r w:rsidRPr="00F34FD9">
        <w:t>правоотношения,</w:t>
      </w:r>
      <w:r w:rsidR="00947699" w:rsidRPr="00F34FD9">
        <w:t xml:space="preserve"> </w:t>
      </w:r>
      <w:r w:rsidRPr="00F34FD9">
        <w:t>возникшие</w:t>
      </w:r>
      <w:r w:rsidR="00947699" w:rsidRPr="00F34FD9">
        <w:t xml:space="preserve"> </w:t>
      </w:r>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Таким</w:t>
      </w:r>
      <w:r w:rsidR="00947699" w:rsidRPr="00F34FD9">
        <w:t xml:space="preserve"> </w:t>
      </w:r>
      <w:r w:rsidRPr="00F34FD9">
        <w:t>образом,</w:t>
      </w:r>
      <w:r w:rsidR="00947699" w:rsidRPr="00F34FD9">
        <w:t xml:space="preserve"> </w:t>
      </w:r>
      <w:r w:rsidRPr="00F34FD9">
        <w:t>все</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которые</w:t>
      </w:r>
      <w:r w:rsidR="00947699" w:rsidRPr="00F34FD9">
        <w:t xml:space="preserve"> </w:t>
      </w:r>
      <w:r w:rsidRPr="00F34FD9">
        <w:t>в</w:t>
      </w:r>
      <w:r w:rsidR="00947699" w:rsidRPr="00F34FD9">
        <w:t xml:space="preserve"> </w:t>
      </w:r>
      <w:r w:rsidRPr="00F34FD9">
        <w:t>ближайшее</w:t>
      </w:r>
      <w:r w:rsidR="00947699" w:rsidRPr="00F34FD9">
        <w:t xml:space="preserve"> </w:t>
      </w:r>
      <w:r w:rsidRPr="00F34FD9">
        <w:t>время</w:t>
      </w:r>
      <w:r w:rsidR="00947699" w:rsidRPr="00F34FD9">
        <w:t xml:space="preserve"> </w:t>
      </w:r>
      <w:r w:rsidRPr="00F34FD9">
        <w:t>дойдут</w:t>
      </w:r>
      <w:r w:rsidR="00947699" w:rsidRPr="00F34FD9">
        <w:t xml:space="preserve"> </w:t>
      </w:r>
      <w:r w:rsidRPr="00F34FD9">
        <w:t>до</w:t>
      </w:r>
      <w:r w:rsidR="00947699" w:rsidRPr="00F34FD9">
        <w:t xml:space="preserve"> </w:t>
      </w:r>
      <w:r w:rsidRPr="00F34FD9">
        <w:t>получателей,</w:t>
      </w:r>
      <w:r w:rsidR="00947699" w:rsidRPr="00F34FD9">
        <w:t xml:space="preserve"> </w:t>
      </w:r>
      <w:r w:rsidRPr="00F34FD9">
        <w:t>уже</w:t>
      </w:r>
      <w:r w:rsidR="00947699" w:rsidRPr="00F34FD9">
        <w:t xml:space="preserve"> </w:t>
      </w:r>
      <w:r w:rsidRPr="00F34FD9">
        <w:t>будут</w:t>
      </w:r>
      <w:r w:rsidR="00947699" w:rsidRPr="00F34FD9">
        <w:t xml:space="preserve"> </w:t>
      </w:r>
      <w:r w:rsidRPr="00F34FD9">
        <w:t>проиндексированы.</w:t>
      </w:r>
    </w:p>
    <w:p w14:paraId="42E04461" w14:textId="77777777" w:rsidR="00867F3E" w:rsidRPr="00F34FD9" w:rsidRDefault="00C86234" w:rsidP="00867F3E">
      <w:r w:rsidRPr="00F34FD9">
        <w:t>КАК</w:t>
      </w:r>
      <w:r w:rsidR="00947699" w:rsidRPr="00F34FD9">
        <w:t xml:space="preserve"> </w:t>
      </w:r>
      <w:r w:rsidRPr="00F34FD9">
        <w:t>РАССЧИТЫВАЮТСЯ</w:t>
      </w:r>
      <w:r w:rsidR="00947699" w:rsidRPr="00F34FD9">
        <w:t xml:space="preserve"> </w:t>
      </w:r>
      <w:r w:rsidRPr="00F34FD9">
        <w:t>ПЕНСИИ?</w:t>
      </w:r>
    </w:p>
    <w:p w14:paraId="30AC22C4" w14:textId="77777777" w:rsidR="00867F3E" w:rsidRPr="00F34FD9" w:rsidRDefault="00867F3E" w:rsidP="00867F3E">
      <w:r w:rsidRPr="00F34FD9">
        <w:t>В</w:t>
      </w:r>
      <w:r w:rsidR="00947699" w:rsidRPr="00F34FD9">
        <w:t xml:space="preserve"> </w:t>
      </w:r>
      <w:r w:rsidRPr="00F34FD9">
        <w:t>соответствии</w:t>
      </w:r>
      <w:r w:rsidR="00947699" w:rsidRPr="00F34FD9">
        <w:t xml:space="preserve"> </w:t>
      </w:r>
      <w:r w:rsidRPr="00F34FD9">
        <w:t>с</w:t>
      </w:r>
      <w:r w:rsidR="00947699" w:rsidRPr="00F34FD9">
        <w:t xml:space="preserve"> </w:t>
      </w:r>
      <w:r w:rsidRPr="00F34FD9">
        <w:t>действующим</w:t>
      </w:r>
      <w:r w:rsidR="00947699" w:rsidRPr="00F34FD9">
        <w:t xml:space="preserve"> </w:t>
      </w:r>
      <w:r w:rsidRPr="00F34FD9">
        <w:t>законодательством</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рассчитываются</w:t>
      </w:r>
      <w:r w:rsidR="00947699" w:rsidRPr="00F34FD9">
        <w:t xml:space="preserve"> </w:t>
      </w:r>
      <w:r w:rsidRPr="00F34FD9">
        <w:t>на</w:t>
      </w:r>
      <w:r w:rsidR="00947699" w:rsidRPr="00F34FD9">
        <w:t xml:space="preserve"> </w:t>
      </w:r>
      <w:r w:rsidRPr="00F34FD9">
        <w:t>основе</w:t>
      </w:r>
      <w:r w:rsidR="00947699" w:rsidRPr="00F34FD9">
        <w:t xml:space="preserve"> </w:t>
      </w:r>
      <w:r w:rsidRPr="00F34FD9">
        <w:t>денежного</w:t>
      </w:r>
      <w:r w:rsidR="00947699" w:rsidRPr="00F34FD9">
        <w:t xml:space="preserve"> </w:t>
      </w:r>
      <w:r w:rsidRPr="00F34FD9">
        <w:t>довольствия,</w:t>
      </w:r>
      <w:r w:rsidR="00947699" w:rsidRPr="00F34FD9">
        <w:t xml:space="preserve"> </w:t>
      </w:r>
      <w:r w:rsidRPr="00F34FD9">
        <w:t>которое</w:t>
      </w:r>
      <w:r w:rsidR="00947699" w:rsidRPr="00F34FD9">
        <w:t xml:space="preserve"> </w:t>
      </w:r>
      <w:r w:rsidRPr="00F34FD9">
        <w:t>может</w:t>
      </w:r>
      <w:r w:rsidR="00947699" w:rsidRPr="00F34FD9">
        <w:t xml:space="preserve"> </w:t>
      </w:r>
      <w:r w:rsidRPr="00F34FD9">
        <w:t>отличаться</w:t>
      </w:r>
      <w:r w:rsidR="00947699" w:rsidRPr="00F34FD9">
        <w:t xml:space="preserve"> </w:t>
      </w:r>
      <w:r w:rsidRPr="00F34FD9">
        <w:t>в</w:t>
      </w:r>
      <w:r w:rsidR="00947699" w:rsidRPr="00F34FD9">
        <w:t xml:space="preserve"> </w:t>
      </w:r>
      <w:r w:rsidRPr="00F34FD9">
        <w:t>зависимости</w:t>
      </w:r>
      <w:r w:rsidR="00947699" w:rsidRPr="00F34FD9">
        <w:t xml:space="preserve"> </w:t>
      </w:r>
      <w:r w:rsidRPr="00F34FD9">
        <w:t>от</w:t>
      </w:r>
      <w:r w:rsidR="00947699" w:rsidRPr="00F34FD9">
        <w:t xml:space="preserve"> </w:t>
      </w:r>
      <w:r w:rsidRPr="00F34FD9">
        <w:t>воинского</w:t>
      </w:r>
      <w:r w:rsidR="00947699" w:rsidRPr="00F34FD9">
        <w:t xml:space="preserve"> </w:t>
      </w:r>
      <w:r w:rsidRPr="00F34FD9">
        <w:t>звания</w:t>
      </w:r>
      <w:r w:rsidR="00947699" w:rsidRPr="00F34FD9">
        <w:t xml:space="preserve"> </w:t>
      </w:r>
      <w:r w:rsidRPr="00F34FD9">
        <w:t>и</w:t>
      </w:r>
      <w:r w:rsidR="00947699" w:rsidRPr="00F34FD9">
        <w:t xml:space="preserve"> </w:t>
      </w:r>
      <w:r w:rsidRPr="00F34FD9">
        <w:t>воинской</w:t>
      </w:r>
      <w:r w:rsidR="00947699" w:rsidRPr="00F34FD9">
        <w:t xml:space="preserve"> </w:t>
      </w:r>
      <w:r w:rsidRPr="00F34FD9">
        <w:t>должности.</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при</w:t>
      </w:r>
      <w:r w:rsidR="00947699" w:rsidRPr="00F34FD9">
        <w:t xml:space="preserve"> </w:t>
      </w:r>
      <w:r w:rsidRPr="00F34FD9">
        <w:t>расчете</w:t>
      </w:r>
      <w:r w:rsidR="00947699" w:rsidRPr="00F34FD9">
        <w:t xml:space="preserve"> </w:t>
      </w:r>
      <w:r w:rsidRPr="00F34FD9">
        <w:t>пенсии</w:t>
      </w:r>
      <w:r w:rsidR="00947699" w:rsidRPr="00F34FD9">
        <w:t xml:space="preserve"> </w:t>
      </w:r>
      <w:r w:rsidRPr="00F34FD9">
        <w:t>к</w:t>
      </w:r>
      <w:r w:rsidR="00947699" w:rsidRPr="00F34FD9">
        <w:t xml:space="preserve"> </w:t>
      </w:r>
      <w:r w:rsidRPr="00F34FD9">
        <w:t>базовой</w:t>
      </w:r>
      <w:r w:rsidR="00947699" w:rsidRPr="00F34FD9">
        <w:t xml:space="preserve"> </w:t>
      </w:r>
      <w:r w:rsidRPr="00F34FD9">
        <w:t>величине</w:t>
      </w:r>
      <w:r w:rsidR="00947699" w:rsidRPr="00F34FD9">
        <w:t xml:space="preserve"> </w:t>
      </w:r>
      <w:r w:rsidRPr="00F34FD9">
        <w:t>довольствия</w:t>
      </w:r>
      <w:r w:rsidR="00947699" w:rsidRPr="00F34FD9">
        <w:t xml:space="preserve"> </w:t>
      </w:r>
      <w:r w:rsidRPr="00F34FD9">
        <w:t>применяется</w:t>
      </w:r>
      <w:r w:rsidR="00947699" w:rsidRPr="00F34FD9">
        <w:t xml:space="preserve"> </w:t>
      </w:r>
      <w:r w:rsidRPr="00F34FD9">
        <w:t>так</w:t>
      </w:r>
      <w:r w:rsidR="00947699" w:rsidRPr="00F34FD9">
        <w:t xml:space="preserve"> </w:t>
      </w:r>
      <w:r w:rsidRPr="00F34FD9">
        <w:t>называемый</w:t>
      </w:r>
      <w:r w:rsidR="00947699" w:rsidRPr="00F34FD9">
        <w:t xml:space="preserve"> </w:t>
      </w:r>
      <w:r w:rsidRPr="00F34FD9">
        <w:t>понижающий</w:t>
      </w:r>
      <w:r w:rsidR="00947699" w:rsidRPr="00F34FD9">
        <w:t xml:space="preserve"> </w:t>
      </w:r>
      <w:r w:rsidRPr="00F34FD9">
        <w:t>коэффициент.</w:t>
      </w:r>
      <w:r w:rsidR="00947699" w:rsidRPr="00F34FD9">
        <w:t xml:space="preserve"> </w:t>
      </w:r>
      <w:r w:rsidRPr="00F34FD9">
        <w:t>Соответственно,</w:t>
      </w:r>
      <w:r w:rsidR="00947699" w:rsidRPr="00F34FD9">
        <w:t xml:space="preserve"> </w:t>
      </w:r>
      <w:r w:rsidRPr="00F34FD9">
        <w:t>чем</w:t>
      </w:r>
      <w:r w:rsidR="00947699" w:rsidRPr="00F34FD9">
        <w:t xml:space="preserve"> </w:t>
      </w:r>
      <w:r w:rsidRPr="00F34FD9">
        <w:t>он</w:t>
      </w:r>
      <w:r w:rsidR="00947699" w:rsidRPr="00F34FD9">
        <w:t xml:space="preserve"> </w:t>
      </w:r>
      <w:r w:rsidRPr="00F34FD9">
        <w:t>меньше</w:t>
      </w:r>
      <w:r w:rsidR="00947699" w:rsidRPr="00F34FD9">
        <w:t xml:space="preserve"> - </w:t>
      </w:r>
      <w:r w:rsidRPr="00F34FD9">
        <w:t>тем</w:t>
      </w:r>
      <w:r w:rsidR="00947699" w:rsidRPr="00F34FD9">
        <w:t xml:space="preserve"> </w:t>
      </w:r>
      <w:r w:rsidRPr="00F34FD9">
        <w:t>большая</w:t>
      </w:r>
      <w:r w:rsidR="00947699" w:rsidRPr="00F34FD9">
        <w:t xml:space="preserve"> </w:t>
      </w:r>
      <w:r w:rsidRPr="00F34FD9">
        <w:t>сумма</w:t>
      </w:r>
      <w:r w:rsidR="00947699" w:rsidRPr="00F34FD9">
        <w:t xml:space="preserve"> </w:t>
      </w:r>
      <w:r w:rsidRPr="00F34FD9">
        <w:t>берется</w:t>
      </w:r>
      <w:r w:rsidR="00947699" w:rsidRPr="00F34FD9">
        <w:t xml:space="preserve"> </w:t>
      </w:r>
      <w:r w:rsidRPr="00F34FD9">
        <w:t>в</w:t>
      </w:r>
      <w:r w:rsidR="00947699" w:rsidRPr="00F34FD9">
        <w:t xml:space="preserve"> </w:t>
      </w:r>
      <w:r w:rsidRPr="00F34FD9">
        <w:t>расчет</w:t>
      </w:r>
      <w:r w:rsidR="00947699" w:rsidRPr="00F34FD9">
        <w:t xml:space="preserve"> </w:t>
      </w:r>
      <w:r w:rsidRPr="00F34FD9">
        <w:t>и</w:t>
      </w:r>
      <w:r w:rsidR="00947699" w:rsidRPr="00F34FD9">
        <w:t xml:space="preserve"> </w:t>
      </w:r>
      <w:r w:rsidRPr="00F34FD9">
        <w:t>тем</w:t>
      </w:r>
      <w:r w:rsidR="00947699" w:rsidRPr="00F34FD9">
        <w:t xml:space="preserve"> </w:t>
      </w:r>
      <w:r w:rsidRPr="00F34FD9">
        <w:t>больше</w:t>
      </w:r>
      <w:r w:rsidR="00947699" w:rsidRPr="00F34FD9">
        <w:t xml:space="preserve"> </w:t>
      </w:r>
      <w:r w:rsidRPr="00F34FD9">
        <w:t>получается</w:t>
      </w:r>
      <w:r w:rsidR="00947699" w:rsidRPr="00F34FD9">
        <w:t xml:space="preserve"> </w:t>
      </w:r>
      <w:r w:rsidRPr="00F34FD9">
        <w:t>пенсия.</w:t>
      </w:r>
      <w:r w:rsidR="00947699" w:rsidRPr="00F34FD9">
        <w:t xml:space="preserve"> </w:t>
      </w:r>
      <w:r w:rsidRPr="00F34FD9">
        <w:t>Понижающий</w:t>
      </w:r>
      <w:r w:rsidR="00947699" w:rsidRPr="00F34FD9">
        <w:t xml:space="preserve"> </w:t>
      </w:r>
      <w:r w:rsidRPr="00F34FD9">
        <w:t>коэффициент</w:t>
      </w:r>
      <w:r w:rsidR="00947699" w:rsidRPr="00F34FD9">
        <w:t xml:space="preserve"> </w:t>
      </w:r>
      <w:r w:rsidRPr="00F34FD9">
        <w:t>понемногу</w:t>
      </w:r>
      <w:r w:rsidR="00947699" w:rsidRPr="00F34FD9">
        <w:t xml:space="preserve"> </w:t>
      </w:r>
      <w:r w:rsidRPr="00F34FD9">
        <w:t>снижают,</w:t>
      </w:r>
      <w:r w:rsidR="00947699" w:rsidRPr="00F34FD9">
        <w:t xml:space="preserve"> </w:t>
      </w:r>
      <w:r w:rsidRPr="00F34FD9">
        <w:t>а</w:t>
      </w:r>
      <w:r w:rsidR="00947699" w:rsidRPr="00F34FD9">
        <w:t xml:space="preserve"> </w:t>
      </w:r>
      <w:r w:rsidRPr="00F34FD9">
        <w:t>в</w:t>
      </w:r>
      <w:r w:rsidR="00947699" w:rsidRPr="00F34FD9">
        <w:t xml:space="preserve"> </w:t>
      </w:r>
      <w:r w:rsidRPr="00F34FD9">
        <w:t>обозримом</w:t>
      </w:r>
      <w:r w:rsidR="00947699" w:rsidRPr="00F34FD9">
        <w:t xml:space="preserve"> </w:t>
      </w:r>
      <w:r w:rsidRPr="00F34FD9">
        <w:t>будущем</w:t>
      </w:r>
      <w:r w:rsidR="00947699" w:rsidRPr="00F34FD9">
        <w:t xml:space="preserve"> </w:t>
      </w:r>
      <w:r w:rsidRPr="00F34FD9">
        <w:t>от</w:t>
      </w:r>
      <w:r w:rsidR="00947699" w:rsidRPr="00F34FD9">
        <w:t xml:space="preserve"> </w:t>
      </w:r>
      <w:r w:rsidRPr="00F34FD9">
        <w:t>него</w:t>
      </w:r>
      <w:r w:rsidR="00947699" w:rsidRPr="00F34FD9">
        <w:t xml:space="preserve"> </w:t>
      </w:r>
      <w:r w:rsidRPr="00F34FD9">
        <w:t>должны</w:t>
      </w:r>
      <w:r w:rsidR="00947699" w:rsidRPr="00F34FD9">
        <w:t xml:space="preserve"> </w:t>
      </w:r>
      <w:r w:rsidRPr="00F34FD9">
        <w:t>отказаться</w:t>
      </w:r>
      <w:r w:rsidR="00947699" w:rsidRPr="00F34FD9">
        <w:t xml:space="preserve"> </w:t>
      </w:r>
      <w:r w:rsidRPr="00F34FD9">
        <w:t>совсем.</w:t>
      </w:r>
    </w:p>
    <w:p w14:paraId="56BE97C3" w14:textId="77777777" w:rsidR="00867F3E" w:rsidRPr="00F34FD9" w:rsidRDefault="00947699" w:rsidP="00867F3E">
      <w:r w:rsidRPr="00F34FD9">
        <w:t>«</w:t>
      </w:r>
      <w:r w:rsidR="00867F3E" w:rsidRPr="00F34FD9">
        <w:t>У</w:t>
      </w:r>
      <w:r w:rsidRPr="00F34FD9">
        <w:t xml:space="preserve"> </w:t>
      </w:r>
      <w:r w:rsidR="00867F3E" w:rsidRPr="00F34FD9">
        <w:t>нас</w:t>
      </w:r>
      <w:r w:rsidRPr="00F34FD9">
        <w:t xml:space="preserve"> </w:t>
      </w:r>
      <w:r w:rsidR="00867F3E" w:rsidRPr="00F34FD9">
        <w:t>после</w:t>
      </w:r>
      <w:r w:rsidRPr="00F34FD9">
        <w:t xml:space="preserve"> </w:t>
      </w:r>
      <w:r w:rsidR="00867F3E" w:rsidRPr="00F34FD9">
        <w:t>индексации</w:t>
      </w:r>
      <w:r w:rsidRPr="00F34FD9">
        <w:t xml:space="preserve"> </w:t>
      </w:r>
      <w:r w:rsidR="00867F3E" w:rsidRPr="00F34FD9">
        <w:t>базовая</w:t>
      </w:r>
      <w:r w:rsidRPr="00F34FD9">
        <w:t xml:space="preserve"> </w:t>
      </w:r>
      <w:r w:rsidR="00867F3E" w:rsidRPr="00F34FD9">
        <w:t>величина</w:t>
      </w:r>
      <w:r w:rsidRPr="00F34FD9">
        <w:t xml:space="preserve"> </w:t>
      </w:r>
      <w:r w:rsidR="00867F3E" w:rsidRPr="00F34FD9">
        <w:t>довольствия</w:t>
      </w:r>
      <w:r w:rsidRPr="00F34FD9">
        <w:t xml:space="preserve"> </w:t>
      </w:r>
      <w:r w:rsidR="00867F3E" w:rsidRPr="00F34FD9">
        <w:t>для</w:t>
      </w:r>
      <w:r w:rsidRPr="00F34FD9">
        <w:t xml:space="preserve"> </w:t>
      </w:r>
      <w:r w:rsidR="00867F3E" w:rsidRPr="00F34FD9">
        <w:t>расчета</w:t>
      </w:r>
      <w:r w:rsidRPr="00F34FD9">
        <w:t xml:space="preserve"> </w:t>
      </w:r>
      <w:r w:rsidR="00867F3E" w:rsidRPr="00F34FD9">
        <w:t>военных</w:t>
      </w:r>
      <w:r w:rsidRPr="00F34FD9">
        <w:t xml:space="preserve"> </w:t>
      </w:r>
      <w:r w:rsidR="00867F3E" w:rsidRPr="00F34FD9">
        <w:t>пенсий</w:t>
      </w:r>
      <w:r w:rsidRPr="00F34FD9">
        <w:t xml:space="preserve"> </w:t>
      </w:r>
      <w:r w:rsidR="00867F3E" w:rsidRPr="00F34FD9">
        <w:t>составит</w:t>
      </w:r>
      <w:r w:rsidRPr="00F34FD9">
        <w:t xml:space="preserve"> </w:t>
      </w:r>
      <w:r w:rsidR="00867F3E" w:rsidRPr="00F34FD9">
        <w:t>93,59</w:t>
      </w:r>
      <w:r w:rsidRPr="00F34FD9">
        <w:t xml:space="preserve"> </w:t>
      </w:r>
      <w:r w:rsidR="00867F3E" w:rsidRPr="00F34FD9">
        <w:t>процента,</w:t>
      </w:r>
      <w:r w:rsidRPr="00F34FD9">
        <w:t xml:space="preserve"> - </w:t>
      </w:r>
      <w:r w:rsidR="00867F3E" w:rsidRPr="00F34FD9">
        <w:t>ранее</w:t>
      </w:r>
      <w:r w:rsidRPr="00F34FD9">
        <w:t xml:space="preserve"> </w:t>
      </w:r>
      <w:r w:rsidR="00867F3E" w:rsidRPr="00F34FD9">
        <w:t>напомнил</w:t>
      </w:r>
      <w:r w:rsidRPr="00F34FD9">
        <w:t xml:space="preserve"> «</w:t>
      </w:r>
      <w:r w:rsidR="00867F3E" w:rsidRPr="00F34FD9">
        <w:t>Парламентской</w:t>
      </w:r>
      <w:r w:rsidRPr="00F34FD9">
        <w:t xml:space="preserve"> </w:t>
      </w:r>
      <w:r w:rsidR="00867F3E" w:rsidRPr="00F34FD9">
        <w:t>газете</w:t>
      </w:r>
      <w:r w:rsidRPr="00F34FD9">
        <w:t xml:space="preserve">» </w:t>
      </w:r>
      <w:r w:rsidR="00867F3E" w:rsidRPr="00F34FD9">
        <w:t>председатель</w:t>
      </w:r>
      <w:r w:rsidRPr="00F34FD9">
        <w:t xml:space="preserve"> </w:t>
      </w:r>
      <w:r w:rsidR="00867F3E" w:rsidRPr="00F34FD9">
        <w:t>Комитета</w:t>
      </w:r>
      <w:r w:rsidRPr="00F34FD9">
        <w:t xml:space="preserve"> </w:t>
      </w:r>
      <w:r w:rsidR="00867F3E" w:rsidRPr="00F34FD9">
        <w:t>Госдумы</w:t>
      </w:r>
      <w:r w:rsidRPr="00F34FD9">
        <w:t xml:space="preserve"> </w:t>
      </w:r>
      <w:r w:rsidR="00867F3E" w:rsidRPr="00F34FD9">
        <w:t>по</w:t>
      </w:r>
      <w:r w:rsidRPr="00F34FD9">
        <w:t xml:space="preserve"> </w:t>
      </w:r>
      <w:r w:rsidR="00867F3E" w:rsidRPr="00F34FD9">
        <w:t>обороне</w:t>
      </w:r>
      <w:r w:rsidRPr="00F34FD9">
        <w:t xml:space="preserve"> </w:t>
      </w:r>
      <w:r w:rsidR="00867F3E" w:rsidRPr="00F34FD9">
        <w:t>Андрей</w:t>
      </w:r>
      <w:r w:rsidRPr="00F34FD9">
        <w:t xml:space="preserve"> </w:t>
      </w:r>
      <w:r w:rsidR="00867F3E" w:rsidRPr="00F34FD9">
        <w:t>Картаполов.</w:t>
      </w:r>
      <w:r w:rsidRPr="00F34FD9">
        <w:t xml:space="preserve"> - </w:t>
      </w:r>
      <w:r w:rsidR="00867F3E" w:rsidRPr="00F34FD9">
        <w:t>То</w:t>
      </w:r>
      <w:r w:rsidRPr="00F34FD9">
        <w:t xml:space="preserve"> </w:t>
      </w:r>
      <w:r w:rsidR="00867F3E" w:rsidRPr="00F34FD9">
        <w:t>есть</w:t>
      </w:r>
      <w:r w:rsidRPr="00F34FD9">
        <w:t xml:space="preserve"> </w:t>
      </w:r>
      <w:r w:rsidR="00867F3E" w:rsidRPr="00F34FD9">
        <w:t>почти</w:t>
      </w:r>
      <w:r w:rsidRPr="00F34FD9">
        <w:t xml:space="preserve"> </w:t>
      </w:r>
      <w:r w:rsidR="00867F3E" w:rsidRPr="00F34FD9">
        <w:t>100</w:t>
      </w:r>
      <w:r w:rsidRPr="00F34FD9">
        <w:t xml:space="preserve"> </w:t>
      </w:r>
      <w:r w:rsidR="00867F3E" w:rsidRPr="00F34FD9">
        <w:t>процентов.</w:t>
      </w:r>
      <w:r w:rsidRPr="00F34FD9">
        <w:t xml:space="preserve"> </w:t>
      </w:r>
      <w:r w:rsidR="00867F3E" w:rsidRPr="00F34FD9">
        <w:t>Это</w:t>
      </w:r>
      <w:r w:rsidRPr="00F34FD9">
        <w:t xml:space="preserve"> </w:t>
      </w:r>
      <w:r w:rsidR="00867F3E" w:rsidRPr="00F34FD9">
        <w:t>просто</w:t>
      </w:r>
      <w:r w:rsidRPr="00F34FD9">
        <w:t xml:space="preserve"> </w:t>
      </w:r>
      <w:r w:rsidR="00867F3E" w:rsidRPr="00F34FD9">
        <w:t>смешно.</w:t>
      </w:r>
      <w:r w:rsidRPr="00F34FD9">
        <w:t xml:space="preserve"> </w:t>
      </w:r>
      <w:r w:rsidR="00867F3E" w:rsidRPr="00F34FD9">
        <w:t>Поэтому</w:t>
      </w:r>
      <w:r w:rsidRPr="00F34FD9">
        <w:t xml:space="preserve"> </w:t>
      </w:r>
      <w:r w:rsidR="00867F3E" w:rsidRPr="00F34FD9">
        <w:t>перед</w:t>
      </w:r>
      <w:r w:rsidRPr="00F34FD9">
        <w:t xml:space="preserve"> </w:t>
      </w:r>
      <w:r w:rsidR="00867F3E" w:rsidRPr="00F34FD9">
        <w:t>нами</w:t>
      </w:r>
      <w:r w:rsidRPr="00F34FD9">
        <w:t xml:space="preserve"> </w:t>
      </w:r>
      <w:r w:rsidR="00867F3E" w:rsidRPr="00F34FD9">
        <w:t>и</w:t>
      </w:r>
      <w:r w:rsidRPr="00F34FD9">
        <w:t xml:space="preserve"> </w:t>
      </w:r>
      <w:r w:rsidR="00867F3E" w:rsidRPr="00F34FD9">
        <w:t>нашими</w:t>
      </w:r>
      <w:r w:rsidRPr="00F34FD9">
        <w:t xml:space="preserve"> </w:t>
      </w:r>
      <w:r w:rsidR="00867F3E" w:rsidRPr="00F34FD9">
        <w:t>коллегами</w:t>
      </w:r>
      <w:r w:rsidRPr="00F34FD9">
        <w:t xml:space="preserve"> </w:t>
      </w:r>
      <w:r w:rsidR="00867F3E" w:rsidRPr="00F34FD9">
        <w:t>из</w:t>
      </w:r>
      <w:r w:rsidRPr="00F34FD9">
        <w:t xml:space="preserve"> </w:t>
      </w:r>
      <w:r w:rsidR="00867F3E" w:rsidRPr="00F34FD9">
        <w:t>Министерства</w:t>
      </w:r>
      <w:r w:rsidRPr="00F34FD9">
        <w:t xml:space="preserve"> </w:t>
      </w:r>
      <w:r w:rsidR="00867F3E" w:rsidRPr="00F34FD9">
        <w:t>финансов</w:t>
      </w:r>
      <w:r w:rsidRPr="00F34FD9">
        <w:t xml:space="preserve"> </w:t>
      </w:r>
      <w:r w:rsidR="00867F3E" w:rsidRPr="00F34FD9">
        <w:t>и</w:t>
      </w:r>
      <w:r w:rsidRPr="00F34FD9">
        <w:t xml:space="preserve"> </w:t>
      </w:r>
      <w:r w:rsidR="00867F3E" w:rsidRPr="00F34FD9">
        <w:t>Министерства</w:t>
      </w:r>
      <w:r w:rsidRPr="00F34FD9">
        <w:t xml:space="preserve"> </w:t>
      </w:r>
      <w:r w:rsidR="00867F3E" w:rsidRPr="00F34FD9">
        <w:t>обороны</w:t>
      </w:r>
      <w:r w:rsidRPr="00F34FD9">
        <w:t xml:space="preserve"> </w:t>
      </w:r>
      <w:r w:rsidR="00867F3E" w:rsidRPr="00F34FD9">
        <w:t>стоит</w:t>
      </w:r>
      <w:r w:rsidRPr="00F34FD9">
        <w:t xml:space="preserve"> </w:t>
      </w:r>
      <w:r w:rsidR="00867F3E" w:rsidRPr="00F34FD9">
        <w:t>задача</w:t>
      </w:r>
      <w:r w:rsidRPr="00F34FD9">
        <w:t xml:space="preserve"> </w:t>
      </w:r>
      <w:r w:rsidR="00867F3E" w:rsidRPr="00F34FD9">
        <w:t>уйти</w:t>
      </w:r>
      <w:r w:rsidRPr="00F34FD9">
        <w:t xml:space="preserve"> </w:t>
      </w:r>
      <w:r w:rsidR="00867F3E" w:rsidRPr="00F34FD9">
        <w:t>от</w:t>
      </w:r>
      <w:r w:rsidRPr="00F34FD9">
        <w:t xml:space="preserve"> </w:t>
      </w:r>
      <w:r w:rsidR="00867F3E" w:rsidRPr="00F34FD9">
        <w:t>понижающего</w:t>
      </w:r>
      <w:r w:rsidRPr="00F34FD9">
        <w:t xml:space="preserve"> </w:t>
      </w:r>
      <w:r w:rsidR="00867F3E" w:rsidRPr="00F34FD9">
        <w:t>коэффициента</w:t>
      </w:r>
      <w:r w:rsidRPr="00F34FD9">
        <w:t xml:space="preserve"> </w:t>
      </w:r>
      <w:r w:rsidR="00867F3E" w:rsidRPr="00F34FD9">
        <w:t>совсем</w:t>
      </w:r>
      <w:r w:rsidRPr="00F34FD9">
        <w:t>»</w:t>
      </w:r>
      <w:r w:rsidR="00867F3E" w:rsidRPr="00F34FD9">
        <w:t>.</w:t>
      </w:r>
    </w:p>
    <w:p w14:paraId="68D0F685" w14:textId="77777777" w:rsidR="00867F3E" w:rsidRPr="00F34FD9" w:rsidRDefault="00867F3E" w:rsidP="00867F3E">
      <w:r w:rsidRPr="00F34FD9">
        <w:t>Пока,</w:t>
      </w:r>
      <w:r w:rsidR="00947699" w:rsidRPr="00F34FD9">
        <w:t xml:space="preserve"> </w:t>
      </w:r>
      <w:r w:rsidRPr="00F34FD9">
        <w:t>впрочем,</w:t>
      </w:r>
      <w:r w:rsidR="00947699" w:rsidRPr="00F34FD9">
        <w:t xml:space="preserve"> </w:t>
      </w:r>
      <w:r w:rsidRPr="00F34FD9">
        <w:t>по</w:t>
      </w:r>
      <w:r w:rsidR="00947699" w:rsidRPr="00F34FD9">
        <w:t xml:space="preserve"> </w:t>
      </w:r>
      <w:r w:rsidRPr="00F34FD9">
        <w:t>словам</w:t>
      </w:r>
      <w:r w:rsidR="00947699" w:rsidRPr="00F34FD9">
        <w:t xml:space="preserve"> </w:t>
      </w:r>
      <w:r w:rsidRPr="00F34FD9">
        <w:t>Андрея</w:t>
      </w:r>
      <w:r w:rsidR="00947699" w:rsidRPr="00F34FD9">
        <w:t xml:space="preserve"> </w:t>
      </w:r>
      <w:r w:rsidRPr="00F34FD9">
        <w:t>Картаполова,</w:t>
      </w:r>
      <w:r w:rsidR="00947699" w:rsidRPr="00F34FD9">
        <w:t xml:space="preserve"> </w:t>
      </w:r>
      <w:r w:rsidRPr="00F34FD9">
        <w:t>нет</w:t>
      </w:r>
      <w:r w:rsidR="00947699" w:rsidRPr="00F34FD9">
        <w:t xml:space="preserve"> </w:t>
      </w:r>
      <w:r w:rsidRPr="00F34FD9">
        <w:t>окончательной</w:t>
      </w:r>
      <w:r w:rsidR="00947699" w:rsidRPr="00F34FD9">
        <w:t xml:space="preserve"> </w:t>
      </w:r>
      <w:r w:rsidRPr="00F34FD9">
        <w:t>ясности</w:t>
      </w:r>
      <w:r w:rsidR="00947699" w:rsidRPr="00F34FD9">
        <w:t xml:space="preserve"> </w:t>
      </w:r>
      <w:r w:rsidRPr="00F34FD9">
        <w:t>в</w:t>
      </w:r>
      <w:r w:rsidR="00947699" w:rsidRPr="00F34FD9">
        <w:t xml:space="preserve"> </w:t>
      </w:r>
      <w:r w:rsidRPr="00F34FD9">
        <w:t>том,</w:t>
      </w:r>
      <w:r w:rsidR="00947699" w:rsidRPr="00F34FD9">
        <w:t xml:space="preserve"> </w:t>
      </w:r>
      <w:r w:rsidRPr="00F34FD9">
        <w:t>когда</w:t>
      </w:r>
      <w:r w:rsidR="00947699" w:rsidRPr="00F34FD9">
        <w:t xml:space="preserve"> </w:t>
      </w:r>
      <w:r w:rsidRPr="00F34FD9">
        <w:t>это</w:t>
      </w:r>
      <w:r w:rsidR="00947699" w:rsidRPr="00F34FD9">
        <w:t xml:space="preserve"> </w:t>
      </w:r>
      <w:r w:rsidRPr="00F34FD9">
        <w:t>удастся</w:t>
      </w:r>
      <w:r w:rsidR="00947699" w:rsidRPr="00F34FD9">
        <w:t xml:space="preserve"> </w:t>
      </w:r>
      <w:r w:rsidRPr="00F34FD9">
        <w:t>сделать.</w:t>
      </w:r>
      <w:r w:rsidR="00947699" w:rsidRPr="00F34FD9">
        <w:t xml:space="preserve"> </w:t>
      </w:r>
      <w:r w:rsidRPr="00F34FD9">
        <w:t>Однако,</w:t>
      </w:r>
      <w:r w:rsidR="00947699" w:rsidRPr="00F34FD9">
        <w:t xml:space="preserve"> </w:t>
      </w:r>
      <w:r w:rsidRPr="00F34FD9">
        <w:t>учитывая</w:t>
      </w:r>
      <w:r w:rsidR="00947699" w:rsidRPr="00F34FD9">
        <w:t xml:space="preserve"> </w:t>
      </w:r>
      <w:r w:rsidRPr="00F34FD9">
        <w:t>планомерное</w:t>
      </w:r>
      <w:r w:rsidR="00947699" w:rsidRPr="00F34FD9">
        <w:t xml:space="preserve"> </w:t>
      </w:r>
      <w:r w:rsidRPr="00F34FD9">
        <w:t>уменьшение</w:t>
      </w:r>
      <w:r w:rsidR="00947699" w:rsidRPr="00F34FD9">
        <w:t xml:space="preserve"> </w:t>
      </w:r>
      <w:r w:rsidRPr="00F34FD9">
        <w:t>коэффициента,</w:t>
      </w:r>
      <w:r w:rsidR="00947699" w:rsidRPr="00F34FD9">
        <w:t xml:space="preserve"> </w:t>
      </w:r>
      <w:r w:rsidRPr="00F34FD9">
        <w:t>можно</w:t>
      </w:r>
      <w:r w:rsidR="00947699" w:rsidRPr="00F34FD9">
        <w:t xml:space="preserve"> </w:t>
      </w:r>
      <w:r w:rsidRPr="00F34FD9">
        <w:t>предположить,</w:t>
      </w:r>
      <w:r w:rsidR="00947699" w:rsidRPr="00F34FD9">
        <w:t xml:space="preserve"> </w:t>
      </w:r>
      <w:r w:rsidRPr="00F34FD9">
        <w:t>что</w:t>
      </w:r>
      <w:r w:rsidR="00947699" w:rsidRPr="00F34FD9">
        <w:t xml:space="preserve"> </w:t>
      </w:r>
      <w:r w:rsidRPr="00F34FD9">
        <w:t>речь</w:t>
      </w:r>
      <w:r w:rsidR="00947699" w:rsidRPr="00F34FD9">
        <w:t xml:space="preserve"> </w:t>
      </w:r>
      <w:r w:rsidRPr="00F34FD9">
        <w:t>идет</w:t>
      </w:r>
      <w:r w:rsidR="00947699" w:rsidRPr="00F34FD9">
        <w:t xml:space="preserve"> </w:t>
      </w:r>
      <w:r w:rsidRPr="00F34FD9">
        <w:t>уже</w:t>
      </w:r>
      <w:r w:rsidR="00947699" w:rsidRPr="00F34FD9">
        <w:t xml:space="preserve"> </w:t>
      </w:r>
      <w:r w:rsidRPr="00F34FD9">
        <w:t>об</w:t>
      </w:r>
      <w:r w:rsidR="00947699" w:rsidRPr="00F34FD9">
        <w:t xml:space="preserve"> </w:t>
      </w:r>
      <w:r w:rsidRPr="00F34FD9">
        <w:t>обозримом</w:t>
      </w:r>
      <w:r w:rsidR="00947699" w:rsidRPr="00F34FD9">
        <w:t xml:space="preserve"> </w:t>
      </w:r>
      <w:r w:rsidRPr="00F34FD9">
        <w:t>будущем.</w:t>
      </w:r>
    </w:p>
    <w:p w14:paraId="338E2EA0" w14:textId="77777777" w:rsidR="00867F3E" w:rsidRPr="00F34FD9" w:rsidRDefault="00867F3E" w:rsidP="00867F3E">
      <w:r w:rsidRPr="00F34FD9">
        <w:t>Будет</w:t>
      </w:r>
      <w:r w:rsidR="00947699" w:rsidRPr="00F34FD9">
        <w:t xml:space="preserve"> </w:t>
      </w:r>
      <w:r w:rsidRPr="00F34FD9">
        <w:t>ли</w:t>
      </w:r>
      <w:r w:rsidR="00947699" w:rsidRPr="00F34FD9">
        <w:t xml:space="preserve"> </w:t>
      </w:r>
      <w:r w:rsidRPr="00F34FD9">
        <w:t>еще</w:t>
      </w:r>
      <w:r w:rsidR="00947699" w:rsidRPr="00F34FD9">
        <w:t xml:space="preserve"> </w:t>
      </w:r>
      <w:r w:rsidRPr="00F34FD9">
        <w:t>индексация?</w:t>
      </w:r>
    </w:p>
    <w:p w14:paraId="709F6F96" w14:textId="77777777" w:rsidR="00867F3E" w:rsidRPr="00F34FD9" w:rsidRDefault="00867F3E" w:rsidP="00867F3E">
      <w:r w:rsidRPr="00F34FD9">
        <w:t>Как</w:t>
      </w:r>
      <w:r w:rsidR="00947699" w:rsidRPr="00F34FD9">
        <w:t xml:space="preserve"> </w:t>
      </w:r>
      <w:r w:rsidRPr="00F34FD9">
        <w:t>и</w:t>
      </w:r>
      <w:r w:rsidR="00947699" w:rsidRPr="00F34FD9">
        <w:t xml:space="preserve"> </w:t>
      </w:r>
      <w:r w:rsidRPr="00F34FD9">
        <w:t>прочие</w:t>
      </w:r>
      <w:r w:rsidR="00947699" w:rsidRPr="00F34FD9">
        <w:t xml:space="preserve"> </w:t>
      </w:r>
      <w:r w:rsidRPr="00F34FD9">
        <w:t>социальные</w:t>
      </w:r>
      <w:r w:rsidR="00947699" w:rsidRPr="00F34FD9">
        <w:t xml:space="preserve"> </w:t>
      </w:r>
      <w:r w:rsidRPr="00F34FD9">
        <w:t>гарантии,</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ежегодно</w:t>
      </w:r>
      <w:r w:rsidR="00947699" w:rsidRPr="00F34FD9">
        <w:t xml:space="preserve"> </w:t>
      </w:r>
      <w:r w:rsidRPr="00F34FD9">
        <w:t>индексируются</w:t>
      </w:r>
      <w:r w:rsidR="00947699" w:rsidRPr="00F34FD9">
        <w:t xml:space="preserve"> </w:t>
      </w:r>
      <w:r w:rsidRPr="00F34FD9">
        <w:t>на</w:t>
      </w:r>
      <w:r w:rsidR="00947699" w:rsidRPr="00F34FD9">
        <w:t xml:space="preserve"> </w:t>
      </w:r>
      <w:r w:rsidRPr="00F34FD9">
        <w:t>уровень</w:t>
      </w:r>
      <w:r w:rsidR="00947699" w:rsidRPr="00F34FD9">
        <w:t xml:space="preserve"> </w:t>
      </w:r>
      <w:r w:rsidRPr="00F34FD9">
        <w:t>инфляции.</w:t>
      </w:r>
      <w:r w:rsidR="00947699" w:rsidRPr="00F34FD9">
        <w:t xml:space="preserve"> </w:t>
      </w:r>
      <w:r w:rsidRPr="00F34FD9">
        <w:t>В</w:t>
      </w:r>
      <w:r w:rsidR="00947699" w:rsidRPr="00F34FD9">
        <w:t xml:space="preserve"> </w:t>
      </w:r>
      <w:r w:rsidRPr="00F34FD9">
        <w:t>январе</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Владимир</w:t>
      </w:r>
      <w:r w:rsidR="00947699" w:rsidRPr="00F34FD9">
        <w:t xml:space="preserve"> </w:t>
      </w:r>
      <w:r w:rsidRPr="00F34FD9">
        <w:t>Путин</w:t>
      </w:r>
      <w:r w:rsidR="00947699" w:rsidRPr="00F34FD9">
        <w:t xml:space="preserve"> </w:t>
      </w:r>
      <w:r w:rsidRPr="00F34FD9">
        <w:t>внес</w:t>
      </w:r>
      <w:r w:rsidR="00947699" w:rsidRPr="00F34FD9">
        <w:t xml:space="preserve"> </w:t>
      </w:r>
      <w:r w:rsidRPr="00F34FD9">
        <w:t>предложение</w:t>
      </w:r>
      <w:r w:rsidR="00947699" w:rsidRPr="00F34FD9">
        <w:t xml:space="preserve"> </w:t>
      </w:r>
      <w:r w:rsidRPr="00F34FD9">
        <w:t>проиндексировать</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образцу</w:t>
      </w:r>
      <w:r w:rsidR="00947699" w:rsidRPr="00F34FD9">
        <w:t xml:space="preserve"> </w:t>
      </w:r>
      <w:r w:rsidRPr="00F34FD9">
        <w:t>прошлого</w:t>
      </w:r>
      <w:r w:rsidR="00947699" w:rsidRPr="00F34FD9">
        <w:t xml:space="preserve"> </w:t>
      </w:r>
      <w:r w:rsidRPr="00F34FD9">
        <w:t>года.</w:t>
      </w:r>
    </w:p>
    <w:p w14:paraId="2F88C7ED" w14:textId="77777777" w:rsidR="00867F3E" w:rsidRPr="00F34FD9" w:rsidRDefault="00947699" w:rsidP="00867F3E">
      <w:r w:rsidRPr="00F34FD9">
        <w:t>«</w:t>
      </w:r>
      <w:r w:rsidR="00867F3E" w:rsidRPr="00F34FD9">
        <w:t>С</w:t>
      </w:r>
      <w:r w:rsidRPr="00F34FD9">
        <w:t xml:space="preserve"> </w:t>
      </w:r>
      <w:r w:rsidR="00867F3E" w:rsidRPr="00F34FD9">
        <w:t>1</w:t>
      </w:r>
      <w:r w:rsidRPr="00F34FD9">
        <w:t xml:space="preserve"> </w:t>
      </w:r>
      <w:r w:rsidR="00867F3E" w:rsidRPr="00F34FD9">
        <w:t>октября</w:t>
      </w:r>
      <w:r w:rsidRPr="00F34FD9">
        <w:t xml:space="preserve"> </w:t>
      </w:r>
      <w:r w:rsidR="00867F3E" w:rsidRPr="00F34FD9">
        <w:t>прошлого</w:t>
      </w:r>
      <w:r w:rsidRPr="00F34FD9">
        <w:t xml:space="preserve"> </w:t>
      </w:r>
      <w:r w:rsidR="00867F3E" w:rsidRPr="00F34FD9">
        <w:t>года</w:t>
      </w:r>
      <w:r w:rsidRPr="00F34FD9">
        <w:t xml:space="preserve"> </w:t>
      </w:r>
      <w:r w:rsidR="00867F3E" w:rsidRPr="00F34FD9">
        <w:t>проведена</w:t>
      </w:r>
      <w:r w:rsidRPr="00F34FD9">
        <w:t xml:space="preserve"> </w:t>
      </w:r>
      <w:r w:rsidR="00867F3E" w:rsidRPr="00F34FD9">
        <w:t>индексация</w:t>
      </w:r>
      <w:r w:rsidRPr="00F34FD9">
        <w:t xml:space="preserve"> </w:t>
      </w:r>
      <w:r w:rsidR="00867F3E" w:rsidRPr="00F34FD9">
        <w:t>так</w:t>
      </w:r>
      <w:r w:rsidRPr="00F34FD9">
        <w:t xml:space="preserve"> </w:t>
      </w:r>
      <w:r w:rsidR="00867F3E" w:rsidRPr="00F34FD9">
        <w:t>называемых</w:t>
      </w:r>
      <w:r w:rsidRPr="00F34FD9">
        <w:t xml:space="preserve"> </w:t>
      </w:r>
      <w:r w:rsidR="00867F3E" w:rsidRPr="00F34FD9">
        <w:t>военных</w:t>
      </w:r>
      <w:r w:rsidRPr="00F34FD9">
        <w:t xml:space="preserve"> </w:t>
      </w:r>
      <w:r w:rsidR="00867F3E" w:rsidRPr="00F34FD9">
        <w:t>пенсий:</w:t>
      </w:r>
      <w:r w:rsidRPr="00F34FD9">
        <w:t xml:space="preserve"> </w:t>
      </w:r>
      <w:r w:rsidR="00867F3E" w:rsidRPr="00F34FD9">
        <w:t>за</w:t>
      </w:r>
      <w:r w:rsidRPr="00F34FD9">
        <w:t xml:space="preserve"> </w:t>
      </w:r>
      <w:r w:rsidR="00867F3E" w:rsidRPr="00F34FD9">
        <w:t>выслугу</w:t>
      </w:r>
      <w:r w:rsidRPr="00F34FD9">
        <w:t xml:space="preserve"> </w:t>
      </w:r>
      <w:r w:rsidR="00867F3E" w:rsidRPr="00F34FD9">
        <w:t>лет,</w:t>
      </w:r>
      <w:r w:rsidRPr="00F34FD9">
        <w:t xml:space="preserve"> </w:t>
      </w:r>
      <w:r w:rsidR="00867F3E" w:rsidRPr="00F34FD9">
        <w:t>по</w:t>
      </w:r>
      <w:r w:rsidRPr="00F34FD9">
        <w:t xml:space="preserve"> </w:t>
      </w:r>
      <w:r w:rsidR="00867F3E" w:rsidRPr="00F34FD9">
        <w:t>инвалидности</w:t>
      </w:r>
      <w:r w:rsidRPr="00F34FD9">
        <w:t xml:space="preserve"> </w:t>
      </w:r>
      <w:r w:rsidR="00867F3E" w:rsidRPr="00F34FD9">
        <w:t>и</w:t>
      </w:r>
      <w:r w:rsidRPr="00F34FD9">
        <w:t xml:space="preserve"> </w:t>
      </w:r>
      <w:r w:rsidR="00867F3E" w:rsidRPr="00F34FD9">
        <w:t>по</w:t>
      </w:r>
      <w:r w:rsidRPr="00F34FD9">
        <w:t xml:space="preserve"> </w:t>
      </w:r>
      <w:r w:rsidR="00867F3E" w:rsidRPr="00F34FD9">
        <w:t>потере</w:t>
      </w:r>
      <w:r w:rsidRPr="00F34FD9">
        <w:t xml:space="preserve"> </w:t>
      </w:r>
      <w:r w:rsidR="00867F3E" w:rsidRPr="00F34FD9">
        <w:t>кормильца.</w:t>
      </w:r>
      <w:r w:rsidRPr="00F34FD9">
        <w:t xml:space="preserve"> </w:t>
      </w:r>
      <w:r w:rsidR="00867F3E" w:rsidRPr="00F34FD9">
        <w:t>Повышение</w:t>
      </w:r>
      <w:r w:rsidRPr="00F34FD9">
        <w:t xml:space="preserve"> </w:t>
      </w:r>
      <w:r w:rsidR="00867F3E" w:rsidRPr="00F34FD9">
        <w:t>составило</w:t>
      </w:r>
      <w:r w:rsidRPr="00F34FD9">
        <w:t xml:space="preserve"> </w:t>
      </w:r>
      <w:r w:rsidR="00867F3E" w:rsidRPr="00F34FD9">
        <w:t>5,1</w:t>
      </w:r>
      <w:r w:rsidRPr="00F34FD9">
        <w:t xml:space="preserve"> </w:t>
      </w:r>
      <w:r w:rsidR="00867F3E" w:rsidRPr="00F34FD9">
        <w:t>процента.</w:t>
      </w:r>
      <w:r w:rsidRPr="00F34FD9">
        <w:t xml:space="preserve"> </w:t>
      </w:r>
      <w:r w:rsidR="00867F3E" w:rsidRPr="00F34FD9">
        <w:t>Считаю</w:t>
      </w:r>
      <w:r w:rsidRPr="00F34FD9">
        <w:t xml:space="preserve"> </w:t>
      </w:r>
      <w:r w:rsidR="00867F3E" w:rsidRPr="00F34FD9">
        <w:t>правильным</w:t>
      </w:r>
      <w:r w:rsidRPr="00F34FD9">
        <w:t xml:space="preserve"> </w:t>
      </w:r>
      <w:r w:rsidR="00867F3E" w:rsidRPr="00F34FD9">
        <w:t>и</w:t>
      </w:r>
      <w:r w:rsidRPr="00F34FD9">
        <w:t xml:space="preserve"> </w:t>
      </w:r>
      <w:r w:rsidR="00867F3E" w:rsidRPr="00F34FD9">
        <w:t>справедливым</w:t>
      </w:r>
      <w:r w:rsidRPr="00F34FD9">
        <w:t xml:space="preserve"> </w:t>
      </w:r>
      <w:r w:rsidR="00867F3E" w:rsidRPr="00F34FD9">
        <w:t>в</w:t>
      </w:r>
      <w:r w:rsidRPr="00F34FD9">
        <w:t xml:space="preserve"> </w:t>
      </w:r>
      <w:r w:rsidR="00867F3E" w:rsidRPr="00F34FD9">
        <w:t>отношении</w:t>
      </w:r>
      <w:r w:rsidRPr="00F34FD9">
        <w:t xml:space="preserve"> </w:t>
      </w:r>
      <w:r w:rsidR="00867F3E" w:rsidRPr="00F34FD9">
        <w:t>военных</w:t>
      </w:r>
      <w:r w:rsidRPr="00F34FD9">
        <w:t xml:space="preserve"> </w:t>
      </w:r>
      <w:r w:rsidR="00867F3E" w:rsidRPr="00F34FD9">
        <w:t>пенсионеров</w:t>
      </w:r>
      <w:r w:rsidRPr="00F34FD9">
        <w:t xml:space="preserve"> </w:t>
      </w:r>
      <w:r w:rsidR="00867F3E" w:rsidRPr="00F34FD9">
        <w:t>также</w:t>
      </w:r>
      <w:r w:rsidRPr="00F34FD9">
        <w:t xml:space="preserve"> </w:t>
      </w:r>
      <w:r w:rsidR="00867F3E" w:rsidRPr="00F34FD9">
        <w:t>сделать</w:t>
      </w:r>
      <w:r w:rsidRPr="00F34FD9">
        <w:t xml:space="preserve"> </w:t>
      </w:r>
      <w:r w:rsidR="00867F3E" w:rsidRPr="00F34FD9">
        <w:t>дополнительную</w:t>
      </w:r>
      <w:r w:rsidRPr="00F34FD9">
        <w:t xml:space="preserve"> </w:t>
      </w:r>
      <w:r w:rsidR="00867F3E" w:rsidRPr="00F34FD9">
        <w:t>индексацию</w:t>
      </w:r>
      <w:r w:rsidRPr="00F34FD9">
        <w:t xml:space="preserve"> </w:t>
      </w:r>
      <w:r w:rsidR="00867F3E" w:rsidRPr="00F34FD9">
        <w:t>с</w:t>
      </w:r>
      <w:r w:rsidRPr="00F34FD9">
        <w:t xml:space="preserve"> </w:t>
      </w:r>
      <w:r w:rsidR="00867F3E" w:rsidRPr="00F34FD9">
        <w:t>учетом</w:t>
      </w:r>
      <w:r w:rsidRPr="00F34FD9">
        <w:t xml:space="preserve"> </w:t>
      </w:r>
      <w:r w:rsidR="00867F3E" w:rsidRPr="00F34FD9">
        <w:t>фактического</w:t>
      </w:r>
      <w:r w:rsidRPr="00F34FD9">
        <w:t xml:space="preserve"> </w:t>
      </w:r>
      <w:r w:rsidR="00867F3E" w:rsidRPr="00F34FD9">
        <w:t>роста</w:t>
      </w:r>
      <w:r w:rsidRPr="00F34FD9">
        <w:t xml:space="preserve"> </w:t>
      </w:r>
      <w:r w:rsidR="00867F3E" w:rsidRPr="00F34FD9">
        <w:t>цен</w:t>
      </w:r>
      <w:r w:rsidRPr="00F34FD9">
        <w:t xml:space="preserve"> </w:t>
      </w:r>
      <w:r w:rsidR="00867F3E" w:rsidRPr="00F34FD9">
        <w:t>в</w:t>
      </w:r>
      <w:r w:rsidRPr="00F34FD9">
        <w:t xml:space="preserve"> </w:t>
      </w:r>
      <w:r w:rsidR="00867F3E" w:rsidRPr="00F34FD9">
        <w:t>прошлом</w:t>
      </w:r>
      <w:r w:rsidRPr="00F34FD9">
        <w:t xml:space="preserve"> </w:t>
      </w:r>
      <w:r w:rsidR="00867F3E" w:rsidRPr="00F34FD9">
        <w:t>году,</w:t>
      </w:r>
      <w:r w:rsidRPr="00F34FD9">
        <w:t xml:space="preserve"> </w:t>
      </w:r>
      <w:r w:rsidR="00867F3E" w:rsidRPr="00F34FD9">
        <w:t>причем</w:t>
      </w:r>
      <w:r w:rsidRPr="00F34FD9">
        <w:t xml:space="preserve"> </w:t>
      </w:r>
      <w:r w:rsidR="00867F3E" w:rsidRPr="00F34FD9">
        <w:t>тоже</w:t>
      </w:r>
      <w:r w:rsidRPr="00F34FD9">
        <w:t xml:space="preserve"> </w:t>
      </w:r>
      <w:r w:rsidR="00867F3E" w:rsidRPr="00F34FD9">
        <w:t>задним</w:t>
      </w:r>
      <w:r w:rsidRPr="00F34FD9">
        <w:t xml:space="preserve"> </w:t>
      </w:r>
      <w:r w:rsidR="00867F3E" w:rsidRPr="00F34FD9">
        <w:t>числом,</w:t>
      </w:r>
      <w:r w:rsidRPr="00F34FD9">
        <w:t xml:space="preserve"> </w:t>
      </w:r>
      <w:r w:rsidR="00867F3E" w:rsidRPr="00F34FD9">
        <w:t>с</w:t>
      </w:r>
      <w:r w:rsidRPr="00F34FD9">
        <w:t xml:space="preserve"> </w:t>
      </w:r>
      <w:r w:rsidR="00867F3E" w:rsidRPr="00F34FD9">
        <w:t>1</w:t>
      </w:r>
      <w:r w:rsidRPr="00F34FD9">
        <w:t xml:space="preserve"> </w:t>
      </w:r>
      <w:r w:rsidR="00867F3E" w:rsidRPr="00F34FD9">
        <w:t>января</w:t>
      </w:r>
      <w:r w:rsidRPr="00F34FD9">
        <w:t xml:space="preserve"> </w:t>
      </w:r>
      <w:r w:rsidR="00867F3E" w:rsidRPr="00F34FD9">
        <w:t>2025</w:t>
      </w:r>
      <w:r w:rsidRPr="00F34FD9">
        <w:t xml:space="preserve"> </w:t>
      </w:r>
      <w:r w:rsidR="00867F3E" w:rsidRPr="00F34FD9">
        <w:t>года</w:t>
      </w:r>
      <w:r w:rsidRPr="00F34FD9">
        <w:t>»</w:t>
      </w:r>
      <w:r w:rsidR="00867F3E" w:rsidRPr="00F34FD9">
        <w:t>,</w:t>
      </w:r>
      <w:r w:rsidRPr="00F34FD9">
        <w:t xml:space="preserve"> - </w:t>
      </w:r>
      <w:r w:rsidR="00867F3E" w:rsidRPr="00F34FD9">
        <w:t>сказал</w:t>
      </w:r>
      <w:r w:rsidRPr="00F34FD9">
        <w:t xml:space="preserve"> </w:t>
      </w:r>
      <w:r w:rsidR="00867F3E" w:rsidRPr="00F34FD9">
        <w:t>глава</w:t>
      </w:r>
      <w:r w:rsidRPr="00F34FD9">
        <w:t xml:space="preserve"> </w:t>
      </w:r>
      <w:r w:rsidR="00867F3E" w:rsidRPr="00F34FD9">
        <w:t>государства</w:t>
      </w:r>
      <w:r w:rsidRPr="00F34FD9">
        <w:t xml:space="preserve"> </w:t>
      </w:r>
      <w:r w:rsidR="00867F3E" w:rsidRPr="00F34FD9">
        <w:t>на</w:t>
      </w:r>
      <w:r w:rsidRPr="00F34FD9">
        <w:t xml:space="preserve"> </w:t>
      </w:r>
      <w:r w:rsidR="00867F3E" w:rsidRPr="00F34FD9">
        <w:t>совещании</w:t>
      </w:r>
      <w:r w:rsidRPr="00F34FD9">
        <w:t xml:space="preserve"> </w:t>
      </w:r>
      <w:r w:rsidR="00867F3E" w:rsidRPr="00F34FD9">
        <w:t>по</w:t>
      </w:r>
      <w:r w:rsidRPr="00F34FD9">
        <w:t xml:space="preserve"> </w:t>
      </w:r>
      <w:r w:rsidR="00867F3E" w:rsidRPr="00F34FD9">
        <w:t>экономическим</w:t>
      </w:r>
      <w:r w:rsidRPr="00F34FD9">
        <w:t xml:space="preserve"> </w:t>
      </w:r>
      <w:r w:rsidR="00867F3E" w:rsidRPr="00F34FD9">
        <w:t>вопросам.</w:t>
      </w:r>
    </w:p>
    <w:p w14:paraId="2D6AA172" w14:textId="77777777" w:rsidR="00867F3E" w:rsidRPr="00F34FD9" w:rsidRDefault="00867F3E" w:rsidP="00867F3E">
      <w:r w:rsidRPr="00F34FD9">
        <w:t>К</w:t>
      </w:r>
      <w:r w:rsidR="00947699" w:rsidRPr="00F34FD9">
        <w:t xml:space="preserve"> </w:t>
      </w:r>
      <w:r w:rsidRPr="00F34FD9">
        <w:t>слову,</w:t>
      </w:r>
      <w:r w:rsidR="00947699" w:rsidRPr="00F34FD9">
        <w:t xml:space="preserve"> </w:t>
      </w:r>
      <w:r w:rsidRPr="00F34FD9">
        <w:t>повышение</w:t>
      </w:r>
      <w:r w:rsidR="00947699" w:rsidRPr="00F34FD9">
        <w:t xml:space="preserve"> </w:t>
      </w:r>
      <w:r w:rsidRPr="00F34FD9">
        <w:t>это</w:t>
      </w:r>
      <w:r w:rsidR="00947699" w:rsidRPr="00F34FD9">
        <w:t xml:space="preserve"> </w:t>
      </w:r>
      <w:r w:rsidRPr="00F34FD9">
        <w:t>будет</w:t>
      </w:r>
      <w:r w:rsidR="00947699" w:rsidRPr="00F34FD9">
        <w:t xml:space="preserve"> </w:t>
      </w:r>
      <w:r w:rsidRPr="00F34FD9">
        <w:t>не</w:t>
      </w:r>
      <w:r w:rsidR="00947699" w:rsidRPr="00F34FD9">
        <w:t xml:space="preserve"> </w:t>
      </w:r>
      <w:r w:rsidRPr="00F34FD9">
        <w:t>единственным.</w:t>
      </w:r>
      <w:r w:rsidR="00947699" w:rsidRPr="00F34FD9">
        <w:t xml:space="preserve"> </w:t>
      </w:r>
      <w:r w:rsidRPr="00F34FD9">
        <w:t>Согласно</w:t>
      </w:r>
      <w:r w:rsidR="00947699" w:rsidRPr="00F34FD9">
        <w:t xml:space="preserve"> </w:t>
      </w:r>
      <w:r w:rsidRPr="00F34FD9">
        <w:t>бюджету</w:t>
      </w:r>
      <w:r w:rsidR="00947699" w:rsidRPr="00F34FD9">
        <w:t xml:space="preserve"> </w:t>
      </w:r>
      <w:r w:rsidRPr="00F34FD9">
        <w:t>России,</w:t>
      </w:r>
      <w:r w:rsidR="00947699" w:rsidRPr="00F34FD9">
        <w:t xml:space="preserve"> </w:t>
      </w:r>
      <w:r w:rsidRPr="00F34FD9">
        <w:t>в</w:t>
      </w:r>
      <w:r w:rsidR="00947699" w:rsidRPr="00F34FD9">
        <w:t xml:space="preserve"> </w:t>
      </w:r>
      <w:r w:rsidRPr="00F34FD9">
        <w:t>октябре</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само</w:t>
      </w:r>
      <w:r w:rsidR="00947699" w:rsidRPr="00F34FD9">
        <w:t xml:space="preserve"> </w:t>
      </w:r>
      <w:r w:rsidRPr="00F34FD9">
        <w:t>денежное</w:t>
      </w:r>
      <w:r w:rsidR="00947699" w:rsidRPr="00F34FD9">
        <w:t xml:space="preserve"> </w:t>
      </w:r>
      <w:r w:rsidRPr="00F34FD9">
        <w:t>довольствие</w:t>
      </w:r>
      <w:r w:rsidR="00947699" w:rsidRPr="00F34FD9">
        <w:t xml:space="preserve"> </w:t>
      </w:r>
      <w:r w:rsidRPr="00F34FD9">
        <w:t>военнослужащих</w:t>
      </w:r>
      <w:r w:rsidR="00947699" w:rsidRPr="00F34FD9">
        <w:t xml:space="preserve"> </w:t>
      </w:r>
      <w:r w:rsidRPr="00F34FD9">
        <w:t>увеличится</w:t>
      </w:r>
      <w:r w:rsidR="00947699" w:rsidRPr="00F34FD9">
        <w:t xml:space="preserve"> </w:t>
      </w:r>
      <w:r w:rsidRPr="00F34FD9">
        <w:t>на</w:t>
      </w:r>
      <w:r w:rsidR="00947699" w:rsidRPr="00F34FD9">
        <w:t xml:space="preserve"> </w:t>
      </w:r>
      <w:r w:rsidRPr="00F34FD9">
        <w:t>4,5</w:t>
      </w:r>
      <w:r w:rsidR="00947699" w:rsidRPr="00F34FD9">
        <w:t xml:space="preserve"> </w:t>
      </w:r>
      <w:r w:rsidRPr="00F34FD9">
        <w:t>процента.</w:t>
      </w:r>
      <w:r w:rsidR="00947699" w:rsidRPr="00F34FD9">
        <w:t xml:space="preserve"> </w:t>
      </w:r>
      <w:r w:rsidRPr="00F34FD9">
        <w:t>А</w:t>
      </w:r>
      <w:r w:rsidR="00947699" w:rsidRPr="00F34FD9">
        <w:t xml:space="preserve"> </w:t>
      </w:r>
      <w:r w:rsidRPr="00F34FD9">
        <w:lastRenderedPageBreak/>
        <w:t>поскольку</w:t>
      </w:r>
      <w:r w:rsidR="00947699" w:rsidRPr="00F34FD9">
        <w:t xml:space="preserve"> </w:t>
      </w:r>
      <w:r w:rsidRPr="00F34FD9">
        <w:t>оно</w:t>
      </w:r>
      <w:r w:rsidR="00947699" w:rsidRPr="00F34FD9">
        <w:t xml:space="preserve"> </w:t>
      </w:r>
      <w:r w:rsidRPr="00F34FD9">
        <w:t>служит</w:t>
      </w:r>
      <w:r w:rsidR="00947699" w:rsidRPr="00F34FD9">
        <w:t xml:space="preserve"> </w:t>
      </w:r>
      <w:r w:rsidRPr="00F34FD9">
        <w:t>базой</w:t>
      </w:r>
      <w:r w:rsidR="00947699" w:rsidRPr="00F34FD9">
        <w:t xml:space="preserve"> </w:t>
      </w:r>
      <w:r w:rsidRPr="00F34FD9">
        <w:t>для</w:t>
      </w:r>
      <w:r w:rsidR="00947699" w:rsidRPr="00F34FD9">
        <w:t xml:space="preserve"> </w:t>
      </w:r>
      <w:r w:rsidRPr="00F34FD9">
        <w:t>расчета</w:t>
      </w:r>
      <w:r w:rsidR="00947699" w:rsidRPr="00F34FD9">
        <w:t xml:space="preserve"> </w:t>
      </w:r>
      <w:r w:rsidRPr="00F34FD9">
        <w:t>военных</w:t>
      </w:r>
      <w:r w:rsidR="00947699" w:rsidRPr="00F34FD9">
        <w:t xml:space="preserve"> </w:t>
      </w:r>
      <w:r w:rsidRPr="00F34FD9">
        <w:t>пенсий,</w:t>
      </w:r>
      <w:r w:rsidR="00947699" w:rsidRPr="00F34FD9">
        <w:t xml:space="preserve"> </w:t>
      </w:r>
      <w:r w:rsidRPr="00F34FD9">
        <w:t>то</w:t>
      </w:r>
      <w:r w:rsidR="00947699" w:rsidRPr="00F34FD9">
        <w:t xml:space="preserve"> </w:t>
      </w:r>
      <w:r w:rsidRPr="00F34FD9">
        <w:t>вырастут</w:t>
      </w:r>
      <w:r w:rsidR="00947699" w:rsidRPr="00F34FD9">
        <w:t xml:space="preserve"> </w:t>
      </w:r>
      <w:r w:rsidRPr="00F34FD9">
        <w:t>и</w:t>
      </w:r>
      <w:r w:rsidR="00947699" w:rsidRPr="00F34FD9">
        <w:t xml:space="preserve"> </w:t>
      </w:r>
      <w:r w:rsidRPr="00F34FD9">
        <w:t>они</w:t>
      </w:r>
      <w:r w:rsidR="00947699" w:rsidRPr="00F34FD9">
        <w:t xml:space="preserve"> - </w:t>
      </w:r>
      <w:r w:rsidRPr="00F34FD9">
        <w:t>на</w:t>
      </w:r>
      <w:r w:rsidR="00947699" w:rsidRPr="00F34FD9">
        <w:t xml:space="preserve"> </w:t>
      </w:r>
      <w:r w:rsidRPr="00F34FD9">
        <w:t>аналогичный</w:t>
      </w:r>
      <w:r w:rsidR="00947699" w:rsidRPr="00F34FD9">
        <w:t xml:space="preserve"> </w:t>
      </w:r>
      <w:r w:rsidRPr="00F34FD9">
        <w:t>показатель.</w:t>
      </w:r>
    </w:p>
    <w:p w14:paraId="6EC05DCA" w14:textId="77777777" w:rsidR="00867F3E" w:rsidRPr="00F34FD9" w:rsidRDefault="00867F3E" w:rsidP="00867F3E">
      <w:hyperlink r:id="rId38" w:history="1">
        <w:r w:rsidRPr="00F34FD9">
          <w:rPr>
            <w:rStyle w:val="a3"/>
          </w:rPr>
          <w:t>https://www.pnp.ru/economics/kogda-proindeksiruyut-pensii-voennym-pensioneram.html</w:t>
        </w:r>
      </w:hyperlink>
      <w:r w:rsidR="00947699" w:rsidRPr="00F34FD9">
        <w:t xml:space="preserve"> </w:t>
      </w:r>
    </w:p>
    <w:p w14:paraId="64DB043E" w14:textId="77777777" w:rsidR="00A914FD" w:rsidRPr="00F34FD9" w:rsidRDefault="00A914FD" w:rsidP="00A914FD">
      <w:pPr>
        <w:pStyle w:val="2"/>
      </w:pPr>
      <w:bookmarkStart w:id="89" w:name="_Toc190151762"/>
      <w:r w:rsidRPr="00F34FD9">
        <w:t>Парламентская</w:t>
      </w:r>
      <w:r w:rsidR="00947699" w:rsidRPr="00F34FD9">
        <w:t xml:space="preserve"> </w:t>
      </w:r>
      <w:r w:rsidRPr="00F34FD9">
        <w:t>газета,</w:t>
      </w:r>
      <w:r w:rsidR="00947699" w:rsidRPr="00F34FD9">
        <w:t xml:space="preserve"> </w:t>
      </w:r>
      <w:r w:rsidRPr="00F34FD9">
        <w:t>10.02.2025,</w:t>
      </w:r>
      <w:r w:rsidR="00947699" w:rsidRPr="00F34FD9">
        <w:t xml:space="preserve"> </w:t>
      </w:r>
      <w:r w:rsidRPr="00F34FD9">
        <w:t>Депутат</w:t>
      </w:r>
      <w:r w:rsidR="00947699" w:rsidRPr="00F34FD9">
        <w:t xml:space="preserve"> </w:t>
      </w:r>
      <w:r w:rsidRPr="00F34FD9">
        <w:t>Нилов</w:t>
      </w:r>
      <w:r w:rsidR="00947699" w:rsidRPr="00F34FD9">
        <w:t xml:space="preserve"> </w:t>
      </w:r>
      <w:r w:rsidRPr="00F34FD9">
        <w:t>внесет</w:t>
      </w:r>
      <w:r w:rsidR="00947699" w:rsidRPr="00F34FD9">
        <w:t xml:space="preserve"> </w:t>
      </w:r>
      <w:r w:rsidRPr="00F34FD9">
        <w:t>законопроект</w:t>
      </w:r>
      <w:r w:rsidR="00947699" w:rsidRPr="00F34FD9">
        <w:t xml:space="preserve"> </w:t>
      </w:r>
      <w:r w:rsidRPr="00F34FD9">
        <w:t>о</w:t>
      </w:r>
      <w:r w:rsidR="00947699" w:rsidRPr="00F34FD9">
        <w:t xml:space="preserve"> </w:t>
      </w:r>
      <w:r w:rsidRPr="00F34FD9">
        <w:t>перерасчете</w:t>
      </w:r>
      <w:r w:rsidR="00947699" w:rsidRPr="00F34FD9">
        <w:t xml:space="preserve"> </w:t>
      </w:r>
      <w:r w:rsidRPr="00F34FD9">
        <w:t>пенсий</w:t>
      </w:r>
      <w:r w:rsidR="00947699" w:rsidRPr="00F34FD9">
        <w:t xml:space="preserve"> </w:t>
      </w:r>
      <w:r w:rsidRPr="00F34FD9">
        <w:t>работающим</w:t>
      </w:r>
      <w:r w:rsidR="00947699" w:rsidRPr="00F34FD9">
        <w:t xml:space="preserve"> </w:t>
      </w:r>
      <w:r w:rsidRPr="00F34FD9">
        <w:t>пенсионерам</w:t>
      </w:r>
      <w:bookmarkEnd w:id="89"/>
    </w:p>
    <w:p w14:paraId="413EB416" w14:textId="77777777" w:rsidR="00A914FD" w:rsidRPr="00F34FD9" w:rsidRDefault="00A914FD" w:rsidP="00075C1B">
      <w:pPr>
        <w:pStyle w:val="3"/>
      </w:pPr>
      <w:bookmarkStart w:id="90" w:name="_Toc190151763"/>
      <w:r w:rsidRPr="00F34FD9">
        <w:t>Председатель</w:t>
      </w:r>
      <w:r w:rsidR="00947699" w:rsidRPr="00F34FD9">
        <w:t xml:space="preserve"> </w:t>
      </w:r>
      <w:r w:rsidRPr="00F34FD9">
        <w:t>Комитета</w:t>
      </w:r>
      <w:r w:rsidR="00947699" w:rsidRPr="00F34FD9">
        <w:t xml:space="preserve"> </w:t>
      </w:r>
      <w:r w:rsidRPr="00F34FD9">
        <w:t>Госдумы</w:t>
      </w:r>
      <w:r w:rsidR="00947699" w:rsidRPr="00F34FD9">
        <w:t xml:space="preserve"> </w:t>
      </w:r>
      <w:r w:rsidRPr="00F34FD9">
        <w:t>по</w:t>
      </w:r>
      <w:r w:rsidR="00947699" w:rsidRPr="00F34FD9">
        <w:t xml:space="preserve"> </w:t>
      </w:r>
      <w:r w:rsidRPr="00F34FD9">
        <w:t>труду,</w:t>
      </w:r>
      <w:r w:rsidR="00947699" w:rsidRPr="00F34FD9">
        <w:t xml:space="preserve"> </w:t>
      </w:r>
      <w:r w:rsidRPr="00F34FD9">
        <w:t>социальной</w:t>
      </w:r>
      <w:r w:rsidR="00947699" w:rsidRPr="00F34FD9">
        <w:t xml:space="preserve"> </w:t>
      </w:r>
      <w:r w:rsidRPr="00F34FD9">
        <w:t>политике</w:t>
      </w:r>
      <w:r w:rsidR="00947699" w:rsidRPr="00F34FD9">
        <w:t xml:space="preserve"> </w:t>
      </w:r>
      <w:r w:rsidRPr="00F34FD9">
        <w:t>и</w:t>
      </w:r>
      <w:r w:rsidR="00947699" w:rsidRPr="00F34FD9">
        <w:t xml:space="preserve"> </w:t>
      </w:r>
      <w:r w:rsidRPr="00F34FD9">
        <w:t>делам</w:t>
      </w:r>
      <w:r w:rsidR="00947699" w:rsidRPr="00F34FD9">
        <w:t xml:space="preserve"> </w:t>
      </w:r>
      <w:r w:rsidRPr="00F34FD9">
        <w:t>ветеранов</w:t>
      </w:r>
      <w:r w:rsidR="00947699" w:rsidRPr="00F34FD9">
        <w:t xml:space="preserve"> </w:t>
      </w:r>
      <w:r w:rsidRPr="00F34FD9">
        <w:t>Ярослав</w:t>
      </w:r>
      <w:r w:rsidR="00947699" w:rsidRPr="00F34FD9">
        <w:t xml:space="preserve"> </w:t>
      </w:r>
      <w:r w:rsidRPr="00F34FD9">
        <w:t>Нилов</w:t>
      </w:r>
      <w:r w:rsidR="00947699" w:rsidRPr="00F34FD9">
        <w:t xml:space="preserve"> </w:t>
      </w:r>
      <w:r w:rsidRPr="00F34FD9">
        <w:t>сообщил</w:t>
      </w:r>
      <w:r w:rsidR="00947699" w:rsidRPr="00F34FD9">
        <w:t xml:space="preserve"> </w:t>
      </w:r>
      <w:r w:rsidRPr="00F34FD9">
        <w:t>о</w:t>
      </w:r>
      <w:r w:rsidR="00947699" w:rsidRPr="00F34FD9">
        <w:t xml:space="preserve"> </w:t>
      </w:r>
      <w:r w:rsidRPr="00F34FD9">
        <w:t>внесении</w:t>
      </w:r>
      <w:r w:rsidR="00947699" w:rsidRPr="00F34FD9">
        <w:t xml:space="preserve"> </w:t>
      </w:r>
      <w:r w:rsidRPr="00F34FD9">
        <w:t>в</w:t>
      </w:r>
      <w:r w:rsidR="00947699" w:rsidRPr="00F34FD9">
        <w:t xml:space="preserve"> </w:t>
      </w:r>
      <w:r w:rsidRPr="00F34FD9">
        <w:t>Госдуму</w:t>
      </w:r>
      <w:r w:rsidR="00947699" w:rsidRPr="00F34FD9">
        <w:t xml:space="preserve"> </w:t>
      </w:r>
      <w:r w:rsidRPr="00F34FD9">
        <w:t>законопроекта,</w:t>
      </w:r>
      <w:r w:rsidR="00947699" w:rsidRPr="00F34FD9">
        <w:t xml:space="preserve"> </w:t>
      </w:r>
      <w:r w:rsidRPr="00F34FD9">
        <w:t>согласно</w:t>
      </w:r>
      <w:r w:rsidR="00947699" w:rsidRPr="00F34FD9">
        <w:t xml:space="preserve"> </w:t>
      </w:r>
      <w:r w:rsidRPr="00F34FD9">
        <w:t>которому</w:t>
      </w:r>
      <w:r w:rsidR="00947699" w:rsidRPr="00F34FD9">
        <w:t xml:space="preserve"> </w:t>
      </w:r>
      <w:r w:rsidRPr="00F34FD9">
        <w:t>максимальная</w:t>
      </w:r>
      <w:r w:rsidR="00947699" w:rsidRPr="00F34FD9">
        <w:t xml:space="preserve"> </w:t>
      </w:r>
      <w:r w:rsidRPr="00F34FD9">
        <w:t>сумма</w:t>
      </w:r>
      <w:r w:rsidR="00947699" w:rsidRPr="00F34FD9">
        <w:t xml:space="preserve"> </w:t>
      </w:r>
      <w:r w:rsidRPr="00F34FD9">
        <w:t>баллов</w:t>
      </w:r>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повышается</w:t>
      </w:r>
      <w:r w:rsidR="00947699" w:rsidRPr="00F34FD9">
        <w:t xml:space="preserve"> </w:t>
      </w:r>
      <w:r w:rsidRPr="00F34FD9">
        <w:t>до</w:t>
      </w:r>
      <w:r w:rsidR="00947699" w:rsidRPr="00F34FD9">
        <w:t xml:space="preserve"> </w:t>
      </w:r>
      <w:r w:rsidRPr="00F34FD9">
        <w:t>10.</w:t>
      </w:r>
      <w:r w:rsidR="00947699" w:rsidRPr="00F34FD9">
        <w:t xml:space="preserve"> </w:t>
      </w:r>
      <w:r w:rsidRPr="00F34FD9">
        <w:t>Об</w:t>
      </w:r>
      <w:r w:rsidR="00947699" w:rsidRPr="00F34FD9">
        <w:t xml:space="preserve"> </w:t>
      </w:r>
      <w:r w:rsidRPr="00F34FD9">
        <w:t>этом</w:t>
      </w:r>
      <w:r w:rsidR="00947699" w:rsidRPr="00F34FD9">
        <w:t xml:space="preserve"> </w:t>
      </w:r>
      <w:r w:rsidRPr="00F34FD9">
        <w:t>он</w:t>
      </w:r>
      <w:r w:rsidR="00947699" w:rsidRPr="00F34FD9">
        <w:t xml:space="preserve"> </w:t>
      </w:r>
      <w:r w:rsidRPr="00F34FD9">
        <w:t>сообщил</w:t>
      </w:r>
      <w:r w:rsidR="00947699" w:rsidRPr="00F34FD9">
        <w:t xml:space="preserve"> </w:t>
      </w:r>
      <w:r w:rsidRPr="00F34FD9">
        <w:t>10</w:t>
      </w:r>
      <w:r w:rsidR="00947699" w:rsidRPr="00F34FD9">
        <w:t xml:space="preserve"> </w:t>
      </w:r>
      <w:r w:rsidRPr="00F34FD9">
        <w:t>февраля</w:t>
      </w:r>
      <w:r w:rsidR="00947699" w:rsidRPr="00F34FD9">
        <w:t xml:space="preserve"> </w:t>
      </w:r>
      <w:r w:rsidRPr="00F34FD9">
        <w:t>в</w:t>
      </w:r>
      <w:r w:rsidR="00947699" w:rsidRPr="00F34FD9">
        <w:t xml:space="preserve"> </w:t>
      </w:r>
      <w:r w:rsidRPr="00F34FD9">
        <w:t>своих</w:t>
      </w:r>
      <w:r w:rsidR="00947699" w:rsidRPr="00F34FD9">
        <w:t xml:space="preserve"> </w:t>
      </w:r>
      <w:r w:rsidRPr="00F34FD9">
        <w:t>соцсетях.</w:t>
      </w:r>
      <w:bookmarkEnd w:id="90"/>
    </w:p>
    <w:p w14:paraId="1D8F899C" w14:textId="77777777" w:rsidR="00A914FD" w:rsidRPr="00F34FD9" w:rsidRDefault="00947699" w:rsidP="00A914FD">
      <w:r w:rsidRPr="00F34FD9">
        <w:t>«</w:t>
      </w:r>
      <w:r w:rsidR="00A914FD" w:rsidRPr="00F34FD9">
        <w:t>Ежегодно</w:t>
      </w:r>
      <w:r w:rsidRPr="00F34FD9">
        <w:t xml:space="preserve"> </w:t>
      </w:r>
      <w:r w:rsidR="00A914FD" w:rsidRPr="00F34FD9">
        <w:t>1</w:t>
      </w:r>
      <w:r w:rsidRPr="00F34FD9">
        <w:t xml:space="preserve"> </w:t>
      </w:r>
      <w:r w:rsidR="00A914FD" w:rsidRPr="00F34FD9">
        <w:t>августа</w:t>
      </w:r>
      <w:r w:rsidRPr="00F34FD9">
        <w:t xml:space="preserve"> </w:t>
      </w:r>
      <w:r w:rsidR="00A914FD" w:rsidRPr="00F34FD9">
        <w:t>происходит</w:t>
      </w:r>
      <w:r w:rsidRPr="00F34FD9">
        <w:t xml:space="preserve"> </w:t>
      </w:r>
      <w:r w:rsidR="00A914FD" w:rsidRPr="00F34FD9">
        <w:t>перерасчет</w:t>
      </w:r>
      <w:r w:rsidRPr="00F34FD9">
        <w:t xml:space="preserve"> </w:t>
      </w:r>
      <w:r w:rsidR="00A914FD" w:rsidRPr="00F34FD9">
        <w:t>пенсий.</w:t>
      </w:r>
      <w:r w:rsidRPr="00F34FD9">
        <w:t xml:space="preserve"> </w:t>
      </w:r>
      <w:r w:rsidR="00A914FD" w:rsidRPr="00F34FD9">
        <w:t>Чем</w:t>
      </w:r>
      <w:r w:rsidRPr="00F34FD9">
        <w:t xml:space="preserve"> </w:t>
      </w:r>
      <w:r w:rsidR="00A914FD" w:rsidRPr="00F34FD9">
        <w:t>больше</w:t>
      </w:r>
      <w:r w:rsidRPr="00F34FD9">
        <w:t xml:space="preserve"> </w:t>
      </w:r>
      <w:r w:rsidR="00A914FD" w:rsidRPr="00F34FD9">
        <w:t>баллов</w:t>
      </w:r>
      <w:r w:rsidRPr="00F34FD9">
        <w:t xml:space="preserve"> </w:t>
      </w:r>
      <w:r w:rsidR="00A914FD" w:rsidRPr="00F34FD9">
        <w:t>пенсионер</w:t>
      </w:r>
      <w:r w:rsidRPr="00F34FD9">
        <w:t xml:space="preserve"> </w:t>
      </w:r>
      <w:r w:rsidR="00A914FD" w:rsidRPr="00F34FD9">
        <w:t>заработал,</w:t>
      </w:r>
      <w:r w:rsidRPr="00F34FD9">
        <w:t xml:space="preserve"> </w:t>
      </w:r>
      <w:r w:rsidR="00A914FD" w:rsidRPr="00F34FD9">
        <w:t>тем</w:t>
      </w:r>
      <w:r w:rsidRPr="00F34FD9">
        <w:t xml:space="preserve"> </w:t>
      </w:r>
      <w:r w:rsidR="00A914FD" w:rsidRPr="00F34FD9">
        <w:t>больше</w:t>
      </w:r>
      <w:r w:rsidRPr="00F34FD9">
        <w:t xml:space="preserve"> </w:t>
      </w:r>
      <w:r w:rsidR="00A914FD" w:rsidRPr="00F34FD9">
        <w:t>пенсия.</w:t>
      </w:r>
      <w:r w:rsidRPr="00F34FD9">
        <w:t xml:space="preserve"> </w:t>
      </w:r>
      <w:r w:rsidR="00A914FD" w:rsidRPr="00F34FD9">
        <w:t>Максимальное</w:t>
      </w:r>
      <w:r w:rsidRPr="00F34FD9">
        <w:t xml:space="preserve"> </w:t>
      </w:r>
      <w:r w:rsidR="00A914FD" w:rsidRPr="00F34FD9">
        <w:t>количество</w:t>
      </w:r>
      <w:r w:rsidRPr="00F34FD9">
        <w:t xml:space="preserve"> </w:t>
      </w:r>
      <w:r w:rsidR="00A914FD" w:rsidRPr="00F34FD9">
        <w:t>страховых</w:t>
      </w:r>
      <w:r w:rsidRPr="00F34FD9">
        <w:t xml:space="preserve"> </w:t>
      </w:r>
      <w:r w:rsidR="00A914FD" w:rsidRPr="00F34FD9">
        <w:t>пенсионных</w:t>
      </w:r>
      <w:r w:rsidRPr="00F34FD9">
        <w:t xml:space="preserve"> </w:t>
      </w:r>
      <w:r w:rsidR="00A914FD" w:rsidRPr="00F34FD9">
        <w:t>баллов</w:t>
      </w:r>
      <w:r w:rsidRPr="00F34FD9">
        <w:t xml:space="preserve"> </w:t>
      </w:r>
      <w:r w:rsidR="00A914FD" w:rsidRPr="00F34FD9">
        <w:t>для</w:t>
      </w:r>
      <w:r w:rsidRPr="00F34FD9">
        <w:t xml:space="preserve"> </w:t>
      </w:r>
      <w:r w:rsidR="00A914FD" w:rsidRPr="00F34FD9">
        <w:t>любого</w:t>
      </w:r>
      <w:r w:rsidRPr="00F34FD9">
        <w:t xml:space="preserve"> </w:t>
      </w:r>
      <w:r w:rsidR="00A914FD" w:rsidRPr="00F34FD9">
        <w:t>работающего</w:t>
      </w:r>
      <w:r w:rsidRPr="00F34FD9">
        <w:t xml:space="preserve"> </w:t>
      </w:r>
      <w:r w:rsidR="00A914FD" w:rsidRPr="00F34FD9">
        <w:t>гражданина</w:t>
      </w:r>
      <w:r w:rsidRPr="00F34FD9">
        <w:t xml:space="preserve"> </w:t>
      </w:r>
      <w:r w:rsidR="00A914FD" w:rsidRPr="00F34FD9">
        <w:t>при</w:t>
      </w:r>
      <w:r w:rsidRPr="00F34FD9">
        <w:t xml:space="preserve"> </w:t>
      </w:r>
      <w:r w:rsidR="00A914FD" w:rsidRPr="00F34FD9">
        <w:t>этом</w:t>
      </w:r>
      <w:r w:rsidRPr="00F34FD9">
        <w:t xml:space="preserve"> - </w:t>
      </w:r>
      <w:r w:rsidR="00A914FD" w:rsidRPr="00F34FD9">
        <w:t>10,</w:t>
      </w:r>
      <w:r w:rsidRPr="00F34FD9">
        <w:t xml:space="preserve"> </w:t>
      </w:r>
      <w:r w:rsidR="00A914FD" w:rsidRPr="00F34FD9">
        <w:t>но</w:t>
      </w:r>
      <w:r w:rsidRPr="00F34FD9">
        <w:t xml:space="preserve"> </w:t>
      </w:r>
      <w:r w:rsidR="00A914FD" w:rsidRPr="00F34FD9">
        <w:t>для</w:t>
      </w:r>
      <w:r w:rsidRPr="00F34FD9">
        <w:t xml:space="preserve"> </w:t>
      </w:r>
      <w:r w:rsidR="00A914FD" w:rsidRPr="00F34FD9">
        <w:t>работающего</w:t>
      </w:r>
      <w:r w:rsidRPr="00F34FD9">
        <w:t xml:space="preserve"> </w:t>
      </w:r>
      <w:r w:rsidR="00A914FD" w:rsidRPr="00F34FD9">
        <w:t>пенсионера</w:t>
      </w:r>
      <w:r w:rsidRPr="00F34FD9">
        <w:t xml:space="preserve"> </w:t>
      </w:r>
      <w:r w:rsidR="00A914FD" w:rsidRPr="00F34FD9">
        <w:t>это</w:t>
      </w:r>
      <w:r w:rsidRPr="00F34FD9">
        <w:t xml:space="preserve"> </w:t>
      </w:r>
      <w:r w:rsidR="00A914FD" w:rsidRPr="00F34FD9">
        <w:t>лишь</w:t>
      </w:r>
      <w:r w:rsidRPr="00F34FD9">
        <w:t xml:space="preserve"> </w:t>
      </w:r>
      <w:r w:rsidR="00A914FD" w:rsidRPr="00F34FD9">
        <w:t>три</w:t>
      </w:r>
      <w:r w:rsidRPr="00F34FD9">
        <w:t xml:space="preserve"> </w:t>
      </w:r>
      <w:r w:rsidR="00A914FD" w:rsidRPr="00F34FD9">
        <w:t>балла.</w:t>
      </w:r>
      <w:r w:rsidRPr="00F34FD9">
        <w:t xml:space="preserve"> </w:t>
      </w:r>
      <w:r w:rsidR="00A914FD" w:rsidRPr="00F34FD9">
        <w:t>Где</w:t>
      </w:r>
      <w:r w:rsidRPr="00F34FD9">
        <w:t xml:space="preserve"> </w:t>
      </w:r>
      <w:r w:rsidR="00A914FD" w:rsidRPr="00F34FD9">
        <w:t>справедливость?</w:t>
      </w:r>
      <w:r w:rsidRPr="00F34FD9">
        <w:t xml:space="preserve">» - </w:t>
      </w:r>
      <w:r w:rsidR="00A914FD" w:rsidRPr="00F34FD9">
        <w:t>написал</w:t>
      </w:r>
      <w:r w:rsidRPr="00F34FD9">
        <w:t xml:space="preserve"> </w:t>
      </w:r>
      <w:r w:rsidR="00A914FD" w:rsidRPr="00F34FD9">
        <w:t>депутат.</w:t>
      </w:r>
    </w:p>
    <w:p w14:paraId="269EE271" w14:textId="77777777" w:rsidR="00A914FD" w:rsidRPr="00F34FD9" w:rsidRDefault="00A914FD" w:rsidP="00A914FD">
      <w:r w:rsidRPr="00F34FD9">
        <w:t>Законопроект</w:t>
      </w:r>
      <w:r w:rsidR="00947699" w:rsidRPr="00F34FD9">
        <w:t xml:space="preserve"> </w:t>
      </w:r>
      <w:r w:rsidRPr="00F34FD9">
        <w:t>предлагает</w:t>
      </w:r>
      <w:r w:rsidR="00947699" w:rsidRPr="00F34FD9">
        <w:t xml:space="preserve"> </w:t>
      </w:r>
      <w:r w:rsidRPr="00F34FD9">
        <w:t>внести</w:t>
      </w:r>
      <w:r w:rsidR="00947699" w:rsidRPr="00F34FD9">
        <w:t xml:space="preserve"> </w:t>
      </w:r>
      <w:r w:rsidRPr="00F34FD9">
        <w:t>в</w:t>
      </w:r>
      <w:r w:rsidR="00947699" w:rsidRPr="00F34FD9">
        <w:t xml:space="preserve"> </w:t>
      </w:r>
      <w:r w:rsidRPr="00F34FD9">
        <w:t>Федеральный</w:t>
      </w:r>
      <w:r w:rsidR="00947699" w:rsidRPr="00F34FD9">
        <w:t xml:space="preserve"> </w:t>
      </w:r>
      <w:r w:rsidRPr="00F34FD9">
        <w:t>закон</w:t>
      </w:r>
      <w:r w:rsidR="00947699" w:rsidRPr="00F34FD9">
        <w:t xml:space="preserve"> «</w:t>
      </w:r>
      <w:r w:rsidRPr="00F34FD9">
        <w:t>О</w:t>
      </w:r>
      <w:r w:rsidR="00947699" w:rsidRPr="00F34FD9">
        <w:t xml:space="preserve"> </w:t>
      </w:r>
      <w:r w:rsidRPr="00F34FD9">
        <w:t>страховых</w:t>
      </w:r>
      <w:r w:rsidR="00947699" w:rsidRPr="00F34FD9">
        <w:t xml:space="preserve"> </w:t>
      </w:r>
      <w:r w:rsidRPr="00F34FD9">
        <w:t>пенсиях</w:t>
      </w:r>
      <w:r w:rsidR="00947699" w:rsidRPr="00F34FD9">
        <w:t xml:space="preserve">» </w:t>
      </w:r>
      <w:r w:rsidRPr="00F34FD9">
        <w:t>изменения,</w:t>
      </w:r>
      <w:r w:rsidR="00947699" w:rsidRPr="00F34FD9">
        <w:t xml:space="preserve"> </w:t>
      </w:r>
      <w:r w:rsidRPr="00F34FD9">
        <w:t>предусматривающие</w:t>
      </w:r>
      <w:r w:rsidR="00947699" w:rsidRPr="00F34FD9">
        <w:t xml:space="preserve"> </w:t>
      </w:r>
      <w:r w:rsidRPr="00F34FD9">
        <w:t>перерасчет</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исходя</w:t>
      </w:r>
      <w:r w:rsidR="00947699" w:rsidRPr="00F34FD9">
        <w:t xml:space="preserve"> </w:t>
      </w:r>
      <w:r w:rsidRPr="00F34FD9">
        <w:t>из</w:t>
      </w:r>
      <w:r w:rsidR="00947699" w:rsidRPr="00F34FD9">
        <w:t xml:space="preserve"> </w:t>
      </w:r>
      <w:r w:rsidRPr="00F34FD9">
        <w:t>максимального</w:t>
      </w:r>
      <w:r w:rsidR="00947699" w:rsidRPr="00F34FD9">
        <w:t xml:space="preserve"> </w:t>
      </w:r>
      <w:r w:rsidRPr="00F34FD9">
        <w:t>значения</w:t>
      </w:r>
      <w:r w:rsidR="00947699" w:rsidRPr="00F34FD9">
        <w:t xml:space="preserve"> </w:t>
      </w:r>
      <w:r w:rsidRPr="00F34FD9">
        <w:t>коэффициента</w:t>
      </w:r>
      <w:r w:rsidR="00947699" w:rsidRPr="00F34FD9">
        <w:t xml:space="preserve"> </w:t>
      </w:r>
      <w:r w:rsidRPr="00F34FD9">
        <w:t>(10</w:t>
      </w:r>
      <w:r w:rsidR="00947699" w:rsidRPr="00F34FD9">
        <w:t xml:space="preserve"> </w:t>
      </w:r>
      <w:r w:rsidRPr="00F34FD9">
        <w:t>вместо</w:t>
      </w:r>
      <w:r w:rsidR="00947699" w:rsidRPr="00F34FD9">
        <w:t xml:space="preserve"> </w:t>
      </w:r>
      <w:r w:rsidRPr="00F34FD9">
        <w:t>3),</w:t>
      </w:r>
      <w:r w:rsidR="00947699" w:rsidRPr="00F34FD9">
        <w:t xml:space="preserve"> </w:t>
      </w:r>
      <w:r w:rsidRPr="00F34FD9">
        <w:t>применяемого</w:t>
      </w:r>
      <w:r w:rsidR="00947699" w:rsidRPr="00F34FD9">
        <w:t xml:space="preserve"> </w:t>
      </w:r>
      <w:r w:rsidRPr="00F34FD9">
        <w:t>при</w:t>
      </w:r>
      <w:r w:rsidR="00947699" w:rsidRPr="00F34FD9">
        <w:t xml:space="preserve"> </w:t>
      </w:r>
      <w:r w:rsidRPr="00F34FD9">
        <w:t>назначении</w:t>
      </w:r>
      <w:r w:rsidR="00947699" w:rsidRPr="00F34FD9">
        <w:t xml:space="preserve"> </w:t>
      </w:r>
      <w:r w:rsidRPr="00F34FD9">
        <w:t>страховой</w:t>
      </w:r>
      <w:r w:rsidR="00947699" w:rsidRPr="00F34FD9">
        <w:t xml:space="preserve"> </w:t>
      </w:r>
      <w:r w:rsidRPr="00F34FD9">
        <w:t>пенсии.</w:t>
      </w:r>
    </w:p>
    <w:p w14:paraId="3861C871" w14:textId="77777777" w:rsidR="00A914FD" w:rsidRPr="00F34FD9" w:rsidRDefault="00A914FD" w:rsidP="00A914FD">
      <w:r w:rsidRPr="00F34FD9">
        <w:t>В</w:t>
      </w:r>
      <w:r w:rsidR="00947699" w:rsidRPr="00F34FD9">
        <w:t xml:space="preserve"> </w:t>
      </w:r>
      <w:r w:rsidRPr="00F34FD9">
        <w:t>пояснительной</w:t>
      </w:r>
      <w:r w:rsidR="00947699" w:rsidRPr="00F34FD9">
        <w:t xml:space="preserve"> </w:t>
      </w:r>
      <w:r w:rsidRPr="00F34FD9">
        <w:t>записке,</w:t>
      </w:r>
      <w:r w:rsidR="00947699" w:rsidRPr="00F34FD9">
        <w:t xml:space="preserve"> </w:t>
      </w:r>
      <w:r w:rsidRPr="00F34FD9">
        <w:t>опубликованной</w:t>
      </w:r>
      <w:r w:rsidR="00947699" w:rsidRPr="00F34FD9">
        <w:t xml:space="preserve"> </w:t>
      </w:r>
      <w:r w:rsidRPr="00F34FD9">
        <w:t>Ниловым,</w:t>
      </w:r>
      <w:r w:rsidR="00947699" w:rsidRPr="00F34FD9">
        <w:t xml:space="preserve"> </w:t>
      </w:r>
      <w:r w:rsidRPr="00F34FD9">
        <w:t>отмечается,</w:t>
      </w:r>
      <w:r w:rsidR="00947699" w:rsidRPr="00F34FD9">
        <w:t xml:space="preserve"> </w:t>
      </w:r>
      <w:r w:rsidRPr="00F34FD9">
        <w:t>что</w:t>
      </w:r>
      <w:r w:rsidR="00947699" w:rsidRPr="00F34FD9">
        <w:t xml:space="preserve"> </w:t>
      </w:r>
      <w:r w:rsidRPr="00F34FD9">
        <w:t>с</w:t>
      </w:r>
      <w:r w:rsidR="00947699" w:rsidRPr="00F34FD9">
        <w:t xml:space="preserve"> </w:t>
      </w:r>
      <w:r w:rsidRPr="00F34FD9">
        <w:t>учетом</w:t>
      </w:r>
      <w:r w:rsidR="00947699" w:rsidRPr="00F34FD9">
        <w:t xml:space="preserve"> </w:t>
      </w:r>
      <w:r w:rsidRPr="00F34FD9">
        <w:t>действующих</w:t>
      </w:r>
      <w:r w:rsidR="00947699" w:rsidRPr="00F34FD9">
        <w:t xml:space="preserve"> </w:t>
      </w:r>
      <w:r w:rsidRPr="00F34FD9">
        <w:t>норм</w:t>
      </w:r>
      <w:r w:rsidR="00947699" w:rsidRPr="00F34FD9">
        <w:t xml:space="preserve"> </w:t>
      </w:r>
      <w:r w:rsidRPr="00F34FD9">
        <w:t>размер</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и</w:t>
      </w:r>
      <w:r w:rsidR="00947699" w:rsidRPr="00F34FD9">
        <w:t xml:space="preserve"> </w:t>
      </w:r>
      <w:r w:rsidRPr="00F34FD9">
        <w:t>доли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у</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увеличился</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399</w:t>
      </w:r>
      <w:r w:rsidR="00947699" w:rsidRPr="00F34FD9">
        <w:t xml:space="preserve"> </w:t>
      </w:r>
      <w:r w:rsidRPr="00F34FD9">
        <w:t>руб.</w:t>
      </w:r>
      <w:r w:rsidR="00947699" w:rsidRPr="00F34FD9">
        <w:t xml:space="preserve"> </w:t>
      </w:r>
      <w:r w:rsidRPr="00F34FD9">
        <w:t>15</w:t>
      </w:r>
      <w:r w:rsidR="00947699" w:rsidRPr="00F34FD9">
        <w:t xml:space="preserve"> </w:t>
      </w:r>
      <w:r w:rsidRPr="00F34FD9">
        <w:t>копеек.</w:t>
      </w:r>
    </w:p>
    <w:p w14:paraId="1A536428" w14:textId="77777777" w:rsidR="00A914FD" w:rsidRPr="00F34FD9" w:rsidRDefault="00947699" w:rsidP="00A914FD">
      <w:r w:rsidRPr="00F34FD9">
        <w:t>«</w:t>
      </w:r>
      <w:r w:rsidR="00A914FD" w:rsidRPr="00F34FD9">
        <w:t>Таким</w:t>
      </w:r>
      <w:r w:rsidRPr="00F34FD9">
        <w:t xml:space="preserve"> </w:t>
      </w:r>
      <w:r w:rsidR="00A914FD" w:rsidRPr="00F34FD9">
        <w:t>образом,</w:t>
      </w:r>
      <w:r w:rsidRPr="00F34FD9">
        <w:t xml:space="preserve"> </w:t>
      </w:r>
      <w:r w:rsidR="00A914FD" w:rsidRPr="00F34FD9">
        <w:t>в</w:t>
      </w:r>
      <w:r w:rsidRPr="00F34FD9">
        <w:t xml:space="preserve"> </w:t>
      </w:r>
      <w:r w:rsidR="00A914FD" w:rsidRPr="00F34FD9">
        <w:t>отношении</w:t>
      </w:r>
      <w:r w:rsidRPr="00F34FD9">
        <w:t xml:space="preserve"> </w:t>
      </w:r>
      <w:r w:rsidR="00A914FD" w:rsidRPr="00F34FD9">
        <w:t>работающих</w:t>
      </w:r>
      <w:r w:rsidRPr="00F34FD9">
        <w:t xml:space="preserve"> </w:t>
      </w:r>
      <w:r w:rsidR="00A914FD" w:rsidRPr="00F34FD9">
        <w:t>пенсионеров</w:t>
      </w:r>
      <w:r w:rsidRPr="00F34FD9">
        <w:t xml:space="preserve"> </w:t>
      </w:r>
      <w:r w:rsidR="00A914FD" w:rsidRPr="00F34FD9">
        <w:t>действующее</w:t>
      </w:r>
      <w:r w:rsidRPr="00F34FD9">
        <w:t xml:space="preserve"> </w:t>
      </w:r>
      <w:r w:rsidR="00A914FD" w:rsidRPr="00F34FD9">
        <w:t>пенсионное</w:t>
      </w:r>
      <w:r w:rsidRPr="00F34FD9">
        <w:t xml:space="preserve"> </w:t>
      </w:r>
      <w:r w:rsidR="00A914FD" w:rsidRPr="00F34FD9">
        <w:t>законодательство</w:t>
      </w:r>
      <w:r w:rsidRPr="00F34FD9">
        <w:t xml:space="preserve"> </w:t>
      </w:r>
      <w:r w:rsidR="00A914FD" w:rsidRPr="00F34FD9">
        <w:t>содержит</w:t>
      </w:r>
      <w:r w:rsidRPr="00F34FD9">
        <w:t xml:space="preserve"> </w:t>
      </w:r>
      <w:r w:rsidR="00A914FD" w:rsidRPr="00F34FD9">
        <w:t>механизм</w:t>
      </w:r>
      <w:r w:rsidRPr="00F34FD9">
        <w:t xml:space="preserve"> </w:t>
      </w:r>
      <w:r w:rsidR="00A914FD" w:rsidRPr="00F34FD9">
        <w:t>ограничения</w:t>
      </w:r>
      <w:r w:rsidRPr="00F34FD9">
        <w:t xml:space="preserve"> </w:t>
      </w:r>
      <w:r w:rsidR="00A914FD" w:rsidRPr="00F34FD9">
        <w:t>размера</w:t>
      </w:r>
      <w:r w:rsidRPr="00F34FD9">
        <w:t xml:space="preserve"> </w:t>
      </w:r>
      <w:r w:rsidR="00A914FD" w:rsidRPr="00F34FD9">
        <w:t>страховой</w:t>
      </w:r>
      <w:r w:rsidRPr="00F34FD9">
        <w:t xml:space="preserve"> </w:t>
      </w:r>
      <w:r w:rsidR="00A914FD" w:rsidRPr="00F34FD9">
        <w:t>пенсии,</w:t>
      </w:r>
      <w:r w:rsidRPr="00F34FD9">
        <w:t xml:space="preserve"> </w:t>
      </w:r>
      <w:r w:rsidR="00A914FD" w:rsidRPr="00F34FD9">
        <w:t>что</w:t>
      </w:r>
      <w:r w:rsidRPr="00F34FD9">
        <w:t xml:space="preserve"> </w:t>
      </w:r>
      <w:r w:rsidR="00A914FD" w:rsidRPr="00F34FD9">
        <w:t>не</w:t>
      </w:r>
      <w:r w:rsidRPr="00F34FD9">
        <w:t xml:space="preserve"> </w:t>
      </w:r>
      <w:r w:rsidR="00A914FD" w:rsidRPr="00F34FD9">
        <w:t>соответствует</w:t>
      </w:r>
      <w:r w:rsidRPr="00F34FD9">
        <w:t xml:space="preserve"> </w:t>
      </w:r>
      <w:r w:rsidR="00A914FD" w:rsidRPr="00F34FD9">
        <w:t>понятию</w:t>
      </w:r>
      <w:r w:rsidRPr="00F34FD9">
        <w:t xml:space="preserve"> </w:t>
      </w:r>
      <w:r w:rsidR="00A914FD" w:rsidRPr="00F34FD9">
        <w:t>и</w:t>
      </w:r>
      <w:r w:rsidRPr="00F34FD9">
        <w:t xml:space="preserve"> </w:t>
      </w:r>
      <w:r w:rsidR="00A914FD" w:rsidRPr="00F34FD9">
        <w:t>нормам</w:t>
      </w:r>
      <w:r w:rsidRPr="00F34FD9">
        <w:t xml:space="preserve"> </w:t>
      </w:r>
      <w:r w:rsidR="00A914FD" w:rsidRPr="00F34FD9">
        <w:t>социальной</w:t>
      </w:r>
      <w:r w:rsidRPr="00F34FD9">
        <w:t xml:space="preserve"> </w:t>
      </w:r>
      <w:r w:rsidR="00A914FD" w:rsidRPr="00F34FD9">
        <w:t>справедливости</w:t>
      </w:r>
      <w:r w:rsidRPr="00F34FD9">
        <w:t>»</w:t>
      </w:r>
      <w:r w:rsidR="00A914FD" w:rsidRPr="00F34FD9">
        <w:t>,</w:t>
      </w:r>
      <w:r w:rsidRPr="00F34FD9">
        <w:t xml:space="preserve"> - </w:t>
      </w:r>
      <w:r w:rsidR="00A914FD" w:rsidRPr="00F34FD9">
        <w:t>говорится</w:t>
      </w:r>
      <w:r w:rsidRPr="00F34FD9">
        <w:t xml:space="preserve"> </w:t>
      </w:r>
      <w:r w:rsidR="00A914FD" w:rsidRPr="00F34FD9">
        <w:t>в</w:t>
      </w:r>
      <w:r w:rsidRPr="00F34FD9">
        <w:t xml:space="preserve"> </w:t>
      </w:r>
      <w:r w:rsidR="00A914FD" w:rsidRPr="00F34FD9">
        <w:t>пояснении.</w:t>
      </w:r>
    </w:p>
    <w:p w14:paraId="0C36027D" w14:textId="77777777" w:rsidR="00A914FD" w:rsidRPr="00F34FD9" w:rsidRDefault="00A914FD" w:rsidP="00A914FD">
      <w:r w:rsidRPr="00F34FD9">
        <w:t>По</w:t>
      </w:r>
      <w:r w:rsidR="00947699" w:rsidRPr="00F34FD9">
        <w:t xml:space="preserve"> </w:t>
      </w:r>
      <w:r w:rsidRPr="00F34FD9">
        <w:t>мнению</w:t>
      </w:r>
      <w:r w:rsidR="00947699" w:rsidRPr="00F34FD9">
        <w:t xml:space="preserve"> </w:t>
      </w:r>
      <w:r w:rsidRPr="00F34FD9">
        <w:t>автора,</w:t>
      </w:r>
      <w:r w:rsidR="00947699" w:rsidRPr="00F34FD9">
        <w:t xml:space="preserve"> </w:t>
      </w:r>
      <w:r w:rsidRPr="00F34FD9">
        <w:t>принятие</w:t>
      </w:r>
      <w:r w:rsidR="00947699" w:rsidRPr="00F34FD9">
        <w:t xml:space="preserve"> </w:t>
      </w:r>
      <w:r w:rsidRPr="00F34FD9">
        <w:t>законопроекта</w:t>
      </w:r>
      <w:r w:rsidR="00947699" w:rsidRPr="00F34FD9">
        <w:t xml:space="preserve"> </w:t>
      </w:r>
      <w:r w:rsidRPr="00F34FD9">
        <w:t>позволит</w:t>
      </w:r>
      <w:r w:rsidR="00947699" w:rsidRPr="00F34FD9">
        <w:t xml:space="preserve"> </w:t>
      </w:r>
      <w:r w:rsidRPr="00F34FD9">
        <w:t>восстановить</w:t>
      </w:r>
      <w:r w:rsidR="00947699" w:rsidRPr="00F34FD9">
        <w:t xml:space="preserve"> </w:t>
      </w:r>
      <w:r w:rsidRPr="00F34FD9">
        <w:t>социальную</w:t>
      </w:r>
      <w:r w:rsidR="00947699" w:rsidRPr="00F34FD9">
        <w:t xml:space="preserve"> </w:t>
      </w:r>
      <w:r w:rsidRPr="00F34FD9">
        <w:t>справедливость</w:t>
      </w:r>
      <w:r w:rsidR="00947699" w:rsidRPr="00F34FD9">
        <w:t xml:space="preserve"> </w:t>
      </w:r>
      <w:r w:rsidRPr="00F34FD9">
        <w:t>в</w:t>
      </w:r>
      <w:r w:rsidR="00947699" w:rsidRPr="00F34FD9">
        <w:t xml:space="preserve"> </w:t>
      </w:r>
      <w:r w:rsidRPr="00F34FD9">
        <w:t>отношении</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и</w:t>
      </w:r>
      <w:r w:rsidR="00947699" w:rsidRPr="00F34FD9">
        <w:t xml:space="preserve"> </w:t>
      </w:r>
      <w:r w:rsidRPr="00F34FD9">
        <w:t>повысить</w:t>
      </w:r>
      <w:r w:rsidR="00947699" w:rsidRPr="00F34FD9">
        <w:t xml:space="preserve"> </w:t>
      </w:r>
      <w:r w:rsidRPr="00F34FD9">
        <w:t>уровень</w:t>
      </w:r>
      <w:r w:rsidR="00947699" w:rsidRPr="00F34FD9">
        <w:t xml:space="preserve"> </w:t>
      </w:r>
      <w:r w:rsidRPr="00F34FD9">
        <w:t>их</w:t>
      </w:r>
      <w:r w:rsidR="00947699" w:rsidRPr="00F34FD9">
        <w:t xml:space="preserve"> </w:t>
      </w:r>
      <w:r w:rsidRPr="00F34FD9">
        <w:t>материального</w:t>
      </w:r>
      <w:r w:rsidR="00947699" w:rsidRPr="00F34FD9">
        <w:t xml:space="preserve"> </w:t>
      </w:r>
      <w:r w:rsidRPr="00F34FD9">
        <w:t>благосостояния.</w:t>
      </w:r>
    </w:p>
    <w:p w14:paraId="0F0A327B" w14:textId="77777777" w:rsidR="00A914FD" w:rsidRPr="00F34FD9" w:rsidRDefault="00A914FD" w:rsidP="00A914FD">
      <w:hyperlink r:id="rId39" w:history="1">
        <w:r w:rsidRPr="00F34FD9">
          <w:rPr>
            <w:rStyle w:val="a3"/>
          </w:rPr>
          <w:t>https://www.pnp.ru/social/deputat-nilov-vneset-zakonoproekt-o-pereraschete-pensii-rabotayushhim-pensioneram.html</w:t>
        </w:r>
      </w:hyperlink>
      <w:r w:rsidR="00947699" w:rsidRPr="00F34FD9">
        <w:t xml:space="preserve"> </w:t>
      </w:r>
    </w:p>
    <w:p w14:paraId="153F4D96" w14:textId="77777777" w:rsidR="00590E04" w:rsidRPr="00F34FD9" w:rsidRDefault="00590E04" w:rsidP="00590E04">
      <w:pPr>
        <w:pStyle w:val="2"/>
      </w:pPr>
      <w:bookmarkStart w:id="91" w:name="_Toc190151764"/>
      <w:r w:rsidRPr="00F34FD9">
        <w:lastRenderedPageBreak/>
        <w:t>Российская</w:t>
      </w:r>
      <w:r w:rsidR="00947699" w:rsidRPr="00F34FD9">
        <w:t xml:space="preserve"> </w:t>
      </w:r>
      <w:r w:rsidRPr="00F34FD9">
        <w:t>газета,</w:t>
      </w:r>
      <w:r w:rsidR="00947699" w:rsidRPr="00F34FD9">
        <w:t xml:space="preserve"> </w:t>
      </w:r>
      <w:r w:rsidRPr="00F34FD9">
        <w:t>10.02.2025,</w:t>
      </w:r>
      <w:r w:rsidR="00947699" w:rsidRPr="00F34FD9">
        <w:t xml:space="preserve"> </w:t>
      </w:r>
      <w:r w:rsidRPr="00F34FD9">
        <w:t>В</w:t>
      </w:r>
      <w:r w:rsidR="00947699" w:rsidRPr="00F34FD9">
        <w:t xml:space="preserve"> </w:t>
      </w:r>
      <w:r w:rsidRPr="00F34FD9">
        <w:t>Госдуме</w:t>
      </w:r>
      <w:r w:rsidR="00947699" w:rsidRPr="00F34FD9">
        <w:t xml:space="preserve"> </w:t>
      </w:r>
      <w:r w:rsidRPr="00F34FD9">
        <w:t>предложили</w:t>
      </w:r>
      <w:r w:rsidR="00947699" w:rsidRPr="00F34FD9">
        <w:t xml:space="preserve"> </w:t>
      </w:r>
      <w:r w:rsidRPr="00F34FD9">
        <w:t>изменить</w:t>
      </w:r>
      <w:r w:rsidR="00947699" w:rsidRPr="00F34FD9">
        <w:t xml:space="preserve"> </w:t>
      </w:r>
      <w:r w:rsidRPr="00F34FD9">
        <w:t>порядок</w:t>
      </w:r>
      <w:r w:rsidR="00947699" w:rsidRPr="00F34FD9">
        <w:t xml:space="preserve"> </w:t>
      </w:r>
      <w:r w:rsidRPr="00F34FD9">
        <w:t>перерасчета</w:t>
      </w:r>
      <w:r w:rsidR="00947699" w:rsidRPr="00F34FD9">
        <w:t xml:space="preserve"> </w:t>
      </w:r>
      <w:r w:rsidRPr="00F34FD9">
        <w:t>пенсий</w:t>
      </w:r>
      <w:r w:rsidR="00947699" w:rsidRPr="00F34FD9">
        <w:t xml:space="preserve"> </w:t>
      </w:r>
      <w:r w:rsidRPr="00F34FD9">
        <w:t>работающим</w:t>
      </w:r>
      <w:r w:rsidR="00947699" w:rsidRPr="00F34FD9">
        <w:t xml:space="preserve"> </w:t>
      </w:r>
      <w:r w:rsidRPr="00F34FD9">
        <w:t>пенсионерам</w:t>
      </w:r>
      <w:bookmarkEnd w:id="91"/>
    </w:p>
    <w:p w14:paraId="3890301C" w14:textId="77777777" w:rsidR="00590E04" w:rsidRPr="00F34FD9" w:rsidRDefault="00590E04" w:rsidP="00075C1B">
      <w:pPr>
        <w:pStyle w:val="3"/>
      </w:pPr>
      <w:bookmarkStart w:id="92" w:name="_Toc190151765"/>
      <w:r w:rsidRPr="00F34FD9">
        <w:t>Изменить</w:t>
      </w:r>
      <w:r w:rsidR="00947699" w:rsidRPr="00F34FD9">
        <w:t xml:space="preserve"> </w:t>
      </w:r>
      <w:r w:rsidRPr="00F34FD9">
        <w:t>порядок</w:t>
      </w:r>
      <w:r w:rsidR="00947699" w:rsidRPr="00F34FD9">
        <w:t xml:space="preserve"> </w:t>
      </w:r>
      <w:r w:rsidRPr="00F34FD9">
        <w:t>начисления</w:t>
      </w:r>
      <w:r w:rsidR="00947699" w:rsidRPr="00F34FD9">
        <w:t xml:space="preserve"> </w:t>
      </w:r>
      <w:r w:rsidRPr="00F34FD9">
        <w:t>пенсионных</w:t>
      </w:r>
      <w:r w:rsidR="00947699" w:rsidRPr="00F34FD9">
        <w:t xml:space="preserve"> </w:t>
      </w:r>
      <w:r w:rsidRPr="00F34FD9">
        <w:t>коэффициентов</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предложили</w:t>
      </w:r>
      <w:r w:rsidR="00947699" w:rsidRPr="00F34FD9">
        <w:t xml:space="preserve"> </w:t>
      </w:r>
      <w:r w:rsidRPr="00F34FD9">
        <w:t>в</w:t>
      </w:r>
      <w:r w:rsidR="00947699" w:rsidRPr="00F34FD9">
        <w:t xml:space="preserve"> </w:t>
      </w:r>
      <w:r w:rsidRPr="00F34FD9">
        <w:t>Госдуме.</w:t>
      </w:r>
      <w:r w:rsidR="00947699" w:rsidRPr="00F34FD9">
        <w:t xml:space="preserve"> </w:t>
      </w:r>
      <w:r w:rsidRPr="00F34FD9">
        <w:t>Соответствующий</w:t>
      </w:r>
      <w:r w:rsidR="00947699" w:rsidRPr="00F34FD9">
        <w:t xml:space="preserve"> </w:t>
      </w:r>
      <w:r w:rsidRPr="00F34FD9">
        <w:t>законопроект</w:t>
      </w:r>
      <w:r w:rsidR="00947699" w:rsidRPr="00F34FD9">
        <w:t xml:space="preserve"> </w:t>
      </w:r>
      <w:r w:rsidRPr="00F34FD9">
        <w:t>подготовлен</w:t>
      </w:r>
      <w:r w:rsidR="00947699" w:rsidRPr="00F34FD9">
        <w:t xml:space="preserve"> </w:t>
      </w:r>
      <w:r w:rsidRPr="00F34FD9">
        <w:t>депутатами</w:t>
      </w:r>
      <w:r w:rsidR="00947699" w:rsidRPr="00F34FD9">
        <w:t xml:space="preserve"> </w:t>
      </w:r>
      <w:r w:rsidRPr="00F34FD9">
        <w:t>фракции</w:t>
      </w:r>
      <w:r w:rsidR="00947699" w:rsidRPr="00F34FD9">
        <w:t xml:space="preserve"> </w:t>
      </w:r>
      <w:r w:rsidRPr="00F34FD9">
        <w:t>ЛДПР.</w:t>
      </w:r>
      <w:r w:rsidR="00947699" w:rsidRPr="00F34FD9">
        <w:t xml:space="preserve"> </w:t>
      </w:r>
      <w:r w:rsidRPr="00F34FD9">
        <w:t>Сегодня</w:t>
      </w:r>
      <w:r w:rsidR="00947699" w:rsidRPr="00F34FD9">
        <w:t xml:space="preserve"> </w:t>
      </w:r>
      <w:r w:rsidRPr="00F34FD9">
        <w:t>он</w:t>
      </w:r>
      <w:r w:rsidR="00947699" w:rsidRPr="00F34FD9">
        <w:t xml:space="preserve"> </w:t>
      </w:r>
      <w:r w:rsidRPr="00F34FD9">
        <w:t>вносится</w:t>
      </w:r>
      <w:r w:rsidR="00947699" w:rsidRPr="00F34FD9">
        <w:t xml:space="preserve"> </w:t>
      </w:r>
      <w:r w:rsidRPr="00F34FD9">
        <w:t>в</w:t>
      </w:r>
      <w:r w:rsidR="00947699" w:rsidRPr="00F34FD9">
        <w:t xml:space="preserve"> </w:t>
      </w:r>
      <w:r w:rsidRPr="00F34FD9">
        <w:t>Госдуму.</w:t>
      </w:r>
      <w:r w:rsidR="00947699" w:rsidRPr="00F34FD9">
        <w:t xml:space="preserve"> «</w:t>
      </w:r>
      <w:r w:rsidRPr="00F34FD9">
        <w:t>Российская</w:t>
      </w:r>
      <w:r w:rsidR="00947699" w:rsidRPr="00F34FD9">
        <w:t xml:space="preserve"> </w:t>
      </w:r>
      <w:r w:rsidRPr="00F34FD9">
        <w:t>газета</w:t>
      </w:r>
      <w:r w:rsidR="00947699" w:rsidRPr="00F34FD9">
        <w:t xml:space="preserve">» </w:t>
      </w:r>
      <w:r w:rsidRPr="00F34FD9">
        <w:t>ознакомилась</w:t>
      </w:r>
      <w:r w:rsidR="00947699" w:rsidRPr="00F34FD9">
        <w:t xml:space="preserve"> </w:t>
      </w:r>
      <w:r w:rsidRPr="00F34FD9">
        <w:t>с</w:t>
      </w:r>
      <w:r w:rsidR="00947699" w:rsidRPr="00F34FD9">
        <w:t xml:space="preserve"> </w:t>
      </w:r>
      <w:r w:rsidRPr="00F34FD9">
        <w:t>текстом</w:t>
      </w:r>
      <w:r w:rsidR="00947699" w:rsidRPr="00F34FD9">
        <w:t xml:space="preserve"> </w:t>
      </w:r>
      <w:r w:rsidRPr="00F34FD9">
        <w:t>законодательной</w:t>
      </w:r>
      <w:r w:rsidR="00947699" w:rsidRPr="00F34FD9">
        <w:t xml:space="preserve"> </w:t>
      </w:r>
      <w:r w:rsidRPr="00F34FD9">
        <w:t>инициативы.</w:t>
      </w:r>
      <w:bookmarkEnd w:id="92"/>
    </w:p>
    <w:p w14:paraId="0E9279FE" w14:textId="77777777" w:rsidR="00590E04" w:rsidRPr="00F34FD9" w:rsidRDefault="00947699" w:rsidP="00590E04">
      <w:r w:rsidRPr="00F34FD9">
        <w:t>«</w:t>
      </w:r>
      <w:r w:rsidR="00590E04" w:rsidRPr="00F34FD9">
        <w:t>Законопроект</w:t>
      </w:r>
      <w:r w:rsidRPr="00F34FD9">
        <w:t xml:space="preserve"> </w:t>
      </w:r>
      <w:r w:rsidR="00590E04" w:rsidRPr="00F34FD9">
        <w:t>подготовлен</w:t>
      </w:r>
      <w:r w:rsidRPr="00F34FD9">
        <w:t xml:space="preserve"> </w:t>
      </w:r>
      <w:r w:rsidR="00590E04" w:rsidRPr="00F34FD9">
        <w:t>в</w:t>
      </w:r>
      <w:r w:rsidRPr="00F34FD9">
        <w:t xml:space="preserve"> </w:t>
      </w:r>
      <w:r w:rsidR="00590E04" w:rsidRPr="00F34FD9">
        <w:t>целях</w:t>
      </w:r>
      <w:r w:rsidRPr="00F34FD9">
        <w:t xml:space="preserve"> </w:t>
      </w:r>
      <w:r w:rsidR="00590E04" w:rsidRPr="00F34FD9">
        <w:t>перерасчета</w:t>
      </w:r>
      <w:r w:rsidRPr="00F34FD9">
        <w:t xml:space="preserve"> </w:t>
      </w:r>
      <w:r w:rsidR="00590E04" w:rsidRPr="00F34FD9">
        <w:t>страховой</w:t>
      </w:r>
      <w:r w:rsidRPr="00F34FD9">
        <w:t xml:space="preserve"> </w:t>
      </w:r>
      <w:r w:rsidR="00590E04" w:rsidRPr="00F34FD9">
        <w:t>пенсии</w:t>
      </w:r>
      <w:r w:rsidRPr="00F34FD9">
        <w:t xml:space="preserve"> </w:t>
      </w:r>
      <w:r w:rsidR="00590E04" w:rsidRPr="00F34FD9">
        <w:t>по</w:t>
      </w:r>
      <w:r w:rsidRPr="00F34FD9">
        <w:t xml:space="preserve"> </w:t>
      </w:r>
      <w:r w:rsidR="00590E04" w:rsidRPr="00F34FD9">
        <w:t>старости</w:t>
      </w:r>
      <w:r w:rsidRPr="00F34FD9">
        <w:t xml:space="preserve"> </w:t>
      </w:r>
      <w:r w:rsidR="00590E04" w:rsidRPr="00F34FD9">
        <w:t>и</w:t>
      </w:r>
      <w:r w:rsidRPr="00F34FD9">
        <w:t xml:space="preserve"> </w:t>
      </w:r>
      <w:r w:rsidR="00590E04" w:rsidRPr="00F34FD9">
        <w:t>доли</w:t>
      </w:r>
      <w:r w:rsidRPr="00F34FD9">
        <w:t xml:space="preserve"> </w:t>
      </w:r>
      <w:r w:rsidR="00590E04" w:rsidRPr="00F34FD9">
        <w:t>страховой</w:t>
      </w:r>
      <w:r w:rsidRPr="00F34FD9">
        <w:t xml:space="preserve"> </w:t>
      </w:r>
      <w:r w:rsidR="00590E04" w:rsidRPr="00F34FD9">
        <w:t>пенсии</w:t>
      </w:r>
      <w:r w:rsidRPr="00F34FD9">
        <w:t xml:space="preserve"> </w:t>
      </w:r>
      <w:r w:rsidR="00590E04" w:rsidRPr="00F34FD9">
        <w:t>по</w:t>
      </w:r>
      <w:r w:rsidRPr="00F34FD9">
        <w:t xml:space="preserve"> </w:t>
      </w:r>
      <w:r w:rsidR="00590E04" w:rsidRPr="00F34FD9">
        <w:t>старости</w:t>
      </w:r>
      <w:r w:rsidRPr="00F34FD9">
        <w:t xml:space="preserve"> </w:t>
      </w:r>
      <w:r w:rsidR="00590E04" w:rsidRPr="00F34FD9">
        <w:t>работающим</w:t>
      </w:r>
      <w:r w:rsidRPr="00F34FD9">
        <w:t xml:space="preserve"> </w:t>
      </w:r>
      <w:r w:rsidR="00590E04" w:rsidRPr="00F34FD9">
        <w:t>пенсионерам</w:t>
      </w:r>
      <w:r w:rsidRPr="00F34FD9">
        <w:t xml:space="preserve"> </w:t>
      </w:r>
      <w:r w:rsidR="00590E04" w:rsidRPr="00F34FD9">
        <w:t>исходя</w:t>
      </w:r>
      <w:r w:rsidRPr="00F34FD9">
        <w:t xml:space="preserve"> </w:t>
      </w:r>
      <w:r w:rsidR="00590E04" w:rsidRPr="00F34FD9">
        <w:t>из</w:t>
      </w:r>
      <w:r w:rsidRPr="00F34FD9">
        <w:t xml:space="preserve"> </w:t>
      </w:r>
      <w:r w:rsidR="00590E04" w:rsidRPr="00F34FD9">
        <w:t>максимального</w:t>
      </w:r>
      <w:r w:rsidRPr="00F34FD9">
        <w:t xml:space="preserve"> </w:t>
      </w:r>
      <w:r w:rsidR="00590E04" w:rsidRPr="00F34FD9">
        <w:t>значения</w:t>
      </w:r>
      <w:r w:rsidRPr="00F34FD9">
        <w:t xml:space="preserve"> </w:t>
      </w:r>
      <w:r w:rsidR="00590E04" w:rsidRPr="00F34FD9">
        <w:t>индивидуального</w:t>
      </w:r>
      <w:r w:rsidRPr="00F34FD9">
        <w:t xml:space="preserve"> </w:t>
      </w:r>
      <w:r w:rsidR="00590E04" w:rsidRPr="00F34FD9">
        <w:t>пенсионного</w:t>
      </w:r>
      <w:r w:rsidRPr="00F34FD9">
        <w:t xml:space="preserve"> </w:t>
      </w:r>
      <w:r w:rsidR="00590E04" w:rsidRPr="00F34FD9">
        <w:t>коэффициента,</w:t>
      </w:r>
      <w:r w:rsidRPr="00F34FD9">
        <w:t xml:space="preserve"> </w:t>
      </w:r>
      <w:r w:rsidR="00590E04" w:rsidRPr="00F34FD9">
        <w:t>применяемого</w:t>
      </w:r>
      <w:r w:rsidRPr="00F34FD9">
        <w:t xml:space="preserve"> </w:t>
      </w:r>
      <w:r w:rsidR="00590E04" w:rsidRPr="00F34FD9">
        <w:t>при</w:t>
      </w:r>
      <w:r w:rsidRPr="00F34FD9">
        <w:t xml:space="preserve"> </w:t>
      </w:r>
      <w:r w:rsidR="00590E04" w:rsidRPr="00F34FD9">
        <w:t>назначении</w:t>
      </w:r>
      <w:r w:rsidRPr="00F34FD9">
        <w:t xml:space="preserve"> </w:t>
      </w:r>
      <w:r w:rsidR="00590E04" w:rsidRPr="00F34FD9">
        <w:t>страховой</w:t>
      </w:r>
      <w:r w:rsidRPr="00F34FD9">
        <w:t xml:space="preserve"> </w:t>
      </w:r>
      <w:r w:rsidR="00590E04" w:rsidRPr="00F34FD9">
        <w:t>пенсии</w:t>
      </w:r>
      <w:r w:rsidRPr="00F34FD9">
        <w:t>»</w:t>
      </w:r>
      <w:r w:rsidR="00590E04" w:rsidRPr="00F34FD9">
        <w:t>,</w:t>
      </w:r>
      <w:r w:rsidRPr="00F34FD9">
        <w:t xml:space="preserve"> </w:t>
      </w:r>
      <w:r w:rsidR="00590E04" w:rsidRPr="00F34FD9">
        <w:t>-</w:t>
      </w:r>
      <w:r w:rsidRPr="00F34FD9">
        <w:t xml:space="preserve"> </w:t>
      </w:r>
      <w:r w:rsidR="00590E04" w:rsidRPr="00F34FD9">
        <w:t>отмечается</w:t>
      </w:r>
      <w:r w:rsidRPr="00F34FD9">
        <w:t xml:space="preserve"> </w:t>
      </w:r>
      <w:r w:rsidR="00590E04" w:rsidRPr="00F34FD9">
        <w:t>в</w:t>
      </w:r>
      <w:r w:rsidRPr="00F34FD9">
        <w:t xml:space="preserve"> </w:t>
      </w:r>
      <w:r w:rsidR="00590E04" w:rsidRPr="00F34FD9">
        <w:t>пояснительной</w:t>
      </w:r>
      <w:r w:rsidRPr="00F34FD9">
        <w:t xml:space="preserve"> </w:t>
      </w:r>
      <w:r w:rsidR="00590E04" w:rsidRPr="00F34FD9">
        <w:t>записке.</w:t>
      </w:r>
    </w:p>
    <w:p w14:paraId="245EB441" w14:textId="77777777" w:rsidR="00590E04" w:rsidRPr="00F34FD9" w:rsidRDefault="00590E04" w:rsidP="00590E04">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2015</w:t>
      </w:r>
      <w:r w:rsidR="00947699" w:rsidRPr="00F34FD9">
        <w:t xml:space="preserve"> </w:t>
      </w:r>
      <w:r w:rsidRPr="00F34FD9">
        <w:t>года</w:t>
      </w:r>
      <w:r w:rsidR="00947699" w:rsidRPr="00F34FD9">
        <w:t xml:space="preserve"> </w:t>
      </w:r>
      <w:r w:rsidRPr="00F34FD9">
        <w:t>перерасчет</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и</w:t>
      </w:r>
      <w:r w:rsidR="00947699" w:rsidRPr="00F34FD9">
        <w:t xml:space="preserve"> </w:t>
      </w:r>
      <w:r w:rsidRPr="00F34FD9">
        <w:t>доли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осуществляемый</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ежегодно</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дает</w:t>
      </w:r>
      <w:r w:rsidR="00947699" w:rsidRPr="00F34FD9">
        <w:t xml:space="preserve"> </w:t>
      </w:r>
      <w:r w:rsidRPr="00F34FD9">
        <w:t>увеличение</w:t>
      </w:r>
      <w:r w:rsidR="00947699" w:rsidRPr="00F34FD9">
        <w:t xml:space="preserve"> </w:t>
      </w:r>
      <w:r w:rsidRPr="00F34FD9">
        <w:t>размера</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3</w:t>
      </w:r>
      <w:r w:rsidR="00947699" w:rsidRPr="00F34FD9">
        <w:t xml:space="preserve"> </w:t>
      </w:r>
      <w:r w:rsidRPr="00F34FD9">
        <w:t>балла</w:t>
      </w:r>
      <w:r w:rsidR="00947699" w:rsidRPr="00F34FD9">
        <w:t xml:space="preserve"> </w:t>
      </w:r>
      <w:r w:rsidRPr="00F34FD9">
        <w:t>за</w:t>
      </w:r>
      <w:r w:rsidR="00947699" w:rsidRPr="00F34FD9">
        <w:t xml:space="preserve"> </w:t>
      </w:r>
      <w:r w:rsidRPr="00F34FD9">
        <w:t>год.</w:t>
      </w:r>
      <w:r w:rsidR="00947699" w:rsidRPr="00F34FD9">
        <w:t xml:space="preserve"> </w:t>
      </w:r>
      <w:r w:rsidRPr="00F34FD9">
        <w:t>В</w:t>
      </w:r>
      <w:r w:rsidR="00947699" w:rsidRPr="00F34FD9">
        <w:t xml:space="preserve"> </w:t>
      </w:r>
      <w:r w:rsidRPr="00F34FD9">
        <w:t>то</w:t>
      </w:r>
      <w:r w:rsidR="00947699" w:rsidRPr="00F34FD9">
        <w:t xml:space="preserve"> </w:t>
      </w:r>
      <w:r w:rsidRPr="00F34FD9">
        <w:t>же</w:t>
      </w:r>
      <w:r w:rsidR="00947699" w:rsidRPr="00F34FD9">
        <w:t xml:space="preserve"> </w:t>
      </w:r>
      <w:r w:rsidRPr="00F34FD9">
        <w:t>время</w:t>
      </w:r>
      <w:r w:rsidR="00947699" w:rsidRPr="00F34FD9">
        <w:t xml:space="preserve"> </w:t>
      </w:r>
      <w:r w:rsidRPr="00F34FD9">
        <w:t>при</w:t>
      </w:r>
      <w:r w:rsidR="00947699" w:rsidRPr="00F34FD9">
        <w:t xml:space="preserve"> </w:t>
      </w:r>
      <w:r w:rsidRPr="00F34FD9">
        <w:t>обычном</w:t>
      </w:r>
      <w:r w:rsidR="00947699" w:rsidRPr="00F34FD9">
        <w:t xml:space="preserve"> </w:t>
      </w:r>
      <w:r w:rsidRPr="00F34FD9">
        <w:t>исчислении</w:t>
      </w:r>
      <w:r w:rsidR="00947699" w:rsidRPr="00F34FD9">
        <w:t xml:space="preserve"> </w:t>
      </w:r>
      <w:r w:rsidRPr="00F34FD9">
        <w:t>индивидуального</w:t>
      </w:r>
      <w:r w:rsidR="00947699" w:rsidRPr="00F34FD9">
        <w:t xml:space="preserve"> </w:t>
      </w:r>
      <w:r w:rsidRPr="00F34FD9">
        <w:t>пенсионного</w:t>
      </w:r>
      <w:r w:rsidR="00947699" w:rsidRPr="00F34FD9">
        <w:t xml:space="preserve"> </w:t>
      </w:r>
      <w:r w:rsidRPr="00F34FD9">
        <w:t>коэффициента</w:t>
      </w:r>
      <w:r w:rsidR="00947699" w:rsidRPr="00F34FD9">
        <w:t xml:space="preserve"> </w:t>
      </w:r>
      <w:r w:rsidRPr="00F34FD9">
        <w:t>при</w:t>
      </w:r>
      <w:r w:rsidR="00947699" w:rsidRPr="00F34FD9">
        <w:t xml:space="preserve"> </w:t>
      </w:r>
      <w:r w:rsidRPr="00F34FD9">
        <w:t>назначении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максимум</w:t>
      </w:r>
      <w:r w:rsidR="00947699" w:rsidRPr="00F34FD9">
        <w:t xml:space="preserve"> </w:t>
      </w:r>
      <w:r w:rsidRPr="00F34FD9">
        <w:t>составляет</w:t>
      </w:r>
      <w:r w:rsidR="00947699" w:rsidRPr="00F34FD9">
        <w:t xml:space="preserve"> </w:t>
      </w:r>
      <w:r w:rsidRPr="00F34FD9">
        <w:t>10</w:t>
      </w:r>
      <w:r w:rsidR="00947699" w:rsidRPr="00F34FD9">
        <w:t xml:space="preserve"> </w:t>
      </w:r>
      <w:r w:rsidRPr="00F34FD9">
        <w:t>баллов.</w:t>
      </w:r>
    </w:p>
    <w:p w14:paraId="6035F72E" w14:textId="77777777" w:rsidR="00590E04" w:rsidRPr="00F34FD9" w:rsidRDefault="00590E04" w:rsidP="00590E04">
      <w:r w:rsidRPr="00F34FD9">
        <w:t>При</w:t>
      </w:r>
      <w:r w:rsidR="00947699" w:rsidRPr="00F34FD9">
        <w:t xml:space="preserve"> </w:t>
      </w:r>
      <w:r w:rsidRPr="00F34FD9">
        <w:t>этом</w:t>
      </w:r>
      <w:r w:rsidR="00947699" w:rsidRPr="00F34FD9">
        <w:t xml:space="preserve"> </w:t>
      </w:r>
      <w:r w:rsidRPr="00F34FD9">
        <w:t>тариф</w:t>
      </w:r>
      <w:r w:rsidR="00947699" w:rsidRPr="00F34FD9">
        <w:t xml:space="preserve"> </w:t>
      </w:r>
      <w:r w:rsidRPr="00F34FD9">
        <w:t>страховых</w:t>
      </w:r>
      <w:r w:rsidR="00947699" w:rsidRPr="00F34FD9">
        <w:t xml:space="preserve"> </w:t>
      </w:r>
      <w:r w:rsidRPr="00F34FD9">
        <w:t>взносов,</w:t>
      </w:r>
      <w:r w:rsidR="00947699" w:rsidRPr="00F34FD9">
        <w:t xml:space="preserve"> </w:t>
      </w:r>
      <w:r w:rsidRPr="00F34FD9">
        <w:t>уплачиваемых</w:t>
      </w:r>
      <w:r w:rsidR="00947699" w:rsidRPr="00F34FD9">
        <w:t xml:space="preserve"> </w:t>
      </w:r>
      <w:r w:rsidRPr="00F34FD9">
        <w:t>работодателями</w:t>
      </w:r>
      <w:r w:rsidR="00947699" w:rsidRPr="00F34FD9">
        <w:t xml:space="preserve"> </w:t>
      </w:r>
      <w:r w:rsidRPr="00F34FD9">
        <w:t>за</w:t>
      </w:r>
      <w:r w:rsidR="00947699" w:rsidRPr="00F34FD9">
        <w:t xml:space="preserve"> </w:t>
      </w:r>
      <w:r w:rsidRPr="00F34FD9">
        <w:t>работающих</w:t>
      </w:r>
      <w:r w:rsidR="00947699" w:rsidRPr="00F34FD9">
        <w:t xml:space="preserve"> </w:t>
      </w:r>
      <w:r w:rsidRPr="00F34FD9">
        <w:t>застрахованных</w:t>
      </w:r>
      <w:r w:rsidR="00947699" w:rsidRPr="00F34FD9">
        <w:t xml:space="preserve"> </w:t>
      </w:r>
      <w:r w:rsidRPr="00F34FD9">
        <w:t>лиц,</w:t>
      </w:r>
      <w:r w:rsidR="00947699" w:rsidRPr="00F34FD9">
        <w:t xml:space="preserve"> </w:t>
      </w:r>
      <w:r w:rsidRPr="00F34FD9">
        <w:t>одинаков</w:t>
      </w:r>
      <w:r w:rsidR="00947699" w:rsidRPr="00F34FD9">
        <w:t xml:space="preserve"> </w:t>
      </w:r>
      <w:r w:rsidRPr="00F34FD9">
        <w:t>-</w:t>
      </w:r>
      <w:r w:rsidR="00947699" w:rsidRPr="00F34FD9">
        <w:t xml:space="preserve"> </w:t>
      </w:r>
      <w:r w:rsidRPr="00F34FD9">
        <w:t>как</w:t>
      </w:r>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так</w:t>
      </w:r>
      <w:r w:rsidR="00947699" w:rsidRPr="00F34FD9">
        <w:t xml:space="preserve"> </w:t>
      </w:r>
      <w:r w:rsidRPr="00F34FD9">
        <w:t>и</w:t>
      </w:r>
      <w:r w:rsidR="00947699" w:rsidRPr="00F34FD9">
        <w:t xml:space="preserve"> </w:t>
      </w:r>
      <w:r w:rsidRPr="00F34FD9">
        <w:t>для</w:t>
      </w:r>
      <w:r w:rsidR="00947699" w:rsidRPr="00F34FD9">
        <w:t xml:space="preserve"> </w:t>
      </w:r>
      <w:r w:rsidRPr="00F34FD9">
        <w:t>застрахованных</w:t>
      </w:r>
      <w:r w:rsidR="00947699" w:rsidRPr="00F34FD9">
        <w:t xml:space="preserve"> </w:t>
      </w:r>
      <w:r w:rsidRPr="00F34FD9">
        <w:t>лиц,</w:t>
      </w:r>
      <w:r w:rsidR="00947699" w:rsidRPr="00F34FD9">
        <w:t xml:space="preserve"> </w:t>
      </w:r>
      <w:r w:rsidRPr="00F34FD9">
        <w:t>не</w:t>
      </w:r>
      <w:r w:rsidR="00947699" w:rsidRPr="00F34FD9">
        <w:t xml:space="preserve"> </w:t>
      </w:r>
      <w:r w:rsidRPr="00F34FD9">
        <w:t>являющихся</w:t>
      </w:r>
      <w:r w:rsidR="00947699" w:rsidRPr="00F34FD9">
        <w:t xml:space="preserve"> </w:t>
      </w:r>
      <w:r w:rsidRPr="00F34FD9">
        <w:t>пенсионерами.</w:t>
      </w:r>
    </w:p>
    <w:p w14:paraId="11588A30" w14:textId="77777777" w:rsidR="00590E04" w:rsidRPr="00F34FD9" w:rsidRDefault="00590E04" w:rsidP="00590E04">
      <w:r w:rsidRPr="00F34FD9">
        <w:t>С</w:t>
      </w:r>
      <w:r w:rsidR="00947699" w:rsidRPr="00F34FD9">
        <w:t xml:space="preserve"> </w:t>
      </w:r>
      <w:r w:rsidRPr="00F34FD9">
        <w:t>учетом</w:t>
      </w:r>
      <w:r w:rsidR="00947699" w:rsidRPr="00F34FD9">
        <w:t xml:space="preserve"> </w:t>
      </w:r>
      <w:r w:rsidRPr="00F34FD9">
        <w:t>действующих</w:t>
      </w:r>
      <w:r w:rsidR="00947699" w:rsidRPr="00F34FD9">
        <w:t xml:space="preserve"> </w:t>
      </w:r>
      <w:r w:rsidRPr="00F34FD9">
        <w:t>норм</w:t>
      </w:r>
      <w:r w:rsidR="00947699" w:rsidRPr="00F34FD9">
        <w:t xml:space="preserve"> </w:t>
      </w:r>
      <w:r w:rsidRPr="00F34FD9">
        <w:t>размер</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и</w:t>
      </w:r>
      <w:r w:rsidR="00947699" w:rsidRPr="00F34FD9">
        <w:t xml:space="preserve"> </w:t>
      </w:r>
      <w:r w:rsidRPr="00F34FD9">
        <w:t>доли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у</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увеличился</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399</w:t>
      </w:r>
      <w:r w:rsidR="00947699" w:rsidRPr="00F34FD9">
        <w:t xml:space="preserve"> </w:t>
      </w:r>
      <w:r w:rsidRPr="00F34FD9">
        <w:t>руб.</w:t>
      </w:r>
      <w:r w:rsidR="00947699" w:rsidRPr="00F34FD9">
        <w:t xml:space="preserve"> </w:t>
      </w:r>
      <w:r w:rsidRPr="00F34FD9">
        <w:t>15</w:t>
      </w:r>
      <w:r w:rsidR="00947699" w:rsidRPr="00F34FD9">
        <w:t xml:space="preserve"> </w:t>
      </w:r>
      <w:r w:rsidRPr="00F34FD9">
        <w:t>копеек.</w:t>
      </w:r>
      <w:r w:rsidR="00947699" w:rsidRPr="00F34FD9">
        <w:t xml:space="preserve"> «</w:t>
      </w:r>
      <w:r w:rsidRPr="00F34FD9">
        <w:t>Таким</w:t>
      </w:r>
      <w:r w:rsidR="00947699" w:rsidRPr="00F34FD9">
        <w:t xml:space="preserve"> </w:t>
      </w:r>
      <w:r w:rsidRPr="00F34FD9">
        <w:t>образом,</w:t>
      </w:r>
      <w:r w:rsidR="00947699" w:rsidRPr="00F34FD9">
        <w:t xml:space="preserve"> </w:t>
      </w:r>
      <w:r w:rsidRPr="00F34FD9">
        <w:t>в</w:t>
      </w:r>
      <w:r w:rsidR="00947699" w:rsidRPr="00F34FD9">
        <w:t xml:space="preserve"> </w:t>
      </w:r>
      <w:r w:rsidRPr="00F34FD9">
        <w:t>отношении</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действующее</w:t>
      </w:r>
      <w:r w:rsidR="00947699" w:rsidRPr="00F34FD9">
        <w:t xml:space="preserve"> </w:t>
      </w:r>
      <w:r w:rsidRPr="00F34FD9">
        <w:t>пенсионное</w:t>
      </w:r>
      <w:r w:rsidR="00947699" w:rsidRPr="00F34FD9">
        <w:t xml:space="preserve"> </w:t>
      </w:r>
      <w:r w:rsidRPr="00F34FD9">
        <w:t>законодательство</w:t>
      </w:r>
      <w:r w:rsidR="00947699" w:rsidRPr="00F34FD9">
        <w:t xml:space="preserve"> </w:t>
      </w:r>
      <w:r w:rsidRPr="00F34FD9">
        <w:t>содержит</w:t>
      </w:r>
      <w:r w:rsidR="00947699" w:rsidRPr="00F34FD9">
        <w:t xml:space="preserve"> </w:t>
      </w:r>
      <w:r w:rsidRPr="00F34FD9">
        <w:t>механизм</w:t>
      </w:r>
      <w:r w:rsidR="00947699" w:rsidRPr="00F34FD9">
        <w:t xml:space="preserve"> </w:t>
      </w:r>
      <w:r w:rsidRPr="00F34FD9">
        <w:t>ограничения</w:t>
      </w:r>
      <w:r w:rsidR="00947699" w:rsidRPr="00F34FD9">
        <w:t xml:space="preserve"> </w:t>
      </w:r>
      <w:r w:rsidRPr="00F34FD9">
        <w:t>размера</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что</w:t>
      </w:r>
      <w:r w:rsidR="00947699" w:rsidRPr="00F34FD9">
        <w:t xml:space="preserve"> </w:t>
      </w:r>
      <w:r w:rsidRPr="00F34FD9">
        <w:t>не</w:t>
      </w:r>
      <w:r w:rsidR="00947699" w:rsidRPr="00F34FD9">
        <w:t xml:space="preserve"> </w:t>
      </w:r>
      <w:r w:rsidRPr="00F34FD9">
        <w:t>соответствует</w:t>
      </w:r>
      <w:r w:rsidR="00947699" w:rsidRPr="00F34FD9">
        <w:t xml:space="preserve"> </w:t>
      </w:r>
      <w:r w:rsidRPr="00F34FD9">
        <w:t>понятию</w:t>
      </w:r>
      <w:r w:rsidR="00947699" w:rsidRPr="00F34FD9">
        <w:t xml:space="preserve"> </w:t>
      </w:r>
      <w:r w:rsidRPr="00F34FD9">
        <w:t>и</w:t>
      </w:r>
      <w:r w:rsidR="00947699" w:rsidRPr="00F34FD9">
        <w:t xml:space="preserve"> </w:t>
      </w:r>
      <w:r w:rsidRPr="00F34FD9">
        <w:t>нормам</w:t>
      </w:r>
      <w:r w:rsidR="00947699" w:rsidRPr="00F34FD9">
        <w:t xml:space="preserve"> </w:t>
      </w:r>
      <w:r w:rsidRPr="00F34FD9">
        <w:t>социальной</w:t>
      </w:r>
      <w:r w:rsidR="00947699" w:rsidRPr="00F34FD9">
        <w:t xml:space="preserve"> </w:t>
      </w:r>
      <w:r w:rsidRPr="00F34FD9">
        <w:t>справедливости</w:t>
      </w:r>
      <w:r w:rsidR="00947699" w:rsidRPr="00F34FD9">
        <w:t>»</w:t>
      </w:r>
      <w:r w:rsidRPr="00F34FD9">
        <w:t>,</w:t>
      </w:r>
      <w:r w:rsidR="00947699" w:rsidRPr="00F34FD9">
        <w:t xml:space="preserve"> </w:t>
      </w:r>
      <w:r w:rsidRPr="00F34FD9">
        <w:t>-</w:t>
      </w:r>
      <w:r w:rsidR="00947699" w:rsidRPr="00F34FD9">
        <w:t xml:space="preserve"> </w:t>
      </w:r>
      <w:r w:rsidRPr="00F34FD9">
        <w:t>считают</w:t>
      </w:r>
      <w:r w:rsidR="00947699" w:rsidRPr="00F34FD9">
        <w:t xml:space="preserve"> </w:t>
      </w:r>
      <w:r w:rsidRPr="00F34FD9">
        <w:t>депутаты.</w:t>
      </w:r>
      <w:r w:rsidR="00947699" w:rsidRPr="00F34FD9">
        <w:t xml:space="preserve"> </w:t>
      </w:r>
      <w:r w:rsidRPr="00F34FD9">
        <w:t>И</w:t>
      </w:r>
      <w:r w:rsidR="00947699" w:rsidRPr="00F34FD9">
        <w:t xml:space="preserve"> </w:t>
      </w:r>
      <w:r w:rsidRPr="00F34FD9">
        <w:t>предлагают</w:t>
      </w:r>
      <w:r w:rsidR="00947699" w:rsidRPr="00F34FD9">
        <w:t xml:space="preserve"> </w:t>
      </w:r>
      <w:r w:rsidRPr="00F34FD9">
        <w:t>провести</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перерасчет</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исходя</w:t>
      </w:r>
      <w:r w:rsidR="00947699" w:rsidRPr="00F34FD9">
        <w:t xml:space="preserve"> </w:t>
      </w:r>
      <w:r w:rsidRPr="00F34FD9">
        <w:t>из</w:t>
      </w:r>
      <w:r w:rsidR="00947699" w:rsidRPr="00F34FD9">
        <w:t xml:space="preserve"> </w:t>
      </w:r>
      <w:r w:rsidRPr="00F34FD9">
        <w:t>максимального</w:t>
      </w:r>
      <w:r w:rsidR="00947699" w:rsidRPr="00F34FD9">
        <w:t xml:space="preserve"> </w:t>
      </w:r>
      <w:r w:rsidRPr="00F34FD9">
        <w:t>значения</w:t>
      </w:r>
      <w:r w:rsidR="00947699" w:rsidRPr="00F34FD9">
        <w:t xml:space="preserve"> </w:t>
      </w:r>
      <w:r w:rsidRPr="00F34FD9">
        <w:t>индивидуального</w:t>
      </w:r>
      <w:r w:rsidR="00947699" w:rsidRPr="00F34FD9">
        <w:t xml:space="preserve"> </w:t>
      </w:r>
      <w:r w:rsidRPr="00F34FD9">
        <w:t>пенсионного</w:t>
      </w:r>
      <w:r w:rsidR="00947699" w:rsidRPr="00F34FD9">
        <w:t xml:space="preserve"> </w:t>
      </w:r>
      <w:r w:rsidRPr="00F34FD9">
        <w:t>коэффициента</w:t>
      </w:r>
      <w:r w:rsidR="00947699" w:rsidRPr="00F34FD9">
        <w:t xml:space="preserve"> </w:t>
      </w:r>
      <w:r w:rsidRPr="00F34FD9">
        <w:t>(10</w:t>
      </w:r>
      <w:r w:rsidR="00947699" w:rsidRPr="00F34FD9">
        <w:t xml:space="preserve"> </w:t>
      </w:r>
      <w:r w:rsidRPr="00F34FD9">
        <w:t>вместо</w:t>
      </w:r>
      <w:r w:rsidR="00947699" w:rsidRPr="00F34FD9">
        <w:t xml:space="preserve"> </w:t>
      </w:r>
      <w:r w:rsidRPr="00F34FD9">
        <w:t>3).</w:t>
      </w:r>
    </w:p>
    <w:p w14:paraId="0CBA0B30" w14:textId="77777777" w:rsidR="00590E04" w:rsidRPr="00F34FD9" w:rsidRDefault="00947699" w:rsidP="00590E04">
      <w:r w:rsidRPr="00F34FD9">
        <w:t>«</w:t>
      </w:r>
      <w:proofErr w:type="gramStart"/>
      <w:r w:rsidR="00590E04" w:rsidRPr="00F34FD9">
        <w:t>Да,</w:t>
      </w:r>
      <w:r w:rsidRPr="00F34FD9">
        <w:t xml:space="preserve"> </w:t>
      </w:r>
      <w:r w:rsidR="00590E04" w:rsidRPr="00F34FD9">
        <w:t>для</w:t>
      </w:r>
      <w:r w:rsidRPr="00F34FD9">
        <w:t xml:space="preserve"> </w:t>
      </w:r>
      <w:r w:rsidR="00590E04" w:rsidRPr="00F34FD9">
        <w:t>того,</w:t>
      </w:r>
      <w:r w:rsidRPr="00F34FD9">
        <w:t xml:space="preserve"> </w:t>
      </w:r>
      <w:r w:rsidR="00590E04" w:rsidRPr="00F34FD9">
        <w:t>чтобы</w:t>
      </w:r>
      <w:proofErr w:type="gramEnd"/>
      <w:r w:rsidRPr="00F34FD9">
        <w:t xml:space="preserve"> </w:t>
      </w:r>
      <w:r w:rsidR="00590E04" w:rsidRPr="00F34FD9">
        <w:t>заработать</w:t>
      </w:r>
      <w:r w:rsidRPr="00F34FD9">
        <w:t xml:space="preserve"> </w:t>
      </w:r>
      <w:r w:rsidR="00590E04" w:rsidRPr="00F34FD9">
        <w:t>10</w:t>
      </w:r>
      <w:r w:rsidRPr="00F34FD9">
        <w:t xml:space="preserve"> </w:t>
      </w:r>
      <w:r w:rsidR="00590E04" w:rsidRPr="00F34FD9">
        <w:t>пенсионных</w:t>
      </w:r>
      <w:r w:rsidRPr="00F34FD9">
        <w:t xml:space="preserve"> </w:t>
      </w:r>
      <w:r w:rsidR="00590E04" w:rsidRPr="00F34FD9">
        <w:t>баллов</w:t>
      </w:r>
      <w:r w:rsidRPr="00F34FD9">
        <w:t xml:space="preserve"> </w:t>
      </w:r>
      <w:r w:rsidR="00590E04" w:rsidRPr="00F34FD9">
        <w:t>за</w:t>
      </w:r>
      <w:r w:rsidRPr="00F34FD9">
        <w:t xml:space="preserve"> </w:t>
      </w:r>
      <w:r w:rsidR="00590E04" w:rsidRPr="00F34FD9">
        <w:t>год,</w:t>
      </w:r>
      <w:r w:rsidRPr="00F34FD9">
        <w:t xml:space="preserve"> </w:t>
      </w:r>
      <w:r w:rsidR="00590E04" w:rsidRPr="00F34FD9">
        <w:t>зарплата</w:t>
      </w:r>
      <w:r w:rsidRPr="00F34FD9">
        <w:t xml:space="preserve"> </w:t>
      </w:r>
      <w:r w:rsidR="00590E04" w:rsidRPr="00F34FD9">
        <w:t>должна</w:t>
      </w:r>
      <w:r w:rsidRPr="00F34FD9">
        <w:t xml:space="preserve"> </w:t>
      </w:r>
      <w:r w:rsidR="00590E04" w:rsidRPr="00F34FD9">
        <w:t>быть</w:t>
      </w:r>
      <w:r w:rsidRPr="00F34FD9">
        <w:t xml:space="preserve"> </w:t>
      </w:r>
      <w:r w:rsidR="00590E04" w:rsidRPr="00F34FD9">
        <w:t>довольно</w:t>
      </w:r>
      <w:r w:rsidRPr="00F34FD9">
        <w:t xml:space="preserve"> </w:t>
      </w:r>
      <w:r w:rsidR="00590E04" w:rsidRPr="00F34FD9">
        <w:t>высокой.</w:t>
      </w:r>
      <w:r w:rsidRPr="00F34FD9">
        <w:t xml:space="preserve"> </w:t>
      </w:r>
      <w:r w:rsidR="00590E04" w:rsidRPr="00F34FD9">
        <w:t>Но</w:t>
      </w:r>
      <w:r w:rsidRPr="00F34FD9">
        <w:t xml:space="preserve"> </w:t>
      </w:r>
      <w:r w:rsidR="00590E04" w:rsidRPr="00F34FD9">
        <w:t>сейчас</w:t>
      </w:r>
      <w:r w:rsidRPr="00F34FD9">
        <w:t xml:space="preserve"> </w:t>
      </w:r>
      <w:r w:rsidR="00590E04" w:rsidRPr="00F34FD9">
        <w:t>наблюдается</w:t>
      </w:r>
      <w:r w:rsidRPr="00F34FD9">
        <w:t xml:space="preserve"> </w:t>
      </w:r>
      <w:r w:rsidR="00590E04" w:rsidRPr="00F34FD9">
        <w:t>рост</w:t>
      </w:r>
      <w:r w:rsidRPr="00F34FD9">
        <w:t xml:space="preserve"> </w:t>
      </w:r>
      <w:r w:rsidR="00590E04" w:rsidRPr="00F34FD9">
        <w:t>зарплат,</w:t>
      </w:r>
      <w:r w:rsidRPr="00F34FD9">
        <w:t xml:space="preserve"> </w:t>
      </w:r>
      <w:r w:rsidR="00590E04" w:rsidRPr="00F34FD9">
        <w:t>и</w:t>
      </w:r>
      <w:r w:rsidRPr="00F34FD9">
        <w:t xml:space="preserve"> </w:t>
      </w:r>
      <w:r w:rsidR="00590E04" w:rsidRPr="00F34FD9">
        <w:t>в</w:t>
      </w:r>
      <w:r w:rsidRPr="00F34FD9">
        <w:t xml:space="preserve"> </w:t>
      </w:r>
      <w:r w:rsidR="00590E04" w:rsidRPr="00F34FD9">
        <w:t>этой</w:t>
      </w:r>
      <w:r w:rsidRPr="00F34FD9">
        <w:t xml:space="preserve"> </w:t>
      </w:r>
      <w:r w:rsidR="00590E04" w:rsidRPr="00F34FD9">
        <w:t>связи</w:t>
      </w:r>
      <w:r w:rsidRPr="00F34FD9">
        <w:t xml:space="preserve"> </w:t>
      </w:r>
      <w:r w:rsidR="00590E04" w:rsidRPr="00F34FD9">
        <w:t>ещ</w:t>
      </w:r>
      <w:r w:rsidRPr="00F34FD9">
        <w:t xml:space="preserve">е </w:t>
      </w:r>
      <w:r w:rsidR="00590E04" w:rsidRPr="00F34FD9">
        <w:t>острее</w:t>
      </w:r>
      <w:r w:rsidRPr="00F34FD9">
        <w:t xml:space="preserve"> </w:t>
      </w:r>
      <w:r w:rsidR="00590E04" w:rsidRPr="00F34FD9">
        <w:t>встает</w:t>
      </w:r>
      <w:r w:rsidRPr="00F34FD9">
        <w:t xml:space="preserve"> </w:t>
      </w:r>
      <w:r w:rsidR="00590E04" w:rsidRPr="00F34FD9">
        <w:t>вопрос</w:t>
      </w:r>
      <w:r w:rsidRPr="00F34FD9">
        <w:t xml:space="preserve"> </w:t>
      </w:r>
      <w:r w:rsidR="00590E04" w:rsidRPr="00F34FD9">
        <w:t>снятия</w:t>
      </w:r>
      <w:r w:rsidRPr="00F34FD9">
        <w:t xml:space="preserve"> </w:t>
      </w:r>
      <w:r w:rsidR="00590E04" w:rsidRPr="00F34FD9">
        <w:t>искусственных</w:t>
      </w:r>
      <w:r w:rsidRPr="00F34FD9">
        <w:t xml:space="preserve"> </w:t>
      </w:r>
      <w:r w:rsidR="00590E04" w:rsidRPr="00F34FD9">
        <w:t>ограничений</w:t>
      </w:r>
      <w:r w:rsidRPr="00F34FD9">
        <w:t xml:space="preserve"> </w:t>
      </w:r>
      <w:r w:rsidR="00590E04" w:rsidRPr="00F34FD9">
        <w:t>по</w:t>
      </w:r>
      <w:r w:rsidRPr="00F34FD9">
        <w:t xml:space="preserve"> </w:t>
      </w:r>
      <w:r w:rsidR="00590E04" w:rsidRPr="00F34FD9">
        <w:t>начислению</w:t>
      </w:r>
      <w:r w:rsidRPr="00F34FD9">
        <w:t xml:space="preserve"> </w:t>
      </w:r>
      <w:r w:rsidR="00590E04" w:rsidRPr="00F34FD9">
        <w:t>пенсионных</w:t>
      </w:r>
      <w:r w:rsidRPr="00F34FD9">
        <w:t xml:space="preserve"> </w:t>
      </w:r>
      <w:r w:rsidR="00590E04" w:rsidRPr="00F34FD9">
        <w:t>пенсионных</w:t>
      </w:r>
      <w:r w:rsidRPr="00F34FD9">
        <w:t xml:space="preserve"> </w:t>
      </w:r>
      <w:r w:rsidR="00590E04" w:rsidRPr="00F34FD9">
        <w:t>коэффициентов</w:t>
      </w:r>
      <w:r w:rsidRPr="00F34FD9">
        <w:t xml:space="preserve"> </w:t>
      </w:r>
      <w:r w:rsidR="00590E04" w:rsidRPr="00F34FD9">
        <w:t>для</w:t>
      </w:r>
      <w:r w:rsidRPr="00F34FD9">
        <w:t xml:space="preserve"> </w:t>
      </w:r>
      <w:r w:rsidR="00590E04" w:rsidRPr="00F34FD9">
        <w:t>работающих</w:t>
      </w:r>
      <w:r w:rsidRPr="00F34FD9">
        <w:t xml:space="preserve"> </w:t>
      </w:r>
      <w:r w:rsidR="00590E04" w:rsidRPr="00F34FD9">
        <w:t>пенсионеров</w:t>
      </w:r>
      <w:r w:rsidRPr="00F34FD9">
        <w:t>»</w:t>
      </w:r>
      <w:r w:rsidR="00590E04" w:rsidRPr="00F34FD9">
        <w:t>,</w:t>
      </w:r>
      <w:r w:rsidRPr="00F34FD9">
        <w:t xml:space="preserve"> </w:t>
      </w:r>
      <w:r w:rsidR="00590E04" w:rsidRPr="00F34FD9">
        <w:t>-</w:t>
      </w:r>
      <w:r w:rsidRPr="00F34FD9">
        <w:t xml:space="preserve"> </w:t>
      </w:r>
      <w:r w:rsidR="00590E04" w:rsidRPr="00F34FD9">
        <w:t>подчеркнул</w:t>
      </w:r>
      <w:r w:rsidRPr="00F34FD9">
        <w:t xml:space="preserve"> «</w:t>
      </w:r>
      <w:r w:rsidR="00590E04" w:rsidRPr="00F34FD9">
        <w:t>РГ</w:t>
      </w:r>
      <w:r w:rsidRPr="00F34FD9">
        <w:t xml:space="preserve">» </w:t>
      </w:r>
      <w:r w:rsidR="00590E04" w:rsidRPr="00F34FD9">
        <w:t>инициатор</w:t>
      </w:r>
      <w:r w:rsidRPr="00F34FD9">
        <w:t xml:space="preserve"> </w:t>
      </w:r>
      <w:r w:rsidR="00590E04" w:rsidRPr="00F34FD9">
        <w:t>и</w:t>
      </w:r>
      <w:r w:rsidRPr="00F34FD9">
        <w:t xml:space="preserve"> </w:t>
      </w:r>
      <w:r w:rsidR="00590E04" w:rsidRPr="00F34FD9">
        <w:t>один</w:t>
      </w:r>
      <w:r w:rsidRPr="00F34FD9">
        <w:t xml:space="preserve"> </w:t>
      </w:r>
      <w:r w:rsidR="00590E04" w:rsidRPr="00F34FD9">
        <w:t>из</w:t>
      </w:r>
      <w:r w:rsidRPr="00F34FD9">
        <w:t xml:space="preserve"> </w:t>
      </w:r>
      <w:r w:rsidR="00590E04" w:rsidRPr="00F34FD9">
        <w:t>авторов</w:t>
      </w:r>
      <w:r w:rsidRPr="00F34FD9">
        <w:t xml:space="preserve"> </w:t>
      </w:r>
      <w:r w:rsidR="00590E04" w:rsidRPr="00F34FD9">
        <w:t>законопроекта</w:t>
      </w:r>
      <w:r w:rsidRPr="00F34FD9">
        <w:t xml:space="preserve"> </w:t>
      </w:r>
      <w:r w:rsidR="00590E04" w:rsidRPr="00F34FD9">
        <w:t>-</w:t>
      </w:r>
      <w:r w:rsidRPr="00F34FD9">
        <w:t xml:space="preserve"> </w:t>
      </w:r>
      <w:r w:rsidR="00590E04" w:rsidRPr="00F34FD9">
        <w:t>глава</w:t>
      </w:r>
      <w:r w:rsidRPr="00F34FD9">
        <w:t xml:space="preserve"> </w:t>
      </w:r>
      <w:r w:rsidR="00590E04" w:rsidRPr="00F34FD9">
        <w:t>думского</w:t>
      </w:r>
      <w:r w:rsidRPr="00F34FD9">
        <w:t xml:space="preserve"> </w:t>
      </w:r>
      <w:r w:rsidR="00590E04" w:rsidRPr="00F34FD9">
        <w:t>Комитета</w:t>
      </w:r>
      <w:r w:rsidRPr="00F34FD9">
        <w:t xml:space="preserve"> </w:t>
      </w:r>
      <w:r w:rsidR="00590E04" w:rsidRPr="00F34FD9">
        <w:t>по</w:t>
      </w:r>
      <w:r w:rsidRPr="00F34FD9">
        <w:t xml:space="preserve"> </w:t>
      </w:r>
      <w:r w:rsidR="00590E04" w:rsidRPr="00F34FD9">
        <w:t>труду,</w:t>
      </w:r>
      <w:r w:rsidRPr="00F34FD9">
        <w:t xml:space="preserve"> </w:t>
      </w:r>
      <w:r w:rsidR="00590E04" w:rsidRPr="00F34FD9">
        <w:t>соцполитике</w:t>
      </w:r>
      <w:r w:rsidRPr="00F34FD9">
        <w:t xml:space="preserve"> </w:t>
      </w:r>
      <w:r w:rsidR="00590E04" w:rsidRPr="00F34FD9">
        <w:t>и</w:t>
      </w:r>
      <w:r w:rsidRPr="00F34FD9">
        <w:t xml:space="preserve"> </w:t>
      </w:r>
      <w:r w:rsidR="00590E04" w:rsidRPr="00F34FD9">
        <w:t>делам</w:t>
      </w:r>
      <w:r w:rsidRPr="00F34FD9">
        <w:t xml:space="preserve"> </w:t>
      </w:r>
      <w:r w:rsidR="00590E04" w:rsidRPr="00F34FD9">
        <w:t>ветеранов</w:t>
      </w:r>
      <w:r w:rsidRPr="00F34FD9">
        <w:t xml:space="preserve"> </w:t>
      </w:r>
      <w:r w:rsidR="00590E04" w:rsidRPr="00F34FD9">
        <w:t>Ярослав</w:t>
      </w:r>
      <w:r w:rsidRPr="00F34FD9">
        <w:t xml:space="preserve"> </w:t>
      </w:r>
      <w:r w:rsidR="00590E04" w:rsidRPr="00F34FD9">
        <w:t>Нилов.</w:t>
      </w:r>
    </w:p>
    <w:p w14:paraId="584BE94F" w14:textId="77777777" w:rsidR="00590E04" w:rsidRPr="00F34FD9" w:rsidRDefault="00590E04" w:rsidP="00590E04">
      <w:hyperlink r:id="rId40" w:history="1">
        <w:r w:rsidRPr="00F34FD9">
          <w:rPr>
            <w:rStyle w:val="a3"/>
          </w:rPr>
          <w:t>https://rg.ru/2025/02/10/v-gosdume-predlozhili-izmenit-poriadok-pererascheta-pensij-rabotaiushchim-pensioneram.html</w:t>
        </w:r>
      </w:hyperlink>
      <w:r w:rsidR="00947699" w:rsidRPr="00F34FD9">
        <w:t xml:space="preserve"> </w:t>
      </w:r>
    </w:p>
    <w:p w14:paraId="7342505E" w14:textId="77777777" w:rsidR="0007102E" w:rsidRPr="00F34FD9" w:rsidRDefault="0007102E" w:rsidP="0007102E">
      <w:pPr>
        <w:pStyle w:val="2"/>
      </w:pPr>
      <w:bookmarkStart w:id="93" w:name="_Toc190151766"/>
      <w:r w:rsidRPr="00F34FD9">
        <w:lastRenderedPageBreak/>
        <w:t>Российская</w:t>
      </w:r>
      <w:r w:rsidR="00947699" w:rsidRPr="00F34FD9">
        <w:t xml:space="preserve"> </w:t>
      </w:r>
      <w:r w:rsidRPr="00F34FD9">
        <w:t>газета,</w:t>
      </w:r>
      <w:r w:rsidR="00947699" w:rsidRPr="00F34FD9">
        <w:t xml:space="preserve"> </w:t>
      </w:r>
      <w:r w:rsidRPr="00F34FD9">
        <w:t>10.02.2025,</w:t>
      </w:r>
      <w:r w:rsidR="00947699" w:rsidRPr="00F34FD9">
        <w:t xml:space="preserve"> </w:t>
      </w:r>
      <w:r w:rsidRPr="00F34FD9">
        <w:t>В</w:t>
      </w:r>
      <w:r w:rsidR="00947699" w:rsidRPr="00F34FD9">
        <w:t xml:space="preserve"> </w:t>
      </w:r>
      <w:r w:rsidRPr="00F34FD9">
        <w:t>Госдуме</w:t>
      </w:r>
      <w:r w:rsidR="00947699" w:rsidRPr="00F34FD9">
        <w:t xml:space="preserve"> </w:t>
      </w:r>
      <w:r w:rsidRPr="00F34FD9">
        <w:t>предложили</w:t>
      </w:r>
      <w:r w:rsidR="00947699" w:rsidRPr="00F34FD9">
        <w:t xml:space="preserve"> </w:t>
      </w:r>
      <w:r w:rsidRPr="00F34FD9">
        <w:t>изменить</w:t>
      </w:r>
      <w:r w:rsidR="00947699" w:rsidRPr="00F34FD9">
        <w:t xml:space="preserve"> </w:t>
      </w:r>
      <w:r w:rsidRPr="00F34FD9">
        <w:t>порядок</w:t>
      </w:r>
      <w:r w:rsidR="00947699" w:rsidRPr="00F34FD9">
        <w:t xml:space="preserve"> </w:t>
      </w:r>
      <w:r w:rsidRPr="00F34FD9">
        <w:t>перерасчета</w:t>
      </w:r>
      <w:r w:rsidR="00947699" w:rsidRPr="00F34FD9">
        <w:t xml:space="preserve"> </w:t>
      </w:r>
      <w:r w:rsidRPr="00F34FD9">
        <w:t>пенсий</w:t>
      </w:r>
      <w:r w:rsidR="00947699" w:rsidRPr="00F34FD9">
        <w:t xml:space="preserve"> </w:t>
      </w:r>
      <w:r w:rsidRPr="00F34FD9">
        <w:t>работающим</w:t>
      </w:r>
      <w:r w:rsidR="00947699" w:rsidRPr="00F34FD9">
        <w:t xml:space="preserve"> </w:t>
      </w:r>
      <w:r w:rsidRPr="00F34FD9">
        <w:t>пенсионерам</w:t>
      </w:r>
      <w:bookmarkEnd w:id="93"/>
    </w:p>
    <w:p w14:paraId="521209BA" w14:textId="77777777" w:rsidR="0007102E" w:rsidRPr="00F34FD9" w:rsidRDefault="0007102E" w:rsidP="00075C1B">
      <w:pPr>
        <w:pStyle w:val="3"/>
      </w:pPr>
      <w:bookmarkStart w:id="94" w:name="_Toc190151767"/>
      <w:r w:rsidRPr="00F34FD9">
        <w:t>Изменить</w:t>
      </w:r>
      <w:r w:rsidR="00947699" w:rsidRPr="00F34FD9">
        <w:t xml:space="preserve"> </w:t>
      </w:r>
      <w:r w:rsidRPr="00F34FD9">
        <w:t>порядок</w:t>
      </w:r>
      <w:r w:rsidR="00947699" w:rsidRPr="00F34FD9">
        <w:t xml:space="preserve"> </w:t>
      </w:r>
      <w:r w:rsidRPr="00F34FD9">
        <w:t>начисления</w:t>
      </w:r>
      <w:r w:rsidR="00947699" w:rsidRPr="00F34FD9">
        <w:t xml:space="preserve"> </w:t>
      </w:r>
      <w:r w:rsidRPr="00F34FD9">
        <w:t>пенсионных</w:t>
      </w:r>
      <w:r w:rsidR="00947699" w:rsidRPr="00F34FD9">
        <w:t xml:space="preserve"> </w:t>
      </w:r>
      <w:r w:rsidRPr="00F34FD9">
        <w:t>коэффициентов</w:t>
      </w:r>
      <w:r w:rsidR="00947699" w:rsidRPr="00F34FD9">
        <w:t xml:space="preserve"> </w:t>
      </w:r>
      <w:r w:rsidRPr="00F34FD9">
        <w:t>(баллов)</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предложили</w:t>
      </w:r>
      <w:r w:rsidR="00947699" w:rsidRPr="00F34FD9">
        <w:t xml:space="preserve"> </w:t>
      </w:r>
      <w:r w:rsidRPr="00F34FD9">
        <w:t>в</w:t>
      </w:r>
      <w:r w:rsidR="00947699" w:rsidRPr="00F34FD9">
        <w:t xml:space="preserve"> </w:t>
      </w:r>
      <w:r w:rsidRPr="00F34FD9">
        <w:t>Госдуме.</w:t>
      </w:r>
      <w:r w:rsidR="00947699" w:rsidRPr="00F34FD9">
        <w:t xml:space="preserve"> </w:t>
      </w:r>
      <w:r w:rsidRPr="00F34FD9">
        <w:t>Соответствующий</w:t>
      </w:r>
      <w:r w:rsidR="00947699" w:rsidRPr="00F34FD9">
        <w:t xml:space="preserve"> </w:t>
      </w:r>
      <w:r w:rsidRPr="00F34FD9">
        <w:t>законопроект</w:t>
      </w:r>
      <w:r w:rsidR="00947699" w:rsidRPr="00F34FD9">
        <w:t xml:space="preserve"> </w:t>
      </w:r>
      <w:r w:rsidRPr="00F34FD9">
        <w:t>подготовлен</w:t>
      </w:r>
      <w:r w:rsidR="00947699" w:rsidRPr="00F34FD9">
        <w:t xml:space="preserve"> </w:t>
      </w:r>
      <w:r w:rsidRPr="00F34FD9">
        <w:t>и</w:t>
      </w:r>
      <w:r w:rsidR="00947699" w:rsidRPr="00F34FD9">
        <w:t xml:space="preserve"> </w:t>
      </w:r>
      <w:r w:rsidRPr="00F34FD9">
        <w:t>внесен</w:t>
      </w:r>
      <w:r w:rsidR="00947699" w:rsidRPr="00F34FD9">
        <w:t xml:space="preserve"> </w:t>
      </w:r>
      <w:r w:rsidRPr="00F34FD9">
        <w:t>депутатами</w:t>
      </w:r>
      <w:r w:rsidR="00947699" w:rsidRPr="00F34FD9">
        <w:t xml:space="preserve"> </w:t>
      </w:r>
      <w:r w:rsidRPr="00F34FD9">
        <w:t>фракции</w:t>
      </w:r>
      <w:r w:rsidR="00947699" w:rsidRPr="00F34FD9">
        <w:t xml:space="preserve"> </w:t>
      </w:r>
      <w:r w:rsidRPr="00F34FD9">
        <w:t>ЛДПР.</w:t>
      </w:r>
      <w:r w:rsidR="00947699" w:rsidRPr="00F34FD9">
        <w:t xml:space="preserve"> </w:t>
      </w:r>
      <w:r w:rsidRPr="00F34FD9">
        <w:t>Речь</w:t>
      </w:r>
      <w:r w:rsidR="00947699" w:rsidRPr="00F34FD9">
        <w:t xml:space="preserve"> </w:t>
      </w:r>
      <w:r w:rsidRPr="00F34FD9">
        <w:t>идет</w:t>
      </w:r>
      <w:r w:rsidR="00947699" w:rsidRPr="00F34FD9">
        <w:t xml:space="preserve"> </w:t>
      </w:r>
      <w:r w:rsidRPr="00F34FD9">
        <w:t>о</w:t>
      </w:r>
      <w:r w:rsidR="00947699" w:rsidRPr="00F34FD9">
        <w:t xml:space="preserve"> </w:t>
      </w:r>
      <w:r w:rsidRPr="00F34FD9">
        <w:t>том,</w:t>
      </w:r>
      <w:r w:rsidR="00947699" w:rsidRPr="00F34FD9">
        <w:t xml:space="preserve"> </w:t>
      </w:r>
      <w:r w:rsidRPr="00F34FD9">
        <w:t>чтобы</w:t>
      </w:r>
      <w:r w:rsidR="00947699" w:rsidRPr="00F34FD9">
        <w:t xml:space="preserve"> </w:t>
      </w:r>
      <w:r w:rsidRPr="00F34FD9">
        <w:t>и</w:t>
      </w:r>
      <w:r w:rsidR="00947699" w:rsidRPr="00F34FD9">
        <w:t xml:space="preserve"> </w:t>
      </w:r>
      <w:r w:rsidRPr="00F34FD9">
        <w:t>работники</w:t>
      </w:r>
      <w:r w:rsidR="00947699" w:rsidRPr="00F34FD9">
        <w:t xml:space="preserve"> </w:t>
      </w:r>
      <w:r w:rsidRPr="00F34FD9">
        <w:t>непенсионного</w:t>
      </w:r>
      <w:r w:rsidR="00947699" w:rsidRPr="00F34FD9">
        <w:t xml:space="preserve"> </w:t>
      </w:r>
      <w:r w:rsidRPr="00F34FD9">
        <w:t>возраста,</w:t>
      </w:r>
      <w:r w:rsidR="00947699" w:rsidRPr="00F34FD9">
        <w:t xml:space="preserve"> </w:t>
      </w:r>
      <w:r w:rsidRPr="00F34FD9">
        <w:t>и</w:t>
      </w:r>
      <w:r w:rsidR="00947699" w:rsidRPr="00F34FD9">
        <w:t xml:space="preserve"> </w:t>
      </w:r>
      <w:r w:rsidRPr="00F34FD9">
        <w:t>работающие</w:t>
      </w:r>
      <w:r w:rsidR="00947699" w:rsidRPr="00F34FD9">
        <w:t xml:space="preserve"> </w:t>
      </w:r>
      <w:r w:rsidRPr="00F34FD9">
        <w:t>пенсионеры</w:t>
      </w:r>
      <w:r w:rsidR="00947699" w:rsidRPr="00F34FD9">
        <w:t xml:space="preserve"> </w:t>
      </w:r>
      <w:r w:rsidRPr="00F34FD9">
        <w:t>за</w:t>
      </w:r>
      <w:r w:rsidR="00947699" w:rsidRPr="00F34FD9">
        <w:t xml:space="preserve"> </w:t>
      </w:r>
      <w:r w:rsidRPr="00F34FD9">
        <w:t>год</w:t>
      </w:r>
      <w:r w:rsidR="00947699" w:rsidRPr="00F34FD9">
        <w:t xml:space="preserve"> </w:t>
      </w:r>
      <w:r w:rsidRPr="00F34FD9">
        <w:t>могли</w:t>
      </w:r>
      <w:r w:rsidR="00947699" w:rsidRPr="00F34FD9">
        <w:t xml:space="preserve"> </w:t>
      </w:r>
      <w:r w:rsidRPr="00F34FD9">
        <w:t>заработать</w:t>
      </w:r>
      <w:r w:rsidR="00947699" w:rsidRPr="00F34FD9">
        <w:t xml:space="preserve"> </w:t>
      </w:r>
      <w:r w:rsidRPr="00F34FD9">
        <w:t>максимальное</w:t>
      </w:r>
      <w:r w:rsidR="00947699" w:rsidRPr="00F34FD9">
        <w:t xml:space="preserve"> </w:t>
      </w:r>
      <w:r w:rsidRPr="00F34FD9">
        <w:t>число</w:t>
      </w:r>
      <w:r w:rsidR="00947699" w:rsidRPr="00F34FD9">
        <w:t xml:space="preserve"> </w:t>
      </w:r>
      <w:r w:rsidRPr="00F34FD9">
        <w:t>пенсионных</w:t>
      </w:r>
      <w:r w:rsidR="00947699" w:rsidRPr="00F34FD9">
        <w:t xml:space="preserve"> </w:t>
      </w:r>
      <w:r w:rsidRPr="00F34FD9">
        <w:t>баллов</w:t>
      </w:r>
      <w:r w:rsidR="00947699" w:rsidRPr="00F34FD9">
        <w:t xml:space="preserve"> </w:t>
      </w:r>
      <w:r w:rsidRPr="00F34FD9">
        <w:t>-</w:t>
      </w:r>
      <w:r w:rsidR="00947699" w:rsidRPr="00F34FD9">
        <w:t xml:space="preserve"> </w:t>
      </w:r>
      <w:r w:rsidRPr="00F34FD9">
        <w:t>десять.</w:t>
      </w:r>
      <w:r w:rsidR="00947699" w:rsidRPr="00F34FD9">
        <w:t xml:space="preserve"> </w:t>
      </w:r>
      <w:r w:rsidRPr="00F34FD9">
        <w:t>Сейчас</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начисляют</w:t>
      </w:r>
      <w:r w:rsidR="00947699" w:rsidRPr="00F34FD9">
        <w:t xml:space="preserve"> </w:t>
      </w:r>
      <w:r w:rsidRPr="00F34FD9">
        <w:t>максимально</w:t>
      </w:r>
      <w:r w:rsidR="00947699" w:rsidRPr="00F34FD9">
        <w:t xml:space="preserve"> </w:t>
      </w:r>
      <w:r w:rsidRPr="00F34FD9">
        <w:t>3</w:t>
      </w:r>
      <w:r w:rsidR="00947699" w:rsidRPr="00F34FD9">
        <w:t xml:space="preserve"> </w:t>
      </w:r>
      <w:r w:rsidRPr="00F34FD9">
        <w:t>балла.</w:t>
      </w:r>
      <w:r w:rsidR="00947699" w:rsidRPr="00F34FD9">
        <w:t xml:space="preserve"> </w:t>
      </w:r>
      <w:r w:rsidRPr="00F34FD9">
        <w:t>Депутаты</w:t>
      </w:r>
      <w:r w:rsidR="00947699" w:rsidRPr="00F34FD9">
        <w:t xml:space="preserve"> </w:t>
      </w:r>
      <w:r w:rsidRPr="00F34FD9">
        <w:t>считают</w:t>
      </w:r>
      <w:r w:rsidR="00947699" w:rsidRPr="00F34FD9">
        <w:t xml:space="preserve"> </w:t>
      </w:r>
      <w:r w:rsidRPr="00F34FD9">
        <w:t>эту</w:t>
      </w:r>
      <w:r w:rsidR="00947699" w:rsidRPr="00F34FD9">
        <w:t xml:space="preserve"> </w:t>
      </w:r>
      <w:r w:rsidRPr="00F34FD9">
        <w:t>ситуацию</w:t>
      </w:r>
      <w:r w:rsidR="00947699" w:rsidRPr="00F34FD9">
        <w:t xml:space="preserve"> </w:t>
      </w:r>
      <w:r w:rsidRPr="00F34FD9">
        <w:t>несправедливой</w:t>
      </w:r>
      <w:r w:rsidR="00947699" w:rsidRPr="00F34FD9">
        <w:t xml:space="preserve"> </w:t>
      </w:r>
      <w:r w:rsidRPr="00F34FD9">
        <w:t>и</w:t>
      </w:r>
      <w:r w:rsidR="00947699" w:rsidRPr="00F34FD9">
        <w:t xml:space="preserve"> </w:t>
      </w:r>
      <w:r w:rsidRPr="00F34FD9">
        <w:t>предлагают</w:t>
      </w:r>
      <w:r w:rsidR="00947699" w:rsidRPr="00F34FD9">
        <w:t xml:space="preserve"> </w:t>
      </w:r>
      <w:r w:rsidRPr="00F34FD9">
        <w:t>исправить.</w:t>
      </w:r>
      <w:bookmarkEnd w:id="94"/>
    </w:p>
    <w:p w14:paraId="190C0DD9" w14:textId="77777777" w:rsidR="0007102E" w:rsidRPr="00F34FD9" w:rsidRDefault="0007102E" w:rsidP="0007102E">
      <w:r w:rsidRPr="00F34FD9">
        <w:t>Как</w:t>
      </w:r>
      <w:r w:rsidR="00947699" w:rsidRPr="00F34FD9">
        <w:t xml:space="preserve"> </w:t>
      </w:r>
      <w:r w:rsidRPr="00F34FD9">
        <w:t>отмечают</w:t>
      </w:r>
      <w:r w:rsidR="00947699" w:rsidRPr="00F34FD9">
        <w:t xml:space="preserve"> </w:t>
      </w:r>
      <w:r w:rsidRPr="00F34FD9">
        <w:t>авторы</w:t>
      </w:r>
      <w:r w:rsidR="00947699" w:rsidRPr="00F34FD9">
        <w:t xml:space="preserve"> </w:t>
      </w:r>
      <w:r w:rsidRPr="00F34FD9">
        <w:t>законодательной</w:t>
      </w:r>
      <w:r w:rsidR="00947699" w:rsidRPr="00F34FD9">
        <w:t xml:space="preserve"> </w:t>
      </w:r>
      <w:r w:rsidRPr="00F34FD9">
        <w:t>инициативы,</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тариф</w:t>
      </w:r>
      <w:r w:rsidR="00947699" w:rsidRPr="00F34FD9">
        <w:t xml:space="preserve"> </w:t>
      </w:r>
      <w:r w:rsidRPr="00F34FD9">
        <w:t>страховых</w:t>
      </w:r>
      <w:r w:rsidR="00947699" w:rsidRPr="00F34FD9">
        <w:t xml:space="preserve"> </w:t>
      </w:r>
      <w:r w:rsidRPr="00F34FD9">
        <w:t>взносов,</w:t>
      </w:r>
      <w:r w:rsidR="00947699" w:rsidRPr="00F34FD9">
        <w:t xml:space="preserve"> </w:t>
      </w:r>
      <w:r w:rsidRPr="00F34FD9">
        <w:t>уплачиваемых</w:t>
      </w:r>
      <w:r w:rsidR="00947699" w:rsidRPr="00F34FD9">
        <w:t xml:space="preserve"> </w:t>
      </w:r>
      <w:r w:rsidRPr="00F34FD9">
        <w:t>работодателями,</w:t>
      </w:r>
      <w:r w:rsidR="00947699" w:rsidRPr="00F34FD9">
        <w:t xml:space="preserve"> </w:t>
      </w:r>
      <w:r w:rsidRPr="00F34FD9">
        <w:t>одинаков</w:t>
      </w:r>
      <w:r w:rsidR="00947699" w:rsidRPr="00F34FD9">
        <w:t xml:space="preserve"> </w:t>
      </w:r>
      <w:r w:rsidRPr="00F34FD9">
        <w:t>как</w:t>
      </w:r>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так</w:t>
      </w:r>
      <w:r w:rsidR="00947699" w:rsidRPr="00F34FD9">
        <w:t xml:space="preserve"> </w:t>
      </w:r>
      <w:r w:rsidRPr="00F34FD9">
        <w:t>и</w:t>
      </w:r>
      <w:r w:rsidR="00947699" w:rsidRPr="00F34FD9">
        <w:t xml:space="preserve"> </w:t>
      </w:r>
      <w:r w:rsidRPr="00F34FD9">
        <w:t>для</w:t>
      </w:r>
      <w:r w:rsidR="00947699" w:rsidRPr="00F34FD9">
        <w:t xml:space="preserve"> </w:t>
      </w:r>
      <w:r w:rsidRPr="00F34FD9">
        <w:t>застрахованных</w:t>
      </w:r>
      <w:r w:rsidR="00947699" w:rsidRPr="00F34FD9">
        <w:t xml:space="preserve"> </w:t>
      </w:r>
      <w:r w:rsidRPr="00F34FD9">
        <w:t>лиц,</w:t>
      </w:r>
      <w:r w:rsidR="00947699" w:rsidRPr="00F34FD9">
        <w:t xml:space="preserve"> </w:t>
      </w:r>
      <w:r w:rsidRPr="00F34FD9">
        <w:t>не</w:t>
      </w:r>
      <w:r w:rsidR="00947699" w:rsidRPr="00F34FD9">
        <w:t xml:space="preserve"> </w:t>
      </w:r>
      <w:r w:rsidRPr="00F34FD9">
        <w:t>являющихся</w:t>
      </w:r>
      <w:r w:rsidR="00947699" w:rsidRPr="00F34FD9">
        <w:t xml:space="preserve"> </w:t>
      </w:r>
      <w:r w:rsidRPr="00F34FD9">
        <w:t>пенсионерами.</w:t>
      </w:r>
      <w:r w:rsidR="00947699" w:rsidRPr="00F34FD9">
        <w:t xml:space="preserve"> </w:t>
      </w:r>
      <w:r w:rsidRPr="00F34FD9">
        <w:t>Они</w:t>
      </w:r>
      <w:r w:rsidR="00947699" w:rsidRPr="00F34FD9">
        <w:t xml:space="preserve"> </w:t>
      </w:r>
      <w:r w:rsidRPr="00F34FD9">
        <w:t>напоминают,</w:t>
      </w:r>
      <w:r w:rsidR="00947699" w:rsidRPr="00F34FD9">
        <w:t xml:space="preserve"> </w:t>
      </w:r>
      <w:r w:rsidRPr="00F34FD9">
        <w:t>что</w:t>
      </w:r>
      <w:r w:rsidR="00947699" w:rsidRPr="00F34FD9">
        <w:t xml:space="preserve"> </w:t>
      </w:r>
      <w:r w:rsidRPr="00F34FD9">
        <w:t>перерасчет</w:t>
      </w:r>
      <w:r w:rsidR="00947699" w:rsidRPr="00F34FD9">
        <w:t xml:space="preserve"> </w:t>
      </w:r>
      <w:r w:rsidRPr="00F34FD9">
        <w:t>страховых</w:t>
      </w:r>
      <w:r w:rsidR="00947699" w:rsidRPr="00F34FD9">
        <w:t xml:space="preserve"> </w:t>
      </w:r>
      <w:r w:rsidRPr="00F34FD9">
        <w:t>пенсий</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происходит</w:t>
      </w:r>
      <w:r w:rsidR="00947699" w:rsidRPr="00F34FD9">
        <w:t xml:space="preserve"> </w:t>
      </w:r>
      <w:r w:rsidRPr="00F34FD9">
        <w:t>ежегодно</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Но</w:t>
      </w:r>
      <w:r w:rsidR="00947699" w:rsidRPr="00F34FD9">
        <w:t xml:space="preserve"> </w:t>
      </w:r>
      <w:r w:rsidRPr="00F34FD9">
        <w:t>сумма</w:t>
      </w:r>
      <w:r w:rsidR="00947699" w:rsidRPr="00F34FD9">
        <w:t xml:space="preserve"> </w:t>
      </w:r>
      <w:r w:rsidRPr="00F34FD9">
        <w:t>пенсий</w:t>
      </w:r>
      <w:r w:rsidR="00947699" w:rsidRPr="00F34FD9">
        <w:t xml:space="preserve"> </w:t>
      </w:r>
      <w:r w:rsidRPr="00F34FD9">
        <w:t>возрастает</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стоимость</w:t>
      </w:r>
      <w:r w:rsidR="00947699" w:rsidRPr="00F34FD9">
        <w:t xml:space="preserve"> </w:t>
      </w:r>
      <w:r w:rsidRPr="00F34FD9">
        <w:t>трех</w:t>
      </w:r>
      <w:r w:rsidR="00947699" w:rsidRPr="00F34FD9">
        <w:t xml:space="preserve"> </w:t>
      </w:r>
      <w:r w:rsidRPr="00F34FD9">
        <w:t>пенсионных</w:t>
      </w:r>
      <w:r w:rsidR="00947699" w:rsidRPr="00F34FD9">
        <w:t xml:space="preserve"> </w:t>
      </w:r>
      <w:r w:rsidRPr="00F34FD9">
        <w:t>коэффициентов,</w:t>
      </w:r>
      <w:r w:rsidR="00947699" w:rsidRPr="00F34FD9">
        <w:t xml:space="preserve"> </w:t>
      </w:r>
      <w:r w:rsidRPr="00F34FD9">
        <w:t>а</w:t>
      </w:r>
      <w:r w:rsidR="00947699" w:rsidRPr="00F34FD9">
        <w:t xml:space="preserve"> </w:t>
      </w:r>
      <w:r w:rsidRPr="00F34FD9">
        <w:t>это</w:t>
      </w:r>
      <w:r w:rsidR="00947699" w:rsidRPr="00F34FD9">
        <w:t xml:space="preserve"> </w:t>
      </w:r>
      <w:r w:rsidRPr="00F34FD9">
        <w:t>очень</w:t>
      </w:r>
      <w:r w:rsidR="00947699" w:rsidRPr="00F34FD9">
        <w:t xml:space="preserve"> </w:t>
      </w:r>
      <w:r w:rsidRPr="00F34FD9">
        <w:t>скромные</w:t>
      </w:r>
      <w:r w:rsidR="00947699" w:rsidRPr="00F34FD9">
        <w:t xml:space="preserve"> </w:t>
      </w:r>
      <w:r w:rsidRPr="00F34FD9">
        <w:t>суммы.</w:t>
      </w:r>
      <w:r w:rsidR="00947699" w:rsidRPr="00F34FD9">
        <w:t xml:space="preserve"> </w:t>
      </w:r>
      <w:r w:rsidRPr="00F34FD9">
        <w:t>Так,</w:t>
      </w:r>
      <w:r w:rsidR="00947699" w:rsidRPr="00F34FD9">
        <w:t xml:space="preserve"> </w:t>
      </w:r>
      <w:r w:rsidRPr="00F34FD9">
        <w:t>например,</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размер</w:t>
      </w:r>
      <w:r w:rsidR="00947699" w:rsidRPr="00F34FD9">
        <w:t xml:space="preserve"> </w:t>
      </w:r>
      <w:r w:rsidRPr="00F34FD9">
        <w:t>пенсии</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увеличился</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399</w:t>
      </w:r>
      <w:r w:rsidR="00947699" w:rsidRPr="00F34FD9">
        <w:t xml:space="preserve"> </w:t>
      </w:r>
      <w:r w:rsidRPr="00F34FD9">
        <w:t>руб.</w:t>
      </w:r>
      <w:r w:rsidR="00947699" w:rsidRPr="00F34FD9">
        <w:t xml:space="preserve"> </w:t>
      </w:r>
      <w:r w:rsidRPr="00F34FD9">
        <w:t>15</w:t>
      </w:r>
      <w:r w:rsidR="00947699" w:rsidRPr="00F34FD9">
        <w:t xml:space="preserve"> </w:t>
      </w:r>
      <w:r w:rsidRPr="00F34FD9">
        <w:t>копеек.</w:t>
      </w:r>
    </w:p>
    <w:p w14:paraId="7E7BF92C" w14:textId="77777777" w:rsidR="0007102E" w:rsidRPr="00F34FD9" w:rsidRDefault="00947699" w:rsidP="0007102E">
      <w:r w:rsidRPr="00F34FD9">
        <w:t>«</w:t>
      </w:r>
      <w:r w:rsidR="0007102E" w:rsidRPr="00F34FD9">
        <w:t>В</w:t>
      </w:r>
      <w:r w:rsidRPr="00F34FD9">
        <w:t xml:space="preserve"> </w:t>
      </w:r>
      <w:r w:rsidR="0007102E" w:rsidRPr="00F34FD9">
        <w:t>отношении</w:t>
      </w:r>
      <w:r w:rsidRPr="00F34FD9">
        <w:t xml:space="preserve"> </w:t>
      </w:r>
      <w:r w:rsidR="0007102E" w:rsidRPr="00F34FD9">
        <w:t>работающих</w:t>
      </w:r>
      <w:r w:rsidRPr="00F34FD9">
        <w:t xml:space="preserve"> </w:t>
      </w:r>
      <w:r w:rsidR="0007102E" w:rsidRPr="00F34FD9">
        <w:t>пенсионеров</w:t>
      </w:r>
      <w:r w:rsidRPr="00F34FD9">
        <w:t xml:space="preserve"> </w:t>
      </w:r>
      <w:r w:rsidR="0007102E" w:rsidRPr="00F34FD9">
        <w:t>действующее</w:t>
      </w:r>
      <w:r w:rsidRPr="00F34FD9">
        <w:t xml:space="preserve"> </w:t>
      </w:r>
      <w:r w:rsidR="0007102E" w:rsidRPr="00F34FD9">
        <w:t>пенсионное</w:t>
      </w:r>
      <w:r w:rsidRPr="00F34FD9">
        <w:t xml:space="preserve"> </w:t>
      </w:r>
      <w:r w:rsidR="0007102E" w:rsidRPr="00F34FD9">
        <w:t>законодательство</w:t>
      </w:r>
      <w:r w:rsidRPr="00F34FD9">
        <w:t xml:space="preserve"> </w:t>
      </w:r>
      <w:r w:rsidR="0007102E" w:rsidRPr="00F34FD9">
        <w:t>содержит</w:t>
      </w:r>
      <w:r w:rsidRPr="00F34FD9">
        <w:t xml:space="preserve"> </w:t>
      </w:r>
      <w:r w:rsidR="0007102E" w:rsidRPr="00F34FD9">
        <w:t>механизм</w:t>
      </w:r>
      <w:r w:rsidRPr="00F34FD9">
        <w:t xml:space="preserve"> </w:t>
      </w:r>
      <w:r w:rsidR="0007102E" w:rsidRPr="00F34FD9">
        <w:t>ограничения</w:t>
      </w:r>
      <w:r w:rsidRPr="00F34FD9">
        <w:t xml:space="preserve"> </w:t>
      </w:r>
      <w:r w:rsidR="0007102E" w:rsidRPr="00F34FD9">
        <w:t>размера</w:t>
      </w:r>
      <w:r w:rsidRPr="00F34FD9">
        <w:t xml:space="preserve"> </w:t>
      </w:r>
      <w:r w:rsidR="0007102E" w:rsidRPr="00F34FD9">
        <w:t>страховой</w:t>
      </w:r>
      <w:r w:rsidRPr="00F34FD9">
        <w:t xml:space="preserve"> </w:t>
      </w:r>
      <w:r w:rsidR="0007102E" w:rsidRPr="00F34FD9">
        <w:t>пенсии,</w:t>
      </w:r>
      <w:r w:rsidRPr="00F34FD9">
        <w:t xml:space="preserve"> </w:t>
      </w:r>
      <w:r w:rsidR="0007102E" w:rsidRPr="00F34FD9">
        <w:t>что</w:t>
      </w:r>
      <w:r w:rsidRPr="00F34FD9">
        <w:t xml:space="preserve"> </w:t>
      </w:r>
      <w:r w:rsidR="0007102E" w:rsidRPr="00F34FD9">
        <w:t>не</w:t>
      </w:r>
      <w:r w:rsidRPr="00F34FD9">
        <w:t xml:space="preserve"> </w:t>
      </w:r>
      <w:r w:rsidR="0007102E" w:rsidRPr="00F34FD9">
        <w:t>соответствует</w:t>
      </w:r>
      <w:r w:rsidRPr="00F34FD9">
        <w:t xml:space="preserve"> </w:t>
      </w:r>
      <w:r w:rsidR="0007102E" w:rsidRPr="00F34FD9">
        <w:t>понятию</w:t>
      </w:r>
      <w:r w:rsidRPr="00F34FD9">
        <w:t xml:space="preserve"> </w:t>
      </w:r>
      <w:r w:rsidR="0007102E" w:rsidRPr="00F34FD9">
        <w:t>и</w:t>
      </w:r>
      <w:r w:rsidRPr="00F34FD9">
        <w:t xml:space="preserve"> </w:t>
      </w:r>
      <w:r w:rsidR="0007102E" w:rsidRPr="00F34FD9">
        <w:t>нормам</w:t>
      </w:r>
      <w:r w:rsidRPr="00F34FD9">
        <w:t xml:space="preserve"> </w:t>
      </w:r>
      <w:r w:rsidR="0007102E" w:rsidRPr="00F34FD9">
        <w:t>социальной</w:t>
      </w:r>
      <w:r w:rsidRPr="00F34FD9">
        <w:t xml:space="preserve"> </w:t>
      </w:r>
      <w:r w:rsidR="0007102E" w:rsidRPr="00F34FD9">
        <w:t>справедливости</w:t>
      </w:r>
      <w:r w:rsidRPr="00F34FD9">
        <w:t>»</w:t>
      </w:r>
      <w:r w:rsidR="0007102E" w:rsidRPr="00F34FD9">
        <w:t>,</w:t>
      </w:r>
      <w:r w:rsidRPr="00F34FD9">
        <w:t xml:space="preserve"> </w:t>
      </w:r>
      <w:r w:rsidR="0007102E" w:rsidRPr="00F34FD9">
        <w:t>-</w:t>
      </w:r>
      <w:r w:rsidRPr="00F34FD9">
        <w:t xml:space="preserve"> </w:t>
      </w:r>
      <w:r w:rsidR="0007102E" w:rsidRPr="00F34FD9">
        <w:t>считают</w:t>
      </w:r>
      <w:r w:rsidRPr="00F34FD9">
        <w:t xml:space="preserve"> </w:t>
      </w:r>
      <w:r w:rsidR="0007102E" w:rsidRPr="00F34FD9">
        <w:t>депутаты.</w:t>
      </w:r>
      <w:r w:rsidRPr="00F34FD9">
        <w:t xml:space="preserve"> </w:t>
      </w:r>
      <w:r w:rsidR="0007102E" w:rsidRPr="00F34FD9">
        <w:t>И</w:t>
      </w:r>
      <w:r w:rsidRPr="00F34FD9">
        <w:t xml:space="preserve"> </w:t>
      </w:r>
      <w:r w:rsidR="0007102E" w:rsidRPr="00F34FD9">
        <w:t>предлагают</w:t>
      </w:r>
      <w:r w:rsidRPr="00F34FD9">
        <w:t xml:space="preserve"> </w:t>
      </w:r>
      <w:r w:rsidR="0007102E" w:rsidRPr="00F34FD9">
        <w:t>провести</w:t>
      </w:r>
      <w:r w:rsidRPr="00F34FD9">
        <w:t xml:space="preserve"> </w:t>
      </w:r>
      <w:r w:rsidR="0007102E" w:rsidRPr="00F34FD9">
        <w:t>с</w:t>
      </w:r>
      <w:r w:rsidRPr="00F34FD9">
        <w:t xml:space="preserve"> </w:t>
      </w:r>
      <w:r w:rsidR="0007102E" w:rsidRPr="00F34FD9">
        <w:t>1</w:t>
      </w:r>
      <w:r w:rsidRPr="00F34FD9">
        <w:t xml:space="preserve"> </w:t>
      </w:r>
      <w:r w:rsidR="0007102E" w:rsidRPr="00F34FD9">
        <w:t>августа</w:t>
      </w:r>
      <w:r w:rsidRPr="00F34FD9">
        <w:t xml:space="preserve"> </w:t>
      </w:r>
      <w:r w:rsidR="0007102E" w:rsidRPr="00F34FD9">
        <w:t>2025</w:t>
      </w:r>
      <w:r w:rsidRPr="00F34FD9">
        <w:t xml:space="preserve"> </w:t>
      </w:r>
      <w:r w:rsidR="0007102E" w:rsidRPr="00F34FD9">
        <w:t>года</w:t>
      </w:r>
      <w:r w:rsidRPr="00F34FD9">
        <w:t xml:space="preserve"> </w:t>
      </w:r>
      <w:r w:rsidR="0007102E" w:rsidRPr="00F34FD9">
        <w:t>перерасчет</w:t>
      </w:r>
      <w:r w:rsidRPr="00F34FD9">
        <w:t xml:space="preserve"> </w:t>
      </w:r>
      <w:r w:rsidR="0007102E" w:rsidRPr="00F34FD9">
        <w:t>страховой</w:t>
      </w:r>
      <w:r w:rsidRPr="00F34FD9">
        <w:t xml:space="preserve"> </w:t>
      </w:r>
      <w:r w:rsidR="0007102E" w:rsidRPr="00F34FD9">
        <w:t>пенсии</w:t>
      </w:r>
      <w:r w:rsidRPr="00F34FD9">
        <w:t xml:space="preserve"> </w:t>
      </w:r>
      <w:r w:rsidR="0007102E" w:rsidRPr="00F34FD9">
        <w:t>по</w:t>
      </w:r>
      <w:r w:rsidRPr="00F34FD9">
        <w:t xml:space="preserve"> </w:t>
      </w:r>
      <w:r w:rsidR="0007102E" w:rsidRPr="00F34FD9">
        <w:t>старости</w:t>
      </w:r>
      <w:r w:rsidRPr="00F34FD9">
        <w:t xml:space="preserve"> </w:t>
      </w:r>
      <w:r w:rsidR="0007102E" w:rsidRPr="00F34FD9">
        <w:t>работающим</w:t>
      </w:r>
      <w:r w:rsidRPr="00F34FD9">
        <w:t xml:space="preserve"> </w:t>
      </w:r>
      <w:r w:rsidR="0007102E" w:rsidRPr="00F34FD9">
        <w:t>пенсионерам</w:t>
      </w:r>
      <w:r w:rsidRPr="00F34FD9">
        <w:t xml:space="preserve"> </w:t>
      </w:r>
      <w:r w:rsidR="0007102E" w:rsidRPr="00F34FD9">
        <w:t>исходя</w:t>
      </w:r>
      <w:r w:rsidRPr="00F34FD9">
        <w:t xml:space="preserve"> </w:t>
      </w:r>
      <w:r w:rsidR="0007102E" w:rsidRPr="00F34FD9">
        <w:t>из</w:t>
      </w:r>
      <w:r w:rsidRPr="00F34FD9">
        <w:t xml:space="preserve"> </w:t>
      </w:r>
      <w:r w:rsidR="0007102E" w:rsidRPr="00F34FD9">
        <w:t>максимального</w:t>
      </w:r>
      <w:r w:rsidRPr="00F34FD9">
        <w:t xml:space="preserve"> </w:t>
      </w:r>
      <w:r w:rsidR="0007102E" w:rsidRPr="00F34FD9">
        <w:t>значения</w:t>
      </w:r>
      <w:r w:rsidRPr="00F34FD9">
        <w:t xml:space="preserve"> </w:t>
      </w:r>
      <w:r w:rsidR="0007102E" w:rsidRPr="00F34FD9">
        <w:t>индивидуального</w:t>
      </w:r>
      <w:r w:rsidRPr="00F34FD9">
        <w:t xml:space="preserve"> </w:t>
      </w:r>
      <w:r w:rsidR="0007102E" w:rsidRPr="00F34FD9">
        <w:t>пенсионного</w:t>
      </w:r>
      <w:r w:rsidRPr="00F34FD9">
        <w:t xml:space="preserve"> </w:t>
      </w:r>
      <w:r w:rsidR="0007102E" w:rsidRPr="00F34FD9">
        <w:t>коэффициента</w:t>
      </w:r>
      <w:r w:rsidRPr="00F34FD9">
        <w:t xml:space="preserve"> </w:t>
      </w:r>
      <w:r w:rsidR="0007102E" w:rsidRPr="00F34FD9">
        <w:t>(10</w:t>
      </w:r>
      <w:r w:rsidRPr="00F34FD9">
        <w:t xml:space="preserve"> </w:t>
      </w:r>
      <w:r w:rsidR="0007102E" w:rsidRPr="00F34FD9">
        <w:t>вместо</w:t>
      </w:r>
      <w:r w:rsidRPr="00F34FD9">
        <w:t xml:space="preserve"> </w:t>
      </w:r>
      <w:r w:rsidR="0007102E" w:rsidRPr="00F34FD9">
        <w:t>3).</w:t>
      </w:r>
    </w:p>
    <w:p w14:paraId="751307CA" w14:textId="77777777" w:rsidR="0007102E" w:rsidRPr="00F34FD9" w:rsidRDefault="0007102E" w:rsidP="0007102E">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2024</w:t>
      </w:r>
      <w:r w:rsidR="00947699" w:rsidRPr="00F34FD9">
        <w:t xml:space="preserve"> </w:t>
      </w:r>
      <w:r w:rsidRPr="00F34FD9">
        <w:t>года</w:t>
      </w:r>
      <w:r w:rsidR="00947699" w:rsidRPr="00F34FD9">
        <w:t xml:space="preserve"> </w:t>
      </w:r>
      <w:r w:rsidRPr="00F34FD9">
        <w:t>пенсия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увеличилась</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399</w:t>
      </w:r>
      <w:r w:rsidR="00947699" w:rsidRPr="00F34FD9">
        <w:t xml:space="preserve"> </w:t>
      </w:r>
      <w:r w:rsidRPr="00F34FD9">
        <w:t>рублей</w:t>
      </w:r>
    </w:p>
    <w:p w14:paraId="761EC57E" w14:textId="77777777" w:rsidR="0007102E" w:rsidRPr="00F34FD9" w:rsidRDefault="00947699" w:rsidP="0007102E">
      <w:r w:rsidRPr="00F34FD9">
        <w:t>«</w:t>
      </w:r>
      <w:proofErr w:type="gramStart"/>
      <w:r w:rsidR="0007102E" w:rsidRPr="00F34FD9">
        <w:t>Да,</w:t>
      </w:r>
      <w:r w:rsidRPr="00F34FD9">
        <w:t xml:space="preserve"> </w:t>
      </w:r>
      <w:r w:rsidR="0007102E" w:rsidRPr="00F34FD9">
        <w:t>для</w:t>
      </w:r>
      <w:r w:rsidRPr="00F34FD9">
        <w:t xml:space="preserve"> </w:t>
      </w:r>
      <w:r w:rsidR="0007102E" w:rsidRPr="00F34FD9">
        <w:t>того,</w:t>
      </w:r>
      <w:r w:rsidRPr="00F34FD9">
        <w:t xml:space="preserve"> </w:t>
      </w:r>
      <w:r w:rsidR="0007102E" w:rsidRPr="00F34FD9">
        <w:t>чтобы</w:t>
      </w:r>
      <w:proofErr w:type="gramEnd"/>
      <w:r w:rsidRPr="00F34FD9">
        <w:t xml:space="preserve"> </w:t>
      </w:r>
      <w:r w:rsidR="0007102E" w:rsidRPr="00F34FD9">
        <w:t>заработать</w:t>
      </w:r>
      <w:r w:rsidRPr="00F34FD9">
        <w:t xml:space="preserve"> </w:t>
      </w:r>
      <w:r w:rsidR="0007102E" w:rsidRPr="00F34FD9">
        <w:t>10</w:t>
      </w:r>
      <w:r w:rsidRPr="00F34FD9">
        <w:t xml:space="preserve"> </w:t>
      </w:r>
      <w:r w:rsidR="0007102E" w:rsidRPr="00F34FD9">
        <w:t>пенсионных</w:t>
      </w:r>
      <w:r w:rsidRPr="00F34FD9">
        <w:t xml:space="preserve"> </w:t>
      </w:r>
      <w:r w:rsidR="0007102E" w:rsidRPr="00F34FD9">
        <w:t>баллов</w:t>
      </w:r>
      <w:r w:rsidRPr="00F34FD9">
        <w:t xml:space="preserve"> </w:t>
      </w:r>
      <w:r w:rsidR="0007102E" w:rsidRPr="00F34FD9">
        <w:t>за</w:t>
      </w:r>
      <w:r w:rsidRPr="00F34FD9">
        <w:t xml:space="preserve"> </w:t>
      </w:r>
      <w:r w:rsidR="0007102E" w:rsidRPr="00F34FD9">
        <w:t>год,</w:t>
      </w:r>
      <w:r w:rsidRPr="00F34FD9">
        <w:t xml:space="preserve"> </w:t>
      </w:r>
      <w:r w:rsidR="0007102E" w:rsidRPr="00F34FD9">
        <w:t>зарплата</w:t>
      </w:r>
      <w:r w:rsidRPr="00F34FD9">
        <w:t xml:space="preserve"> </w:t>
      </w:r>
      <w:r w:rsidR="0007102E" w:rsidRPr="00F34FD9">
        <w:t>должна</w:t>
      </w:r>
      <w:r w:rsidRPr="00F34FD9">
        <w:t xml:space="preserve"> </w:t>
      </w:r>
      <w:r w:rsidR="0007102E" w:rsidRPr="00F34FD9">
        <w:t>быть</w:t>
      </w:r>
      <w:r w:rsidRPr="00F34FD9">
        <w:t xml:space="preserve"> </w:t>
      </w:r>
      <w:r w:rsidR="0007102E" w:rsidRPr="00F34FD9">
        <w:t>довольно</w:t>
      </w:r>
      <w:r w:rsidRPr="00F34FD9">
        <w:t xml:space="preserve"> </w:t>
      </w:r>
      <w:r w:rsidR="0007102E" w:rsidRPr="00F34FD9">
        <w:t>высокой.</w:t>
      </w:r>
      <w:r w:rsidRPr="00F34FD9">
        <w:t xml:space="preserve"> </w:t>
      </w:r>
      <w:r w:rsidR="0007102E" w:rsidRPr="00F34FD9">
        <w:t>Но</w:t>
      </w:r>
      <w:r w:rsidRPr="00F34FD9">
        <w:t xml:space="preserve"> </w:t>
      </w:r>
      <w:r w:rsidR="0007102E" w:rsidRPr="00F34FD9">
        <w:t>сейчас</w:t>
      </w:r>
      <w:r w:rsidRPr="00F34FD9">
        <w:t xml:space="preserve"> </w:t>
      </w:r>
      <w:r w:rsidR="0007102E" w:rsidRPr="00F34FD9">
        <w:t>наблюдается</w:t>
      </w:r>
      <w:r w:rsidRPr="00F34FD9">
        <w:t xml:space="preserve"> </w:t>
      </w:r>
      <w:r w:rsidR="0007102E" w:rsidRPr="00F34FD9">
        <w:t>рост</w:t>
      </w:r>
      <w:r w:rsidRPr="00F34FD9">
        <w:t xml:space="preserve"> </w:t>
      </w:r>
      <w:r w:rsidR="0007102E" w:rsidRPr="00F34FD9">
        <w:t>зарплат,</w:t>
      </w:r>
      <w:r w:rsidRPr="00F34FD9">
        <w:t xml:space="preserve"> </w:t>
      </w:r>
      <w:r w:rsidR="0007102E" w:rsidRPr="00F34FD9">
        <w:t>и</w:t>
      </w:r>
      <w:r w:rsidRPr="00F34FD9">
        <w:t xml:space="preserve"> </w:t>
      </w:r>
      <w:r w:rsidR="0007102E" w:rsidRPr="00F34FD9">
        <w:t>в</w:t>
      </w:r>
      <w:r w:rsidRPr="00F34FD9">
        <w:t xml:space="preserve"> </w:t>
      </w:r>
      <w:r w:rsidR="0007102E" w:rsidRPr="00F34FD9">
        <w:t>этой</w:t>
      </w:r>
      <w:r w:rsidRPr="00F34FD9">
        <w:t xml:space="preserve"> </w:t>
      </w:r>
      <w:r w:rsidR="0007102E" w:rsidRPr="00F34FD9">
        <w:t>связи</w:t>
      </w:r>
      <w:r w:rsidRPr="00F34FD9">
        <w:t xml:space="preserve"> </w:t>
      </w:r>
      <w:r w:rsidR="0007102E" w:rsidRPr="00F34FD9">
        <w:t>еще</w:t>
      </w:r>
      <w:r w:rsidRPr="00F34FD9">
        <w:t xml:space="preserve"> </w:t>
      </w:r>
      <w:r w:rsidR="0007102E" w:rsidRPr="00F34FD9">
        <w:t>острее</w:t>
      </w:r>
      <w:r w:rsidRPr="00F34FD9">
        <w:t xml:space="preserve"> </w:t>
      </w:r>
      <w:r w:rsidR="0007102E" w:rsidRPr="00F34FD9">
        <w:t>встает</w:t>
      </w:r>
      <w:r w:rsidRPr="00F34FD9">
        <w:t xml:space="preserve"> </w:t>
      </w:r>
      <w:r w:rsidR="0007102E" w:rsidRPr="00F34FD9">
        <w:t>вопрос</w:t>
      </w:r>
      <w:r w:rsidRPr="00F34FD9">
        <w:t xml:space="preserve"> </w:t>
      </w:r>
      <w:r w:rsidR="0007102E" w:rsidRPr="00F34FD9">
        <w:t>снятия</w:t>
      </w:r>
      <w:r w:rsidRPr="00F34FD9">
        <w:t xml:space="preserve"> </w:t>
      </w:r>
      <w:r w:rsidR="0007102E" w:rsidRPr="00F34FD9">
        <w:t>искусственных</w:t>
      </w:r>
      <w:r w:rsidRPr="00F34FD9">
        <w:t xml:space="preserve"> </w:t>
      </w:r>
      <w:r w:rsidR="0007102E" w:rsidRPr="00F34FD9">
        <w:t>ограничений</w:t>
      </w:r>
      <w:r w:rsidRPr="00F34FD9">
        <w:t xml:space="preserve"> </w:t>
      </w:r>
      <w:r w:rsidR="0007102E" w:rsidRPr="00F34FD9">
        <w:t>по</w:t>
      </w:r>
      <w:r w:rsidRPr="00F34FD9">
        <w:t xml:space="preserve"> </w:t>
      </w:r>
      <w:r w:rsidR="0007102E" w:rsidRPr="00F34FD9">
        <w:t>начислению</w:t>
      </w:r>
      <w:r w:rsidRPr="00F34FD9">
        <w:t xml:space="preserve"> </w:t>
      </w:r>
      <w:r w:rsidR="0007102E" w:rsidRPr="00F34FD9">
        <w:t>пенсионных</w:t>
      </w:r>
      <w:r w:rsidRPr="00F34FD9">
        <w:t xml:space="preserve"> </w:t>
      </w:r>
      <w:r w:rsidR="0007102E" w:rsidRPr="00F34FD9">
        <w:t>коэффициентов</w:t>
      </w:r>
      <w:r w:rsidRPr="00F34FD9">
        <w:t xml:space="preserve"> </w:t>
      </w:r>
      <w:r w:rsidR="0007102E" w:rsidRPr="00F34FD9">
        <w:t>для</w:t>
      </w:r>
      <w:r w:rsidRPr="00F34FD9">
        <w:t xml:space="preserve"> </w:t>
      </w:r>
      <w:r w:rsidR="0007102E" w:rsidRPr="00F34FD9">
        <w:t>работающих</w:t>
      </w:r>
      <w:r w:rsidRPr="00F34FD9">
        <w:t xml:space="preserve"> </w:t>
      </w:r>
      <w:r w:rsidR="0007102E" w:rsidRPr="00F34FD9">
        <w:t>пенсионеров</w:t>
      </w:r>
      <w:r w:rsidRPr="00F34FD9">
        <w:t>»</w:t>
      </w:r>
      <w:r w:rsidR="0007102E" w:rsidRPr="00F34FD9">
        <w:t>,</w:t>
      </w:r>
      <w:r w:rsidRPr="00F34FD9">
        <w:t xml:space="preserve"> </w:t>
      </w:r>
      <w:r w:rsidR="0007102E" w:rsidRPr="00F34FD9">
        <w:t>-</w:t>
      </w:r>
      <w:r w:rsidRPr="00F34FD9">
        <w:t xml:space="preserve"> </w:t>
      </w:r>
      <w:r w:rsidR="0007102E" w:rsidRPr="00F34FD9">
        <w:t>подчеркнул</w:t>
      </w:r>
      <w:r w:rsidRPr="00F34FD9">
        <w:t xml:space="preserve"> «</w:t>
      </w:r>
      <w:r w:rsidR="0007102E" w:rsidRPr="00F34FD9">
        <w:t>РГ</w:t>
      </w:r>
      <w:r w:rsidRPr="00F34FD9">
        <w:t xml:space="preserve">» </w:t>
      </w:r>
      <w:r w:rsidR="0007102E" w:rsidRPr="00F34FD9">
        <w:t>инициатор</w:t>
      </w:r>
      <w:r w:rsidRPr="00F34FD9">
        <w:t xml:space="preserve"> </w:t>
      </w:r>
      <w:r w:rsidR="0007102E" w:rsidRPr="00F34FD9">
        <w:t>и</w:t>
      </w:r>
      <w:r w:rsidRPr="00F34FD9">
        <w:t xml:space="preserve"> </w:t>
      </w:r>
      <w:r w:rsidR="0007102E" w:rsidRPr="00F34FD9">
        <w:t>один</w:t>
      </w:r>
      <w:r w:rsidRPr="00F34FD9">
        <w:t xml:space="preserve"> </w:t>
      </w:r>
      <w:r w:rsidR="0007102E" w:rsidRPr="00F34FD9">
        <w:t>из</w:t>
      </w:r>
      <w:r w:rsidRPr="00F34FD9">
        <w:t xml:space="preserve"> </w:t>
      </w:r>
      <w:r w:rsidR="0007102E" w:rsidRPr="00F34FD9">
        <w:t>авторов</w:t>
      </w:r>
      <w:r w:rsidRPr="00F34FD9">
        <w:t xml:space="preserve"> </w:t>
      </w:r>
      <w:r w:rsidR="0007102E" w:rsidRPr="00F34FD9">
        <w:t>законопроекта,</w:t>
      </w:r>
      <w:r w:rsidRPr="00F34FD9">
        <w:t xml:space="preserve"> </w:t>
      </w:r>
      <w:r w:rsidR="0007102E" w:rsidRPr="00F34FD9">
        <w:t>глава</w:t>
      </w:r>
      <w:r w:rsidRPr="00F34FD9">
        <w:t xml:space="preserve"> </w:t>
      </w:r>
      <w:r w:rsidR="0007102E" w:rsidRPr="00F34FD9">
        <w:t>думского</w:t>
      </w:r>
      <w:r w:rsidRPr="00F34FD9">
        <w:t xml:space="preserve"> </w:t>
      </w:r>
      <w:r w:rsidR="0007102E" w:rsidRPr="00F34FD9">
        <w:t>Комитета</w:t>
      </w:r>
      <w:r w:rsidRPr="00F34FD9">
        <w:t xml:space="preserve"> </w:t>
      </w:r>
      <w:r w:rsidR="0007102E" w:rsidRPr="00F34FD9">
        <w:t>по</w:t>
      </w:r>
      <w:r w:rsidRPr="00F34FD9">
        <w:t xml:space="preserve"> </w:t>
      </w:r>
      <w:r w:rsidR="0007102E" w:rsidRPr="00F34FD9">
        <w:t>труду,</w:t>
      </w:r>
      <w:r w:rsidRPr="00F34FD9">
        <w:t xml:space="preserve"> </w:t>
      </w:r>
      <w:r w:rsidR="0007102E" w:rsidRPr="00F34FD9">
        <w:t>социальной</w:t>
      </w:r>
      <w:r w:rsidRPr="00F34FD9">
        <w:t xml:space="preserve"> </w:t>
      </w:r>
      <w:r w:rsidR="0007102E" w:rsidRPr="00F34FD9">
        <w:t>политике</w:t>
      </w:r>
      <w:r w:rsidRPr="00F34FD9">
        <w:t xml:space="preserve"> </w:t>
      </w:r>
      <w:r w:rsidR="0007102E" w:rsidRPr="00F34FD9">
        <w:t>и</w:t>
      </w:r>
      <w:r w:rsidRPr="00F34FD9">
        <w:t xml:space="preserve"> </w:t>
      </w:r>
      <w:r w:rsidR="0007102E" w:rsidRPr="00F34FD9">
        <w:t>делам</w:t>
      </w:r>
      <w:r w:rsidRPr="00F34FD9">
        <w:t xml:space="preserve"> </w:t>
      </w:r>
      <w:r w:rsidR="0007102E" w:rsidRPr="00F34FD9">
        <w:t>ветеранов</w:t>
      </w:r>
      <w:r w:rsidRPr="00F34FD9">
        <w:t xml:space="preserve"> </w:t>
      </w:r>
      <w:r w:rsidR="0007102E" w:rsidRPr="00F34FD9">
        <w:t>Ярослав</w:t>
      </w:r>
      <w:r w:rsidRPr="00F34FD9">
        <w:t xml:space="preserve"> </w:t>
      </w:r>
      <w:r w:rsidR="0007102E" w:rsidRPr="00F34FD9">
        <w:t>Нилов.</w:t>
      </w:r>
    </w:p>
    <w:p w14:paraId="158B6F62" w14:textId="77777777" w:rsidR="0007102E" w:rsidRPr="00F34FD9" w:rsidRDefault="00947699" w:rsidP="0007102E">
      <w:r w:rsidRPr="00F34FD9">
        <w:t>«</w:t>
      </w:r>
      <w:r w:rsidR="0007102E" w:rsidRPr="00F34FD9">
        <w:t>Идея</w:t>
      </w:r>
      <w:r w:rsidRPr="00F34FD9">
        <w:t xml:space="preserve"> </w:t>
      </w:r>
      <w:r w:rsidR="0007102E" w:rsidRPr="00F34FD9">
        <w:t>сама</w:t>
      </w:r>
      <w:r w:rsidRPr="00F34FD9">
        <w:t xml:space="preserve"> </w:t>
      </w:r>
      <w:r w:rsidR="0007102E" w:rsidRPr="00F34FD9">
        <w:t>по</w:t>
      </w:r>
      <w:r w:rsidRPr="00F34FD9">
        <w:t xml:space="preserve"> </w:t>
      </w:r>
      <w:r w:rsidR="0007102E" w:rsidRPr="00F34FD9">
        <w:t>себе</w:t>
      </w:r>
      <w:r w:rsidRPr="00F34FD9">
        <w:t xml:space="preserve"> </w:t>
      </w:r>
      <w:r w:rsidR="0007102E" w:rsidRPr="00F34FD9">
        <w:t>очень</w:t>
      </w:r>
      <w:r w:rsidRPr="00F34FD9">
        <w:t xml:space="preserve"> </w:t>
      </w:r>
      <w:r w:rsidR="0007102E" w:rsidRPr="00F34FD9">
        <w:t>хорошая.</w:t>
      </w:r>
      <w:r w:rsidRPr="00F34FD9">
        <w:t xml:space="preserve"> </w:t>
      </w:r>
      <w:r w:rsidR="0007102E" w:rsidRPr="00F34FD9">
        <w:t>На</w:t>
      </w:r>
      <w:r w:rsidRPr="00F34FD9">
        <w:t xml:space="preserve"> </w:t>
      </w:r>
      <w:r w:rsidR="0007102E" w:rsidRPr="00F34FD9">
        <w:t>фоне</w:t>
      </w:r>
      <w:r w:rsidRPr="00F34FD9">
        <w:t xml:space="preserve"> </w:t>
      </w:r>
      <w:r w:rsidR="0007102E" w:rsidRPr="00F34FD9">
        <w:t>дефицита</w:t>
      </w:r>
      <w:r w:rsidRPr="00F34FD9">
        <w:t xml:space="preserve"> </w:t>
      </w:r>
      <w:r w:rsidR="0007102E" w:rsidRPr="00F34FD9">
        <w:t>кадров</w:t>
      </w:r>
      <w:r w:rsidRPr="00F34FD9">
        <w:t xml:space="preserve"> </w:t>
      </w:r>
      <w:r w:rsidR="0007102E" w:rsidRPr="00F34FD9">
        <w:t>работодатели</w:t>
      </w:r>
      <w:r w:rsidRPr="00F34FD9">
        <w:t xml:space="preserve"> </w:t>
      </w:r>
      <w:r w:rsidR="0007102E" w:rsidRPr="00F34FD9">
        <w:t>заинтересованы</w:t>
      </w:r>
      <w:r w:rsidRPr="00F34FD9">
        <w:t xml:space="preserve"> </w:t>
      </w:r>
      <w:r w:rsidR="0007102E" w:rsidRPr="00F34FD9">
        <w:t>в</w:t>
      </w:r>
      <w:r w:rsidRPr="00F34FD9">
        <w:t xml:space="preserve"> </w:t>
      </w:r>
      <w:r w:rsidR="0007102E" w:rsidRPr="00F34FD9">
        <w:t>привлечении</w:t>
      </w:r>
      <w:r w:rsidRPr="00F34FD9">
        <w:t xml:space="preserve"> </w:t>
      </w:r>
      <w:r w:rsidR="0007102E" w:rsidRPr="00F34FD9">
        <w:t>работников</w:t>
      </w:r>
      <w:r w:rsidRPr="00F34FD9">
        <w:t xml:space="preserve"> </w:t>
      </w:r>
      <w:r w:rsidR="0007102E" w:rsidRPr="00F34FD9">
        <w:t>старших</w:t>
      </w:r>
      <w:r w:rsidRPr="00F34FD9">
        <w:t xml:space="preserve"> </w:t>
      </w:r>
      <w:r w:rsidR="0007102E" w:rsidRPr="00F34FD9">
        <w:t>возрастов.</w:t>
      </w:r>
      <w:r w:rsidRPr="00F34FD9">
        <w:t xml:space="preserve"> </w:t>
      </w:r>
      <w:r w:rsidR="0007102E" w:rsidRPr="00F34FD9">
        <w:t>Поэтому</w:t>
      </w:r>
      <w:r w:rsidRPr="00F34FD9">
        <w:t xml:space="preserve"> </w:t>
      </w:r>
      <w:r w:rsidR="0007102E" w:rsidRPr="00F34FD9">
        <w:t>дополнительные</w:t>
      </w:r>
      <w:r w:rsidRPr="00F34FD9">
        <w:t xml:space="preserve"> </w:t>
      </w:r>
      <w:r w:rsidR="0007102E" w:rsidRPr="00F34FD9">
        <w:t>механизмы</w:t>
      </w:r>
      <w:r w:rsidRPr="00F34FD9">
        <w:t xml:space="preserve"> </w:t>
      </w:r>
      <w:r w:rsidR="0007102E" w:rsidRPr="00F34FD9">
        <w:t>увеличения</w:t>
      </w:r>
      <w:r w:rsidRPr="00F34FD9">
        <w:t xml:space="preserve"> </w:t>
      </w:r>
      <w:r w:rsidR="0007102E" w:rsidRPr="00F34FD9">
        <w:t>пенсии</w:t>
      </w:r>
      <w:r w:rsidRPr="00F34FD9">
        <w:t xml:space="preserve"> </w:t>
      </w:r>
      <w:r w:rsidR="0007102E" w:rsidRPr="00F34FD9">
        <w:t>крайне</w:t>
      </w:r>
      <w:r w:rsidRPr="00F34FD9">
        <w:t xml:space="preserve"> </w:t>
      </w:r>
      <w:r w:rsidR="0007102E" w:rsidRPr="00F34FD9">
        <w:t>полезны</w:t>
      </w:r>
      <w:r w:rsidRPr="00F34FD9">
        <w:t>»</w:t>
      </w:r>
      <w:r w:rsidR="0007102E" w:rsidRPr="00F34FD9">
        <w:t>,</w:t>
      </w:r>
      <w:r w:rsidRPr="00F34FD9">
        <w:t xml:space="preserve"> </w:t>
      </w:r>
      <w:r w:rsidR="0007102E" w:rsidRPr="00F34FD9">
        <w:t>-</w:t>
      </w:r>
      <w:r w:rsidRPr="00F34FD9">
        <w:t xml:space="preserve"> </w:t>
      </w:r>
      <w:r w:rsidR="0007102E" w:rsidRPr="00F34FD9">
        <w:t>полагает</w:t>
      </w:r>
      <w:r w:rsidRPr="00F34FD9">
        <w:t xml:space="preserve"> </w:t>
      </w:r>
      <w:r w:rsidR="0007102E" w:rsidRPr="00F34FD9">
        <w:t>профессор</w:t>
      </w:r>
      <w:r w:rsidRPr="00F34FD9">
        <w:t xml:space="preserve"> </w:t>
      </w:r>
      <w:r w:rsidR="0007102E" w:rsidRPr="00F34FD9">
        <w:t>Финансового</w:t>
      </w:r>
      <w:r w:rsidRPr="00F34FD9">
        <w:t xml:space="preserve"> </w:t>
      </w:r>
      <w:r w:rsidR="0007102E" w:rsidRPr="00F34FD9">
        <w:t>университета</w:t>
      </w:r>
      <w:r w:rsidRPr="00F34FD9">
        <w:t xml:space="preserve"> </w:t>
      </w:r>
      <w:r w:rsidR="0007102E" w:rsidRPr="00F34FD9">
        <w:t>при</w:t>
      </w:r>
      <w:r w:rsidRPr="00F34FD9">
        <w:t xml:space="preserve"> </w:t>
      </w:r>
      <w:r w:rsidR="0007102E" w:rsidRPr="00F34FD9">
        <w:t>правительстве</w:t>
      </w:r>
      <w:r w:rsidRPr="00F34FD9">
        <w:t xml:space="preserve"> </w:t>
      </w:r>
      <w:r w:rsidR="0007102E" w:rsidRPr="00F34FD9">
        <w:t>РФ</w:t>
      </w:r>
      <w:r w:rsidRPr="00F34FD9">
        <w:t xml:space="preserve"> </w:t>
      </w:r>
      <w:r w:rsidR="0007102E" w:rsidRPr="00F34FD9">
        <w:t>Александр</w:t>
      </w:r>
      <w:r w:rsidRPr="00F34FD9">
        <w:t xml:space="preserve"> </w:t>
      </w:r>
      <w:r w:rsidR="0007102E" w:rsidRPr="00F34FD9">
        <w:t>Сафонов.</w:t>
      </w:r>
      <w:r w:rsidRPr="00F34FD9">
        <w:t xml:space="preserve"> </w:t>
      </w:r>
      <w:r w:rsidR="0007102E" w:rsidRPr="00F34FD9">
        <w:t>Он</w:t>
      </w:r>
      <w:r w:rsidRPr="00F34FD9">
        <w:t xml:space="preserve"> </w:t>
      </w:r>
      <w:r w:rsidR="0007102E" w:rsidRPr="00F34FD9">
        <w:t>также</w:t>
      </w:r>
      <w:r w:rsidRPr="00F34FD9">
        <w:t xml:space="preserve"> </w:t>
      </w:r>
      <w:r w:rsidR="0007102E" w:rsidRPr="00F34FD9">
        <w:t>отмечает,</w:t>
      </w:r>
      <w:r w:rsidRPr="00F34FD9">
        <w:t xml:space="preserve"> </w:t>
      </w:r>
      <w:r w:rsidR="0007102E" w:rsidRPr="00F34FD9">
        <w:t>что</w:t>
      </w:r>
      <w:r w:rsidRPr="00F34FD9">
        <w:t xml:space="preserve"> </w:t>
      </w:r>
      <w:r w:rsidR="0007102E" w:rsidRPr="00F34FD9">
        <w:t>для</w:t>
      </w:r>
      <w:r w:rsidRPr="00F34FD9">
        <w:t xml:space="preserve"> </w:t>
      </w:r>
      <w:r w:rsidR="0007102E" w:rsidRPr="00F34FD9">
        <w:t>того,</w:t>
      </w:r>
      <w:r w:rsidRPr="00F34FD9">
        <w:t xml:space="preserve"> </w:t>
      </w:r>
      <w:r w:rsidR="0007102E" w:rsidRPr="00F34FD9">
        <w:t>чтобы</w:t>
      </w:r>
      <w:r w:rsidRPr="00F34FD9">
        <w:t xml:space="preserve"> </w:t>
      </w:r>
      <w:r w:rsidR="0007102E" w:rsidRPr="00F34FD9">
        <w:t>заработать</w:t>
      </w:r>
      <w:r w:rsidRPr="00F34FD9">
        <w:t xml:space="preserve"> </w:t>
      </w:r>
      <w:r w:rsidR="0007102E" w:rsidRPr="00F34FD9">
        <w:t>максимальное</w:t>
      </w:r>
      <w:r w:rsidRPr="00F34FD9">
        <w:t xml:space="preserve"> </w:t>
      </w:r>
      <w:r w:rsidR="0007102E" w:rsidRPr="00F34FD9">
        <w:t>количество</w:t>
      </w:r>
      <w:r w:rsidRPr="00F34FD9">
        <w:t xml:space="preserve"> </w:t>
      </w:r>
      <w:r w:rsidR="0007102E" w:rsidRPr="00F34FD9">
        <w:t>пенсионных</w:t>
      </w:r>
      <w:r w:rsidRPr="00F34FD9">
        <w:t xml:space="preserve"> </w:t>
      </w:r>
      <w:r w:rsidR="0007102E" w:rsidRPr="00F34FD9">
        <w:t>баллов</w:t>
      </w:r>
      <w:r w:rsidRPr="00F34FD9">
        <w:t xml:space="preserve"> </w:t>
      </w:r>
      <w:r w:rsidR="0007102E" w:rsidRPr="00F34FD9">
        <w:t>за</w:t>
      </w:r>
      <w:r w:rsidRPr="00F34FD9">
        <w:t xml:space="preserve"> </w:t>
      </w:r>
      <w:r w:rsidR="0007102E" w:rsidRPr="00F34FD9">
        <w:t>год,</w:t>
      </w:r>
      <w:r w:rsidRPr="00F34FD9">
        <w:t xml:space="preserve"> </w:t>
      </w:r>
      <w:r w:rsidR="0007102E" w:rsidRPr="00F34FD9">
        <w:t>нужно</w:t>
      </w:r>
      <w:r w:rsidRPr="00F34FD9">
        <w:t xml:space="preserve"> </w:t>
      </w:r>
      <w:r w:rsidR="0007102E" w:rsidRPr="00F34FD9">
        <w:t>иметь</w:t>
      </w:r>
      <w:r w:rsidRPr="00F34FD9">
        <w:t xml:space="preserve"> </w:t>
      </w:r>
      <w:r w:rsidR="0007102E" w:rsidRPr="00F34FD9">
        <w:t>зарплату</w:t>
      </w:r>
      <w:r w:rsidRPr="00F34FD9">
        <w:t xml:space="preserve"> </w:t>
      </w:r>
      <w:r w:rsidR="0007102E" w:rsidRPr="00F34FD9">
        <w:t>от</w:t>
      </w:r>
      <w:r w:rsidRPr="00F34FD9">
        <w:t xml:space="preserve"> </w:t>
      </w:r>
      <w:r w:rsidR="0007102E" w:rsidRPr="00F34FD9">
        <w:t>100</w:t>
      </w:r>
      <w:r w:rsidRPr="00F34FD9">
        <w:t xml:space="preserve"> </w:t>
      </w:r>
      <w:r w:rsidR="0007102E" w:rsidRPr="00F34FD9">
        <w:t>тыс.</w:t>
      </w:r>
      <w:r w:rsidRPr="00F34FD9">
        <w:t xml:space="preserve"> </w:t>
      </w:r>
      <w:r w:rsidR="0007102E" w:rsidRPr="00F34FD9">
        <w:t>рублей</w:t>
      </w:r>
      <w:r w:rsidRPr="00F34FD9">
        <w:t xml:space="preserve"> </w:t>
      </w:r>
      <w:r w:rsidR="0007102E" w:rsidRPr="00F34FD9">
        <w:t>в</w:t>
      </w:r>
      <w:r w:rsidRPr="00F34FD9">
        <w:t xml:space="preserve"> </w:t>
      </w:r>
      <w:r w:rsidR="0007102E" w:rsidRPr="00F34FD9">
        <w:t>месяц.</w:t>
      </w:r>
      <w:r w:rsidRPr="00F34FD9">
        <w:t xml:space="preserve"> «</w:t>
      </w:r>
      <w:r w:rsidR="0007102E" w:rsidRPr="00F34FD9">
        <w:t>В</w:t>
      </w:r>
      <w:r w:rsidRPr="00F34FD9">
        <w:t xml:space="preserve"> </w:t>
      </w:r>
      <w:r w:rsidR="0007102E" w:rsidRPr="00F34FD9">
        <w:t>среднем</w:t>
      </w:r>
      <w:r w:rsidRPr="00F34FD9">
        <w:t xml:space="preserve"> </w:t>
      </w:r>
      <w:r w:rsidR="0007102E" w:rsidRPr="00F34FD9">
        <w:t>работники</w:t>
      </w:r>
      <w:r w:rsidRPr="00F34FD9">
        <w:t xml:space="preserve"> </w:t>
      </w:r>
      <w:r w:rsidR="0007102E" w:rsidRPr="00F34FD9">
        <w:t>пенсионного</w:t>
      </w:r>
      <w:r w:rsidRPr="00F34FD9">
        <w:t xml:space="preserve"> </w:t>
      </w:r>
      <w:r w:rsidR="0007102E" w:rsidRPr="00F34FD9">
        <w:t>возраста</w:t>
      </w:r>
      <w:r w:rsidRPr="00F34FD9">
        <w:t xml:space="preserve"> </w:t>
      </w:r>
      <w:r w:rsidR="0007102E" w:rsidRPr="00F34FD9">
        <w:t>сейчас</w:t>
      </w:r>
      <w:r w:rsidRPr="00F34FD9">
        <w:t xml:space="preserve"> </w:t>
      </w:r>
      <w:r w:rsidR="0007102E" w:rsidRPr="00F34FD9">
        <w:t>могут</w:t>
      </w:r>
      <w:r w:rsidRPr="00F34FD9">
        <w:t xml:space="preserve"> </w:t>
      </w:r>
      <w:r w:rsidR="0007102E" w:rsidRPr="00F34FD9">
        <w:t>зарабатывать</w:t>
      </w:r>
      <w:r w:rsidRPr="00F34FD9">
        <w:t xml:space="preserve"> </w:t>
      </w:r>
      <w:r w:rsidR="0007102E" w:rsidRPr="00F34FD9">
        <w:t>в</w:t>
      </w:r>
      <w:r w:rsidRPr="00F34FD9">
        <w:t xml:space="preserve"> </w:t>
      </w:r>
      <w:r w:rsidR="0007102E" w:rsidRPr="00F34FD9">
        <w:t>год</w:t>
      </w:r>
      <w:r w:rsidRPr="00F34FD9">
        <w:t xml:space="preserve"> </w:t>
      </w:r>
      <w:r w:rsidR="0007102E" w:rsidRPr="00F34FD9">
        <w:t>от</w:t>
      </w:r>
      <w:r w:rsidRPr="00F34FD9">
        <w:t xml:space="preserve"> </w:t>
      </w:r>
      <w:r w:rsidR="0007102E" w:rsidRPr="00F34FD9">
        <w:t>3</w:t>
      </w:r>
      <w:r w:rsidRPr="00F34FD9">
        <w:t xml:space="preserve"> </w:t>
      </w:r>
      <w:r w:rsidR="0007102E" w:rsidRPr="00F34FD9">
        <w:t>до</w:t>
      </w:r>
      <w:r w:rsidRPr="00F34FD9">
        <w:t xml:space="preserve"> </w:t>
      </w:r>
      <w:r w:rsidR="0007102E" w:rsidRPr="00F34FD9">
        <w:t>6</w:t>
      </w:r>
      <w:r w:rsidRPr="00F34FD9">
        <w:t xml:space="preserve"> </w:t>
      </w:r>
      <w:r w:rsidR="0007102E" w:rsidRPr="00F34FD9">
        <w:t>баллов</w:t>
      </w:r>
      <w:r w:rsidRPr="00F34FD9">
        <w:t>»</w:t>
      </w:r>
      <w:r w:rsidR="0007102E" w:rsidRPr="00F34FD9">
        <w:t>,</w:t>
      </w:r>
      <w:r w:rsidRPr="00F34FD9">
        <w:t xml:space="preserve"> </w:t>
      </w:r>
      <w:r w:rsidR="0007102E" w:rsidRPr="00F34FD9">
        <w:t>-</w:t>
      </w:r>
      <w:r w:rsidRPr="00F34FD9">
        <w:t xml:space="preserve"> </w:t>
      </w:r>
      <w:r w:rsidR="0007102E" w:rsidRPr="00F34FD9">
        <w:t>добавил</w:t>
      </w:r>
      <w:r w:rsidRPr="00F34FD9">
        <w:t xml:space="preserve"> </w:t>
      </w:r>
      <w:r w:rsidR="0007102E" w:rsidRPr="00F34FD9">
        <w:t>эксперт.</w:t>
      </w:r>
    </w:p>
    <w:p w14:paraId="213CB8C7" w14:textId="77777777" w:rsidR="0007102E" w:rsidRPr="00F34FD9" w:rsidRDefault="0007102E" w:rsidP="0007102E">
      <w:r w:rsidRPr="00F34FD9">
        <w:t>Он</w:t>
      </w:r>
      <w:r w:rsidR="00947699" w:rsidRPr="00F34FD9">
        <w:t xml:space="preserve"> </w:t>
      </w:r>
      <w:r w:rsidRPr="00F34FD9">
        <w:t>уточняет,</w:t>
      </w:r>
      <w:r w:rsidR="00947699" w:rsidRPr="00F34FD9">
        <w:t xml:space="preserve"> </w:t>
      </w:r>
      <w:r w:rsidRPr="00F34FD9">
        <w:t>что</w:t>
      </w:r>
      <w:r w:rsidR="00947699" w:rsidRPr="00F34FD9">
        <w:t xml:space="preserve"> </w:t>
      </w:r>
      <w:r w:rsidRPr="00F34FD9">
        <w:t>количество</w:t>
      </w:r>
      <w:r w:rsidR="00947699" w:rsidRPr="00F34FD9">
        <w:t xml:space="preserve"> </w:t>
      </w:r>
      <w:r w:rsidRPr="00F34FD9">
        <w:t>баллов</w:t>
      </w:r>
      <w:r w:rsidR="00947699" w:rsidRPr="00F34FD9">
        <w:t xml:space="preserve"> </w:t>
      </w:r>
      <w:r w:rsidRPr="00F34FD9">
        <w:t>важно</w:t>
      </w:r>
      <w:r w:rsidR="00947699" w:rsidRPr="00F34FD9">
        <w:t xml:space="preserve"> </w:t>
      </w:r>
      <w:r w:rsidRPr="00F34FD9">
        <w:t>не</w:t>
      </w:r>
      <w:r w:rsidR="00947699" w:rsidRPr="00F34FD9">
        <w:t xml:space="preserve"> </w:t>
      </w:r>
      <w:r w:rsidRPr="00F34FD9">
        <w:t>только</w:t>
      </w:r>
      <w:r w:rsidR="00947699" w:rsidRPr="00F34FD9">
        <w:t xml:space="preserve"> </w:t>
      </w:r>
      <w:r w:rsidRPr="00F34FD9">
        <w:t>для</w:t>
      </w:r>
      <w:r w:rsidR="00947699" w:rsidRPr="00F34FD9">
        <w:t xml:space="preserve"> </w:t>
      </w:r>
      <w:r w:rsidRPr="00F34FD9">
        <w:t>ежегодного</w:t>
      </w:r>
      <w:r w:rsidR="00947699" w:rsidRPr="00F34FD9">
        <w:t xml:space="preserve"> </w:t>
      </w:r>
      <w:r w:rsidRPr="00F34FD9">
        <w:t>августовского</w:t>
      </w:r>
      <w:r w:rsidR="00947699" w:rsidRPr="00F34FD9">
        <w:t xml:space="preserve"> </w:t>
      </w:r>
      <w:r w:rsidRPr="00F34FD9">
        <w:t>перерасчета</w:t>
      </w:r>
      <w:r w:rsidR="00947699" w:rsidRPr="00F34FD9">
        <w:t xml:space="preserve"> </w:t>
      </w:r>
      <w:r w:rsidRPr="00F34FD9">
        <w:t>пенсий,</w:t>
      </w:r>
      <w:r w:rsidR="00947699" w:rsidRPr="00F34FD9">
        <w:t xml:space="preserve"> </w:t>
      </w:r>
      <w:r w:rsidRPr="00F34FD9">
        <w:t>но</w:t>
      </w:r>
      <w:r w:rsidR="00947699" w:rsidRPr="00F34FD9">
        <w:t xml:space="preserve"> </w:t>
      </w:r>
      <w:r w:rsidRPr="00F34FD9">
        <w:t>и</w:t>
      </w:r>
      <w:r w:rsidR="00947699" w:rsidRPr="00F34FD9">
        <w:t xml:space="preserve"> </w:t>
      </w:r>
      <w:r w:rsidRPr="00F34FD9">
        <w:t>в</w:t>
      </w:r>
      <w:r w:rsidR="00947699" w:rsidRPr="00F34FD9">
        <w:t xml:space="preserve"> </w:t>
      </w:r>
      <w:r w:rsidRPr="00F34FD9">
        <w:t>целом</w:t>
      </w:r>
      <w:r w:rsidR="00947699" w:rsidRPr="00F34FD9">
        <w:t xml:space="preserve"> </w:t>
      </w:r>
      <w:r w:rsidRPr="00F34FD9">
        <w:t>для</w:t>
      </w:r>
      <w:r w:rsidR="00947699" w:rsidRPr="00F34FD9">
        <w:t xml:space="preserve"> </w:t>
      </w:r>
      <w:r w:rsidRPr="00F34FD9">
        <w:t>размера</w:t>
      </w:r>
      <w:r w:rsidR="00947699" w:rsidRPr="00F34FD9">
        <w:t xml:space="preserve"> </w:t>
      </w:r>
      <w:r w:rsidRPr="00F34FD9">
        <w:t>пенсии.</w:t>
      </w:r>
      <w:r w:rsidR="00947699" w:rsidRPr="00F34FD9">
        <w:t xml:space="preserve"> </w:t>
      </w:r>
      <w:r w:rsidRPr="00F34FD9">
        <w:t>Как</w:t>
      </w:r>
      <w:r w:rsidR="00947699" w:rsidRPr="00F34FD9">
        <w:t xml:space="preserve"> </w:t>
      </w:r>
      <w:r w:rsidRPr="00F34FD9">
        <w:t>поясняет</w:t>
      </w:r>
      <w:r w:rsidR="00947699" w:rsidRPr="00F34FD9">
        <w:t xml:space="preserve"> </w:t>
      </w:r>
      <w:r w:rsidRPr="00F34FD9">
        <w:t>автор</w:t>
      </w:r>
      <w:r w:rsidR="00947699" w:rsidRPr="00F34FD9">
        <w:t xml:space="preserve"> </w:t>
      </w:r>
      <w:r w:rsidRPr="00F34FD9">
        <w:t>проектов</w:t>
      </w:r>
      <w:r w:rsidR="00947699" w:rsidRPr="00F34FD9">
        <w:t xml:space="preserve"> </w:t>
      </w:r>
      <w:r w:rsidRPr="00F34FD9">
        <w:t>по</w:t>
      </w:r>
      <w:r w:rsidR="00947699" w:rsidRPr="00F34FD9">
        <w:t xml:space="preserve"> </w:t>
      </w:r>
      <w:r w:rsidRPr="00F34FD9">
        <w:t>финграмотности</w:t>
      </w:r>
      <w:r w:rsidR="00947699" w:rsidRPr="00F34FD9">
        <w:t xml:space="preserve"> </w:t>
      </w:r>
      <w:r w:rsidRPr="00F34FD9">
        <w:t>Максим</w:t>
      </w:r>
      <w:r w:rsidR="00947699" w:rsidRPr="00F34FD9">
        <w:t xml:space="preserve"> </w:t>
      </w:r>
      <w:r w:rsidRPr="00F34FD9">
        <w:t>Кваша,</w:t>
      </w:r>
      <w:r w:rsidR="00947699" w:rsidRPr="00F34FD9">
        <w:t xml:space="preserve"> </w:t>
      </w:r>
      <w:r w:rsidRPr="00F34FD9">
        <w:t>страховая</w:t>
      </w:r>
      <w:r w:rsidR="00947699" w:rsidRPr="00F34FD9">
        <w:t xml:space="preserve"> </w:t>
      </w:r>
      <w:r w:rsidRPr="00F34FD9">
        <w:t>пенсия</w:t>
      </w:r>
      <w:r w:rsidR="00947699" w:rsidRPr="00F34FD9">
        <w:t xml:space="preserve"> </w:t>
      </w:r>
      <w:r w:rsidRPr="00F34FD9">
        <w:t>состоит</w:t>
      </w:r>
      <w:r w:rsidR="00947699" w:rsidRPr="00F34FD9">
        <w:t xml:space="preserve"> </w:t>
      </w:r>
      <w:r w:rsidRPr="00F34FD9">
        <w:t>из</w:t>
      </w:r>
      <w:r w:rsidR="00947699" w:rsidRPr="00F34FD9">
        <w:t xml:space="preserve"> </w:t>
      </w:r>
      <w:r w:rsidRPr="00F34FD9">
        <w:t>фиксированной</w:t>
      </w:r>
      <w:r w:rsidR="00947699" w:rsidRPr="00F34FD9">
        <w:t xml:space="preserve"> </w:t>
      </w:r>
      <w:r w:rsidRPr="00F34FD9">
        <w:t>выплаты,</w:t>
      </w:r>
      <w:r w:rsidR="00947699" w:rsidRPr="00F34FD9">
        <w:t xml:space="preserve"> </w:t>
      </w:r>
      <w:r w:rsidRPr="00F34FD9">
        <w:t>стоимости</w:t>
      </w:r>
      <w:r w:rsidR="00947699" w:rsidRPr="00F34FD9">
        <w:t xml:space="preserve"> </w:t>
      </w:r>
      <w:r w:rsidRPr="00F34FD9">
        <w:t>пенсионных</w:t>
      </w:r>
      <w:r w:rsidR="00947699" w:rsidRPr="00F34FD9">
        <w:t xml:space="preserve"> </w:t>
      </w:r>
      <w:r w:rsidRPr="00F34FD9">
        <w:t>коэффициентов</w:t>
      </w:r>
      <w:r w:rsidR="00947699" w:rsidRPr="00F34FD9">
        <w:t xml:space="preserve"> </w:t>
      </w:r>
      <w:r w:rsidRPr="00F34FD9">
        <w:t>или</w:t>
      </w:r>
      <w:r w:rsidR="00947699" w:rsidRPr="00F34FD9">
        <w:t xml:space="preserve"> </w:t>
      </w:r>
      <w:r w:rsidRPr="00F34FD9">
        <w:t>баллов,</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их</w:t>
      </w:r>
      <w:r w:rsidR="00947699" w:rsidRPr="00F34FD9">
        <w:t xml:space="preserve"> </w:t>
      </w:r>
      <w:r w:rsidRPr="00F34FD9">
        <w:t>количества.</w:t>
      </w:r>
      <w:r w:rsidR="00947699" w:rsidRPr="00F34FD9">
        <w:t xml:space="preserve"> </w:t>
      </w:r>
      <w:r w:rsidRPr="00F34FD9">
        <w:t>Так,</w:t>
      </w:r>
      <w:r w:rsidR="00947699" w:rsidRPr="00F34FD9">
        <w:t xml:space="preserve"> </w:t>
      </w:r>
      <w:r w:rsidRPr="00F34FD9">
        <w:lastRenderedPageBreak/>
        <w:t>фиксированная</w:t>
      </w:r>
      <w:r w:rsidR="00947699" w:rsidRPr="00F34FD9">
        <w:t xml:space="preserve"> </w:t>
      </w:r>
      <w:r w:rsidRPr="00F34FD9">
        <w:t>часть</w:t>
      </w:r>
      <w:r w:rsidR="00947699" w:rsidRPr="00F34FD9">
        <w:t xml:space="preserve"> </w:t>
      </w:r>
      <w:r w:rsidRPr="00F34FD9">
        <w:t>пенсии</w:t>
      </w:r>
      <w:r w:rsidR="00947699" w:rsidRPr="00F34FD9">
        <w:t xml:space="preserve"> </w:t>
      </w:r>
      <w:r w:rsidRPr="00F34FD9">
        <w:t>одинакова</w:t>
      </w:r>
      <w:r w:rsidR="00947699" w:rsidRPr="00F34FD9">
        <w:t xml:space="preserve"> </w:t>
      </w:r>
      <w:r w:rsidRPr="00F34FD9">
        <w:t>для</w:t>
      </w:r>
      <w:r w:rsidR="00947699" w:rsidRPr="00F34FD9">
        <w:t xml:space="preserve"> </w:t>
      </w:r>
      <w:r w:rsidRPr="00F34FD9">
        <w:t>всех,</w:t>
      </w:r>
      <w:r w:rsidR="00947699" w:rsidRPr="00F34FD9">
        <w:t xml:space="preserve"> </w:t>
      </w:r>
      <w:r w:rsidRPr="00F34FD9">
        <w:t>она</w:t>
      </w:r>
      <w:r w:rsidR="00947699" w:rsidRPr="00F34FD9">
        <w:t xml:space="preserve"> </w:t>
      </w:r>
      <w:r w:rsidRPr="00F34FD9">
        <w:t>ежегодно</w:t>
      </w:r>
      <w:r w:rsidR="00947699" w:rsidRPr="00F34FD9">
        <w:t xml:space="preserve"> </w:t>
      </w:r>
      <w:r w:rsidRPr="00F34FD9">
        <w:t>индексируется.</w:t>
      </w:r>
      <w:r w:rsidR="00947699" w:rsidRPr="00F34FD9">
        <w:t xml:space="preserve"> </w:t>
      </w:r>
      <w:r w:rsidRPr="00F34FD9">
        <w:t>Важно,</w:t>
      </w:r>
      <w:r w:rsidR="00947699" w:rsidRPr="00F34FD9">
        <w:t xml:space="preserve"> </w:t>
      </w:r>
      <w:r w:rsidRPr="00F34FD9">
        <w:t>что</w:t>
      </w:r>
      <w:r w:rsidR="00947699" w:rsidRPr="00F34FD9">
        <w:t xml:space="preserve"> </w:t>
      </w:r>
      <w:r w:rsidRPr="00F34FD9">
        <w:t>пенсия</w:t>
      </w:r>
      <w:r w:rsidR="00947699" w:rsidRPr="00F34FD9">
        <w:t xml:space="preserve"> </w:t>
      </w:r>
      <w:r w:rsidRPr="00F34FD9">
        <w:t>отражает</w:t>
      </w:r>
      <w:r w:rsidR="00947699" w:rsidRPr="00F34FD9">
        <w:t xml:space="preserve"> </w:t>
      </w:r>
      <w:r w:rsidRPr="00F34FD9">
        <w:t>именно</w:t>
      </w:r>
      <w:r w:rsidR="00947699" w:rsidRPr="00F34FD9">
        <w:t xml:space="preserve"> </w:t>
      </w:r>
      <w:r w:rsidRPr="00F34FD9">
        <w:t>личный</w:t>
      </w:r>
      <w:r w:rsidR="00947699" w:rsidRPr="00F34FD9">
        <w:t xml:space="preserve"> </w:t>
      </w:r>
      <w:r w:rsidRPr="00F34FD9">
        <w:t>вклад</w:t>
      </w:r>
      <w:r w:rsidR="00947699" w:rsidRPr="00F34FD9">
        <w:t xml:space="preserve"> </w:t>
      </w:r>
      <w:r w:rsidRPr="00F34FD9">
        <w:t>каждого</w:t>
      </w:r>
      <w:r w:rsidR="00947699" w:rsidRPr="00F34FD9">
        <w:t xml:space="preserve"> </w:t>
      </w:r>
      <w:r w:rsidRPr="00F34FD9">
        <w:t>пенсионера.</w:t>
      </w:r>
      <w:r w:rsidR="00947699" w:rsidRPr="00F34FD9">
        <w:t xml:space="preserve"> </w:t>
      </w:r>
      <w:r w:rsidRPr="00F34FD9">
        <w:t>Поэтому</w:t>
      </w:r>
      <w:r w:rsidR="00947699" w:rsidRPr="00F34FD9">
        <w:t xml:space="preserve"> </w:t>
      </w:r>
      <w:r w:rsidRPr="00F34FD9">
        <w:t>учитывается</w:t>
      </w:r>
      <w:r w:rsidR="00947699" w:rsidRPr="00F34FD9">
        <w:t xml:space="preserve"> </w:t>
      </w:r>
      <w:r w:rsidRPr="00F34FD9">
        <w:t>количество</w:t>
      </w:r>
      <w:r w:rsidR="00947699" w:rsidRPr="00F34FD9">
        <w:t xml:space="preserve"> </w:t>
      </w:r>
      <w:r w:rsidRPr="00F34FD9">
        <w:t>накопленных</w:t>
      </w:r>
      <w:r w:rsidR="00947699" w:rsidRPr="00F34FD9">
        <w:t xml:space="preserve"> </w:t>
      </w:r>
      <w:r w:rsidRPr="00F34FD9">
        <w:t>баллов,</w:t>
      </w:r>
      <w:r w:rsidR="00947699" w:rsidRPr="00F34FD9">
        <w:t xml:space="preserve"> </w:t>
      </w:r>
      <w:r w:rsidRPr="00F34FD9">
        <w:t>оно</w:t>
      </w:r>
      <w:r w:rsidR="00947699" w:rsidRPr="00F34FD9">
        <w:t xml:space="preserve"> </w:t>
      </w:r>
      <w:r w:rsidRPr="00F34FD9">
        <w:t>зависит</w:t>
      </w:r>
      <w:r w:rsidR="00947699" w:rsidRPr="00F34FD9">
        <w:t xml:space="preserve"> </w:t>
      </w:r>
      <w:r w:rsidRPr="00F34FD9">
        <w:t>от</w:t>
      </w:r>
      <w:r w:rsidR="00947699" w:rsidRPr="00F34FD9">
        <w:t xml:space="preserve"> </w:t>
      </w:r>
      <w:r w:rsidRPr="00F34FD9">
        <w:t>страховых</w:t>
      </w:r>
      <w:r w:rsidR="00947699" w:rsidRPr="00F34FD9">
        <w:t xml:space="preserve"> </w:t>
      </w:r>
      <w:r w:rsidRPr="00F34FD9">
        <w:t>отчислений,</w:t>
      </w:r>
      <w:r w:rsidR="00947699" w:rsidRPr="00F34FD9">
        <w:t xml:space="preserve"> </w:t>
      </w:r>
      <w:r w:rsidRPr="00F34FD9">
        <w:t>которые</w:t>
      </w:r>
      <w:r w:rsidR="00947699" w:rsidRPr="00F34FD9">
        <w:t xml:space="preserve"> </w:t>
      </w:r>
      <w:r w:rsidRPr="00F34FD9">
        <w:t>за</w:t>
      </w:r>
      <w:r w:rsidR="00947699" w:rsidRPr="00F34FD9">
        <w:t xml:space="preserve"> </w:t>
      </w:r>
      <w:r w:rsidRPr="00F34FD9">
        <w:t>работника</w:t>
      </w:r>
      <w:r w:rsidR="00947699" w:rsidRPr="00F34FD9">
        <w:t xml:space="preserve"> </w:t>
      </w:r>
      <w:r w:rsidRPr="00F34FD9">
        <w:t>сделал</w:t>
      </w:r>
      <w:r w:rsidR="00947699" w:rsidRPr="00F34FD9">
        <w:t xml:space="preserve"> </w:t>
      </w:r>
      <w:r w:rsidRPr="00F34FD9">
        <w:t>работодатель.</w:t>
      </w:r>
      <w:r w:rsidR="00947699" w:rsidRPr="00F34FD9">
        <w:t xml:space="preserve"> </w:t>
      </w:r>
      <w:r w:rsidRPr="00F34FD9">
        <w:t>Чем</w:t>
      </w:r>
      <w:r w:rsidR="00947699" w:rsidRPr="00F34FD9">
        <w:t xml:space="preserve"> </w:t>
      </w:r>
      <w:r w:rsidRPr="00F34FD9">
        <w:t>больше</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года</w:t>
      </w:r>
      <w:r w:rsidR="00947699" w:rsidRPr="00F34FD9">
        <w:t xml:space="preserve"> </w:t>
      </w:r>
      <w:r w:rsidRPr="00F34FD9">
        <w:t>зарабатывается</w:t>
      </w:r>
      <w:r w:rsidR="00947699" w:rsidRPr="00F34FD9">
        <w:t xml:space="preserve"> </w:t>
      </w:r>
      <w:r w:rsidRPr="00F34FD9">
        <w:t>баллов,</w:t>
      </w:r>
      <w:r w:rsidR="00947699" w:rsidRPr="00F34FD9">
        <w:t xml:space="preserve"> </w:t>
      </w:r>
      <w:r w:rsidRPr="00F34FD9">
        <w:t>тем</w:t>
      </w:r>
      <w:r w:rsidR="00947699" w:rsidRPr="00F34FD9">
        <w:t xml:space="preserve"> </w:t>
      </w:r>
      <w:r w:rsidRPr="00F34FD9">
        <w:t>больше</w:t>
      </w:r>
      <w:r w:rsidR="00947699" w:rsidRPr="00F34FD9">
        <w:t xml:space="preserve"> </w:t>
      </w:r>
      <w:r w:rsidRPr="00F34FD9">
        <w:t>их</w:t>
      </w:r>
      <w:r w:rsidR="00947699" w:rsidRPr="00F34FD9">
        <w:t xml:space="preserve"> </w:t>
      </w:r>
      <w:r w:rsidRPr="00F34FD9">
        <w:t>общее</w:t>
      </w:r>
      <w:r w:rsidR="00947699" w:rsidRPr="00F34FD9">
        <w:t xml:space="preserve"> </w:t>
      </w:r>
      <w:r w:rsidRPr="00F34FD9">
        <w:t>количество</w:t>
      </w:r>
      <w:r w:rsidR="00947699" w:rsidRPr="00F34FD9">
        <w:t xml:space="preserve"> </w:t>
      </w:r>
      <w:r w:rsidRPr="00F34FD9">
        <w:t>за</w:t>
      </w:r>
      <w:r w:rsidR="00947699" w:rsidRPr="00F34FD9">
        <w:t xml:space="preserve"> </w:t>
      </w:r>
      <w:r w:rsidRPr="00F34FD9">
        <w:t>все</w:t>
      </w:r>
      <w:r w:rsidR="00947699" w:rsidRPr="00F34FD9">
        <w:t xml:space="preserve"> </w:t>
      </w:r>
      <w:r w:rsidRPr="00F34FD9">
        <w:t>годы</w:t>
      </w:r>
      <w:r w:rsidR="00947699" w:rsidRPr="00F34FD9">
        <w:t xml:space="preserve"> </w:t>
      </w:r>
      <w:r w:rsidRPr="00F34FD9">
        <w:t>трудовой</w:t>
      </w:r>
      <w:r w:rsidR="00947699" w:rsidRPr="00F34FD9">
        <w:t xml:space="preserve"> </w:t>
      </w:r>
      <w:r w:rsidRPr="00F34FD9">
        <w:t>деятельности.</w:t>
      </w:r>
      <w:r w:rsidR="00947699" w:rsidRPr="00F34FD9">
        <w:t xml:space="preserve"> </w:t>
      </w:r>
      <w:r w:rsidRPr="00F34FD9">
        <w:t>Соответственно,</w:t>
      </w:r>
      <w:r w:rsidR="00947699" w:rsidRPr="00F34FD9">
        <w:t xml:space="preserve"> </w:t>
      </w:r>
      <w:r w:rsidRPr="00F34FD9">
        <w:t>и</w:t>
      </w:r>
      <w:r w:rsidR="00947699" w:rsidRPr="00F34FD9">
        <w:t xml:space="preserve"> </w:t>
      </w:r>
      <w:r w:rsidRPr="00F34FD9">
        <w:t>пенсия</w:t>
      </w:r>
      <w:r w:rsidR="00947699" w:rsidRPr="00F34FD9">
        <w:t xml:space="preserve"> </w:t>
      </w:r>
      <w:r w:rsidRPr="00F34FD9">
        <w:t>будет</w:t>
      </w:r>
      <w:r w:rsidR="00947699" w:rsidRPr="00F34FD9">
        <w:t xml:space="preserve"> </w:t>
      </w:r>
      <w:r w:rsidRPr="00F34FD9">
        <w:t>выше.</w:t>
      </w:r>
    </w:p>
    <w:p w14:paraId="31896A48" w14:textId="77777777" w:rsidR="0007102E" w:rsidRPr="00F34FD9" w:rsidRDefault="0007102E" w:rsidP="0007102E">
      <w:hyperlink r:id="rId41" w:history="1">
        <w:r w:rsidRPr="00F34FD9">
          <w:rPr>
            <w:rStyle w:val="a3"/>
          </w:rPr>
          <w:t>https://rg.ru/2025/02/10/v-gosdume-predlozhili-izmenit-poriadok-pererascheta-pensij-rabotaiushchim-pensioneram.html</w:t>
        </w:r>
      </w:hyperlink>
      <w:r w:rsidR="00947699" w:rsidRPr="00F34FD9">
        <w:t xml:space="preserve"> </w:t>
      </w:r>
    </w:p>
    <w:p w14:paraId="7FBF2AA3" w14:textId="77777777" w:rsidR="00EC2937" w:rsidRPr="00F34FD9" w:rsidRDefault="00EC2937" w:rsidP="00EC2937">
      <w:pPr>
        <w:pStyle w:val="2"/>
      </w:pPr>
      <w:bookmarkStart w:id="95" w:name="А109"/>
      <w:bookmarkStart w:id="96" w:name="_Toc190151768"/>
      <w:r w:rsidRPr="00F34FD9">
        <w:t>РИА</w:t>
      </w:r>
      <w:r w:rsidR="00947699" w:rsidRPr="00F34FD9">
        <w:t xml:space="preserve"> </w:t>
      </w:r>
      <w:r w:rsidRPr="00F34FD9">
        <w:t>Новости,</w:t>
      </w:r>
      <w:r w:rsidR="00947699" w:rsidRPr="00F34FD9">
        <w:t xml:space="preserve"> </w:t>
      </w:r>
      <w:r w:rsidRPr="00F34FD9">
        <w:t>10.02.2025,</w:t>
      </w:r>
      <w:r w:rsidR="00947699" w:rsidRPr="00F34FD9">
        <w:t xml:space="preserve"> </w:t>
      </w:r>
      <w:r w:rsidRPr="00F34FD9">
        <w:t>В</w:t>
      </w:r>
      <w:r w:rsidR="00947699" w:rsidRPr="00F34FD9">
        <w:t xml:space="preserve"> </w:t>
      </w:r>
      <w:r w:rsidRPr="00F34FD9">
        <w:t>ГД</w:t>
      </w:r>
      <w:r w:rsidR="00947699" w:rsidRPr="00F34FD9">
        <w:t xml:space="preserve"> </w:t>
      </w:r>
      <w:r w:rsidRPr="00F34FD9">
        <w:t>внесут</w:t>
      </w:r>
      <w:r w:rsidR="00947699" w:rsidRPr="00F34FD9">
        <w:t xml:space="preserve"> </w:t>
      </w:r>
      <w:r w:rsidRPr="00F34FD9">
        <w:t>проект</w:t>
      </w:r>
      <w:r w:rsidR="00947699" w:rsidRPr="00F34FD9">
        <w:t xml:space="preserve"> </w:t>
      </w:r>
      <w:r w:rsidRPr="00F34FD9">
        <w:t>о</w:t>
      </w:r>
      <w:r w:rsidR="00947699" w:rsidRPr="00F34FD9">
        <w:t xml:space="preserve"> </w:t>
      </w:r>
      <w:r w:rsidRPr="00F34FD9">
        <w:t>перерасчете</w:t>
      </w:r>
      <w:r w:rsidR="00947699" w:rsidRPr="00F34FD9">
        <w:t xml:space="preserve"> </w:t>
      </w:r>
      <w:r w:rsidRPr="00F34FD9">
        <w:t>пенсий</w:t>
      </w:r>
      <w:r w:rsidR="00947699" w:rsidRPr="00F34FD9">
        <w:t xml:space="preserve"> </w:t>
      </w:r>
      <w:r w:rsidRPr="00F34FD9">
        <w:t>работающим</w:t>
      </w:r>
      <w:r w:rsidR="00947699" w:rsidRPr="00F34FD9">
        <w:t xml:space="preserve"> </w:t>
      </w:r>
      <w:r w:rsidRPr="00F34FD9">
        <w:t>пенсионерам</w:t>
      </w:r>
      <w:bookmarkEnd w:id="95"/>
      <w:bookmarkEnd w:id="96"/>
    </w:p>
    <w:p w14:paraId="63D3B14A" w14:textId="77777777" w:rsidR="00EC2937" w:rsidRPr="00F34FD9" w:rsidRDefault="00EC2937" w:rsidP="00075C1B">
      <w:pPr>
        <w:pStyle w:val="3"/>
      </w:pPr>
      <w:bookmarkStart w:id="97" w:name="_Toc190151769"/>
      <w:r w:rsidRPr="00F34FD9">
        <w:t>Депутаты</w:t>
      </w:r>
      <w:r w:rsidR="00947699" w:rsidRPr="00F34FD9">
        <w:t xml:space="preserve"> </w:t>
      </w:r>
      <w:r w:rsidRPr="00F34FD9">
        <w:t>Госдумы</w:t>
      </w:r>
      <w:r w:rsidR="00947699" w:rsidRPr="00F34FD9">
        <w:t xml:space="preserve"> </w:t>
      </w:r>
      <w:r w:rsidRPr="00F34FD9">
        <w:t>от</w:t>
      </w:r>
      <w:r w:rsidR="00947699" w:rsidRPr="00F34FD9">
        <w:t xml:space="preserve"> </w:t>
      </w:r>
      <w:r w:rsidRPr="00F34FD9">
        <w:t>ЛДПР</w:t>
      </w:r>
      <w:r w:rsidR="00947699" w:rsidRPr="00F34FD9">
        <w:t xml:space="preserve"> </w:t>
      </w:r>
      <w:r w:rsidRPr="00F34FD9">
        <w:t>во</w:t>
      </w:r>
      <w:r w:rsidR="00947699" w:rsidRPr="00F34FD9">
        <w:t xml:space="preserve"> </w:t>
      </w:r>
      <w:r w:rsidRPr="00F34FD9">
        <w:t>главе</w:t>
      </w:r>
      <w:r w:rsidR="00947699" w:rsidRPr="00F34FD9">
        <w:t xml:space="preserve"> </w:t>
      </w:r>
      <w:r w:rsidRPr="00F34FD9">
        <w:t>с</w:t>
      </w:r>
      <w:r w:rsidR="00947699" w:rsidRPr="00F34FD9">
        <w:t xml:space="preserve"> </w:t>
      </w:r>
      <w:r w:rsidRPr="00F34FD9">
        <w:t>главой</w:t>
      </w:r>
      <w:r w:rsidR="00947699" w:rsidRPr="00F34FD9">
        <w:t xml:space="preserve"> </w:t>
      </w:r>
      <w:r w:rsidRPr="00F34FD9">
        <w:t>комитета</w:t>
      </w:r>
      <w:r w:rsidR="00947699" w:rsidRPr="00F34FD9">
        <w:t xml:space="preserve"> </w:t>
      </w:r>
      <w:r w:rsidRPr="00F34FD9">
        <w:t>по</w:t>
      </w:r>
      <w:r w:rsidR="00947699" w:rsidRPr="00F34FD9">
        <w:t xml:space="preserve"> </w:t>
      </w:r>
      <w:r w:rsidRPr="00F34FD9">
        <w:t>соцполитике</w:t>
      </w:r>
      <w:r w:rsidR="00947699" w:rsidRPr="00F34FD9">
        <w:t xml:space="preserve"> </w:t>
      </w:r>
      <w:r w:rsidRPr="00F34FD9">
        <w:t>Ярославом</w:t>
      </w:r>
      <w:r w:rsidR="00947699" w:rsidRPr="00F34FD9">
        <w:t xml:space="preserve"> </w:t>
      </w:r>
      <w:r w:rsidRPr="00F34FD9">
        <w:t>Ниловым</w:t>
      </w:r>
      <w:r w:rsidR="00947699" w:rsidRPr="00F34FD9">
        <w:t xml:space="preserve"> </w:t>
      </w:r>
      <w:r w:rsidRPr="00F34FD9">
        <w:t>внесут</w:t>
      </w:r>
      <w:r w:rsidR="00947699" w:rsidRPr="00F34FD9">
        <w:t xml:space="preserve"> </w:t>
      </w:r>
      <w:r w:rsidRPr="00F34FD9">
        <w:t>в</w:t>
      </w:r>
      <w:r w:rsidR="00947699" w:rsidRPr="00F34FD9">
        <w:t xml:space="preserve"> </w:t>
      </w:r>
      <w:r w:rsidRPr="00F34FD9">
        <w:t>Госдуму</w:t>
      </w:r>
      <w:r w:rsidR="00947699" w:rsidRPr="00F34FD9">
        <w:t xml:space="preserve"> </w:t>
      </w:r>
      <w:r w:rsidRPr="00F34FD9">
        <w:t>законопроект,</w:t>
      </w:r>
      <w:r w:rsidR="00947699" w:rsidRPr="00F34FD9">
        <w:t xml:space="preserve"> </w:t>
      </w:r>
      <w:r w:rsidRPr="00F34FD9">
        <w:t>предусматривающий</w:t>
      </w:r>
      <w:r w:rsidR="00947699" w:rsidRPr="00F34FD9">
        <w:t xml:space="preserve"> </w:t>
      </w:r>
      <w:r w:rsidRPr="00F34FD9">
        <w:t>перерасчет</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исходя</w:t>
      </w:r>
      <w:r w:rsidR="00947699" w:rsidRPr="00F34FD9">
        <w:t xml:space="preserve"> </w:t>
      </w:r>
      <w:r w:rsidRPr="00F34FD9">
        <w:t>из</w:t>
      </w:r>
      <w:r w:rsidR="00947699" w:rsidRPr="00F34FD9">
        <w:t xml:space="preserve"> </w:t>
      </w:r>
      <w:r w:rsidRPr="00F34FD9">
        <w:t>максимального</w:t>
      </w:r>
      <w:r w:rsidR="00947699" w:rsidRPr="00F34FD9">
        <w:t xml:space="preserve"> </w:t>
      </w:r>
      <w:r w:rsidRPr="00F34FD9">
        <w:t>индивидуального</w:t>
      </w:r>
      <w:r w:rsidR="00947699" w:rsidRPr="00F34FD9">
        <w:t xml:space="preserve"> </w:t>
      </w:r>
      <w:r w:rsidRPr="00F34FD9">
        <w:t>пенсионного</w:t>
      </w:r>
      <w:r w:rsidR="00947699" w:rsidRPr="00F34FD9">
        <w:t xml:space="preserve"> </w:t>
      </w:r>
      <w:r w:rsidRPr="00F34FD9">
        <w:t>коэффициента</w:t>
      </w:r>
      <w:r w:rsidR="00947699" w:rsidRPr="00F34FD9">
        <w:t xml:space="preserve"> </w:t>
      </w:r>
      <w:r w:rsidRPr="00F34FD9">
        <w:t>(ИПК),</w:t>
      </w:r>
      <w:r w:rsidR="00947699" w:rsidRPr="00F34FD9">
        <w:t xml:space="preserve"> </w:t>
      </w:r>
      <w:r w:rsidRPr="00F34FD9">
        <w:t>проект</w:t>
      </w:r>
      <w:r w:rsidR="00947699" w:rsidRPr="00F34FD9">
        <w:t xml:space="preserve"> </w:t>
      </w:r>
      <w:r w:rsidRPr="00F34FD9">
        <w:t>есть</w:t>
      </w:r>
      <w:r w:rsidR="00947699" w:rsidRPr="00F34FD9">
        <w:t xml:space="preserve"> </w:t>
      </w:r>
      <w:r w:rsidRPr="00F34FD9">
        <w:t>в</w:t>
      </w:r>
      <w:r w:rsidR="00947699" w:rsidRPr="00F34FD9">
        <w:t xml:space="preserve"> </w:t>
      </w:r>
      <w:r w:rsidRPr="00F34FD9">
        <w:t>распоряжении</w:t>
      </w:r>
      <w:r w:rsidR="00947699" w:rsidRPr="00F34FD9">
        <w:t xml:space="preserve"> </w:t>
      </w:r>
      <w:r w:rsidRPr="00F34FD9">
        <w:t>РИА</w:t>
      </w:r>
      <w:r w:rsidR="00947699" w:rsidRPr="00F34FD9">
        <w:t xml:space="preserve"> </w:t>
      </w:r>
      <w:r w:rsidRPr="00F34FD9">
        <w:t>Новости.</w:t>
      </w:r>
      <w:bookmarkEnd w:id="97"/>
    </w:p>
    <w:p w14:paraId="4B454A4F" w14:textId="77777777" w:rsidR="00EC2937" w:rsidRPr="00F34FD9" w:rsidRDefault="00EC2937" w:rsidP="00EC2937">
      <w:r w:rsidRPr="00F34FD9">
        <w:t>Авторы</w:t>
      </w:r>
      <w:r w:rsidR="00947699" w:rsidRPr="00F34FD9">
        <w:t xml:space="preserve"> </w:t>
      </w:r>
      <w:r w:rsidRPr="00F34FD9">
        <w:t>уточнили,</w:t>
      </w:r>
      <w:r w:rsidR="00947699" w:rsidRPr="00F34FD9">
        <w:t xml:space="preserve"> </w:t>
      </w:r>
      <w:r w:rsidRPr="00F34FD9">
        <w:t>что</w:t>
      </w:r>
      <w:r w:rsidR="00947699" w:rsidRPr="00F34FD9">
        <w:t xml:space="preserve"> </w:t>
      </w:r>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2015</w:t>
      </w:r>
      <w:r w:rsidR="00947699" w:rsidRPr="00F34FD9">
        <w:t xml:space="preserve"> </w:t>
      </w:r>
      <w:r w:rsidRPr="00F34FD9">
        <w:t>года</w:t>
      </w:r>
      <w:r w:rsidR="00947699" w:rsidRPr="00F34FD9">
        <w:t xml:space="preserve"> </w:t>
      </w:r>
      <w:r w:rsidRPr="00F34FD9">
        <w:t>перерасчет</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и</w:t>
      </w:r>
      <w:r w:rsidR="00947699" w:rsidRPr="00F34FD9">
        <w:t xml:space="preserve"> </w:t>
      </w:r>
      <w:r w:rsidRPr="00F34FD9">
        <w:t>доли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ежегодно</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дает</w:t>
      </w:r>
      <w:r w:rsidR="00947699" w:rsidRPr="00F34FD9">
        <w:t xml:space="preserve"> </w:t>
      </w:r>
      <w:r w:rsidRPr="00F34FD9">
        <w:t>увеличение</w:t>
      </w:r>
      <w:r w:rsidR="00947699" w:rsidRPr="00F34FD9">
        <w:t xml:space="preserve"> </w:t>
      </w:r>
      <w:r w:rsidRPr="00F34FD9">
        <w:t>размера</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три</w:t>
      </w:r>
      <w:r w:rsidR="00947699" w:rsidRPr="00F34FD9">
        <w:t xml:space="preserve"> </w:t>
      </w:r>
      <w:r w:rsidRPr="00F34FD9">
        <w:t>балла</w:t>
      </w:r>
      <w:r w:rsidR="00947699" w:rsidRPr="00F34FD9">
        <w:t xml:space="preserve"> </w:t>
      </w:r>
      <w:r w:rsidRPr="00F34FD9">
        <w:t>за</w:t>
      </w:r>
      <w:r w:rsidR="00947699" w:rsidRPr="00F34FD9">
        <w:t xml:space="preserve"> </w:t>
      </w:r>
      <w:r w:rsidRPr="00F34FD9">
        <w:t>год.</w:t>
      </w:r>
      <w:r w:rsidR="00947699" w:rsidRPr="00F34FD9">
        <w:t xml:space="preserve"> </w:t>
      </w:r>
      <w:r w:rsidRPr="00F34FD9">
        <w:t>В</w:t>
      </w:r>
      <w:r w:rsidR="00947699" w:rsidRPr="00F34FD9">
        <w:t xml:space="preserve"> </w:t>
      </w:r>
      <w:r w:rsidRPr="00F34FD9">
        <w:t>то</w:t>
      </w:r>
      <w:r w:rsidR="00947699" w:rsidRPr="00F34FD9">
        <w:t xml:space="preserve"> </w:t>
      </w:r>
      <w:r w:rsidRPr="00F34FD9">
        <w:t>же</w:t>
      </w:r>
      <w:r w:rsidR="00947699" w:rsidRPr="00F34FD9">
        <w:t xml:space="preserve"> </w:t>
      </w:r>
      <w:r w:rsidRPr="00F34FD9">
        <w:t>время</w:t>
      </w:r>
      <w:r w:rsidR="00947699" w:rsidRPr="00F34FD9">
        <w:t xml:space="preserve"> </w:t>
      </w:r>
      <w:r w:rsidRPr="00F34FD9">
        <w:t>при</w:t>
      </w:r>
      <w:r w:rsidR="00947699" w:rsidRPr="00F34FD9">
        <w:t xml:space="preserve"> </w:t>
      </w:r>
      <w:r w:rsidRPr="00F34FD9">
        <w:t>обычном</w:t>
      </w:r>
      <w:r w:rsidR="00947699" w:rsidRPr="00F34FD9">
        <w:t xml:space="preserve"> </w:t>
      </w:r>
      <w:r w:rsidRPr="00F34FD9">
        <w:t>исчислении</w:t>
      </w:r>
      <w:r w:rsidR="00947699" w:rsidRPr="00F34FD9">
        <w:t xml:space="preserve"> </w:t>
      </w:r>
      <w:r w:rsidRPr="00F34FD9">
        <w:t>ИПК</w:t>
      </w:r>
      <w:r w:rsidR="00947699" w:rsidRPr="00F34FD9">
        <w:t xml:space="preserve"> </w:t>
      </w:r>
      <w:r w:rsidRPr="00F34FD9">
        <w:t>при</w:t>
      </w:r>
      <w:r w:rsidR="00947699" w:rsidRPr="00F34FD9">
        <w:t xml:space="preserve"> </w:t>
      </w:r>
      <w:r w:rsidRPr="00F34FD9">
        <w:t>назначении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максимум</w:t>
      </w:r>
      <w:r w:rsidR="00947699" w:rsidRPr="00F34FD9">
        <w:t xml:space="preserve"> </w:t>
      </w:r>
      <w:r w:rsidRPr="00F34FD9">
        <w:t>составляет</w:t>
      </w:r>
      <w:r w:rsidR="00947699" w:rsidRPr="00F34FD9">
        <w:t xml:space="preserve"> </w:t>
      </w:r>
      <w:r w:rsidRPr="00F34FD9">
        <w:t>десять</w:t>
      </w:r>
      <w:r w:rsidR="00947699" w:rsidRPr="00F34FD9">
        <w:t xml:space="preserve"> </w:t>
      </w:r>
      <w:r w:rsidRPr="00F34FD9">
        <w:t>баллов.</w:t>
      </w:r>
    </w:p>
    <w:p w14:paraId="3C409E27" w14:textId="77777777" w:rsidR="00EC2937" w:rsidRPr="00F34FD9" w:rsidRDefault="00EC2937" w:rsidP="00EC2937">
      <w:r w:rsidRPr="00F34FD9">
        <w:t>Депутаты</w:t>
      </w:r>
      <w:r w:rsidR="00947699" w:rsidRPr="00F34FD9">
        <w:t xml:space="preserve"> </w:t>
      </w:r>
      <w:r w:rsidRPr="00F34FD9">
        <w:t>предложили</w:t>
      </w:r>
      <w:r w:rsidR="00947699" w:rsidRPr="00F34FD9">
        <w:t xml:space="preserve"> </w:t>
      </w:r>
      <w:r w:rsidRPr="00F34FD9">
        <w:t>изменить</w:t>
      </w:r>
      <w:r w:rsidR="00947699" w:rsidRPr="00F34FD9">
        <w:t xml:space="preserve"> </w:t>
      </w:r>
      <w:r w:rsidRPr="00F34FD9">
        <w:t>закон</w:t>
      </w:r>
      <w:r w:rsidR="00947699" w:rsidRPr="00F34FD9">
        <w:t xml:space="preserve"> «</w:t>
      </w:r>
      <w:r w:rsidRPr="00F34FD9">
        <w:t>О</w:t>
      </w:r>
      <w:r w:rsidR="00947699" w:rsidRPr="00F34FD9">
        <w:t xml:space="preserve"> </w:t>
      </w:r>
      <w:r w:rsidRPr="00F34FD9">
        <w:t>страховых</w:t>
      </w:r>
      <w:r w:rsidR="00947699" w:rsidRPr="00F34FD9">
        <w:t xml:space="preserve"> </w:t>
      </w:r>
      <w:r w:rsidRPr="00F34FD9">
        <w:t>пенсиях</w:t>
      </w:r>
      <w:r w:rsidR="00947699" w:rsidRPr="00F34FD9">
        <w:t xml:space="preserve">» </w:t>
      </w:r>
      <w:r w:rsidRPr="00F34FD9">
        <w:t>так,</w:t>
      </w:r>
      <w:r w:rsidR="00947699" w:rsidRPr="00F34FD9">
        <w:t xml:space="preserve"> </w:t>
      </w:r>
      <w:r w:rsidRPr="00F34FD9">
        <w:t>чтобы</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текущего</w:t>
      </w:r>
      <w:r w:rsidR="00947699" w:rsidRPr="00F34FD9">
        <w:t xml:space="preserve"> </w:t>
      </w:r>
      <w:r w:rsidRPr="00F34FD9">
        <w:t>года</w:t>
      </w:r>
      <w:r w:rsidR="00947699" w:rsidRPr="00F34FD9">
        <w:t xml:space="preserve"> </w:t>
      </w:r>
      <w:r w:rsidRPr="00F34FD9">
        <w:t>страховая</w:t>
      </w:r>
      <w:r w:rsidR="00947699" w:rsidRPr="00F34FD9">
        <w:t xml:space="preserve"> </w:t>
      </w:r>
      <w:r w:rsidRPr="00F34FD9">
        <w:t>пенсия</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пересматривалась,</w:t>
      </w:r>
      <w:r w:rsidR="00947699" w:rsidRPr="00F34FD9">
        <w:t xml:space="preserve"> </w:t>
      </w:r>
      <w:r w:rsidRPr="00F34FD9">
        <w:t>исходя</w:t>
      </w:r>
      <w:r w:rsidR="00947699" w:rsidRPr="00F34FD9">
        <w:t xml:space="preserve"> </w:t>
      </w:r>
      <w:r w:rsidRPr="00F34FD9">
        <w:t>из</w:t>
      </w:r>
      <w:r w:rsidR="00947699" w:rsidRPr="00F34FD9">
        <w:t xml:space="preserve"> </w:t>
      </w:r>
      <w:r w:rsidRPr="00F34FD9">
        <w:t>максимального</w:t>
      </w:r>
      <w:r w:rsidR="00947699" w:rsidRPr="00F34FD9">
        <w:t xml:space="preserve"> </w:t>
      </w:r>
      <w:r w:rsidRPr="00F34FD9">
        <w:t>значения</w:t>
      </w:r>
      <w:r w:rsidR="00947699" w:rsidRPr="00F34FD9">
        <w:t xml:space="preserve"> </w:t>
      </w:r>
      <w:r w:rsidRPr="00F34FD9">
        <w:t>индивидуального</w:t>
      </w:r>
      <w:r w:rsidR="00947699" w:rsidRPr="00F34FD9">
        <w:t xml:space="preserve"> </w:t>
      </w:r>
      <w:r w:rsidRPr="00F34FD9">
        <w:t>пенсионного</w:t>
      </w:r>
      <w:r w:rsidR="00947699" w:rsidRPr="00F34FD9">
        <w:t xml:space="preserve"> </w:t>
      </w:r>
      <w:r w:rsidRPr="00F34FD9">
        <w:t>коэффициента</w:t>
      </w:r>
      <w:r w:rsidR="00947699" w:rsidRPr="00F34FD9">
        <w:t xml:space="preserve"> </w:t>
      </w:r>
      <w:r w:rsidRPr="00F34FD9">
        <w:t>(10</w:t>
      </w:r>
      <w:r w:rsidR="00947699" w:rsidRPr="00F34FD9">
        <w:t xml:space="preserve"> </w:t>
      </w:r>
      <w:r w:rsidRPr="00F34FD9">
        <w:t>вместо</w:t>
      </w:r>
      <w:r w:rsidR="00947699" w:rsidRPr="00F34FD9">
        <w:t xml:space="preserve"> </w:t>
      </w:r>
      <w:r w:rsidRPr="00F34FD9">
        <w:t>3).</w:t>
      </w:r>
    </w:p>
    <w:p w14:paraId="160015C3" w14:textId="77777777" w:rsidR="00EC2937" w:rsidRPr="00F34FD9" w:rsidRDefault="00EC2937" w:rsidP="00EC2937">
      <w:r w:rsidRPr="00F34FD9">
        <w:t>В</w:t>
      </w:r>
      <w:r w:rsidR="00947699" w:rsidRPr="00F34FD9">
        <w:t xml:space="preserve"> </w:t>
      </w:r>
      <w:r w:rsidRPr="00F34FD9">
        <w:t>инициативе</w:t>
      </w:r>
      <w:r w:rsidR="00947699" w:rsidRPr="00F34FD9">
        <w:t xml:space="preserve"> </w:t>
      </w:r>
      <w:r w:rsidRPr="00F34FD9">
        <w:t>отмечается,</w:t>
      </w:r>
      <w:r w:rsidR="00947699" w:rsidRPr="00F34FD9">
        <w:t xml:space="preserve"> </w:t>
      </w:r>
      <w:r w:rsidRPr="00F34FD9">
        <w:t>что</w:t>
      </w:r>
      <w:r w:rsidR="00947699" w:rsidRPr="00F34FD9">
        <w:t xml:space="preserve"> </w:t>
      </w:r>
      <w:r w:rsidRPr="00F34FD9">
        <w:t>тариф</w:t>
      </w:r>
      <w:r w:rsidR="00947699" w:rsidRPr="00F34FD9">
        <w:t xml:space="preserve"> </w:t>
      </w:r>
      <w:r w:rsidRPr="00F34FD9">
        <w:t>страховых</w:t>
      </w:r>
      <w:r w:rsidR="00947699" w:rsidRPr="00F34FD9">
        <w:t xml:space="preserve"> </w:t>
      </w:r>
      <w:r w:rsidRPr="00F34FD9">
        <w:t>взносов,</w:t>
      </w:r>
      <w:r w:rsidR="00947699" w:rsidRPr="00F34FD9">
        <w:t xml:space="preserve"> </w:t>
      </w:r>
      <w:r w:rsidRPr="00F34FD9">
        <w:t>уплачиваемых</w:t>
      </w:r>
      <w:r w:rsidR="00947699" w:rsidRPr="00F34FD9">
        <w:t xml:space="preserve"> </w:t>
      </w:r>
      <w:r w:rsidRPr="00F34FD9">
        <w:t>работодателями</w:t>
      </w:r>
      <w:r w:rsidR="00947699" w:rsidRPr="00F34FD9">
        <w:t xml:space="preserve"> </w:t>
      </w:r>
      <w:r w:rsidRPr="00F34FD9">
        <w:t>за</w:t>
      </w:r>
      <w:r w:rsidR="00947699" w:rsidRPr="00F34FD9">
        <w:t xml:space="preserve"> </w:t>
      </w:r>
      <w:r w:rsidRPr="00F34FD9">
        <w:t>работников,</w:t>
      </w:r>
      <w:r w:rsidR="00947699" w:rsidRPr="00F34FD9">
        <w:t xml:space="preserve"> </w:t>
      </w:r>
      <w:r w:rsidRPr="00F34FD9">
        <w:t>одинаков</w:t>
      </w:r>
      <w:r w:rsidR="00947699" w:rsidRPr="00F34FD9">
        <w:t xml:space="preserve"> </w:t>
      </w:r>
      <w:r w:rsidRPr="00F34FD9">
        <w:t>как</w:t>
      </w:r>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так</w:t>
      </w:r>
      <w:r w:rsidR="00947699" w:rsidRPr="00F34FD9">
        <w:t xml:space="preserve"> </w:t>
      </w:r>
      <w:r w:rsidRPr="00F34FD9">
        <w:t>и</w:t>
      </w:r>
      <w:r w:rsidR="00947699" w:rsidRPr="00F34FD9">
        <w:t xml:space="preserve"> </w:t>
      </w:r>
      <w:r w:rsidRPr="00F34FD9">
        <w:t>для</w:t>
      </w:r>
      <w:r w:rsidR="00947699" w:rsidRPr="00F34FD9">
        <w:t xml:space="preserve"> </w:t>
      </w:r>
      <w:r w:rsidRPr="00F34FD9">
        <w:t>застрахованных</w:t>
      </w:r>
      <w:r w:rsidR="00947699" w:rsidRPr="00F34FD9">
        <w:t xml:space="preserve"> </w:t>
      </w:r>
      <w:r w:rsidRPr="00F34FD9">
        <w:t>лиц,</w:t>
      </w:r>
      <w:r w:rsidR="00947699" w:rsidRPr="00F34FD9">
        <w:t xml:space="preserve"> </w:t>
      </w:r>
      <w:r w:rsidRPr="00F34FD9">
        <w:t>не</w:t>
      </w:r>
      <w:r w:rsidR="00947699" w:rsidRPr="00F34FD9">
        <w:t xml:space="preserve"> </w:t>
      </w:r>
      <w:r w:rsidRPr="00F34FD9">
        <w:t>являющихся</w:t>
      </w:r>
      <w:r w:rsidR="00947699" w:rsidRPr="00F34FD9">
        <w:t xml:space="preserve"> </w:t>
      </w:r>
      <w:r w:rsidRPr="00F34FD9">
        <w:t>пенсионерами.</w:t>
      </w:r>
    </w:p>
    <w:p w14:paraId="1C4F9A48" w14:textId="77777777" w:rsidR="00EC2937" w:rsidRPr="00F34FD9" w:rsidRDefault="00EC2937" w:rsidP="00EC2937">
      <w:r w:rsidRPr="00F34FD9">
        <w:t>Как</w:t>
      </w:r>
      <w:r w:rsidR="00947699" w:rsidRPr="00F34FD9">
        <w:t xml:space="preserve"> </w:t>
      </w:r>
      <w:r w:rsidRPr="00F34FD9">
        <w:t>отметили</w:t>
      </w:r>
      <w:r w:rsidR="00947699" w:rsidRPr="00F34FD9">
        <w:t xml:space="preserve"> </w:t>
      </w:r>
      <w:r w:rsidRPr="00F34FD9">
        <w:t>ее</w:t>
      </w:r>
      <w:r w:rsidR="00947699" w:rsidRPr="00F34FD9">
        <w:t xml:space="preserve"> </w:t>
      </w:r>
      <w:r w:rsidRPr="00F34FD9">
        <w:t>авторы,</w:t>
      </w:r>
      <w:r w:rsidR="00947699" w:rsidRPr="00F34FD9">
        <w:t xml:space="preserve"> </w:t>
      </w:r>
      <w:r w:rsidRPr="00F34FD9">
        <w:t>при</w:t>
      </w:r>
      <w:r w:rsidR="00947699" w:rsidRPr="00F34FD9">
        <w:t xml:space="preserve"> </w:t>
      </w:r>
      <w:r w:rsidRPr="00F34FD9">
        <w:t>текущих</w:t>
      </w:r>
      <w:r w:rsidR="00947699" w:rsidRPr="00F34FD9">
        <w:t xml:space="preserve"> </w:t>
      </w:r>
      <w:r w:rsidRPr="00F34FD9">
        <w:t>нормах</w:t>
      </w:r>
      <w:r w:rsidR="00947699" w:rsidRPr="00F34FD9">
        <w:t xml:space="preserve"> </w:t>
      </w:r>
      <w:r w:rsidRPr="00F34FD9">
        <w:t>размер</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и</w:t>
      </w:r>
      <w:r w:rsidR="00947699" w:rsidRPr="00F34FD9">
        <w:t xml:space="preserve"> </w:t>
      </w:r>
      <w:r w:rsidRPr="00F34FD9">
        <w:t>доли</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у</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прошлого</w:t>
      </w:r>
      <w:r w:rsidR="00947699" w:rsidRPr="00F34FD9">
        <w:t xml:space="preserve"> </w:t>
      </w:r>
      <w:r w:rsidRPr="00F34FD9">
        <w:t>года</w:t>
      </w:r>
      <w:r w:rsidR="00947699" w:rsidRPr="00F34FD9">
        <w:t xml:space="preserve"> </w:t>
      </w:r>
      <w:r w:rsidRPr="00F34FD9">
        <w:t>вырос</w:t>
      </w:r>
      <w:r w:rsidR="00947699" w:rsidRPr="00F34FD9">
        <w:t xml:space="preserve"> </w:t>
      </w:r>
      <w:r w:rsidRPr="00F34FD9">
        <w:t>максимум</w:t>
      </w:r>
      <w:r w:rsidR="00947699" w:rsidRPr="00F34FD9">
        <w:t xml:space="preserve"> </w:t>
      </w:r>
      <w:r w:rsidRPr="00F34FD9">
        <w:t>на</w:t>
      </w:r>
      <w:r w:rsidR="00947699" w:rsidRPr="00F34FD9">
        <w:t xml:space="preserve"> </w:t>
      </w:r>
      <w:r w:rsidRPr="00F34FD9">
        <w:t>399,15</w:t>
      </w:r>
      <w:r w:rsidR="00947699" w:rsidRPr="00F34FD9">
        <w:t xml:space="preserve"> </w:t>
      </w:r>
      <w:r w:rsidRPr="00F34FD9">
        <w:t>рубля.</w:t>
      </w:r>
    </w:p>
    <w:p w14:paraId="34DE77BA" w14:textId="77777777" w:rsidR="00EC2937" w:rsidRPr="00F34FD9" w:rsidRDefault="00EC2937" w:rsidP="00EC2937">
      <w:r w:rsidRPr="00F34FD9">
        <w:t>По</w:t>
      </w:r>
      <w:r w:rsidR="00947699" w:rsidRPr="00F34FD9">
        <w:t xml:space="preserve"> </w:t>
      </w:r>
      <w:r w:rsidRPr="00F34FD9">
        <w:t>мнению</w:t>
      </w:r>
      <w:r w:rsidR="00947699" w:rsidRPr="00F34FD9">
        <w:t xml:space="preserve"> </w:t>
      </w:r>
      <w:r w:rsidRPr="00F34FD9">
        <w:t>депутатов,</w:t>
      </w:r>
      <w:r w:rsidR="00947699" w:rsidRPr="00F34FD9">
        <w:t xml:space="preserve"> </w:t>
      </w:r>
      <w:r w:rsidRPr="00F34FD9">
        <w:t>принятие</w:t>
      </w:r>
      <w:r w:rsidR="00947699" w:rsidRPr="00F34FD9">
        <w:t xml:space="preserve"> </w:t>
      </w:r>
      <w:r w:rsidRPr="00F34FD9">
        <w:t>нововведений</w:t>
      </w:r>
      <w:r w:rsidR="00947699" w:rsidRPr="00F34FD9">
        <w:t xml:space="preserve"> </w:t>
      </w:r>
      <w:r w:rsidRPr="00F34FD9">
        <w:t>позволит</w:t>
      </w:r>
      <w:r w:rsidR="00947699" w:rsidRPr="00F34FD9">
        <w:t xml:space="preserve"> </w:t>
      </w:r>
      <w:r w:rsidRPr="00F34FD9">
        <w:t>восстановить</w:t>
      </w:r>
      <w:r w:rsidR="00947699" w:rsidRPr="00F34FD9">
        <w:t xml:space="preserve"> </w:t>
      </w:r>
      <w:r w:rsidRPr="00F34FD9">
        <w:t>социальную</w:t>
      </w:r>
      <w:r w:rsidR="00947699" w:rsidRPr="00F34FD9">
        <w:t xml:space="preserve"> </w:t>
      </w:r>
      <w:r w:rsidRPr="00F34FD9">
        <w:t>справедливость</w:t>
      </w:r>
      <w:r w:rsidR="00947699" w:rsidRPr="00F34FD9">
        <w:t xml:space="preserve"> </w:t>
      </w:r>
      <w:r w:rsidRPr="00F34FD9">
        <w:t>в</w:t>
      </w:r>
      <w:r w:rsidR="00947699" w:rsidRPr="00F34FD9">
        <w:t xml:space="preserve"> </w:t>
      </w:r>
      <w:r w:rsidRPr="00F34FD9">
        <w:t>отношении</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и</w:t>
      </w:r>
      <w:r w:rsidR="00947699" w:rsidRPr="00F34FD9">
        <w:t xml:space="preserve"> </w:t>
      </w:r>
      <w:r w:rsidRPr="00F34FD9">
        <w:t>повысить</w:t>
      </w:r>
      <w:r w:rsidR="00947699" w:rsidRPr="00F34FD9">
        <w:t xml:space="preserve"> </w:t>
      </w:r>
      <w:r w:rsidRPr="00F34FD9">
        <w:t>уровень</w:t>
      </w:r>
      <w:r w:rsidR="00947699" w:rsidRPr="00F34FD9">
        <w:t xml:space="preserve"> </w:t>
      </w:r>
      <w:r w:rsidRPr="00F34FD9">
        <w:t>их</w:t>
      </w:r>
      <w:r w:rsidR="00947699" w:rsidRPr="00F34FD9">
        <w:t xml:space="preserve"> </w:t>
      </w:r>
      <w:r w:rsidRPr="00F34FD9">
        <w:t>благосостояния.</w:t>
      </w:r>
    </w:p>
    <w:p w14:paraId="55A3DD8E" w14:textId="77777777" w:rsidR="00EC2937" w:rsidRPr="00F34FD9" w:rsidRDefault="00EC2937" w:rsidP="00EC2937">
      <w:hyperlink r:id="rId42" w:history="1">
        <w:r w:rsidRPr="00F34FD9">
          <w:rPr>
            <w:rStyle w:val="a3"/>
            <w:lang w:val="en-US"/>
          </w:rPr>
          <w:t>https</w:t>
        </w:r>
        <w:r w:rsidRPr="00F34FD9">
          <w:rPr>
            <w:rStyle w:val="a3"/>
          </w:rPr>
          <w:t>://</w:t>
        </w:r>
        <w:r w:rsidRPr="00F34FD9">
          <w:rPr>
            <w:rStyle w:val="a3"/>
            <w:lang w:val="en-US"/>
          </w:rPr>
          <w:t>ria</w:t>
        </w:r>
        <w:r w:rsidRPr="00F34FD9">
          <w:rPr>
            <w:rStyle w:val="a3"/>
          </w:rPr>
          <w:t>.</w:t>
        </w:r>
        <w:r w:rsidRPr="00F34FD9">
          <w:rPr>
            <w:rStyle w:val="a3"/>
            <w:lang w:val="en-US"/>
          </w:rPr>
          <w:t>ru</w:t>
        </w:r>
        <w:r w:rsidRPr="00F34FD9">
          <w:rPr>
            <w:rStyle w:val="a3"/>
          </w:rPr>
          <w:t>/20250210/</w:t>
        </w:r>
        <w:r w:rsidRPr="00F34FD9">
          <w:rPr>
            <w:rStyle w:val="a3"/>
            <w:lang w:val="en-US"/>
          </w:rPr>
          <w:t>pensii</w:t>
        </w:r>
        <w:r w:rsidRPr="00F34FD9">
          <w:rPr>
            <w:rStyle w:val="a3"/>
          </w:rPr>
          <w:t>-1998318559.</w:t>
        </w:r>
        <w:r w:rsidRPr="00F34FD9">
          <w:rPr>
            <w:rStyle w:val="a3"/>
            <w:lang w:val="en-US"/>
          </w:rPr>
          <w:t>html</w:t>
        </w:r>
      </w:hyperlink>
      <w:r w:rsidR="00947699" w:rsidRPr="00F34FD9">
        <w:t xml:space="preserve"> </w:t>
      </w:r>
    </w:p>
    <w:p w14:paraId="0A777944" w14:textId="77777777" w:rsidR="00CD635D" w:rsidRPr="00F34FD9" w:rsidRDefault="00C86234" w:rsidP="00CD635D">
      <w:pPr>
        <w:pStyle w:val="2"/>
      </w:pPr>
      <w:bookmarkStart w:id="98" w:name="_Toc190151770"/>
      <w:r w:rsidRPr="00F34FD9">
        <w:lastRenderedPageBreak/>
        <w:t>ТВ</w:t>
      </w:r>
      <w:r w:rsidR="00947699" w:rsidRPr="00F34FD9">
        <w:t xml:space="preserve"> «</w:t>
      </w:r>
      <w:r w:rsidR="00CD635D" w:rsidRPr="00F34FD9">
        <w:t>Москва</w:t>
      </w:r>
      <w:r w:rsidR="00947699" w:rsidRPr="00F34FD9">
        <w:t xml:space="preserve"> </w:t>
      </w:r>
      <w:r w:rsidR="00CD635D" w:rsidRPr="00F34FD9">
        <w:t>24</w:t>
      </w:r>
      <w:r w:rsidR="00947699" w:rsidRPr="00F34FD9">
        <w:t>»</w:t>
      </w:r>
      <w:r w:rsidR="00CD635D" w:rsidRPr="00F34FD9">
        <w:t>,</w:t>
      </w:r>
      <w:r w:rsidR="00947699" w:rsidRPr="00F34FD9">
        <w:t xml:space="preserve"> </w:t>
      </w:r>
      <w:r w:rsidR="00CD635D" w:rsidRPr="00F34FD9">
        <w:t>10.02.2025,</w:t>
      </w:r>
      <w:r w:rsidR="00947699" w:rsidRPr="00F34FD9">
        <w:t xml:space="preserve"> </w:t>
      </w:r>
      <w:r w:rsidR="00CD635D" w:rsidRPr="00F34FD9">
        <w:t>В</w:t>
      </w:r>
      <w:r w:rsidR="00947699" w:rsidRPr="00F34FD9">
        <w:t xml:space="preserve"> </w:t>
      </w:r>
      <w:r w:rsidR="00CD635D" w:rsidRPr="00F34FD9">
        <w:t>ГД</w:t>
      </w:r>
      <w:r w:rsidR="00947699" w:rsidRPr="00F34FD9">
        <w:t xml:space="preserve"> </w:t>
      </w:r>
      <w:r w:rsidR="00CD635D" w:rsidRPr="00F34FD9">
        <w:t>согласились</w:t>
      </w:r>
      <w:r w:rsidR="00947699" w:rsidRPr="00F34FD9">
        <w:t xml:space="preserve"> </w:t>
      </w:r>
      <w:r w:rsidR="00CD635D" w:rsidRPr="00F34FD9">
        <w:t>с</w:t>
      </w:r>
      <w:r w:rsidR="00947699" w:rsidRPr="00F34FD9">
        <w:t xml:space="preserve"> </w:t>
      </w:r>
      <w:r w:rsidR="00CD635D" w:rsidRPr="00F34FD9">
        <w:t>необходимостью</w:t>
      </w:r>
      <w:r w:rsidR="00947699" w:rsidRPr="00F34FD9">
        <w:t xml:space="preserve"> </w:t>
      </w:r>
      <w:r w:rsidR="00CD635D" w:rsidRPr="00F34FD9">
        <w:t>пересчитать</w:t>
      </w:r>
      <w:r w:rsidR="00947699" w:rsidRPr="00F34FD9">
        <w:t xml:space="preserve"> </w:t>
      </w:r>
      <w:r w:rsidR="00CD635D" w:rsidRPr="00F34FD9">
        <w:t>пенсии</w:t>
      </w:r>
      <w:r w:rsidR="00947699" w:rsidRPr="00F34FD9">
        <w:t xml:space="preserve"> </w:t>
      </w:r>
      <w:r w:rsidR="00CD635D" w:rsidRPr="00F34FD9">
        <w:t>работающим</w:t>
      </w:r>
      <w:r w:rsidR="00947699" w:rsidRPr="00F34FD9">
        <w:t xml:space="preserve"> </w:t>
      </w:r>
      <w:r w:rsidR="00CD635D" w:rsidRPr="00F34FD9">
        <w:t>пенсионерам</w:t>
      </w:r>
      <w:bookmarkEnd w:id="98"/>
    </w:p>
    <w:p w14:paraId="2473CFAA" w14:textId="77777777" w:rsidR="00CD635D" w:rsidRPr="00F34FD9" w:rsidRDefault="00CD635D" w:rsidP="00075C1B">
      <w:pPr>
        <w:pStyle w:val="3"/>
      </w:pPr>
      <w:bookmarkStart w:id="99" w:name="_Toc190151771"/>
      <w:r w:rsidRPr="00F34FD9">
        <w:t>Выплаты</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необходимо</w:t>
      </w:r>
      <w:r w:rsidR="00947699" w:rsidRPr="00F34FD9">
        <w:t xml:space="preserve"> </w:t>
      </w:r>
      <w:r w:rsidRPr="00F34FD9">
        <w:t>увеличивать,</w:t>
      </w:r>
      <w:r w:rsidR="00947699" w:rsidRPr="00F34FD9">
        <w:t xml:space="preserve"> </w:t>
      </w:r>
      <w:r w:rsidRPr="00F34FD9">
        <w:t>однако</w:t>
      </w:r>
      <w:r w:rsidR="00947699" w:rsidRPr="00F34FD9">
        <w:t xml:space="preserve"> </w:t>
      </w:r>
      <w:r w:rsidRPr="00F34FD9">
        <w:t>это</w:t>
      </w:r>
      <w:r w:rsidR="00947699" w:rsidRPr="00F34FD9">
        <w:t xml:space="preserve"> </w:t>
      </w:r>
      <w:r w:rsidRPr="00F34FD9">
        <w:t>достаточно</w:t>
      </w:r>
      <w:r w:rsidR="00947699" w:rsidRPr="00F34FD9">
        <w:t xml:space="preserve"> </w:t>
      </w:r>
      <w:r w:rsidRPr="00F34FD9">
        <w:t>сложный</w:t>
      </w:r>
      <w:r w:rsidR="00947699" w:rsidRPr="00F34FD9">
        <w:t xml:space="preserve"> </w:t>
      </w:r>
      <w:r w:rsidRPr="00F34FD9">
        <w:t>процесс.</w:t>
      </w:r>
      <w:r w:rsidR="00947699" w:rsidRPr="00F34FD9">
        <w:t xml:space="preserve"> </w:t>
      </w:r>
      <w:r w:rsidRPr="00F34FD9">
        <w:t>Таким</w:t>
      </w:r>
      <w:r w:rsidR="00947699" w:rsidRPr="00F34FD9">
        <w:t xml:space="preserve"> </w:t>
      </w:r>
      <w:r w:rsidRPr="00F34FD9">
        <w:t>мнением</w:t>
      </w:r>
      <w:r w:rsidR="00947699" w:rsidRPr="00F34FD9">
        <w:t xml:space="preserve"> </w:t>
      </w:r>
      <w:r w:rsidRPr="00F34FD9">
        <w:t>с</w:t>
      </w:r>
      <w:r w:rsidR="00947699" w:rsidRPr="00F34FD9">
        <w:t xml:space="preserve"> </w:t>
      </w:r>
      <w:r w:rsidRPr="00F34FD9">
        <w:t>Москвой</w:t>
      </w:r>
      <w:r w:rsidR="00947699" w:rsidRPr="00F34FD9">
        <w:t xml:space="preserve"> </w:t>
      </w:r>
      <w:r w:rsidRPr="00F34FD9">
        <w:t>24</w:t>
      </w:r>
      <w:r w:rsidR="00947699" w:rsidRPr="00F34FD9">
        <w:t xml:space="preserve"> </w:t>
      </w:r>
      <w:r w:rsidRPr="00F34FD9">
        <w:t>поделилась</w:t>
      </w:r>
      <w:r w:rsidR="00947699" w:rsidRPr="00F34FD9">
        <w:t xml:space="preserve"> </w:t>
      </w:r>
      <w:r w:rsidRPr="00F34FD9">
        <w:t>член</w:t>
      </w:r>
      <w:r w:rsidR="00947699" w:rsidRPr="00F34FD9">
        <w:t xml:space="preserve"> </w:t>
      </w:r>
      <w:r w:rsidRPr="00F34FD9">
        <w:t>комитета</w:t>
      </w:r>
      <w:r w:rsidR="00947699" w:rsidRPr="00F34FD9">
        <w:t xml:space="preserve"> </w:t>
      </w:r>
      <w:r w:rsidRPr="00F34FD9">
        <w:t>Госдумы</w:t>
      </w:r>
      <w:r w:rsidR="00947699" w:rsidRPr="00F34FD9">
        <w:t xml:space="preserve"> </w:t>
      </w:r>
      <w:r w:rsidRPr="00F34FD9">
        <w:t>по</w:t>
      </w:r>
      <w:r w:rsidR="00947699" w:rsidRPr="00F34FD9">
        <w:t xml:space="preserve"> </w:t>
      </w:r>
      <w:r w:rsidRPr="00F34FD9">
        <w:t>труду,</w:t>
      </w:r>
      <w:r w:rsidR="00947699" w:rsidRPr="00F34FD9">
        <w:t xml:space="preserve"> </w:t>
      </w:r>
      <w:r w:rsidRPr="00F34FD9">
        <w:t>социальной</w:t>
      </w:r>
      <w:r w:rsidR="00947699" w:rsidRPr="00F34FD9">
        <w:t xml:space="preserve"> </w:t>
      </w:r>
      <w:r w:rsidRPr="00F34FD9">
        <w:t>политике</w:t>
      </w:r>
      <w:r w:rsidR="00947699" w:rsidRPr="00F34FD9">
        <w:t xml:space="preserve"> </w:t>
      </w:r>
      <w:r w:rsidRPr="00F34FD9">
        <w:t>и</w:t>
      </w:r>
      <w:r w:rsidR="00947699" w:rsidRPr="00F34FD9">
        <w:t xml:space="preserve"> </w:t>
      </w:r>
      <w:r w:rsidRPr="00F34FD9">
        <w:t>делам</w:t>
      </w:r>
      <w:r w:rsidR="00947699" w:rsidRPr="00F34FD9">
        <w:t xml:space="preserve"> </w:t>
      </w:r>
      <w:r w:rsidRPr="00F34FD9">
        <w:t>ветеранов</w:t>
      </w:r>
      <w:r w:rsidR="00947699" w:rsidRPr="00F34FD9">
        <w:t xml:space="preserve"> </w:t>
      </w:r>
      <w:r w:rsidRPr="00F34FD9">
        <w:t>Светлана</w:t>
      </w:r>
      <w:r w:rsidR="00947699" w:rsidRPr="00F34FD9">
        <w:t xml:space="preserve"> </w:t>
      </w:r>
      <w:r w:rsidRPr="00F34FD9">
        <w:t>Бессараб.</w:t>
      </w:r>
      <w:bookmarkEnd w:id="99"/>
    </w:p>
    <w:p w14:paraId="09F27BD0" w14:textId="77777777" w:rsidR="00CD635D" w:rsidRPr="00F34FD9" w:rsidRDefault="00CD635D" w:rsidP="00CD635D">
      <w:r w:rsidRPr="00F34FD9">
        <w:t>Ранее</w:t>
      </w:r>
      <w:r w:rsidR="00947699" w:rsidRPr="00F34FD9">
        <w:t xml:space="preserve"> </w:t>
      </w:r>
      <w:r w:rsidRPr="00F34FD9">
        <w:t>в</w:t>
      </w:r>
      <w:r w:rsidR="00947699" w:rsidRPr="00F34FD9">
        <w:t xml:space="preserve"> </w:t>
      </w:r>
      <w:r w:rsidRPr="00F34FD9">
        <w:t>нижнюю</w:t>
      </w:r>
      <w:r w:rsidR="00947699" w:rsidRPr="00F34FD9">
        <w:t xml:space="preserve"> </w:t>
      </w:r>
      <w:r w:rsidRPr="00F34FD9">
        <w:t>палату</w:t>
      </w:r>
      <w:r w:rsidR="00947699" w:rsidRPr="00F34FD9">
        <w:t xml:space="preserve"> </w:t>
      </w:r>
      <w:r w:rsidRPr="00F34FD9">
        <w:t>парламента</w:t>
      </w:r>
      <w:r w:rsidR="00947699" w:rsidRPr="00F34FD9">
        <w:t xml:space="preserve"> </w:t>
      </w:r>
      <w:r w:rsidRPr="00F34FD9">
        <w:t>внесли</w:t>
      </w:r>
      <w:r w:rsidR="00947699" w:rsidRPr="00F34FD9">
        <w:t xml:space="preserve"> </w:t>
      </w:r>
      <w:r w:rsidRPr="00F34FD9">
        <w:t>законопроект</w:t>
      </w:r>
      <w:r w:rsidR="00947699" w:rsidRPr="00F34FD9">
        <w:t xml:space="preserve"> </w:t>
      </w:r>
      <w:r w:rsidRPr="00F34FD9">
        <w:t>о</w:t>
      </w:r>
      <w:r w:rsidR="00947699" w:rsidRPr="00F34FD9">
        <w:t xml:space="preserve"> </w:t>
      </w:r>
      <w:r w:rsidRPr="00F34FD9">
        <w:t>перерасчете</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на</w:t>
      </w:r>
      <w:r w:rsidR="00947699" w:rsidRPr="00F34FD9">
        <w:t xml:space="preserve"> </w:t>
      </w:r>
      <w:r w:rsidRPr="00F34FD9">
        <w:t>основе</w:t>
      </w:r>
      <w:r w:rsidR="00947699" w:rsidRPr="00F34FD9">
        <w:t xml:space="preserve"> </w:t>
      </w:r>
      <w:r w:rsidRPr="00F34FD9">
        <w:t>максимального</w:t>
      </w:r>
      <w:r w:rsidR="00947699" w:rsidRPr="00F34FD9">
        <w:t xml:space="preserve"> </w:t>
      </w:r>
      <w:r w:rsidRPr="00F34FD9">
        <w:t>индивидуального</w:t>
      </w:r>
      <w:r w:rsidR="00947699" w:rsidRPr="00F34FD9">
        <w:t xml:space="preserve"> </w:t>
      </w:r>
      <w:r w:rsidRPr="00F34FD9">
        <w:t>пенсионного</w:t>
      </w:r>
      <w:r w:rsidR="00947699" w:rsidRPr="00F34FD9">
        <w:t xml:space="preserve"> </w:t>
      </w:r>
      <w:r w:rsidRPr="00F34FD9">
        <w:t>коэффициента</w:t>
      </w:r>
      <w:r w:rsidR="00947699" w:rsidRPr="00F34FD9">
        <w:t xml:space="preserve"> </w:t>
      </w:r>
      <w:r w:rsidRPr="00F34FD9">
        <w:t>(ИПК).</w:t>
      </w:r>
      <w:r w:rsidR="00947699" w:rsidRPr="00F34FD9">
        <w:t xml:space="preserve"> </w:t>
      </w:r>
      <w:r w:rsidRPr="00F34FD9">
        <w:t>Таким</w:t>
      </w:r>
      <w:r w:rsidR="00947699" w:rsidRPr="00F34FD9">
        <w:t xml:space="preserve"> </w:t>
      </w:r>
      <w:r w:rsidRPr="00F34FD9">
        <w:t>образом,</w:t>
      </w:r>
      <w:r w:rsidR="00947699" w:rsidRPr="00F34FD9">
        <w:t xml:space="preserve"> </w:t>
      </w:r>
      <w:r w:rsidRPr="00F34FD9">
        <w:t>этот</w:t>
      </w:r>
      <w:r w:rsidR="00947699" w:rsidRPr="00F34FD9">
        <w:t xml:space="preserve"> </w:t>
      </w:r>
      <w:r w:rsidRPr="00F34FD9">
        <w:t>показатель</w:t>
      </w:r>
      <w:r w:rsidR="00947699" w:rsidRPr="00F34FD9">
        <w:t xml:space="preserve"> </w:t>
      </w:r>
      <w:r w:rsidRPr="00F34FD9">
        <w:t>должен</w:t>
      </w:r>
      <w:r w:rsidR="00947699" w:rsidRPr="00F34FD9">
        <w:t xml:space="preserve"> </w:t>
      </w:r>
      <w:r w:rsidRPr="00F34FD9">
        <w:t>вырасти</w:t>
      </w:r>
      <w:r w:rsidR="00947699" w:rsidRPr="00F34FD9">
        <w:t xml:space="preserve"> </w:t>
      </w:r>
      <w:r w:rsidRPr="00F34FD9">
        <w:t>с</w:t>
      </w:r>
      <w:r w:rsidR="00947699" w:rsidRPr="00F34FD9">
        <w:t xml:space="preserve"> </w:t>
      </w:r>
      <w:r w:rsidRPr="00F34FD9">
        <w:t>3</w:t>
      </w:r>
      <w:r w:rsidR="00947699" w:rsidRPr="00F34FD9">
        <w:t xml:space="preserve"> </w:t>
      </w:r>
      <w:r w:rsidRPr="00F34FD9">
        <w:t>до</w:t>
      </w:r>
      <w:r w:rsidR="00947699" w:rsidRPr="00F34FD9">
        <w:t xml:space="preserve"> </w:t>
      </w:r>
      <w:r w:rsidRPr="00F34FD9">
        <w:t>10.</w:t>
      </w:r>
      <w:r w:rsidR="00947699" w:rsidRPr="00F34FD9">
        <w:t xml:space="preserve"> </w:t>
      </w:r>
      <w:r w:rsidRPr="00F34FD9">
        <w:t>Если</w:t>
      </w:r>
      <w:r w:rsidR="00947699" w:rsidRPr="00F34FD9">
        <w:t xml:space="preserve"> </w:t>
      </w:r>
      <w:r w:rsidRPr="00F34FD9">
        <w:t>документ</w:t>
      </w:r>
      <w:r w:rsidR="00947699" w:rsidRPr="00F34FD9">
        <w:t xml:space="preserve"> </w:t>
      </w:r>
      <w:r w:rsidRPr="00F34FD9">
        <w:t>будет</w:t>
      </w:r>
      <w:r w:rsidR="00947699" w:rsidRPr="00F34FD9">
        <w:t xml:space="preserve"> </w:t>
      </w:r>
      <w:r w:rsidRPr="00F34FD9">
        <w:t>принят,</w:t>
      </w:r>
      <w:r w:rsidR="00947699" w:rsidRPr="00F34FD9">
        <w:t xml:space="preserve"> </w:t>
      </w:r>
      <w:r w:rsidRPr="00F34FD9">
        <w:t>перерасчет</w:t>
      </w:r>
      <w:r w:rsidR="00947699" w:rsidRPr="00F34FD9">
        <w:t xml:space="preserve"> </w:t>
      </w:r>
      <w:r w:rsidRPr="00F34FD9">
        <w:t>по</w:t>
      </w:r>
      <w:r w:rsidR="00947699" w:rsidRPr="00F34FD9">
        <w:t xml:space="preserve"> </w:t>
      </w:r>
      <w:r w:rsidRPr="00F34FD9">
        <w:t>новым</w:t>
      </w:r>
      <w:r w:rsidR="00947699" w:rsidRPr="00F34FD9">
        <w:t xml:space="preserve"> </w:t>
      </w:r>
      <w:r w:rsidRPr="00F34FD9">
        <w:t>правилам</w:t>
      </w:r>
      <w:r w:rsidR="00947699" w:rsidRPr="00F34FD9">
        <w:t xml:space="preserve"> </w:t>
      </w:r>
      <w:r w:rsidRPr="00F34FD9">
        <w:t>произойдет</w:t>
      </w:r>
      <w:r w:rsidR="00947699" w:rsidRPr="00F34FD9">
        <w:t xml:space="preserve"> </w:t>
      </w:r>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2025</w:t>
      </w:r>
      <w:r w:rsidR="00947699" w:rsidRPr="00F34FD9">
        <w:t xml:space="preserve"> </w:t>
      </w:r>
      <w:r w:rsidRPr="00F34FD9">
        <w:t>года.</w:t>
      </w:r>
    </w:p>
    <w:p w14:paraId="36847FE1" w14:textId="77777777" w:rsidR="00CD635D" w:rsidRPr="00F34FD9" w:rsidRDefault="00CD635D" w:rsidP="00CD635D">
      <w:r w:rsidRPr="00F34FD9">
        <w:t>Светлана</w:t>
      </w:r>
      <w:r w:rsidR="00947699" w:rsidRPr="00F34FD9">
        <w:t xml:space="preserve"> </w:t>
      </w:r>
      <w:r w:rsidRPr="00F34FD9">
        <w:t>Бессараб</w:t>
      </w:r>
      <w:r w:rsidR="00947699" w:rsidRPr="00F34FD9">
        <w:t xml:space="preserve"> </w:t>
      </w:r>
      <w:r w:rsidRPr="00F34FD9">
        <w:t>поддержала</w:t>
      </w:r>
      <w:r w:rsidR="00947699" w:rsidRPr="00F34FD9">
        <w:t xml:space="preserve"> </w:t>
      </w:r>
      <w:r w:rsidRPr="00F34FD9">
        <w:t>инициативу</w:t>
      </w:r>
      <w:r w:rsidR="00947699" w:rsidRPr="00F34FD9">
        <w:t xml:space="preserve"> </w:t>
      </w:r>
      <w:r w:rsidRPr="00F34FD9">
        <w:t>и</w:t>
      </w:r>
      <w:r w:rsidR="00947699" w:rsidRPr="00F34FD9">
        <w:t xml:space="preserve"> </w:t>
      </w:r>
      <w:r w:rsidRPr="00F34FD9">
        <w:t>назвала</w:t>
      </w:r>
      <w:r w:rsidR="00947699" w:rsidRPr="00F34FD9">
        <w:t xml:space="preserve"> </w:t>
      </w:r>
      <w:r w:rsidRPr="00F34FD9">
        <w:t>ее</w:t>
      </w:r>
      <w:r w:rsidR="00947699" w:rsidRPr="00F34FD9">
        <w:t xml:space="preserve"> «</w:t>
      </w:r>
      <w:r w:rsidRPr="00F34FD9">
        <w:t>крайне</w:t>
      </w:r>
      <w:r w:rsidR="00947699" w:rsidRPr="00F34FD9">
        <w:t xml:space="preserve"> </w:t>
      </w:r>
      <w:r w:rsidRPr="00F34FD9">
        <w:t>необходимой</w:t>
      </w:r>
      <w:r w:rsidR="00947699" w:rsidRPr="00F34FD9">
        <w:t>»</w:t>
      </w:r>
      <w:r w:rsidRPr="00F34FD9">
        <w:t>.</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очень</w:t>
      </w:r>
      <w:r w:rsidR="00947699" w:rsidRPr="00F34FD9">
        <w:t xml:space="preserve"> </w:t>
      </w:r>
      <w:r w:rsidRPr="00F34FD9">
        <w:t>важно</w:t>
      </w:r>
      <w:r w:rsidR="00947699" w:rsidRPr="00F34FD9">
        <w:t xml:space="preserve"> </w:t>
      </w:r>
      <w:r w:rsidRPr="00F34FD9">
        <w:t>накапливать</w:t>
      </w:r>
      <w:r w:rsidR="00947699" w:rsidRPr="00F34FD9">
        <w:t xml:space="preserve"> </w:t>
      </w:r>
      <w:r w:rsidRPr="00F34FD9">
        <w:t>дополнительные</w:t>
      </w:r>
      <w:r w:rsidR="00947699" w:rsidRPr="00F34FD9">
        <w:t xml:space="preserve"> </w:t>
      </w:r>
      <w:r w:rsidRPr="00F34FD9">
        <w:t>ИПК</w:t>
      </w:r>
      <w:r w:rsidR="00947699" w:rsidRPr="00F34FD9">
        <w:t xml:space="preserve"> </w:t>
      </w:r>
      <w:r w:rsidRPr="00F34FD9">
        <w:t>для</w:t>
      </w:r>
      <w:r w:rsidR="00947699" w:rsidRPr="00F34FD9">
        <w:t xml:space="preserve"> </w:t>
      </w:r>
      <w:r w:rsidRPr="00F34FD9">
        <w:t>последующего</w:t>
      </w:r>
      <w:r w:rsidR="00947699" w:rsidRPr="00F34FD9">
        <w:t xml:space="preserve"> </w:t>
      </w:r>
      <w:r w:rsidRPr="00F34FD9">
        <w:t>увеличения</w:t>
      </w:r>
      <w:r w:rsidR="00947699" w:rsidRPr="00F34FD9">
        <w:t xml:space="preserve"> </w:t>
      </w:r>
      <w:r w:rsidRPr="00F34FD9">
        <w:t>выплат,</w:t>
      </w:r>
      <w:r w:rsidR="00947699" w:rsidRPr="00F34FD9">
        <w:t xml:space="preserve"> </w:t>
      </w:r>
      <w:r w:rsidRPr="00F34FD9">
        <w:t>объяснила</w:t>
      </w:r>
      <w:r w:rsidR="00947699" w:rsidRPr="00F34FD9">
        <w:t xml:space="preserve"> </w:t>
      </w:r>
      <w:r w:rsidRPr="00F34FD9">
        <w:t>парламентарий.</w:t>
      </w:r>
    </w:p>
    <w:p w14:paraId="142A9FC0" w14:textId="77777777" w:rsidR="00CD635D" w:rsidRPr="00F34FD9" w:rsidRDefault="00CD635D" w:rsidP="00CD635D">
      <w:r w:rsidRPr="00F34FD9">
        <w:t>Светлана</w:t>
      </w:r>
      <w:r w:rsidR="00947699" w:rsidRPr="00F34FD9">
        <w:t xml:space="preserve"> </w:t>
      </w:r>
      <w:r w:rsidRPr="00F34FD9">
        <w:t>Бессараб,</w:t>
      </w:r>
      <w:r w:rsidR="00947699" w:rsidRPr="00F34FD9">
        <w:t xml:space="preserve"> </w:t>
      </w:r>
      <w:r w:rsidRPr="00F34FD9">
        <w:t>член</w:t>
      </w:r>
      <w:r w:rsidR="00947699" w:rsidRPr="00F34FD9">
        <w:t xml:space="preserve"> </w:t>
      </w:r>
      <w:r w:rsidRPr="00F34FD9">
        <w:t>комитета</w:t>
      </w:r>
      <w:r w:rsidR="00947699" w:rsidRPr="00F34FD9">
        <w:t xml:space="preserve"> </w:t>
      </w:r>
      <w:r w:rsidRPr="00F34FD9">
        <w:t>Госдумы</w:t>
      </w:r>
      <w:r w:rsidR="00947699" w:rsidRPr="00F34FD9">
        <w:t xml:space="preserve"> </w:t>
      </w:r>
      <w:r w:rsidRPr="00F34FD9">
        <w:t>по</w:t>
      </w:r>
      <w:r w:rsidR="00947699" w:rsidRPr="00F34FD9">
        <w:t xml:space="preserve"> </w:t>
      </w:r>
      <w:r w:rsidRPr="00F34FD9">
        <w:t>труду,</w:t>
      </w:r>
      <w:r w:rsidR="00947699" w:rsidRPr="00F34FD9">
        <w:t xml:space="preserve"> </w:t>
      </w:r>
      <w:r w:rsidRPr="00F34FD9">
        <w:t>социальной</w:t>
      </w:r>
      <w:r w:rsidR="00947699" w:rsidRPr="00F34FD9">
        <w:t xml:space="preserve"> </w:t>
      </w:r>
      <w:r w:rsidRPr="00F34FD9">
        <w:t>политике</w:t>
      </w:r>
      <w:r w:rsidR="00947699" w:rsidRPr="00F34FD9">
        <w:t xml:space="preserve"> </w:t>
      </w:r>
      <w:r w:rsidRPr="00F34FD9">
        <w:t>и</w:t>
      </w:r>
      <w:r w:rsidR="00947699" w:rsidRPr="00F34FD9">
        <w:t xml:space="preserve"> </w:t>
      </w:r>
      <w:r w:rsidRPr="00F34FD9">
        <w:t>делам</w:t>
      </w:r>
      <w:r w:rsidR="00947699" w:rsidRPr="00F34FD9">
        <w:t xml:space="preserve"> </w:t>
      </w:r>
      <w:r w:rsidRPr="00F34FD9">
        <w:t>ветеранов:</w:t>
      </w:r>
      <w:r w:rsidR="00947699" w:rsidRPr="00F34FD9">
        <w:t xml:space="preserve"> </w:t>
      </w:r>
      <w:r w:rsidRPr="00F34FD9">
        <w:t>Повышение</w:t>
      </w:r>
      <w:r w:rsidR="00947699" w:rsidRPr="00F34FD9">
        <w:t xml:space="preserve"> </w:t>
      </w:r>
      <w:r w:rsidRPr="00F34FD9">
        <w:t>коэффициента</w:t>
      </w:r>
      <w:r w:rsidR="00947699" w:rsidRPr="00F34FD9">
        <w:t xml:space="preserve"> - </w:t>
      </w:r>
      <w:r w:rsidRPr="00F34FD9">
        <w:t>достаточно</w:t>
      </w:r>
      <w:r w:rsidR="00947699" w:rsidRPr="00F34FD9">
        <w:t xml:space="preserve"> </w:t>
      </w:r>
      <w:r w:rsidRPr="00F34FD9">
        <w:t>сложный</w:t>
      </w:r>
      <w:r w:rsidR="00947699" w:rsidRPr="00F34FD9">
        <w:t xml:space="preserve"> </w:t>
      </w:r>
      <w:r w:rsidRPr="00F34FD9">
        <w:t>процесс,</w:t>
      </w:r>
      <w:r w:rsidR="00947699" w:rsidRPr="00F34FD9">
        <w:t xml:space="preserve"> </w:t>
      </w:r>
      <w:r w:rsidRPr="00F34FD9">
        <w:t>поскольку</w:t>
      </w:r>
      <w:r w:rsidR="00947699" w:rsidRPr="00F34FD9">
        <w:t xml:space="preserve"> </w:t>
      </w:r>
      <w:r w:rsidRPr="00F34FD9">
        <w:t>потребует</w:t>
      </w:r>
      <w:r w:rsidR="00947699" w:rsidRPr="00F34FD9">
        <w:t xml:space="preserve"> </w:t>
      </w:r>
      <w:r w:rsidRPr="00F34FD9">
        <w:t>дополнительных</w:t>
      </w:r>
      <w:r w:rsidR="00947699" w:rsidRPr="00F34FD9">
        <w:t xml:space="preserve"> </w:t>
      </w:r>
      <w:r w:rsidRPr="00F34FD9">
        <w:t>средств.</w:t>
      </w:r>
      <w:r w:rsidR="00947699" w:rsidRPr="00F34FD9">
        <w:t xml:space="preserve"> </w:t>
      </w:r>
      <w:r w:rsidRPr="00F34FD9">
        <w:t>Но</w:t>
      </w:r>
      <w:r w:rsidR="00947699" w:rsidRPr="00F34FD9">
        <w:t xml:space="preserve"> </w:t>
      </w:r>
      <w:r w:rsidRPr="00F34FD9">
        <w:t>вместе</w:t>
      </w:r>
      <w:r w:rsidR="00947699" w:rsidRPr="00F34FD9">
        <w:t xml:space="preserve"> </w:t>
      </w:r>
      <w:r w:rsidRPr="00F34FD9">
        <w:t>с</w:t>
      </w:r>
      <w:r w:rsidR="00947699" w:rsidRPr="00F34FD9">
        <w:t xml:space="preserve"> </w:t>
      </w:r>
      <w:r w:rsidRPr="00F34FD9">
        <w:t>тем</w:t>
      </w:r>
      <w:r w:rsidR="00947699" w:rsidRPr="00F34FD9">
        <w:t xml:space="preserve"> </w:t>
      </w:r>
      <w:r w:rsidRPr="00F34FD9">
        <w:t>это</w:t>
      </w:r>
      <w:r w:rsidR="00947699" w:rsidRPr="00F34FD9">
        <w:t xml:space="preserve"> </w:t>
      </w:r>
      <w:r w:rsidRPr="00F34FD9">
        <w:t>вполне</w:t>
      </w:r>
      <w:r w:rsidR="00947699" w:rsidRPr="00F34FD9">
        <w:t xml:space="preserve"> </w:t>
      </w:r>
      <w:r w:rsidRPr="00F34FD9">
        <w:t>справедливо,</w:t>
      </w:r>
      <w:r w:rsidR="00947699" w:rsidRPr="00F34FD9">
        <w:t xml:space="preserve"> </w:t>
      </w:r>
      <w:r w:rsidRPr="00F34FD9">
        <w:t>поскольку</w:t>
      </w:r>
      <w:r w:rsidR="00947699" w:rsidRPr="00F34FD9">
        <w:t xml:space="preserve"> </w:t>
      </w:r>
      <w:r w:rsidRPr="00F34FD9">
        <w:t>работодатель</w:t>
      </w:r>
      <w:r w:rsidR="00947699" w:rsidRPr="00F34FD9">
        <w:t xml:space="preserve"> </w:t>
      </w:r>
      <w:r w:rsidRPr="00F34FD9">
        <w:t>за</w:t>
      </w:r>
      <w:r w:rsidR="00947699" w:rsidRPr="00F34FD9">
        <w:t xml:space="preserve"> </w:t>
      </w:r>
      <w:r w:rsidRPr="00F34FD9">
        <w:t>пенсионера</w:t>
      </w:r>
      <w:r w:rsidR="00947699" w:rsidRPr="00F34FD9">
        <w:t xml:space="preserve"> </w:t>
      </w:r>
      <w:r w:rsidRPr="00F34FD9">
        <w:t>выплачивает</w:t>
      </w:r>
      <w:r w:rsidR="00947699" w:rsidRPr="00F34FD9">
        <w:t xml:space="preserve"> </w:t>
      </w:r>
      <w:r w:rsidRPr="00F34FD9">
        <w:t>полный</w:t>
      </w:r>
      <w:r w:rsidR="00947699" w:rsidRPr="00F34FD9">
        <w:t xml:space="preserve"> </w:t>
      </w:r>
      <w:r w:rsidRPr="00F34FD9">
        <w:t>тариф</w:t>
      </w:r>
      <w:r w:rsidR="00947699" w:rsidRPr="00F34FD9">
        <w:t xml:space="preserve"> </w:t>
      </w:r>
      <w:r w:rsidRPr="00F34FD9">
        <w:t>страховых</w:t>
      </w:r>
      <w:r w:rsidR="00947699" w:rsidRPr="00F34FD9">
        <w:t xml:space="preserve"> </w:t>
      </w:r>
      <w:r w:rsidRPr="00F34FD9">
        <w:t>взносов,</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возврат</w:t>
      </w:r>
      <w:r w:rsidR="00947699" w:rsidRPr="00F34FD9">
        <w:t xml:space="preserve"> </w:t>
      </w:r>
      <w:r w:rsidRPr="00F34FD9">
        <w:t>пенсионеру</w:t>
      </w:r>
      <w:r w:rsidR="00947699" w:rsidRPr="00F34FD9">
        <w:t xml:space="preserve"> </w:t>
      </w:r>
      <w:r w:rsidRPr="00F34FD9">
        <w:t>идет</w:t>
      </w:r>
      <w:r w:rsidR="00947699" w:rsidRPr="00F34FD9">
        <w:t xml:space="preserve"> </w:t>
      </w:r>
      <w:r w:rsidRPr="00F34FD9">
        <w:t>только</w:t>
      </w:r>
      <w:r w:rsidR="00947699" w:rsidRPr="00F34FD9">
        <w:t xml:space="preserve"> </w:t>
      </w:r>
      <w:r w:rsidRPr="00F34FD9">
        <w:t>на</w:t>
      </w:r>
      <w:r w:rsidR="00947699" w:rsidRPr="00F34FD9">
        <w:t xml:space="preserve"> </w:t>
      </w:r>
      <w:r w:rsidRPr="00F34FD9">
        <w:t>3</w:t>
      </w:r>
      <w:r w:rsidR="00947699" w:rsidRPr="00F34FD9">
        <w:t xml:space="preserve"> </w:t>
      </w:r>
      <w:r w:rsidRPr="00F34FD9">
        <w:t>балла.</w:t>
      </w:r>
    </w:p>
    <w:p w14:paraId="423F4764" w14:textId="77777777" w:rsidR="00CD635D" w:rsidRPr="00F34FD9" w:rsidRDefault="00CD635D" w:rsidP="00CD635D">
      <w:r w:rsidRPr="00F34FD9">
        <w:t>Кроме</w:t>
      </w:r>
      <w:r w:rsidR="00947699" w:rsidRPr="00F34FD9">
        <w:t xml:space="preserve"> </w:t>
      </w:r>
      <w:r w:rsidRPr="00F34FD9">
        <w:t>того,</w:t>
      </w:r>
      <w:r w:rsidR="00947699" w:rsidRPr="00F34FD9">
        <w:t xml:space="preserve"> </w:t>
      </w:r>
      <w:r w:rsidRPr="00F34FD9">
        <w:t>повышение</w:t>
      </w:r>
      <w:r w:rsidR="00947699" w:rsidRPr="00F34FD9">
        <w:t xml:space="preserve"> </w:t>
      </w:r>
      <w:r w:rsidRPr="00F34FD9">
        <w:t>ИПК</w:t>
      </w:r>
      <w:r w:rsidR="00947699" w:rsidRPr="00F34FD9">
        <w:t xml:space="preserve"> </w:t>
      </w:r>
      <w:r w:rsidRPr="00F34FD9">
        <w:t>будет</w:t>
      </w:r>
      <w:r w:rsidR="00947699" w:rsidRPr="00F34FD9">
        <w:t xml:space="preserve"> </w:t>
      </w:r>
      <w:r w:rsidRPr="00F34FD9">
        <w:t>стимулировать</w:t>
      </w:r>
      <w:r w:rsidR="00947699" w:rsidRPr="00F34FD9">
        <w:t xml:space="preserve"> </w:t>
      </w:r>
      <w:r w:rsidRPr="00F34FD9">
        <w:t>пенсионеров</w:t>
      </w:r>
      <w:r w:rsidR="00947699" w:rsidRPr="00F34FD9">
        <w:t xml:space="preserve"> </w:t>
      </w:r>
      <w:r w:rsidRPr="00F34FD9">
        <w:t>продолжать</w:t>
      </w:r>
      <w:r w:rsidR="00947699" w:rsidRPr="00F34FD9">
        <w:t xml:space="preserve"> </w:t>
      </w:r>
      <w:r w:rsidRPr="00F34FD9">
        <w:t>работу.</w:t>
      </w:r>
      <w:r w:rsidR="00947699" w:rsidRPr="00F34FD9">
        <w:t xml:space="preserve"> </w:t>
      </w:r>
      <w:r w:rsidRPr="00F34FD9">
        <w:t>Для</w:t>
      </w:r>
      <w:r w:rsidR="00947699" w:rsidRPr="00F34FD9">
        <w:t xml:space="preserve"> </w:t>
      </w:r>
      <w:r w:rsidRPr="00F34FD9">
        <w:t>текущего</w:t>
      </w:r>
      <w:r w:rsidR="00947699" w:rsidRPr="00F34FD9">
        <w:t xml:space="preserve"> </w:t>
      </w:r>
      <w:r w:rsidRPr="00F34FD9">
        <w:t>состояния</w:t>
      </w:r>
      <w:r w:rsidR="00947699" w:rsidRPr="00F34FD9">
        <w:t xml:space="preserve"> </w:t>
      </w:r>
      <w:r w:rsidRPr="00F34FD9">
        <w:t>рынка</w:t>
      </w:r>
      <w:r w:rsidR="00947699" w:rsidRPr="00F34FD9">
        <w:t xml:space="preserve"> </w:t>
      </w:r>
      <w:r w:rsidRPr="00F34FD9">
        <w:t>труда</w:t>
      </w:r>
      <w:r w:rsidR="00947699" w:rsidRPr="00F34FD9">
        <w:t xml:space="preserve"> </w:t>
      </w:r>
      <w:r w:rsidRPr="00F34FD9">
        <w:t>это</w:t>
      </w:r>
      <w:r w:rsidR="00947699" w:rsidRPr="00F34FD9">
        <w:t xml:space="preserve"> </w:t>
      </w:r>
      <w:r w:rsidRPr="00F34FD9">
        <w:t>очень</w:t>
      </w:r>
      <w:r w:rsidR="00947699" w:rsidRPr="00F34FD9">
        <w:t xml:space="preserve"> </w:t>
      </w:r>
      <w:r w:rsidRPr="00F34FD9">
        <w:t>важно,</w:t>
      </w:r>
      <w:r w:rsidR="00947699" w:rsidRPr="00F34FD9">
        <w:t xml:space="preserve"> </w:t>
      </w:r>
      <w:r w:rsidRPr="00F34FD9">
        <w:t>так</w:t>
      </w:r>
      <w:r w:rsidR="00947699" w:rsidRPr="00F34FD9">
        <w:t xml:space="preserve"> </w:t>
      </w:r>
      <w:r w:rsidRPr="00F34FD9">
        <w:t>как</w:t>
      </w:r>
      <w:r w:rsidR="00947699" w:rsidRPr="00F34FD9">
        <w:t xml:space="preserve"> </w:t>
      </w:r>
      <w:r w:rsidRPr="00F34FD9">
        <w:t>в</w:t>
      </w:r>
      <w:r w:rsidR="00947699" w:rsidRPr="00F34FD9">
        <w:t xml:space="preserve"> </w:t>
      </w:r>
      <w:r w:rsidRPr="00F34FD9">
        <w:t>России</w:t>
      </w:r>
      <w:r w:rsidR="00947699" w:rsidRPr="00F34FD9">
        <w:t xml:space="preserve"> </w:t>
      </w:r>
      <w:r w:rsidRPr="00F34FD9">
        <w:t>есть</w:t>
      </w:r>
      <w:r w:rsidR="00947699" w:rsidRPr="00F34FD9">
        <w:t xml:space="preserve"> </w:t>
      </w:r>
      <w:r w:rsidRPr="00F34FD9">
        <w:t>нехватка</w:t>
      </w:r>
      <w:r w:rsidR="00947699" w:rsidRPr="00F34FD9">
        <w:t xml:space="preserve"> </w:t>
      </w:r>
      <w:r w:rsidRPr="00F34FD9">
        <w:t>кадров,</w:t>
      </w:r>
      <w:r w:rsidR="00947699" w:rsidRPr="00F34FD9">
        <w:t xml:space="preserve"> </w:t>
      </w:r>
      <w:r w:rsidRPr="00F34FD9">
        <w:t>отметила</w:t>
      </w:r>
      <w:r w:rsidR="00947699" w:rsidRPr="00F34FD9">
        <w:t xml:space="preserve"> </w:t>
      </w:r>
      <w:r w:rsidRPr="00F34FD9">
        <w:t>Бессараб.</w:t>
      </w:r>
    </w:p>
    <w:p w14:paraId="10A29B7A" w14:textId="77777777" w:rsidR="00CD635D" w:rsidRPr="00F34FD9" w:rsidRDefault="00CD635D" w:rsidP="00CD635D">
      <w:r w:rsidRPr="00F34FD9">
        <w:t>Кроме</w:t>
      </w:r>
      <w:r w:rsidR="00947699" w:rsidRPr="00F34FD9">
        <w:t xml:space="preserve"> </w:t>
      </w:r>
      <w:r w:rsidRPr="00F34FD9">
        <w:t>того,</w:t>
      </w:r>
      <w:r w:rsidR="00947699" w:rsidRPr="00F34FD9">
        <w:t xml:space="preserve"> </w:t>
      </w:r>
      <w:r w:rsidRPr="00F34FD9">
        <w:t>чем</w:t>
      </w:r>
      <w:r w:rsidR="00947699" w:rsidRPr="00F34FD9">
        <w:t xml:space="preserve"> </w:t>
      </w:r>
      <w:r w:rsidRPr="00F34FD9">
        <w:t>больше</w:t>
      </w:r>
      <w:r w:rsidR="00947699" w:rsidRPr="00F34FD9">
        <w:t xml:space="preserve"> </w:t>
      </w:r>
      <w:r w:rsidRPr="00F34FD9">
        <w:t>трудоспособного</w:t>
      </w:r>
      <w:r w:rsidR="00947699" w:rsidRPr="00F34FD9">
        <w:t xml:space="preserve"> </w:t>
      </w:r>
      <w:r w:rsidRPr="00F34FD9">
        <w:t>населения,</w:t>
      </w:r>
      <w:r w:rsidR="00947699" w:rsidRPr="00F34FD9">
        <w:t xml:space="preserve"> </w:t>
      </w:r>
      <w:r w:rsidRPr="00F34FD9">
        <w:t>тем</w:t>
      </w:r>
      <w:r w:rsidR="00947699" w:rsidRPr="00F34FD9">
        <w:t xml:space="preserve"> </w:t>
      </w:r>
      <w:r w:rsidRPr="00F34FD9">
        <w:t>лучше</w:t>
      </w:r>
      <w:r w:rsidR="00947699" w:rsidRPr="00F34FD9">
        <w:t xml:space="preserve"> </w:t>
      </w:r>
      <w:r w:rsidRPr="00F34FD9">
        <w:t>условия</w:t>
      </w:r>
      <w:r w:rsidR="00947699" w:rsidRPr="00F34FD9">
        <w:t xml:space="preserve"> </w:t>
      </w:r>
      <w:r w:rsidRPr="00F34FD9">
        <w:t>для</w:t>
      </w:r>
      <w:r w:rsidR="00947699" w:rsidRPr="00F34FD9">
        <w:t xml:space="preserve"> </w:t>
      </w:r>
      <w:r w:rsidRPr="00F34FD9">
        <w:t>обеспечения</w:t>
      </w:r>
      <w:r w:rsidR="00947699" w:rsidRPr="00F34FD9">
        <w:t xml:space="preserve"> </w:t>
      </w:r>
      <w:r w:rsidRPr="00F34FD9">
        <w:t>достойных</w:t>
      </w:r>
      <w:r w:rsidR="00947699" w:rsidRPr="00F34FD9">
        <w:t xml:space="preserve"> </w:t>
      </w:r>
      <w:r w:rsidRPr="00F34FD9">
        <w:t>выплат</w:t>
      </w:r>
      <w:r w:rsidR="00947699" w:rsidRPr="00F34FD9">
        <w:t xml:space="preserve"> </w:t>
      </w:r>
      <w:r w:rsidRPr="00F34FD9">
        <w:t>нынешним</w:t>
      </w:r>
      <w:r w:rsidR="00947699" w:rsidRPr="00F34FD9">
        <w:t xml:space="preserve"> </w:t>
      </w:r>
      <w:r w:rsidRPr="00F34FD9">
        <w:t>пенсионерам.</w:t>
      </w:r>
      <w:r w:rsidR="00947699" w:rsidRPr="00F34FD9">
        <w:t xml:space="preserve"> </w:t>
      </w:r>
      <w:r w:rsidRPr="00F34FD9">
        <w:t>Это</w:t>
      </w:r>
      <w:r w:rsidR="00947699" w:rsidRPr="00F34FD9">
        <w:t xml:space="preserve"> </w:t>
      </w:r>
      <w:r w:rsidRPr="00F34FD9">
        <w:t>связано</w:t>
      </w:r>
      <w:r w:rsidR="00947699" w:rsidRPr="00F34FD9">
        <w:t xml:space="preserve"> </w:t>
      </w:r>
      <w:r w:rsidRPr="00F34FD9">
        <w:t>с</w:t>
      </w:r>
      <w:r w:rsidR="00947699" w:rsidRPr="00F34FD9">
        <w:t xml:space="preserve"> </w:t>
      </w:r>
      <w:r w:rsidRPr="00F34FD9">
        <w:t>тем,</w:t>
      </w:r>
      <w:r w:rsidR="00947699" w:rsidRPr="00F34FD9">
        <w:t xml:space="preserve"> </w:t>
      </w:r>
      <w:r w:rsidRPr="00F34FD9">
        <w:t>что</w:t>
      </w:r>
      <w:r w:rsidR="00947699" w:rsidRPr="00F34FD9">
        <w:t xml:space="preserve"> </w:t>
      </w:r>
      <w:r w:rsidRPr="00F34FD9">
        <w:t>22%</w:t>
      </w:r>
      <w:r w:rsidR="00947699" w:rsidRPr="00F34FD9">
        <w:t xml:space="preserve"> </w:t>
      </w:r>
      <w:r w:rsidRPr="00F34FD9">
        <w:t>от</w:t>
      </w:r>
      <w:r w:rsidR="00947699" w:rsidRPr="00F34FD9">
        <w:t xml:space="preserve"> </w:t>
      </w:r>
      <w:r w:rsidRPr="00F34FD9">
        <w:t>зарплаты</w:t>
      </w:r>
      <w:r w:rsidR="00947699" w:rsidRPr="00F34FD9">
        <w:t xml:space="preserve"> </w:t>
      </w:r>
      <w:r w:rsidRPr="00F34FD9">
        <w:t>сотрудника</w:t>
      </w:r>
      <w:r w:rsidR="00947699" w:rsidRPr="00F34FD9">
        <w:t xml:space="preserve"> </w:t>
      </w:r>
      <w:r w:rsidRPr="00F34FD9">
        <w:t>работодатель</w:t>
      </w:r>
      <w:r w:rsidR="00947699" w:rsidRPr="00F34FD9">
        <w:t xml:space="preserve"> </w:t>
      </w:r>
      <w:r w:rsidRPr="00F34FD9">
        <w:t>направляет</w:t>
      </w:r>
      <w:r w:rsidR="00947699" w:rsidRPr="00F34FD9">
        <w:t xml:space="preserve"> </w:t>
      </w:r>
      <w:r w:rsidRPr="00F34FD9">
        <w:t>на</w:t>
      </w:r>
      <w:r w:rsidR="00947699" w:rsidRPr="00F34FD9">
        <w:t xml:space="preserve"> </w:t>
      </w:r>
      <w:r w:rsidRPr="00F34FD9">
        <w:t>формирование</w:t>
      </w:r>
      <w:r w:rsidR="00947699" w:rsidRPr="00F34FD9">
        <w:t xml:space="preserve"> </w:t>
      </w:r>
      <w:r w:rsidRPr="00F34FD9">
        <w:t>пенсии</w:t>
      </w:r>
      <w:r w:rsidR="00947699" w:rsidRPr="00F34FD9">
        <w:t xml:space="preserve"> </w:t>
      </w:r>
      <w:r w:rsidRPr="00F34FD9">
        <w:t>ее</w:t>
      </w:r>
      <w:r w:rsidR="00947699" w:rsidRPr="00F34FD9">
        <w:t xml:space="preserve"> </w:t>
      </w:r>
      <w:r w:rsidRPr="00F34FD9">
        <w:t>действующим</w:t>
      </w:r>
      <w:r w:rsidR="00947699" w:rsidRPr="00F34FD9">
        <w:t xml:space="preserve"> </w:t>
      </w:r>
      <w:r w:rsidRPr="00F34FD9">
        <w:t>получателям.</w:t>
      </w:r>
    </w:p>
    <w:p w14:paraId="49334A1F" w14:textId="77777777" w:rsidR="00CD635D" w:rsidRPr="00F34FD9" w:rsidRDefault="00947699" w:rsidP="00CD635D">
      <w:r w:rsidRPr="00F34FD9">
        <w:t>«</w:t>
      </w:r>
      <w:r w:rsidR="00CD635D" w:rsidRPr="00F34FD9">
        <w:t>У</w:t>
      </w:r>
      <w:r w:rsidRPr="00F34FD9">
        <w:t xml:space="preserve"> </w:t>
      </w:r>
      <w:r w:rsidR="00CD635D" w:rsidRPr="00F34FD9">
        <w:t>нас</w:t>
      </w:r>
      <w:r w:rsidRPr="00F34FD9">
        <w:t xml:space="preserve"> </w:t>
      </w:r>
      <w:r w:rsidR="00CD635D" w:rsidRPr="00F34FD9">
        <w:t>75</w:t>
      </w:r>
      <w:r w:rsidRPr="00F34FD9">
        <w:t xml:space="preserve"> </w:t>
      </w:r>
      <w:r w:rsidR="00CD635D" w:rsidRPr="00F34FD9">
        <w:t>миллионов</w:t>
      </w:r>
      <w:r w:rsidRPr="00F34FD9">
        <w:t xml:space="preserve"> </w:t>
      </w:r>
      <w:r w:rsidR="00CD635D" w:rsidRPr="00F34FD9">
        <w:t>трудоспособного</w:t>
      </w:r>
      <w:r w:rsidRPr="00F34FD9">
        <w:t xml:space="preserve"> </w:t>
      </w:r>
      <w:r w:rsidR="00CD635D" w:rsidRPr="00F34FD9">
        <w:t>населения</w:t>
      </w:r>
      <w:r w:rsidRPr="00F34FD9">
        <w:t xml:space="preserve"> </w:t>
      </w:r>
      <w:r w:rsidR="00CD635D" w:rsidRPr="00F34FD9">
        <w:t>и</w:t>
      </w:r>
      <w:r w:rsidRPr="00F34FD9">
        <w:t xml:space="preserve"> </w:t>
      </w:r>
      <w:r w:rsidR="00CD635D" w:rsidRPr="00F34FD9">
        <w:t>почти</w:t>
      </w:r>
      <w:r w:rsidRPr="00F34FD9">
        <w:t xml:space="preserve"> </w:t>
      </w:r>
      <w:r w:rsidR="00CD635D" w:rsidRPr="00F34FD9">
        <w:t>43</w:t>
      </w:r>
      <w:r w:rsidRPr="00F34FD9">
        <w:t xml:space="preserve"> </w:t>
      </w:r>
      <w:r w:rsidR="00CD635D" w:rsidRPr="00F34FD9">
        <w:t>миллиона</w:t>
      </w:r>
      <w:r w:rsidRPr="00F34FD9">
        <w:t xml:space="preserve"> </w:t>
      </w:r>
      <w:r w:rsidR="00CD635D" w:rsidRPr="00F34FD9">
        <w:t>пенсионеров.</w:t>
      </w:r>
      <w:r w:rsidRPr="00F34FD9">
        <w:t xml:space="preserve"> </w:t>
      </w:r>
      <w:r w:rsidR="00CD635D" w:rsidRPr="00F34FD9">
        <w:t>Для</w:t>
      </w:r>
      <w:r w:rsidRPr="00F34FD9">
        <w:t xml:space="preserve"> </w:t>
      </w:r>
      <w:r w:rsidR="00CD635D" w:rsidRPr="00F34FD9">
        <w:t>достойных</w:t>
      </w:r>
      <w:r w:rsidRPr="00F34FD9">
        <w:t xml:space="preserve"> </w:t>
      </w:r>
      <w:r w:rsidR="00CD635D" w:rsidRPr="00F34FD9">
        <w:t>социальных</w:t>
      </w:r>
      <w:r w:rsidRPr="00F34FD9">
        <w:t xml:space="preserve"> </w:t>
      </w:r>
      <w:r w:rsidR="00CD635D" w:rsidRPr="00F34FD9">
        <w:t>выплат</w:t>
      </w:r>
      <w:r w:rsidRPr="00F34FD9">
        <w:t xml:space="preserve"> </w:t>
      </w:r>
      <w:r w:rsidR="00CD635D" w:rsidRPr="00F34FD9">
        <w:t>необходимо</w:t>
      </w:r>
      <w:r w:rsidRPr="00F34FD9">
        <w:t xml:space="preserve"> </w:t>
      </w:r>
      <w:r w:rsidR="00CD635D" w:rsidRPr="00F34FD9">
        <w:t>двое</w:t>
      </w:r>
      <w:r w:rsidRPr="00F34FD9">
        <w:t xml:space="preserve"> </w:t>
      </w:r>
      <w:r w:rsidR="00CD635D" w:rsidRPr="00F34FD9">
        <w:t>трудоспособных</w:t>
      </w:r>
      <w:r w:rsidRPr="00F34FD9">
        <w:t xml:space="preserve"> </w:t>
      </w:r>
      <w:r w:rsidR="00CD635D" w:rsidRPr="00F34FD9">
        <w:t>на</w:t>
      </w:r>
      <w:r w:rsidRPr="00F34FD9">
        <w:t xml:space="preserve"> </w:t>
      </w:r>
      <w:r w:rsidR="00CD635D" w:rsidRPr="00F34FD9">
        <w:t>одного</w:t>
      </w:r>
      <w:r w:rsidRPr="00F34FD9">
        <w:t xml:space="preserve"> </w:t>
      </w:r>
      <w:r w:rsidR="00CD635D" w:rsidRPr="00F34FD9">
        <w:t>пенсионера</w:t>
      </w:r>
      <w:r w:rsidRPr="00F34FD9">
        <w:t>»</w:t>
      </w:r>
      <w:r w:rsidR="00CD635D" w:rsidRPr="00F34FD9">
        <w:t>,</w:t>
      </w:r>
      <w:r w:rsidRPr="00F34FD9">
        <w:t xml:space="preserve"> - </w:t>
      </w:r>
      <w:r w:rsidR="00CD635D" w:rsidRPr="00F34FD9">
        <w:t>указала</w:t>
      </w:r>
      <w:r w:rsidRPr="00F34FD9">
        <w:t xml:space="preserve"> </w:t>
      </w:r>
      <w:r w:rsidR="00CD635D" w:rsidRPr="00F34FD9">
        <w:t>депутат.</w:t>
      </w:r>
    </w:p>
    <w:p w14:paraId="4FAF66F2" w14:textId="77777777" w:rsidR="00CD635D" w:rsidRPr="00F34FD9" w:rsidRDefault="00CD635D" w:rsidP="00CD635D">
      <w:r w:rsidRPr="00F34FD9">
        <w:t>Ранее</w:t>
      </w:r>
      <w:r w:rsidR="00947699" w:rsidRPr="00F34FD9">
        <w:t xml:space="preserve"> </w:t>
      </w:r>
      <w:r w:rsidRPr="00F34FD9">
        <w:t>сообщалось,</w:t>
      </w:r>
      <w:r w:rsidR="00947699" w:rsidRPr="00F34FD9">
        <w:t xml:space="preserve"> </w:t>
      </w:r>
      <w:r w:rsidRPr="00F34FD9">
        <w:t>что</w:t>
      </w:r>
      <w:r w:rsidR="00947699" w:rsidRPr="00F34FD9">
        <w:t xml:space="preserve"> </w:t>
      </w:r>
      <w:r w:rsidRPr="00F34FD9">
        <w:t>россияне</w:t>
      </w:r>
      <w:r w:rsidR="00947699" w:rsidRPr="00F34FD9">
        <w:t xml:space="preserve"> </w:t>
      </w:r>
      <w:r w:rsidRPr="00F34FD9">
        <w:t>могут</w:t>
      </w:r>
      <w:r w:rsidR="00947699" w:rsidRPr="00F34FD9">
        <w:t xml:space="preserve"> </w:t>
      </w:r>
      <w:r w:rsidRPr="00F34FD9">
        <w:t>разморозить</w:t>
      </w:r>
      <w:r w:rsidR="00947699" w:rsidRPr="00F34FD9">
        <w:t xml:space="preserve"> </w:t>
      </w:r>
      <w:r w:rsidRPr="00F34FD9">
        <w:t>накопительную</w:t>
      </w:r>
      <w:r w:rsidR="00947699" w:rsidRPr="00F34FD9">
        <w:t xml:space="preserve"> </w:t>
      </w:r>
      <w:r w:rsidRPr="00F34FD9">
        <w:t>часть</w:t>
      </w:r>
      <w:r w:rsidR="00947699" w:rsidRPr="00F34FD9">
        <w:t xml:space="preserve"> </w:t>
      </w:r>
      <w:r w:rsidRPr="00F34FD9">
        <w:t>пенсии</w:t>
      </w:r>
      <w:r w:rsidR="00947699" w:rsidRPr="00F34FD9">
        <w:t xml:space="preserve"> </w:t>
      </w:r>
      <w:r w:rsidRPr="00F34FD9">
        <w:t>в</w:t>
      </w:r>
      <w:r w:rsidR="00947699" w:rsidRPr="00F34FD9">
        <w:t xml:space="preserve"> </w:t>
      </w:r>
      <w:r w:rsidRPr="00F34FD9">
        <w:t>случае</w:t>
      </w:r>
      <w:r w:rsidR="00947699" w:rsidRPr="00F34FD9">
        <w:t xml:space="preserve"> </w:t>
      </w:r>
      <w:r w:rsidRPr="00F34FD9">
        <w:t>ее</w:t>
      </w:r>
      <w:r w:rsidR="00947699" w:rsidRPr="00F34FD9">
        <w:t xml:space="preserve"> </w:t>
      </w:r>
      <w:r w:rsidRPr="00F34FD9">
        <w:t>перевода</w:t>
      </w:r>
      <w:r w:rsidR="00947699" w:rsidRPr="00F34FD9">
        <w:t xml:space="preserve"> </w:t>
      </w:r>
      <w:r w:rsidRPr="00F34FD9">
        <w:t>в</w:t>
      </w:r>
      <w:r w:rsidR="00947699" w:rsidRPr="00F34FD9">
        <w:t xml:space="preserve"> </w:t>
      </w:r>
      <w:r w:rsidRPr="00F34FD9">
        <w:t>программу</w:t>
      </w:r>
      <w:r w:rsidR="00947699" w:rsidRPr="00F34FD9">
        <w:t xml:space="preserve"> </w:t>
      </w:r>
      <w:r w:rsidRPr="00F34FD9">
        <w:t>долгосрочных</w:t>
      </w:r>
      <w:r w:rsidR="00947699" w:rsidRPr="00F34FD9">
        <w:t xml:space="preserve"> </w:t>
      </w:r>
      <w:r w:rsidRPr="00F34FD9">
        <w:t>сбережений</w:t>
      </w:r>
      <w:r w:rsidR="00947699" w:rsidRPr="00F34FD9">
        <w:t xml:space="preserve"> </w:t>
      </w:r>
      <w:r w:rsidRPr="00F34FD9">
        <w:t>(ПДС).</w:t>
      </w:r>
      <w:r w:rsidR="00947699" w:rsidRPr="00F34FD9">
        <w:t xml:space="preserve"> </w:t>
      </w:r>
      <w:r w:rsidRPr="00F34FD9">
        <w:t>Это</w:t>
      </w:r>
      <w:r w:rsidR="00947699" w:rsidRPr="00F34FD9">
        <w:t xml:space="preserve"> </w:t>
      </w:r>
      <w:r w:rsidRPr="00F34FD9">
        <w:t>право</w:t>
      </w:r>
      <w:r w:rsidR="00947699" w:rsidRPr="00F34FD9">
        <w:t xml:space="preserve"> </w:t>
      </w:r>
      <w:r w:rsidRPr="00F34FD9">
        <w:t>есть</w:t>
      </w:r>
      <w:r w:rsidR="00947699" w:rsidRPr="00F34FD9">
        <w:t xml:space="preserve"> </w:t>
      </w:r>
      <w:r w:rsidRPr="00F34FD9">
        <w:t>у</w:t>
      </w:r>
      <w:r w:rsidR="00947699" w:rsidRPr="00F34FD9">
        <w:t xml:space="preserve"> </w:t>
      </w:r>
      <w:r w:rsidRPr="00F34FD9">
        <w:t>граждан,</w:t>
      </w:r>
      <w:r w:rsidR="00947699" w:rsidRPr="00F34FD9">
        <w:t xml:space="preserve"> </w:t>
      </w:r>
      <w:r w:rsidRPr="00F34FD9">
        <w:t>которые</w:t>
      </w:r>
      <w:r w:rsidR="00947699" w:rsidRPr="00F34FD9">
        <w:t xml:space="preserve"> </w:t>
      </w:r>
      <w:r w:rsidRPr="00F34FD9">
        <w:t>работали</w:t>
      </w:r>
      <w:r w:rsidR="00947699" w:rsidRPr="00F34FD9">
        <w:t xml:space="preserve"> </w:t>
      </w:r>
      <w:r w:rsidRPr="00F34FD9">
        <w:t>с</w:t>
      </w:r>
      <w:r w:rsidR="00947699" w:rsidRPr="00F34FD9">
        <w:t xml:space="preserve"> </w:t>
      </w:r>
      <w:r w:rsidRPr="00F34FD9">
        <w:t>2002</w:t>
      </w:r>
      <w:r w:rsidR="00947699" w:rsidRPr="00F34FD9">
        <w:t xml:space="preserve"> </w:t>
      </w:r>
      <w:r w:rsidRPr="00F34FD9">
        <w:t>по</w:t>
      </w:r>
      <w:r w:rsidR="00947699" w:rsidRPr="00F34FD9">
        <w:t xml:space="preserve"> </w:t>
      </w:r>
      <w:r w:rsidRPr="00F34FD9">
        <w:t>2013</w:t>
      </w:r>
      <w:r w:rsidR="00947699" w:rsidRPr="00F34FD9">
        <w:t xml:space="preserve"> </w:t>
      </w:r>
      <w:r w:rsidRPr="00F34FD9">
        <w:t>год</w:t>
      </w:r>
      <w:r w:rsidR="00947699" w:rsidRPr="00F34FD9">
        <w:t xml:space="preserve"> </w:t>
      </w:r>
      <w:r w:rsidRPr="00F34FD9">
        <w:t>и</w:t>
      </w:r>
      <w:r w:rsidR="00947699" w:rsidRPr="00F34FD9">
        <w:t xml:space="preserve"> </w:t>
      </w:r>
      <w:r w:rsidRPr="00F34FD9">
        <w:t>сформировали</w:t>
      </w:r>
      <w:r w:rsidR="00947699" w:rsidRPr="00F34FD9">
        <w:t xml:space="preserve"> </w:t>
      </w:r>
      <w:r w:rsidRPr="00F34FD9">
        <w:t>эти</w:t>
      </w:r>
      <w:r w:rsidR="00947699" w:rsidRPr="00F34FD9">
        <w:t xml:space="preserve"> </w:t>
      </w:r>
      <w:r w:rsidRPr="00F34FD9">
        <w:t>накопления.</w:t>
      </w:r>
      <w:r w:rsidR="00947699" w:rsidRPr="00F34FD9">
        <w:t xml:space="preserve"> </w:t>
      </w:r>
      <w:r w:rsidRPr="00F34FD9">
        <w:t>Выполнить</w:t>
      </w:r>
      <w:r w:rsidR="00947699" w:rsidRPr="00F34FD9">
        <w:t xml:space="preserve"> </w:t>
      </w:r>
      <w:r w:rsidRPr="00F34FD9">
        <w:t>операцию</w:t>
      </w:r>
      <w:r w:rsidR="00947699" w:rsidRPr="00F34FD9">
        <w:t xml:space="preserve"> </w:t>
      </w:r>
      <w:r w:rsidRPr="00F34FD9">
        <w:t>можно</w:t>
      </w:r>
      <w:r w:rsidR="00947699" w:rsidRPr="00F34FD9">
        <w:t xml:space="preserve"> </w:t>
      </w:r>
      <w:r w:rsidRPr="00F34FD9">
        <w:t>на</w:t>
      </w:r>
      <w:r w:rsidR="00947699" w:rsidRPr="00F34FD9">
        <w:t xml:space="preserve"> «</w:t>
      </w:r>
      <w:r w:rsidRPr="00F34FD9">
        <w:t>Госуслугах</w:t>
      </w:r>
      <w:r w:rsidR="00947699" w:rsidRPr="00F34FD9">
        <w:t xml:space="preserve">» </w:t>
      </w:r>
      <w:r w:rsidRPr="00F34FD9">
        <w:t>или</w:t>
      </w:r>
      <w:r w:rsidR="00947699" w:rsidRPr="00F34FD9">
        <w:t xml:space="preserve"> </w:t>
      </w:r>
      <w:r w:rsidRPr="00F34FD9">
        <w:t>сайте</w:t>
      </w:r>
      <w:r w:rsidR="00947699" w:rsidRPr="00F34FD9">
        <w:t xml:space="preserve"> </w:t>
      </w:r>
      <w:r w:rsidRPr="00F34FD9">
        <w:t>негосударственного</w:t>
      </w:r>
      <w:r w:rsidR="00947699" w:rsidRPr="00F34FD9">
        <w:t xml:space="preserve"> </w:t>
      </w:r>
      <w:r w:rsidRPr="00F34FD9">
        <w:t>пенсионного</w:t>
      </w:r>
      <w:r w:rsidR="00947699" w:rsidRPr="00F34FD9">
        <w:t xml:space="preserve"> </w:t>
      </w:r>
      <w:r w:rsidRPr="00F34FD9">
        <w:t>фонда,</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в</w:t>
      </w:r>
      <w:r w:rsidR="00947699" w:rsidRPr="00F34FD9">
        <w:t xml:space="preserve"> </w:t>
      </w:r>
      <w:r w:rsidRPr="00F34FD9">
        <w:t>приложениях</w:t>
      </w:r>
      <w:r w:rsidR="00947699" w:rsidRPr="00F34FD9">
        <w:t xml:space="preserve"> </w:t>
      </w:r>
      <w:r w:rsidRPr="00F34FD9">
        <w:t>и</w:t>
      </w:r>
      <w:r w:rsidR="00947699" w:rsidRPr="00F34FD9">
        <w:t xml:space="preserve"> </w:t>
      </w:r>
      <w:r w:rsidRPr="00F34FD9">
        <w:t>отделениях</w:t>
      </w:r>
      <w:r w:rsidR="00947699" w:rsidRPr="00F34FD9">
        <w:t xml:space="preserve"> </w:t>
      </w:r>
      <w:r w:rsidRPr="00F34FD9">
        <w:t>банков.</w:t>
      </w:r>
      <w:r w:rsidR="00947699" w:rsidRPr="00F34FD9">
        <w:t xml:space="preserve"> </w:t>
      </w:r>
      <w:r w:rsidRPr="00F34FD9">
        <w:t>Начать</w:t>
      </w:r>
      <w:r w:rsidR="00947699" w:rsidRPr="00F34FD9">
        <w:t xml:space="preserve"> </w:t>
      </w:r>
      <w:r w:rsidRPr="00F34FD9">
        <w:t>получать</w:t>
      </w:r>
      <w:r w:rsidR="00947699" w:rsidRPr="00F34FD9">
        <w:t xml:space="preserve"> </w:t>
      </w:r>
      <w:r w:rsidRPr="00F34FD9">
        <w:t>выплаты</w:t>
      </w:r>
      <w:r w:rsidR="00947699" w:rsidRPr="00F34FD9">
        <w:t xml:space="preserve"> </w:t>
      </w:r>
      <w:r w:rsidRPr="00F34FD9">
        <w:t>могут</w:t>
      </w:r>
      <w:r w:rsidR="00947699" w:rsidRPr="00F34FD9">
        <w:t xml:space="preserve"> </w:t>
      </w:r>
      <w:r w:rsidRPr="00F34FD9">
        <w:t>женщины</w:t>
      </w:r>
      <w:r w:rsidR="00947699" w:rsidRPr="00F34FD9">
        <w:t xml:space="preserve"> </w:t>
      </w:r>
      <w:r w:rsidRPr="00F34FD9">
        <w:t>от</w:t>
      </w:r>
      <w:r w:rsidR="00947699" w:rsidRPr="00F34FD9">
        <w:t xml:space="preserve"> </w:t>
      </w:r>
      <w:r w:rsidRPr="00F34FD9">
        <w:t>55</w:t>
      </w:r>
      <w:r w:rsidR="00947699" w:rsidRPr="00F34FD9">
        <w:t xml:space="preserve"> </w:t>
      </w:r>
      <w:r w:rsidRPr="00F34FD9">
        <w:t>и</w:t>
      </w:r>
      <w:r w:rsidR="00947699" w:rsidRPr="00F34FD9">
        <w:t xml:space="preserve"> </w:t>
      </w:r>
      <w:r w:rsidRPr="00F34FD9">
        <w:t>мужчины</w:t>
      </w:r>
      <w:r w:rsidR="00947699" w:rsidRPr="00F34FD9">
        <w:t xml:space="preserve"> </w:t>
      </w:r>
      <w:r w:rsidRPr="00F34FD9">
        <w:t>старше</w:t>
      </w:r>
      <w:r w:rsidR="00947699" w:rsidRPr="00F34FD9">
        <w:t xml:space="preserve"> </w:t>
      </w:r>
      <w:r w:rsidRPr="00F34FD9">
        <w:t>60</w:t>
      </w:r>
      <w:r w:rsidR="00947699" w:rsidRPr="00F34FD9">
        <w:t xml:space="preserve"> </w:t>
      </w:r>
      <w:r w:rsidRPr="00F34FD9">
        <w:t>лет,</w:t>
      </w:r>
      <w:r w:rsidR="00947699" w:rsidRPr="00F34FD9">
        <w:t xml:space="preserve"> </w:t>
      </w:r>
      <w:r w:rsidRPr="00F34FD9">
        <w:t>а</w:t>
      </w:r>
      <w:r w:rsidR="00947699" w:rsidRPr="00F34FD9">
        <w:t xml:space="preserve"> </w:t>
      </w:r>
      <w:r w:rsidRPr="00F34FD9">
        <w:t>также</w:t>
      </w:r>
      <w:r w:rsidR="00947699" w:rsidRPr="00F34FD9">
        <w:t xml:space="preserve"> </w:t>
      </w:r>
      <w:r w:rsidRPr="00F34FD9">
        <w:t>те,</w:t>
      </w:r>
      <w:r w:rsidR="00947699" w:rsidRPr="00F34FD9">
        <w:t xml:space="preserve"> </w:t>
      </w:r>
      <w:r w:rsidRPr="00F34FD9">
        <w:t>у</w:t>
      </w:r>
      <w:r w:rsidR="00947699" w:rsidRPr="00F34FD9">
        <w:t xml:space="preserve"> </w:t>
      </w:r>
      <w:r w:rsidRPr="00F34FD9">
        <w:t>кого</w:t>
      </w:r>
      <w:r w:rsidR="00947699" w:rsidRPr="00F34FD9">
        <w:t xml:space="preserve"> </w:t>
      </w:r>
      <w:r w:rsidRPr="00F34FD9">
        <w:t>с</w:t>
      </w:r>
      <w:r w:rsidR="00947699" w:rsidRPr="00F34FD9">
        <w:t xml:space="preserve"> </w:t>
      </w:r>
      <w:r w:rsidRPr="00F34FD9">
        <w:t>момента</w:t>
      </w:r>
      <w:r w:rsidR="00947699" w:rsidRPr="00F34FD9">
        <w:t xml:space="preserve"> </w:t>
      </w:r>
      <w:r w:rsidRPr="00F34FD9">
        <w:t>участия</w:t>
      </w:r>
      <w:r w:rsidR="00947699" w:rsidRPr="00F34FD9">
        <w:t xml:space="preserve"> </w:t>
      </w:r>
      <w:r w:rsidRPr="00F34FD9">
        <w:t>в</w:t>
      </w:r>
      <w:r w:rsidR="00947699" w:rsidRPr="00F34FD9">
        <w:t xml:space="preserve"> </w:t>
      </w:r>
      <w:r w:rsidRPr="00F34FD9">
        <w:t>программе</w:t>
      </w:r>
      <w:r w:rsidR="00947699" w:rsidRPr="00F34FD9">
        <w:t xml:space="preserve"> </w:t>
      </w:r>
      <w:r w:rsidRPr="00F34FD9">
        <w:t>прошло</w:t>
      </w:r>
      <w:r w:rsidR="00947699" w:rsidRPr="00F34FD9">
        <w:t xml:space="preserve"> </w:t>
      </w:r>
      <w:r w:rsidRPr="00F34FD9">
        <w:t>15</w:t>
      </w:r>
      <w:r w:rsidR="00947699" w:rsidRPr="00F34FD9">
        <w:t xml:space="preserve"> </w:t>
      </w:r>
      <w:r w:rsidRPr="00F34FD9">
        <w:t>лет.</w:t>
      </w:r>
      <w:r w:rsidR="00947699" w:rsidRPr="00F34FD9">
        <w:t xml:space="preserve"> </w:t>
      </w:r>
    </w:p>
    <w:p w14:paraId="170D2A08" w14:textId="77777777" w:rsidR="00CD635D" w:rsidRPr="00F34FD9" w:rsidRDefault="00CD635D" w:rsidP="00CD635D">
      <w:hyperlink r:id="rId43" w:history="1">
        <w:r w:rsidRPr="00F34FD9">
          <w:rPr>
            <w:rStyle w:val="a3"/>
          </w:rPr>
          <w:t>https://www.m24.ru/news/obshchestvo/10022025/768567?utm_source=CopyBuf</w:t>
        </w:r>
      </w:hyperlink>
      <w:r w:rsidR="00947699" w:rsidRPr="00F34FD9">
        <w:t xml:space="preserve"> </w:t>
      </w:r>
    </w:p>
    <w:p w14:paraId="6F123FC2" w14:textId="77777777" w:rsidR="00CD635D" w:rsidRPr="00F34FD9" w:rsidRDefault="00CD635D" w:rsidP="00CD635D">
      <w:pPr>
        <w:pStyle w:val="2"/>
      </w:pPr>
      <w:bookmarkStart w:id="100" w:name="_Toc190151772"/>
      <w:r w:rsidRPr="00F34FD9">
        <w:lastRenderedPageBreak/>
        <w:t>РИА</w:t>
      </w:r>
      <w:r w:rsidR="00947699" w:rsidRPr="00F34FD9">
        <w:t xml:space="preserve"> </w:t>
      </w:r>
      <w:r w:rsidRPr="00F34FD9">
        <w:t>Новости,</w:t>
      </w:r>
      <w:r w:rsidR="00947699" w:rsidRPr="00F34FD9">
        <w:t xml:space="preserve"> </w:t>
      </w:r>
      <w:r w:rsidRPr="00F34FD9">
        <w:t>10.02.2025,</w:t>
      </w:r>
      <w:r w:rsidR="00947699" w:rsidRPr="00F34FD9">
        <w:t xml:space="preserve"> </w:t>
      </w:r>
      <w:r w:rsidRPr="00F34FD9">
        <w:t>Комитет</w:t>
      </w:r>
      <w:r w:rsidR="00947699" w:rsidRPr="00F34FD9">
        <w:t xml:space="preserve"> </w:t>
      </w:r>
      <w:r w:rsidRPr="00F34FD9">
        <w:t>ГД</w:t>
      </w:r>
      <w:r w:rsidR="00947699" w:rsidRPr="00F34FD9">
        <w:t xml:space="preserve"> </w:t>
      </w:r>
      <w:r w:rsidRPr="00F34FD9">
        <w:t>одобрил</w:t>
      </w:r>
      <w:r w:rsidR="00947699" w:rsidRPr="00F34FD9">
        <w:t xml:space="preserve"> </w:t>
      </w:r>
      <w:r w:rsidRPr="00F34FD9">
        <w:t>проект</w:t>
      </w:r>
      <w:r w:rsidR="00947699" w:rsidRPr="00F34FD9">
        <w:t xml:space="preserve"> </w:t>
      </w:r>
      <w:r w:rsidRPr="00F34FD9">
        <w:t>об</w:t>
      </w:r>
      <w:r w:rsidR="00947699" w:rsidRPr="00F34FD9">
        <w:t xml:space="preserve"> </w:t>
      </w:r>
      <w:r w:rsidRPr="00F34FD9">
        <w:t>индексации</w:t>
      </w:r>
      <w:r w:rsidR="00947699" w:rsidRPr="00F34FD9">
        <w:t xml:space="preserve"> </w:t>
      </w:r>
      <w:r w:rsidRPr="00F34FD9">
        <w:t>пенсий</w:t>
      </w:r>
      <w:r w:rsidR="00947699" w:rsidRPr="00F34FD9">
        <w:t xml:space="preserve"> </w:t>
      </w:r>
      <w:r w:rsidRPr="00F34FD9">
        <w:t>военным</w:t>
      </w:r>
      <w:r w:rsidR="00947699" w:rsidRPr="00F34FD9">
        <w:t xml:space="preserve"> </w:t>
      </w:r>
      <w:r w:rsidRPr="00F34FD9">
        <w:t>пенсионерам</w:t>
      </w:r>
      <w:r w:rsidR="00947699" w:rsidRPr="00F34FD9">
        <w:t xml:space="preserve"> </w:t>
      </w:r>
      <w:r w:rsidRPr="00F34FD9">
        <w:t>на</w:t>
      </w:r>
      <w:r w:rsidR="00947699" w:rsidRPr="00F34FD9">
        <w:t xml:space="preserve"> </w:t>
      </w:r>
      <w:r w:rsidRPr="00F34FD9">
        <w:t>9,5%</w:t>
      </w:r>
      <w:r w:rsidR="00947699" w:rsidRPr="00F34FD9">
        <w:t xml:space="preserve"> </w:t>
      </w:r>
      <w:r w:rsidRPr="00F34FD9">
        <w:t>-</w:t>
      </w:r>
      <w:r w:rsidR="00947699" w:rsidRPr="00F34FD9">
        <w:t xml:space="preserve"> </w:t>
      </w:r>
      <w:r w:rsidRPr="00F34FD9">
        <w:t>Картаполов</w:t>
      </w:r>
      <w:bookmarkEnd w:id="100"/>
    </w:p>
    <w:p w14:paraId="2A24E0ED" w14:textId="77777777" w:rsidR="00CD635D" w:rsidRPr="00F34FD9" w:rsidRDefault="00CD635D" w:rsidP="00075C1B">
      <w:pPr>
        <w:pStyle w:val="3"/>
      </w:pPr>
      <w:bookmarkStart w:id="101" w:name="_Toc190151773"/>
      <w:r w:rsidRPr="00F34FD9">
        <w:t>Комитет</w:t>
      </w:r>
      <w:r w:rsidR="00947699" w:rsidRPr="00F34FD9">
        <w:t xml:space="preserve"> </w:t>
      </w:r>
      <w:r w:rsidRPr="00F34FD9">
        <w:t>Госдумы</w:t>
      </w:r>
      <w:r w:rsidR="00947699" w:rsidRPr="00F34FD9">
        <w:t xml:space="preserve"> </w:t>
      </w:r>
      <w:r w:rsidRPr="00F34FD9">
        <w:t>по</w:t>
      </w:r>
      <w:r w:rsidR="00947699" w:rsidRPr="00F34FD9">
        <w:t xml:space="preserve"> </w:t>
      </w:r>
      <w:r w:rsidRPr="00F34FD9">
        <w:t>обороне</w:t>
      </w:r>
      <w:r w:rsidR="00947699" w:rsidRPr="00F34FD9">
        <w:t xml:space="preserve"> </w:t>
      </w:r>
      <w:r w:rsidRPr="00F34FD9">
        <w:t>рекомендовал</w:t>
      </w:r>
      <w:r w:rsidR="00947699" w:rsidRPr="00F34FD9">
        <w:t xml:space="preserve"> </w:t>
      </w:r>
      <w:r w:rsidRPr="00F34FD9">
        <w:t>палате</w:t>
      </w:r>
      <w:r w:rsidR="00947699" w:rsidRPr="00F34FD9">
        <w:t xml:space="preserve"> </w:t>
      </w:r>
      <w:r w:rsidRPr="00F34FD9">
        <w:t>рассмотреть</w:t>
      </w:r>
      <w:r w:rsidR="00947699" w:rsidRPr="00F34FD9">
        <w:t xml:space="preserve"> </w:t>
      </w:r>
      <w:r w:rsidRPr="00F34FD9">
        <w:t>11</w:t>
      </w:r>
      <w:r w:rsidR="00947699" w:rsidRPr="00F34FD9">
        <w:t xml:space="preserve"> </w:t>
      </w:r>
      <w:r w:rsidRPr="00F34FD9">
        <w:t>февраля</w:t>
      </w:r>
      <w:r w:rsidR="00947699" w:rsidRPr="00F34FD9">
        <w:t xml:space="preserve"> </w:t>
      </w:r>
      <w:r w:rsidRPr="00F34FD9">
        <w:t>и</w:t>
      </w:r>
      <w:r w:rsidR="00947699" w:rsidRPr="00F34FD9">
        <w:t xml:space="preserve"> </w:t>
      </w:r>
      <w:r w:rsidRPr="00F34FD9">
        <w:t>принять</w:t>
      </w:r>
      <w:r w:rsidR="00947699" w:rsidRPr="00F34FD9">
        <w:t xml:space="preserve"> </w:t>
      </w:r>
      <w:r w:rsidRPr="00F34FD9">
        <w:t>в</w:t>
      </w:r>
      <w:r w:rsidR="00947699" w:rsidRPr="00F34FD9">
        <w:t xml:space="preserve"> </w:t>
      </w:r>
      <w:r w:rsidRPr="00F34FD9">
        <w:t>первом</w:t>
      </w:r>
      <w:r w:rsidR="00947699" w:rsidRPr="00F34FD9">
        <w:t xml:space="preserve"> </w:t>
      </w:r>
      <w:r w:rsidRPr="00F34FD9">
        <w:t>чтении</w:t>
      </w:r>
      <w:r w:rsidR="00947699" w:rsidRPr="00F34FD9">
        <w:t xml:space="preserve"> </w:t>
      </w:r>
      <w:r w:rsidRPr="00F34FD9">
        <w:t>и</w:t>
      </w:r>
      <w:r w:rsidR="00947699" w:rsidRPr="00F34FD9">
        <w:t xml:space="preserve"> </w:t>
      </w:r>
      <w:r w:rsidRPr="00F34FD9">
        <w:t>в</w:t>
      </w:r>
      <w:r w:rsidR="00947699" w:rsidRPr="00F34FD9">
        <w:t xml:space="preserve"> </w:t>
      </w:r>
      <w:r w:rsidRPr="00F34FD9">
        <w:t>целом</w:t>
      </w:r>
      <w:r w:rsidR="00947699" w:rsidRPr="00F34FD9">
        <w:t xml:space="preserve"> </w:t>
      </w:r>
      <w:r w:rsidRPr="00F34FD9">
        <w:t>законопроект</w:t>
      </w:r>
      <w:r w:rsidR="00947699" w:rsidRPr="00F34FD9">
        <w:t xml:space="preserve"> </w:t>
      </w:r>
      <w:r w:rsidRPr="00F34FD9">
        <w:t>об</w:t>
      </w:r>
      <w:r w:rsidR="00947699" w:rsidRPr="00F34FD9">
        <w:t xml:space="preserve"> </w:t>
      </w:r>
      <w:r w:rsidRPr="00F34FD9">
        <w:t>индексации</w:t>
      </w:r>
      <w:r w:rsidR="00947699" w:rsidRPr="00F34FD9">
        <w:t xml:space="preserve"> </w:t>
      </w:r>
      <w:r w:rsidRPr="00F34FD9">
        <w:t>пенсий</w:t>
      </w:r>
      <w:r w:rsidR="00947699" w:rsidRPr="00F34FD9">
        <w:t xml:space="preserve"> </w:t>
      </w:r>
      <w:r w:rsidRPr="00F34FD9">
        <w:t>военным</w:t>
      </w:r>
      <w:r w:rsidR="00947699" w:rsidRPr="00F34FD9">
        <w:t xml:space="preserve"> </w:t>
      </w:r>
      <w:r w:rsidRPr="00F34FD9">
        <w:t>пенсионерам</w:t>
      </w:r>
      <w:r w:rsidR="00947699" w:rsidRPr="00F34FD9">
        <w:t xml:space="preserve"> </w:t>
      </w:r>
      <w:r w:rsidRPr="00F34FD9">
        <w:t>на</w:t>
      </w:r>
      <w:r w:rsidR="00947699" w:rsidRPr="00F34FD9">
        <w:t xml:space="preserve"> </w:t>
      </w:r>
      <w:r w:rsidRPr="00F34FD9">
        <w:t>9,5%,</w:t>
      </w:r>
      <w:r w:rsidR="00947699" w:rsidRPr="00F34FD9">
        <w:t xml:space="preserve"> </w:t>
      </w:r>
      <w:r w:rsidRPr="00F34FD9">
        <w:t>сообщил</w:t>
      </w:r>
      <w:r w:rsidR="00947699" w:rsidRPr="00F34FD9">
        <w:t xml:space="preserve"> </w:t>
      </w:r>
      <w:r w:rsidRPr="00F34FD9">
        <w:t>РИА</w:t>
      </w:r>
      <w:r w:rsidR="00947699" w:rsidRPr="00F34FD9">
        <w:t xml:space="preserve"> </w:t>
      </w:r>
      <w:r w:rsidRPr="00F34FD9">
        <w:t>Новости</w:t>
      </w:r>
      <w:r w:rsidR="00947699" w:rsidRPr="00F34FD9">
        <w:t xml:space="preserve"> </w:t>
      </w:r>
      <w:r w:rsidRPr="00F34FD9">
        <w:t>глава</w:t>
      </w:r>
      <w:r w:rsidR="00947699" w:rsidRPr="00F34FD9">
        <w:t xml:space="preserve"> </w:t>
      </w:r>
      <w:r w:rsidRPr="00F34FD9">
        <w:t>комитета</w:t>
      </w:r>
      <w:r w:rsidR="00947699" w:rsidRPr="00F34FD9">
        <w:t xml:space="preserve"> </w:t>
      </w:r>
      <w:r w:rsidRPr="00F34FD9">
        <w:t>Андрей</w:t>
      </w:r>
      <w:r w:rsidR="00947699" w:rsidRPr="00F34FD9">
        <w:t xml:space="preserve"> </w:t>
      </w:r>
      <w:r w:rsidRPr="00F34FD9">
        <w:t>Картаполов.</w:t>
      </w:r>
      <w:bookmarkEnd w:id="101"/>
    </w:p>
    <w:p w14:paraId="63D5A9DB" w14:textId="77777777" w:rsidR="00CD635D" w:rsidRPr="00F34FD9" w:rsidRDefault="00947699" w:rsidP="00CD635D">
      <w:r w:rsidRPr="00F34FD9">
        <w:t>«</w:t>
      </w:r>
      <w:r w:rsidR="00CD635D" w:rsidRPr="00F34FD9">
        <w:t>Он</w:t>
      </w:r>
      <w:r w:rsidRPr="00F34FD9">
        <w:t xml:space="preserve"> </w:t>
      </w:r>
      <w:r w:rsidR="00CD635D" w:rsidRPr="00F34FD9">
        <w:t>у</w:t>
      </w:r>
      <w:r w:rsidRPr="00F34FD9">
        <w:t xml:space="preserve"> </w:t>
      </w:r>
      <w:r w:rsidR="00CD635D" w:rsidRPr="00F34FD9">
        <w:t>нас</w:t>
      </w:r>
      <w:r w:rsidRPr="00F34FD9">
        <w:t xml:space="preserve"> </w:t>
      </w:r>
      <w:proofErr w:type="gramStart"/>
      <w:r w:rsidR="00CD635D" w:rsidRPr="00F34FD9">
        <w:t>полностью</w:t>
      </w:r>
      <w:r w:rsidRPr="00F34FD9">
        <w:t xml:space="preserve"> </w:t>
      </w:r>
      <w:r w:rsidR="00CD635D" w:rsidRPr="00F34FD9">
        <w:t>готов</w:t>
      </w:r>
      <w:proofErr w:type="gramEnd"/>
      <w:r w:rsidRPr="00F34FD9">
        <w:t xml:space="preserve"> </w:t>
      </w:r>
      <w:r w:rsidR="00CD635D" w:rsidRPr="00F34FD9">
        <w:t>и</w:t>
      </w:r>
      <w:r w:rsidRPr="00F34FD9">
        <w:t xml:space="preserve"> </w:t>
      </w:r>
      <w:r w:rsidR="00CD635D" w:rsidRPr="00F34FD9">
        <w:t>мы</w:t>
      </w:r>
      <w:r w:rsidRPr="00F34FD9">
        <w:t xml:space="preserve"> </w:t>
      </w:r>
      <w:r w:rsidR="00CD635D" w:rsidRPr="00F34FD9">
        <w:t>завтра</w:t>
      </w:r>
      <w:r w:rsidRPr="00F34FD9">
        <w:t xml:space="preserve"> </w:t>
      </w:r>
      <w:r w:rsidR="00CD635D" w:rsidRPr="00F34FD9">
        <w:t>предлагаем</w:t>
      </w:r>
      <w:r w:rsidRPr="00F34FD9">
        <w:t xml:space="preserve"> </w:t>
      </w:r>
      <w:r w:rsidR="00CD635D" w:rsidRPr="00F34FD9">
        <w:t>его</w:t>
      </w:r>
      <w:r w:rsidRPr="00F34FD9">
        <w:t xml:space="preserve"> </w:t>
      </w:r>
      <w:r w:rsidR="00CD635D" w:rsidRPr="00F34FD9">
        <w:t>сразу</w:t>
      </w:r>
      <w:r w:rsidRPr="00F34FD9">
        <w:t xml:space="preserve"> </w:t>
      </w:r>
      <w:r w:rsidR="00CD635D" w:rsidRPr="00F34FD9">
        <w:t>принять</w:t>
      </w:r>
      <w:r w:rsidRPr="00F34FD9">
        <w:t xml:space="preserve"> </w:t>
      </w:r>
      <w:r w:rsidR="00CD635D" w:rsidRPr="00F34FD9">
        <w:t>в</w:t>
      </w:r>
      <w:r w:rsidRPr="00F34FD9">
        <w:t xml:space="preserve"> </w:t>
      </w:r>
      <w:r w:rsidR="00CD635D" w:rsidRPr="00F34FD9">
        <w:t>первом</w:t>
      </w:r>
      <w:r w:rsidRPr="00F34FD9">
        <w:t xml:space="preserve"> </w:t>
      </w:r>
      <w:r w:rsidR="00CD635D" w:rsidRPr="00F34FD9">
        <w:t>и</w:t>
      </w:r>
      <w:r w:rsidRPr="00F34FD9">
        <w:t xml:space="preserve"> </w:t>
      </w:r>
      <w:r w:rsidR="00CD635D" w:rsidRPr="00F34FD9">
        <w:t>в</w:t>
      </w:r>
      <w:r w:rsidRPr="00F34FD9">
        <w:t xml:space="preserve"> </w:t>
      </w:r>
      <w:r w:rsidR="00CD635D" w:rsidRPr="00F34FD9">
        <w:t>окончательном</w:t>
      </w:r>
      <w:r w:rsidRPr="00F34FD9">
        <w:t xml:space="preserve"> </w:t>
      </w:r>
      <w:r w:rsidR="00CD635D" w:rsidRPr="00F34FD9">
        <w:t>чтении</w:t>
      </w:r>
      <w:r w:rsidRPr="00F34FD9">
        <w:t>»</w:t>
      </w:r>
      <w:r w:rsidR="00CD635D" w:rsidRPr="00F34FD9">
        <w:t>,</w:t>
      </w:r>
      <w:r w:rsidRPr="00F34FD9">
        <w:t xml:space="preserve"> </w:t>
      </w:r>
      <w:r w:rsidR="00CD635D" w:rsidRPr="00F34FD9">
        <w:t>-</w:t>
      </w:r>
      <w:r w:rsidRPr="00F34FD9">
        <w:t xml:space="preserve"> </w:t>
      </w:r>
      <w:r w:rsidR="00CD635D" w:rsidRPr="00F34FD9">
        <w:t>сказал</w:t>
      </w:r>
      <w:r w:rsidRPr="00F34FD9">
        <w:t xml:space="preserve"> </w:t>
      </w:r>
      <w:r w:rsidR="00CD635D" w:rsidRPr="00F34FD9">
        <w:t>Картаполов.</w:t>
      </w:r>
    </w:p>
    <w:p w14:paraId="16E21486" w14:textId="77777777" w:rsidR="00CD635D" w:rsidRPr="00F34FD9" w:rsidRDefault="00CD635D" w:rsidP="00CD635D">
      <w:r w:rsidRPr="00F34FD9">
        <w:t>По</w:t>
      </w:r>
      <w:r w:rsidR="00947699" w:rsidRPr="00F34FD9">
        <w:t xml:space="preserve"> </w:t>
      </w:r>
      <w:r w:rsidRPr="00F34FD9">
        <w:t>его</w:t>
      </w:r>
      <w:r w:rsidR="00947699" w:rsidRPr="00F34FD9">
        <w:t xml:space="preserve"> </w:t>
      </w:r>
      <w:r w:rsidRPr="00F34FD9">
        <w:t>словам,</w:t>
      </w:r>
      <w:r w:rsidR="00947699" w:rsidRPr="00F34FD9">
        <w:t xml:space="preserve"> </w:t>
      </w:r>
      <w:r w:rsidRPr="00F34FD9">
        <w:t>комитет</w:t>
      </w:r>
      <w:r w:rsidR="00947699" w:rsidRPr="00F34FD9">
        <w:t xml:space="preserve"> </w:t>
      </w:r>
      <w:r w:rsidRPr="00F34FD9">
        <w:t>поддержал</w:t>
      </w:r>
      <w:r w:rsidR="00947699" w:rsidRPr="00F34FD9">
        <w:t xml:space="preserve"> </w:t>
      </w:r>
      <w:r w:rsidRPr="00F34FD9">
        <w:t>законопроект.</w:t>
      </w:r>
    </w:p>
    <w:p w14:paraId="7A3A039C" w14:textId="77777777" w:rsidR="00CD635D" w:rsidRPr="00F34FD9" w:rsidRDefault="00CD635D" w:rsidP="00CD635D">
      <w:r w:rsidRPr="00F34FD9">
        <w:t>Председатель</w:t>
      </w:r>
      <w:r w:rsidR="00947699" w:rsidRPr="00F34FD9">
        <w:t xml:space="preserve"> </w:t>
      </w:r>
      <w:r w:rsidRPr="00F34FD9">
        <w:t>Госдумы</w:t>
      </w:r>
      <w:r w:rsidR="00947699" w:rsidRPr="00F34FD9">
        <w:t xml:space="preserve"> </w:t>
      </w:r>
      <w:r w:rsidRPr="00F34FD9">
        <w:t>Вячеслав</w:t>
      </w:r>
      <w:r w:rsidR="00947699" w:rsidRPr="00F34FD9">
        <w:t xml:space="preserve"> </w:t>
      </w:r>
      <w:r w:rsidRPr="00F34FD9">
        <w:t>Володин</w:t>
      </w:r>
      <w:r w:rsidR="00947699" w:rsidRPr="00F34FD9">
        <w:t xml:space="preserve"> </w:t>
      </w:r>
      <w:r w:rsidRPr="00F34FD9">
        <w:t>ранее</w:t>
      </w:r>
      <w:r w:rsidR="00947699" w:rsidRPr="00F34FD9">
        <w:t xml:space="preserve"> </w:t>
      </w:r>
      <w:r w:rsidRPr="00F34FD9">
        <w:t>сообщал,</w:t>
      </w:r>
      <w:r w:rsidR="00947699" w:rsidRPr="00F34FD9">
        <w:t xml:space="preserve"> </w:t>
      </w:r>
      <w:r w:rsidRPr="00F34FD9">
        <w:t>что</w:t>
      </w:r>
      <w:r w:rsidR="00947699" w:rsidRPr="00F34FD9">
        <w:t xml:space="preserve"> </w:t>
      </w:r>
      <w:r w:rsidRPr="00F34FD9">
        <w:t>палата</w:t>
      </w:r>
      <w:r w:rsidR="00947699" w:rsidRPr="00F34FD9">
        <w:t xml:space="preserve"> </w:t>
      </w:r>
      <w:r w:rsidRPr="00F34FD9">
        <w:t>в</w:t>
      </w:r>
      <w:r w:rsidR="00947699" w:rsidRPr="00F34FD9">
        <w:t xml:space="preserve"> </w:t>
      </w:r>
      <w:r w:rsidRPr="00F34FD9">
        <w:t>приоритетном</w:t>
      </w:r>
      <w:r w:rsidR="00947699" w:rsidRPr="00F34FD9">
        <w:t xml:space="preserve"> </w:t>
      </w:r>
      <w:r w:rsidRPr="00F34FD9">
        <w:t>порядке</w:t>
      </w:r>
      <w:r w:rsidR="00947699" w:rsidRPr="00F34FD9">
        <w:t xml:space="preserve"> </w:t>
      </w:r>
      <w:r w:rsidRPr="00F34FD9">
        <w:t>рассмотрит</w:t>
      </w:r>
      <w:r w:rsidR="00947699" w:rsidRPr="00F34FD9">
        <w:t xml:space="preserve"> </w:t>
      </w:r>
      <w:r w:rsidRPr="00F34FD9">
        <w:t>законопроект.</w:t>
      </w:r>
      <w:r w:rsidR="00947699" w:rsidRPr="00F34FD9">
        <w:t xml:space="preserve"> </w:t>
      </w:r>
      <w:r w:rsidRPr="00F34FD9">
        <w:t>Документ</w:t>
      </w:r>
      <w:r w:rsidR="00947699" w:rsidRPr="00F34FD9">
        <w:t xml:space="preserve"> </w:t>
      </w:r>
      <w:r w:rsidRPr="00F34FD9">
        <w:t>был</w:t>
      </w:r>
      <w:r w:rsidR="00947699" w:rsidRPr="00F34FD9">
        <w:t xml:space="preserve"> </w:t>
      </w:r>
      <w:r w:rsidRPr="00F34FD9">
        <w:t>внесен</w:t>
      </w:r>
      <w:r w:rsidR="00947699" w:rsidRPr="00F34FD9">
        <w:t xml:space="preserve"> </w:t>
      </w:r>
      <w:r w:rsidRPr="00F34FD9">
        <w:t>в</w:t>
      </w:r>
      <w:r w:rsidR="00947699" w:rsidRPr="00F34FD9">
        <w:t xml:space="preserve"> </w:t>
      </w:r>
      <w:r w:rsidRPr="00F34FD9">
        <w:t>Госдуму</w:t>
      </w:r>
      <w:r w:rsidR="00947699" w:rsidRPr="00F34FD9">
        <w:t xml:space="preserve"> </w:t>
      </w:r>
      <w:r w:rsidRPr="00F34FD9">
        <w:t>правительством</w:t>
      </w:r>
      <w:r w:rsidR="00947699" w:rsidRPr="00F34FD9">
        <w:t xml:space="preserve"> </w:t>
      </w:r>
      <w:r w:rsidRPr="00F34FD9">
        <w:t>РФ</w:t>
      </w:r>
      <w:r w:rsidR="00947699" w:rsidRPr="00F34FD9">
        <w:t xml:space="preserve"> </w:t>
      </w:r>
      <w:r w:rsidRPr="00F34FD9">
        <w:t>в</w:t>
      </w:r>
      <w:r w:rsidR="00947699" w:rsidRPr="00F34FD9">
        <w:t xml:space="preserve"> </w:t>
      </w:r>
      <w:r w:rsidRPr="00F34FD9">
        <w:t>субботу.</w:t>
      </w:r>
      <w:r w:rsidR="00947699" w:rsidRPr="00F34FD9">
        <w:t xml:space="preserve"> </w:t>
      </w:r>
      <w:r w:rsidRPr="00F34FD9">
        <w:t>Согласно</w:t>
      </w:r>
      <w:r w:rsidR="00947699" w:rsidRPr="00F34FD9">
        <w:t xml:space="preserve"> </w:t>
      </w:r>
      <w:r w:rsidRPr="00F34FD9">
        <w:t>законопроекту,</w:t>
      </w:r>
      <w:r w:rsidR="00947699" w:rsidRPr="00F34FD9">
        <w:t xml:space="preserve"> </w:t>
      </w:r>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размер</w:t>
      </w:r>
      <w:r w:rsidR="00947699" w:rsidRPr="00F34FD9">
        <w:t xml:space="preserve"> </w:t>
      </w:r>
      <w:r w:rsidRPr="00F34FD9">
        <w:t>денежного</w:t>
      </w:r>
      <w:r w:rsidR="00947699" w:rsidRPr="00F34FD9">
        <w:t xml:space="preserve"> </w:t>
      </w:r>
      <w:r w:rsidRPr="00F34FD9">
        <w:t>довольствия,</w:t>
      </w:r>
      <w:r w:rsidR="00947699" w:rsidRPr="00F34FD9">
        <w:t xml:space="preserve"> </w:t>
      </w:r>
      <w:r w:rsidRPr="00F34FD9">
        <w:t>учитываемого</w:t>
      </w:r>
      <w:r w:rsidR="00947699" w:rsidRPr="00F34FD9">
        <w:t xml:space="preserve"> </w:t>
      </w:r>
      <w:r w:rsidRPr="00F34FD9">
        <w:t>при</w:t>
      </w:r>
      <w:r w:rsidR="00947699" w:rsidRPr="00F34FD9">
        <w:t xml:space="preserve"> </w:t>
      </w:r>
      <w:r w:rsidRPr="00F34FD9">
        <w:t>исчислении</w:t>
      </w:r>
      <w:r w:rsidR="00947699" w:rsidRPr="00F34FD9">
        <w:t xml:space="preserve"> </w:t>
      </w:r>
      <w:r w:rsidRPr="00F34FD9">
        <w:t>пенсии</w:t>
      </w:r>
      <w:r w:rsidR="00947699" w:rsidRPr="00F34FD9">
        <w:t xml:space="preserve"> </w:t>
      </w:r>
      <w:r w:rsidRPr="00F34FD9">
        <w:t>военнослужащим,</w:t>
      </w:r>
      <w:r w:rsidR="00947699" w:rsidRPr="00F34FD9">
        <w:t xml:space="preserve"> </w:t>
      </w:r>
      <w:r w:rsidRPr="00F34FD9">
        <w:t>вырастет</w:t>
      </w:r>
      <w:r w:rsidR="00947699" w:rsidRPr="00F34FD9">
        <w:t xml:space="preserve"> </w:t>
      </w:r>
      <w:r w:rsidRPr="00F34FD9">
        <w:t>до</w:t>
      </w:r>
      <w:r w:rsidR="00947699" w:rsidRPr="00F34FD9">
        <w:t xml:space="preserve"> </w:t>
      </w:r>
      <w:r w:rsidRPr="00F34FD9">
        <w:t>93,59%,</w:t>
      </w:r>
      <w:r w:rsidR="00947699" w:rsidRPr="00F34FD9">
        <w:t xml:space="preserve"> </w:t>
      </w:r>
      <w:r w:rsidRPr="00F34FD9">
        <w:t>то</w:t>
      </w:r>
      <w:r w:rsidR="00947699" w:rsidRPr="00F34FD9">
        <w:t xml:space="preserve"> </w:t>
      </w:r>
      <w:r w:rsidRPr="00F34FD9">
        <w:t>есть</w:t>
      </w:r>
      <w:r w:rsidR="00947699" w:rsidRPr="00F34FD9">
        <w:t xml:space="preserve"> </w:t>
      </w:r>
      <w:r w:rsidRPr="00F34FD9">
        <w:t>на</w:t>
      </w:r>
      <w:r w:rsidR="00947699" w:rsidRPr="00F34FD9">
        <w:t xml:space="preserve"> </w:t>
      </w:r>
      <w:r w:rsidRPr="00F34FD9">
        <w:t>уровень</w:t>
      </w:r>
      <w:r w:rsidR="00947699" w:rsidRPr="00F34FD9">
        <w:t xml:space="preserve"> </w:t>
      </w:r>
      <w:r w:rsidRPr="00F34FD9">
        <w:t>фактической</w:t>
      </w:r>
      <w:r w:rsidR="00947699" w:rsidRPr="00F34FD9">
        <w:t xml:space="preserve"> </w:t>
      </w:r>
      <w:r w:rsidRPr="00F34FD9">
        <w:t>инфляции</w:t>
      </w:r>
      <w:r w:rsidR="00947699" w:rsidRPr="00F34FD9">
        <w:t xml:space="preserve"> </w:t>
      </w:r>
      <w:r w:rsidRPr="00F34FD9">
        <w:t>за</w:t>
      </w:r>
      <w:r w:rsidR="00947699" w:rsidRPr="00F34FD9">
        <w:t xml:space="preserve"> </w:t>
      </w:r>
      <w:r w:rsidRPr="00F34FD9">
        <w:t>2024</w:t>
      </w:r>
      <w:r w:rsidR="00947699" w:rsidRPr="00F34FD9">
        <w:t xml:space="preserve"> </w:t>
      </w:r>
      <w:r w:rsidRPr="00F34FD9">
        <w:t>год,</w:t>
      </w:r>
      <w:r w:rsidR="00947699" w:rsidRPr="00F34FD9">
        <w:t xml:space="preserve"> </w:t>
      </w:r>
      <w:r w:rsidRPr="00F34FD9">
        <w:t>который</w:t>
      </w:r>
      <w:r w:rsidR="00947699" w:rsidRPr="00F34FD9">
        <w:t xml:space="preserve"> </w:t>
      </w:r>
      <w:r w:rsidRPr="00F34FD9">
        <w:t>составил</w:t>
      </w:r>
      <w:r w:rsidR="00947699" w:rsidRPr="00F34FD9">
        <w:t xml:space="preserve"> </w:t>
      </w:r>
      <w:r w:rsidRPr="00F34FD9">
        <w:t>9,5%.</w:t>
      </w:r>
      <w:r w:rsidR="00947699" w:rsidRPr="00F34FD9">
        <w:t xml:space="preserve"> </w:t>
      </w:r>
    </w:p>
    <w:p w14:paraId="1EA97AF3" w14:textId="77777777" w:rsidR="00EC2937" w:rsidRPr="00F34FD9" w:rsidRDefault="00EC2937" w:rsidP="00EC2937">
      <w:pPr>
        <w:pStyle w:val="2"/>
      </w:pPr>
      <w:bookmarkStart w:id="102" w:name="_Toc190151774"/>
      <w:r w:rsidRPr="00F34FD9">
        <w:t>Абзац</w:t>
      </w:r>
      <w:r w:rsidR="00C86234" w:rsidRPr="00F34FD9">
        <w:t>.</w:t>
      </w:r>
      <w:r w:rsidR="00C86234" w:rsidRPr="00F34FD9">
        <w:rPr>
          <w:lang w:val="en-US"/>
        </w:rPr>
        <w:t>media</w:t>
      </w:r>
      <w:r w:rsidRPr="00F34FD9">
        <w:t>,</w:t>
      </w:r>
      <w:r w:rsidR="00947699" w:rsidRPr="00F34FD9">
        <w:t xml:space="preserve"> </w:t>
      </w:r>
      <w:r w:rsidRPr="00F34FD9">
        <w:t>10.02.2025,</w:t>
      </w:r>
      <w:r w:rsidR="00947699" w:rsidRPr="00F34FD9">
        <w:t xml:space="preserve"> </w:t>
      </w:r>
      <w:r w:rsidRPr="00F34FD9">
        <w:t>Экономист</w:t>
      </w:r>
      <w:r w:rsidR="00947699" w:rsidRPr="00F34FD9">
        <w:t xml:space="preserve"> </w:t>
      </w:r>
      <w:r w:rsidRPr="00F34FD9">
        <w:t>подсчитала,</w:t>
      </w:r>
      <w:r w:rsidR="00947699" w:rsidRPr="00F34FD9">
        <w:t xml:space="preserve"> </w:t>
      </w:r>
      <w:r w:rsidRPr="00F34FD9">
        <w:t>как</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вырастут</w:t>
      </w:r>
      <w:r w:rsidR="00947699" w:rsidRPr="00F34FD9">
        <w:t xml:space="preserve"> </w:t>
      </w:r>
      <w:r w:rsidRPr="00F34FD9">
        <w:t>выплаты</w:t>
      </w:r>
      <w:r w:rsidR="00947699" w:rsidRPr="00F34FD9">
        <w:t xml:space="preserve"> </w:t>
      </w:r>
      <w:r w:rsidRPr="00F34FD9">
        <w:t>работающим</w:t>
      </w:r>
      <w:r w:rsidR="00947699" w:rsidRPr="00F34FD9">
        <w:t xml:space="preserve"> </w:t>
      </w:r>
      <w:r w:rsidRPr="00F34FD9">
        <w:t>пенсионерам</w:t>
      </w:r>
      <w:bookmarkEnd w:id="102"/>
    </w:p>
    <w:p w14:paraId="66DE78BE" w14:textId="77777777" w:rsidR="00EC2937" w:rsidRPr="00F34FD9" w:rsidRDefault="00EC2937" w:rsidP="00075C1B">
      <w:pPr>
        <w:pStyle w:val="3"/>
      </w:pPr>
      <w:bookmarkStart w:id="103" w:name="_Toc190151775"/>
      <w:r w:rsidRPr="00F34FD9">
        <w:t>С</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пенсионные</w:t>
      </w:r>
      <w:r w:rsidR="00947699" w:rsidRPr="00F34FD9">
        <w:t xml:space="preserve"> </w:t>
      </w:r>
      <w:r w:rsidRPr="00F34FD9">
        <w:t>выплаты</w:t>
      </w:r>
      <w:r w:rsidR="00947699" w:rsidRPr="00F34FD9">
        <w:t xml:space="preserve"> </w:t>
      </w:r>
      <w:r w:rsidRPr="00F34FD9">
        <w:t>пожилым</w:t>
      </w:r>
      <w:r w:rsidR="00947699" w:rsidRPr="00F34FD9">
        <w:t xml:space="preserve"> </w:t>
      </w:r>
      <w:r w:rsidRPr="00F34FD9">
        <w:t>россиянам,</w:t>
      </w:r>
      <w:r w:rsidR="00947699" w:rsidRPr="00F34FD9">
        <w:t xml:space="preserve"> </w:t>
      </w:r>
      <w:r w:rsidRPr="00F34FD9">
        <w:t>которые</w:t>
      </w:r>
      <w:r w:rsidR="00947699" w:rsidRPr="00F34FD9">
        <w:t xml:space="preserve"> </w:t>
      </w:r>
      <w:r w:rsidRPr="00F34FD9">
        <w:t>продолжают</w:t>
      </w:r>
      <w:r w:rsidR="00947699" w:rsidRPr="00F34FD9">
        <w:t xml:space="preserve"> </w:t>
      </w:r>
      <w:r w:rsidRPr="00F34FD9">
        <w:t>официально</w:t>
      </w:r>
      <w:r w:rsidR="00947699" w:rsidRPr="00F34FD9">
        <w:t xml:space="preserve"> </w:t>
      </w:r>
      <w:r w:rsidRPr="00F34FD9">
        <w:t>трудиться,</w:t>
      </w:r>
      <w:r w:rsidR="00947699" w:rsidRPr="00F34FD9">
        <w:t xml:space="preserve"> </w:t>
      </w:r>
      <w:r w:rsidRPr="00F34FD9">
        <w:t>могут</w:t>
      </w:r>
      <w:r w:rsidR="00947699" w:rsidRPr="00F34FD9">
        <w:t xml:space="preserve"> </w:t>
      </w:r>
      <w:r w:rsidRPr="00F34FD9">
        <w:t>проиндексировать</w:t>
      </w:r>
      <w:r w:rsidR="00947699" w:rsidRPr="00F34FD9">
        <w:t xml:space="preserve"> </w:t>
      </w:r>
      <w:r w:rsidRPr="00F34FD9">
        <w:t>не</w:t>
      </w:r>
      <w:r w:rsidR="00947699" w:rsidRPr="00F34FD9">
        <w:t xml:space="preserve"> </w:t>
      </w:r>
      <w:r w:rsidRPr="00F34FD9">
        <w:t>на</w:t>
      </w:r>
      <w:r w:rsidR="00947699" w:rsidRPr="00F34FD9">
        <w:t xml:space="preserve"> </w:t>
      </w:r>
      <w:r w:rsidRPr="00F34FD9">
        <w:t>три,</w:t>
      </w:r>
      <w:r w:rsidR="00947699" w:rsidRPr="00F34FD9">
        <w:t xml:space="preserve"> </w:t>
      </w:r>
      <w:r w:rsidRPr="00F34FD9">
        <w:t>а</w:t>
      </w:r>
      <w:r w:rsidR="00947699" w:rsidRPr="00F34FD9">
        <w:t xml:space="preserve"> </w:t>
      </w:r>
      <w:r w:rsidRPr="00F34FD9">
        <w:t>на</w:t>
      </w:r>
      <w:r w:rsidR="00947699" w:rsidRPr="00F34FD9">
        <w:t xml:space="preserve"> </w:t>
      </w:r>
      <w:r w:rsidRPr="00F34FD9">
        <w:t>10</w:t>
      </w:r>
      <w:r w:rsidR="00947699" w:rsidRPr="00F34FD9">
        <w:t xml:space="preserve"> </w:t>
      </w:r>
      <w:r w:rsidRPr="00F34FD9">
        <w:t>баллов.</w:t>
      </w:r>
      <w:r w:rsidR="00947699" w:rsidRPr="00F34FD9">
        <w:t xml:space="preserve"> </w:t>
      </w:r>
      <w:r w:rsidRPr="00F34FD9">
        <w:t>Соответствующий</w:t>
      </w:r>
      <w:r w:rsidR="00947699" w:rsidRPr="00F34FD9">
        <w:t xml:space="preserve"> </w:t>
      </w:r>
      <w:r w:rsidRPr="00F34FD9">
        <w:t>законопроект</w:t>
      </w:r>
      <w:r w:rsidR="00947699" w:rsidRPr="00F34FD9">
        <w:t xml:space="preserve"> </w:t>
      </w:r>
      <w:r w:rsidRPr="00F34FD9">
        <w:t>готовится</w:t>
      </w:r>
      <w:r w:rsidR="00947699" w:rsidRPr="00F34FD9">
        <w:t xml:space="preserve"> </w:t>
      </w:r>
      <w:r w:rsidRPr="00F34FD9">
        <w:t>внести</w:t>
      </w:r>
      <w:r w:rsidR="00947699" w:rsidRPr="00F34FD9">
        <w:t xml:space="preserve"> </w:t>
      </w:r>
      <w:r w:rsidRPr="00F34FD9">
        <w:t>на</w:t>
      </w:r>
      <w:r w:rsidR="00947699" w:rsidRPr="00F34FD9">
        <w:t xml:space="preserve"> </w:t>
      </w:r>
      <w:r w:rsidRPr="00F34FD9">
        <w:t>рассмотрение</w:t>
      </w:r>
      <w:r w:rsidR="00947699" w:rsidRPr="00F34FD9">
        <w:t xml:space="preserve"> </w:t>
      </w:r>
      <w:r w:rsidRPr="00F34FD9">
        <w:t>группа</w:t>
      </w:r>
      <w:r w:rsidR="00947699" w:rsidRPr="00F34FD9">
        <w:t xml:space="preserve"> </w:t>
      </w:r>
      <w:r w:rsidRPr="00F34FD9">
        <w:t>депутатов</w:t>
      </w:r>
      <w:r w:rsidR="00947699" w:rsidRPr="00F34FD9">
        <w:t xml:space="preserve"> </w:t>
      </w:r>
      <w:r w:rsidRPr="00F34FD9">
        <w:t>Госдумы.</w:t>
      </w:r>
      <w:bookmarkEnd w:id="103"/>
    </w:p>
    <w:p w14:paraId="7FCB0143" w14:textId="77777777" w:rsidR="00EC2937" w:rsidRPr="00F34FD9" w:rsidRDefault="00EC2937" w:rsidP="00EC2937">
      <w:r w:rsidRPr="00F34FD9">
        <w:t>Если</w:t>
      </w:r>
      <w:r w:rsidR="00947699" w:rsidRPr="00F34FD9">
        <w:t xml:space="preserve"> </w:t>
      </w:r>
      <w:r w:rsidRPr="00F34FD9">
        <w:t>предложение</w:t>
      </w:r>
      <w:r w:rsidR="00947699" w:rsidRPr="00F34FD9">
        <w:t xml:space="preserve"> </w:t>
      </w:r>
      <w:r w:rsidRPr="00F34FD9">
        <w:t>народных</w:t>
      </w:r>
      <w:r w:rsidR="00947699" w:rsidRPr="00F34FD9">
        <w:t xml:space="preserve"> </w:t>
      </w:r>
      <w:r w:rsidRPr="00F34FD9">
        <w:t>избранников</w:t>
      </w:r>
      <w:r w:rsidR="00947699" w:rsidRPr="00F34FD9">
        <w:t xml:space="preserve"> </w:t>
      </w:r>
      <w:r w:rsidRPr="00F34FD9">
        <w:t>будет</w:t>
      </w:r>
      <w:r w:rsidR="00947699" w:rsidRPr="00F34FD9">
        <w:t xml:space="preserve"> </w:t>
      </w:r>
      <w:r w:rsidRPr="00F34FD9">
        <w:t>реализовано,</w:t>
      </w:r>
      <w:r w:rsidR="00947699" w:rsidRPr="00F34FD9">
        <w:t xml:space="preserve"> </w:t>
      </w:r>
      <w:r w:rsidRPr="00F34FD9">
        <w:t>то</w:t>
      </w:r>
      <w:r w:rsidR="00947699" w:rsidRPr="00F34FD9">
        <w:t xml:space="preserve"> </w:t>
      </w:r>
      <w:r w:rsidRPr="00F34FD9">
        <w:t>пособие</w:t>
      </w:r>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в</w:t>
      </w:r>
      <w:r w:rsidR="00947699" w:rsidRPr="00F34FD9">
        <w:t xml:space="preserve"> </w:t>
      </w:r>
      <w:r w:rsidRPr="00F34FD9">
        <w:t>нашей</w:t>
      </w:r>
      <w:r w:rsidR="00947699" w:rsidRPr="00F34FD9">
        <w:t xml:space="preserve"> </w:t>
      </w:r>
      <w:r w:rsidRPr="00F34FD9">
        <w:t>стране</w:t>
      </w:r>
      <w:r w:rsidR="00947699" w:rsidRPr="00F34FD9">
        <w:t xml:space="preserve"> </w:t>
      </w:r>
      <w:r w:rsidRPr="00F34FD9">
        <w:t>уже</w:t>
      </w:r>
      <w:r w:rsidR="00947699" w:rsidRPr="00F34FD9">
        <w:t xml:space="preserve"> </w:t>
      </w:r>
      <w:r w:rsidRPr="00F34FD9">
        <w:t>во</w:t>
      </w:r>
      <w:r w:rsidR="00947699" w:rsidRPr="00F34FD9">
        <w:t xml:space="preserve"> </w:t>
      </w:r>
      <w:r w:rsidRPr="00F34FD9">
        <w:t>второй</w:t>
      </w:r>
      <w:r w:rsidR="00947699" w:rsidRPr="00F34FD9">
        <w:t xml:space="preserve"> </w:t>
      </w:r>
      <w:r w:rsidRPr="00F34FD9">
        <w:t>половине</w:t>
      </w:r>
      <w:r w:rsidR="00947699" w:rsidRPr="00F34FD9">
        <w:t xml:space="preserve"> </w:t>
      </w:r>
      <w:r w:rsidRPr="00F34FD9">
        <w:t>этого</w:t>
      </w:r>
      <w:r w:rsidR="00947699" w:rsidRPr="00F34FD9">
        <w:t xml:space="preserve"> </w:t>
      </w:r>
      <w:r w:rsidRPr="00F34FD9">
        <w:t>года</w:t>
      </w:r>
      <w:r w:rsidR="00947699" w:rsidRPr="00F34FD9">
        <w:t xml:space="preserve"> </w:t>
      </w:r>
      <w:r w:rsidRPr="00F34FD9">
        <w:t>превысит</w:t>
      </w:r>
      <w:r w:rsidR="00947699" w:rsidRPr="00F34FD9">
        <w:t xml:space="preserve"> </w:t>
      </w:r>
      <w:r w:rsidRPr="00F34FD9">
        <w:t>26</w:t>
      </w:r>
      <w:r w:rsidR="00947699" w:rsidRPr="00F34FD9">
        <w:t xml:space="preserve"> </w:t>
      </w:r>
      <w:r w:rsidRPr="00F34FD9">
        <w:t>тысяч</w:t>
      </w:r>
      <w:r w:rsidR="00947699" w:rsidRPr="00F34FD9">
        <w:t xml:space="preserve"> </w:t>
      </w:r>
      <w:r w:rsidRPr="00F34FD9">
        <w:t>рублей,</w:t>
      </w:r>
      <w:r w:rsidR="00947699" w:rsidRPr="00F34FD9">
        <w:t xml:space="preserve"> </w:t>
      </w:r>
      <w:r w:rsidRPr="00F34FD9">
        <w:t>рассказала</w:t>
      </w:r>
      <w:r w:rsidR="00947699" w:rsidRPr="00F34FD9">
        <w:t xml:space="preserve"> «</w:t>
      </w:r>
      <w:r w:rsidRPr="00F34FD9">
        <w:t>Абзацу</w:t>
      </w:r>
      <w:r w:rsidR="00947699" w:rsidRPr="00F34FD9">
        <w:t xml:space="preserve">» </w:t>
      </w:r>
      <w:r w:rsidRPr="00F34FD9">
        <w:t>доцент</w:t>
      </w:r>
      <w:r w:rsidR="00947699" w:rsidRPr="00F34FD9">
        <w:t xml:space="preserve"> </w:t>
      </w:r>
      <w:r w:rsidRPr="00F34FD9">
        <w:t>кафедры</w:t>
      </w:r>
      <w:r w:rsidR="00947699" w:rsidRPr="00F34FD9">
        <w:t xml:space="preserve"> </w:t>
      </w:r>
      <w:r w:rsidRPr="00F34FD9">
        <w:t>экономической</w:t>
      </w:r>
      <w:r w:rsidR="00947699" w:rsidRPr="00F34FD9">
        <w:t xml:space="preserve"> </w:t>
      </w:r>
      <w:r w:rsidRPr="00F34FD9">
        <w:t>теории</w:t>
      </w:r>
      <w:r w:rsidR="00947699" w:rsidRPr="00F34FD9">
        <w:t xml:space="preserve"> </w:t>
      </w:r>
      <w:r w:rsidRPr="00F34FD9">
        <w:t>Финансового</w:t>
      </w:r>
      <w:r w:rsidR="00947699" w:rsidRPr="00F34FD9">
        <w:t xml:space="preserve"> </w:t>
      </w:r>
      <w:r w:rsidRPr="00F34FD9">
        <w:t>университета</w:t>
      </w:r>
      <w:r w:rsidR="00947699" w:rsidRPr="00F34FD9">
        <w:t xml:space="preserve"> </w:t>
      </w:r>
      <w:r w:rsidRPr="00F34FD9">
        <w:t>при</w:t>
      </w:r>
      <w:r w:rsidR="00947699" w:rsidRPr="00F34FD9">
        <w:t xml:space="preserve"> </w:t>
      </w:r>
      <w:r w:rsidRPr="00F34FD9">
        <w:t>Правительстве</w:t>
      </w:r>
      <w:r w:rsidR="00947699" w:rsidRPr="00F34FD9">
        <w:t xml:space="preserve"> </w:t>
      </w:r>
      <w:r w:rsidRPr="00F34FD9">
        <w:t>РФ,</w:t>
      </w:r>
      <w:r w:rsidR="00947699" w:rsidRPr="00F34FD9">
        <w:t xml:space="preserve"> </w:t>
      </w:r>
      <w:r w:rsidRPr="00F34FD9">
        <w:t>кандидат</w:t>
      </w:r>
      <w:r w:rsidR="00947699" w:rsidRPr="00F34FD9">
        <w:t xml:space="preserve"> </w:t>
      </w:r>
      <w:r w:rsidRPr="00F34FD9">
        <w:t>экономических</w:t>
      </w:r>
      <w:r w:rsidR="00947699" w:rsidRPr="00F34FD9">
        <w:t xml:space="preserve"> </w:t>
      </w:r>
      <w:r w:rsidRPr="00F34FD9">
        <w:t>наук</w:t>
      </w:r>
      <w:r w:rsidR="00947699" w:rsidRPr="00F34FD9">
        <w:t xml:space="preserve"> </w:t>
      </w:r>
      <w:r w:rsidRPr="00F34FD9">
        <w:t>Светлана</w:t>
      </w:r>
      <w:r w:rsidR="00947699" w:rsidRPr="00F34FD9">
        <w:t xml:space="preserve"> </w:t>
      </w:r>
      <w:r w:rsidRPr="00F34FD9">
        <w:t>Сазанова.</w:t>
      </w:r>
    </w:p>
    <w:p w14:paraId="29FC6B4A" w14:textId="77777777" w:rsidR="00EC2937" w:rsidRPr="00F34FD9" w:rsidRDefault="00947699" w:rsidP="00EC2937">
      <w:r w:rsidRPr="00F34FD9">
        <w:t>«</w:t>
      </w:r>
      <w:r w:rsidR="00EC2937" w:rsidRPr="00F34FD9">
        <w:t>Сейчас</w:t>
      </w:r>
      <w:r w:rsidRPr="00F34FD9">
        <w:t xml:space="preserve"> </w:t>
      </w:r>
      <w:r w:rsidR="00EC2937" w:rsidRPr="00F34FD9">
        <w:t>средняя</w:t>
      </w:r>
      <w:r w:rsidRPr="00F34FD9">
        <w:t xml:space="preserve"> </w:t>
      </w:r>
      <w:r w:rsidR="00EC2937" w:rsidRPr="00F34FD9">
        <w:t>страховая</w:t>
      </w:r>
      <w:r w:rsidRPr="00F34FD9">
        <w:t xml:space="preserve"> </w:t>
      </w:r>
      <w:r w:rsidR="00EC2937" w:rsidRPr="00F34FD9">
        <w:t>пенсия</w:t>
      </w:r>
      <w:r w:rsidRPr="00F34FD9">
        <w:t xml:space="preserve"> </w:t>
      </w:r>
      <w:r w:rsidR="00EC2937" w:rsidRPr="00F34FD9">
        <w:t>в</w:t>
      </w:r>
      <w:r w:rsidRPr="00F34FD9">
        <w:t xml:space="preserve"> </w:t>
      </w:r>
      <w:r w:rsidR="00EC2937" w:rsidRPr="00F34FD9">
        <w:t>России</w:t>
      </w:r>
      <w:r w:rsidRPr="00F34FD9">
        <w:t xml:space="preserve"> </w:t>
      </w:r>
      <w:r w:rsidR="00EC2937" w:rsidRPr="00F34FD9">
        <w:t>составляет</w:t>
      </w:r>
      <w:r w:rsidRPr="00F34FD9">
        <w:t xml:space="preserve"> </w:t>
      </w:r>
      <w:r w:rsidR="00EC2937" w:rsidRPr="00F34FD9">
        <w:t>24</w:t>
      </w:r>
      <w:r w:rsidRPr="00F34FD9">
        <w:t xml:space="preserve"> </w:t>
      </w:r>
      <w:r w:rsidR="00EC2937" w:rsidRPr="00F34FD9">
        <w:t>900</w:t>
      </w:r>
      <w:r w:rsidRPr="00F34FD9">
        <w:t xml:space="preserve"> </w:t>
      </w:r>
      <w:r w:rsidR="00EC2937" w:rsidRPr="00F34FD9">
        <w:t>рублей.</w:t>
      </w:r>
      <w:r w:rsidRPr="00F34FD9">
        <w:t xml:space="preserve"> </w:t>
      </w:r>
      <w:r w:rsidR="00EC2937" w:rsidRPr="00F34FD9">
        <w:t>Дополнительные</w:t>
      </w:r>
      <w:r w:rsidRPr="00F34FD9">
        <w:t xml:space="preserve"> </w:t>
      </w:r>
      <w:r w:rsidR="00EC2937" w:rsidRPr="00F34FD9">
        <w:t>10</w:t>
      </w:r>
      <w:r w:rsidRPr="00F34FD9">
        <w:t xml:space="preserve"> </w:t>
      </w:r>
      <w:r w:rsidR="00EC2937" w:rsidRPr="00F34FD9">
        <w:t>баллов</w:t>
      </w:r>
      <w:r w:rsidRPr="00F34FD9">
        <w:t xml:space="preserve"> </w:t>
      </w:r>
      <w:r w:rsidR="00EC2937" w:rsidRPr="00F34FD9">
        <w:t>позволят</w:t>
      </w:r>
      <w:r w:rsidRPr="00F34FD9">
        <w:t xml:space="preserve"> </w:t>
      </w:r>
      <w:r w:rsidR="00EC2937" w:rsidRPr="00F34FD9">
        <w:t>поднять</w:t>
      </w:r>
      <w:r w:rsidRPr="00F34FD9">
        <w:t xml:space="preserve"> </w:t>
      </w:r>
      <w:r w:rsidR="00EC2937" w:rsidRPr="00F34FD9">
        <w:t>е</w:t>
      </w:r>
      <w:r w:rsidRPr="00F34FD9">
        <w:t xml:space="preserve">е </w:t>
      </w:r>
      <w:r w:rsidR="00EC2937" w:rsidRPr="00F34FD9">
        <w:t>до</w:t>
      </w:r>
      <w:r w:rsidRPr="00F34FD9">
        <w:t xml:space="preserve"> </w:t>
      </w:r>
      <w:r w:rsidR="00EC2937" w:rsidRPr="00F34FD9">
        <w:t>26</w:t>
      </w:r>
      <w:r w:rsidRPr="00F34FD9">
        <w:t xml:space="preserve"> </w:t>
      </w:r>
      <w:r w:rsidR="00EC2937" w:rsidRPr="00F34FD9">
        <w:t>356,9</w:t>
      </w:r>
      <w:r w:rsidRPr="00F34FD9">
        <w:t xml:space="preserve"> </w:t>
      </w:r>
      <w:r w:rsidR="00EC2937" w:rsidRPr="00F34FD9">
        <w:t>рубля,</w:t>
      </w:r>
      <w:r w:rsidRPr="00F34FD9">
        <w:t xml:space="preserve"> </w:t>
      </w:r>
      <w:r w:rsidR="00EC2937" w:rsidRPr="00F34FD9">
        <w:t>то</w:t>
      </w:r>
      <w:r w:rsidRPr="00F34FD9">
        <w:t xml:space="preserve"> </w:t>
      </w:r>
      <w:r w:rsidR="00EC2937" w:rsidRPr="00F34FD9">
        <w:t>есть</w:t>
      </w:r>
      <w:r w:rsidRPr="00F34FD9">
        <w:t xml:space="preserve"> </w:t>
      </w:r>
      <w:r w:rsidR="00EC2937" w:rsidRPr="00F34FD9">
        <w:t>на</w:t>
      </w:r>
      <w:r w:rsidRPr="00F34FD9">
        <w:t xml:space="preserve"> </w:t>
      </w:r>
      <w:r w:rsidR="00EC2937" w:rsidRPr="00F34FD9">
        <w:t>5,85%</w:t>
      </w:r>
      <w:r w:rsidRPr="00F34FD9">
        <w:t>»</w:t>
      </w:r>
      <w:r w:rsidR="00EC2937" w:rsidRPr="00F34FD9">
        <w:t>,</w:t>
      </w:r>
      <w:r w:rsidRPr="00F34FD9">
        <w:t xml:space="preserve"> - </w:t>
      </w:r>
      <w:r w:rsidR="00EC2937" w:rsidRPr="00F34FD9">
        <w:t>подсчитала</w:t>
      </w:r>
      <w:r w:rsidRPr="00F34FD9">
        <w:t xml:space="preserve"> </w:t>
      </w:r>
      <w:r w:rsidR="00EC2937" w:rsidRPr="00F34FD9">
        <w:t>эксперт.</w:t>
      </w:r>
    </w:p>
    <w:p w14:paraId="53ACCAC7" w14:textId="77777777" w:rsidR="00EC2937" w:rsidRPr="00F34FD9" w:rsidRDefault="00EC2937" w:rsidP="00EC2937">
      <w:r w:rsidRPr="00F34FD9">
        <w:t>Специалист</w:t>
      </w:r>
      <w:r w:rsidR="00947699" w:rsidRPr="00F34FD9">
        <w:t xml:space="preserve"> </w:t>
      </w:r>
      <w:r w:rsidRPr="00F34FD9">
        <w:t>считает,</w:t>
      </w:r>
      <w:r w:rsidR="00947699" w:rsidRPr="00F34FD9">
        <w:t xml:space="preserve"> </w:t>
      </w:r>
      <w:r w:rsidRPr="00F34FD9">
        <w:t>что</w:t>
      </w:r>
      <w:r w:rsidR="00947699" w:rsidRPr="00F34FD9">
        <w:t xml:space="preserve"> </w:t>
      </w:r>
      <w:r w:rsidRPr="00F34FD9">
        <w:t>такая</w:t>
      </w:r>
      <w:r w:rsidR="00947699" w:rsidRPr="00F34FD9">
        <w:t xml:space="preserve"> </w:t>
      </w:r>
      <w:r w:rsidRPr="00F34FD9">
        <w:t>индексация</w:t>
      </w:r>
      <w:r w:rsidR="00947699" w:rsidRPr="00F34FD9">
        <w:t xml:space="preserve"> </w:t>
      </w:r>
      <w:r w:rsidRPr="00F34FD9">
        <w:t>повысит</w:t>
      </w:r>
      <w:r w:rsidR="00947699" w:rsidRPr="00F34FD9">
        <w:t xml:space="preserve"> </w:t>
      </w:r>
      <w:r w:rsidRPr="00F34FD9">
        <w:t>стимул</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к</w:t>
      </w:r>
      <w:r w:rsidR="00947699" w:rsidRPr="00F34FD9">
        <w:t xml:space="preserve"> </w:t>
      </w:r>
      <w:r w:rsidRPr="00F34FD9">
        <w:t>труду,</w:t>
      </w:r>
      <w:r w:rsidR="00947699" w:rsidRPr="00F34FD9">
        <w:t xml:space="preserve"> </w:t>
      </w:r>
      <w:r w:rsidRPr="00F34FD9">
        <w:t>а</w:t>
      </w:r>
      <w:r w:rsidR="00947699" w:rsidRPr="00F34FD9">
        <w:t xml:space="preserve"> </w:t>
      </w:r>
      <w:r w:rsidRPr="00F34FD9">
        <w:t>экономика</w:t>
      </w:r>
      <w:r w:rsidR="00947699" w:rsidRPr="00F34FD9">
        <w:t xml:space="preserve"> </w:t>
      </w:r>
      <w:r w:rsidRPr="00F34FD9">
        <w:t>России</w:t>
      </w:r>
      <w:r w:rsidR="00947699" w:rsidRPr="00F34FD9">
        <w:t xml:space="preserve"> </w:t>
      </w:r>
      <w:r w:rsidRPr="00F34FD9">
        <w:t>от</w:t>
      </w:r>
      <w:r w:rsidR="00947699" w:rsidRPr="00F34FD9">
        <w:t xml:space="preserve"> </w:t>
      </w:r>
      <w:r w:rsidRPr="00F34FD9">
        <w:t>этого</w:t>
      </w:r>
      <w:r w:rsidR="00947699" w:rsidRPr="00F34FD9">
        <w:t xml:space="preserve"> </w:t>
      </w:r>
      <w:r w:rsidRPr="00F34FD9">
        <w:t>останется</w:t>
      </w:r>
      <w:r w:rsidR="00947699" w:rsidRPr="00F34FD9">
        <w:t xml:space="preserve"> </w:t>
      </w:r>
      <w:r w:rsidRPr="00F34FD9">
        <w:t>только</w:t>
      </w:r>
      <w:r w:rsidR="00947699" w:rsidRPr="00F34FD9">
        <w:t xml:space="preserve"> </w:t>
      </w:r>
      <w:r w:rsidRPr="00F34FD9">
        <w:t>в</w:t>
      </w:r>
      <w:r w:rsidR="00947699" w:rsidRPr="00F34FD9">
        <w:t xml:space="preserve"> </w:t>
      </w:r>
      <w:r w:rsidRPr="00F34FD9">
        <w:t>выигрыше:</w:t>
      </w:r>
    </w:p>
    <w:p w14:paraId="26EC066B" w14:textId="77777777" w:rsidR="00EC2937" w:rsidRPr="00F34FD9" w:rsidRDefault="00947699" w:rsidP="00EC2937">
      <w:r w:rsidRPr="00F34FD9">
        <w:t>«</w:t>
      </w:r>
      <w:r w:rsidR="00EC2937" w:rsidRPr="00F34FD9">
        <w:t>В</w:t>
      </w:r>
      <w:r w:rsidRPr="00F34FD9">
        <w:t xml:space="preserve"> </w:t>
      </w:r>
      <w:r w:rsidR="00EC2937" w:rsidRPr="00F34FD9">
        <w:t>современных</w:t>
      </w:r>
      <w:r w:rsidRPr="00F34FD9">
        <w:t xml:space="preserve"> </w:t>
      </w:r>
      <w:r w:rsidR="00EC2937" w:rsidRPr="00F34FD9">
        <w:t>условиях</w:t>
      </w:r>
      <w:r w:rsidRPr="00F34FD9">
        <w:t xml:space="preserve"> </w:t>
      </w:r>
      <w:r w:rsidR="00EC2937" w:rsidRPr="00F34FD9">
        <w:t>низкой</w:t>
      </w:r>
      <w:r w:rsidRPr="00F34FD9">
        <w:t xml:space="preserve"> </w:t>
      </w:r>
      <w:r w:rsidR="00EC2937" w:rsidRPr="00F34FD9">
        <w:t>безработицы</w:t>
      </w:r>
      <w:r w:rsidRPr="00F34FD9">
        <w:t xml:space="preserve"> </w:t>
      </w:r>
      <w:r w:rsidR="00EC2937" w:rsidRPr="00F34FD9">
        <w:t>экономика</w:t>
      </w:r>
      <w:r w:rsidRPr="00F34FD9">
        <w:t xml:space="preserve"> </w:t>
      </w:r>
      <w:r w:rsidR="00EC2937" w:rsidRPr="00F34FD9">
        <w:t>нуждается</w:t>
      </w:r>
      <w:r w:rsidRPr="00F34FD9">
        <w:t xml:space="preserve"> </w:t>
      </w:r>
      <w:r w:rsidR="00EC2937" w:rsidRPr="00F34FD9">
        <w:t>в</w:t>
      </w:r>
      <w:r w:rsidRPr="00F34FD9">
        <w:t xml:space="preserve"> </w:t>
      </w:r>
      <w:r w:rsidR="00EC2937" w:rsidRPr="00F34FD9">
        <w:t>квалифицированных</w:t>
      </w:r>
      <w:r w:rsidRPr="00F34FD9">
        <w:t xml:space="preserve"> </w:t>
      </w:r>
      <w:r w:rsidR="00EC2937" w:rsidRPr="00F34FD9">
        <w:t>кадрах.</w:t>
      </w:r>
      <w:r w:rsidRPr="00F34FD9">
        <w:t xml:space="preserve"> </w:t>
      </w:r>
      <w:r w:rsidR="00EC2937" w:rsidRPr="00F34FD9">
        <w:t>Эту</w:t>
      </w:r>
      <w:r w:rsidRPr="00F34FD9">
        <w:t xml:space="preserve"> </w:t>
      </w:r>
      <w:r w:rsidR="00EC2937" w:rsidRPr="00F34FD9">
        <w:t>потребность</w:t>
      </w:r>
      <w:r w:rsidRPr="00F34FD9">
        <w:t xml:space="preserve"> </w:t>
      </w:r>
      <w:r w:rsidR="00EC2937" w:rsidRPr="00F34FD9">
        <w:t>могут</w:t>
      </w:r>
      <w:r w:rsidRPr="00F34FD9">
        <w:t xml:space="preserve"> </w:t>
      </w:r>
      <w:r w:rsidR="00EC2937" w:rsidRPr="00F34FD9">
        <w:t>удовлетворить</w:t>
      </w:r>
      <w:r w:rsidRPr="00F34FD9">
        <w:t xml:space="preserve"> </w:t>
      </w:r>
      <w:r w:rsidR="00EC2937" w:rsidRPr="00F34FD9">
        <w:t>российские</w:t>
      </w:r>
      <w:r w:rsidRPr="00F34FD9">
        <w:t xml:space="preserve"> </w:t>
      </w:r>
      <w:r w:rsidR="00EC2937" w:rsidRPr="00F34FD9">
        <w:t>пенсионеры.</w:t>
      </w:r>
      <w:r w:rsidRPr="00F34FD9">
        <w:t xml:space="preserve"> </w:t>
      </w:r>
      <w:r w:rsidR="00EC2937" w:rsidRPr="00F34FD9">
        <w:t>В</w:t>
      </w:r>
      <w:r w:rsidRPr="00F34FD9">
        <w:t xml:space="preserve"> </w:t>
      </w:r>
      <w:r w:rsidR="00EC2937" w:rsidRPr="00F34FD9">
        <w:t>результате</w:t>
      </w:r>
      <w:r w:rsidRPr="00F34FD9">
        <w:t xml:space="preserve"> </w:t>
      </w:r>
      <w:r w:rsidR="00EC2937" w:rsidRPr="00F34FD9">
        <w:t>работающие</w:t>
      </w:r>
      <w:r w:rsidRPr="00F34FD9">
        <w:t xml:space="preserve"> </w:t>
      </w:r>
      <w:r w:rsidR="00EC2937" w:rsidRPr="00F34FD9">
        <w:t>пенсионеры</w:t>
      </w:r>
      <w:r w:rsidRPr="00F34FD9">
        <w:t xml:space="preserve"> </w:t>
      </w:r>
      <w:r w:rsidR="00EC2937" w:rsidRPr="00F34FD9">
        <w:t>повысят</w:t>
      </w:r>
      <w:r w:rsidRPr="00F34FD9">
        <w:t xml:space="preserve"> </w:t>
      </w:r>
      <w:r w:rsidR="00EC2937" w:rsidRPr="00F34FD9">
        <w:t>свои</w:t>
      </w:r>
      <w:r w:rsidRPr="00F34FD9">
        <w:t xml:space="preserve"> </w:t>
      </w:r>
      <w:r w:rsidR="00EC2937" w:rsidRPr="00F34FD9">
        <w:t>доходы,</w:t>
      </w:r>
      <w:r w:rsidRPr="00F34FD9">
        <w:t xml:space="preserve"> </w:t>
      </w:r>
      <w:r w:rsidR="00EC2937" w:rsidRPr="00F34FD9">
        <w:t>а</w:t>
      </w:r>
      <w:r w:rsidRPr="00F34FD9">
        <w:t xml:space="preserve"> </w:t>
      </w:r>
      <w:r w:rsidR="00EC2937" w:rsidRPr="00F34FD9">
        <w:t>экономика</w:t>
      </w:r>
      <w:r w:rsidRPr="00F34FD9">
        <w:t xml:space="preserve"> </w:t>
      </w:r>
      <w:r w:rsidR="00EC2937" w:rsidRPr="00F34FD9">
        <w:t>страны</w:t>
      </w:r>
      <w:r w:rsidRPr="00F34FD9">
        <w:t xml:space="preserve"> </w:t>
      </w:r>
      <w:r w:rsidR="00EC2937" w:rsidRPr="00F34FD9">
        <w:t>получит</w:t>
      </w:r>
      <w:r w:rsidRPr="00F34FD9">
        <w:t xml:space="preserve"> </w:t>
      </w:r>
      <w:r w:rsidR="00EC2937" w:rsidRPr="00F34FD9">
        <w:t>дополнительную</w:t>
      </w:r>
      <w:r w:rsidRPr="00F34FD9">
        <w:t xml:space="preserve"> </w:t>
      </w:r>
      <w:r w:rsidR="00EC2937" w:rsidRPr="00F34FD9">
        <w:t>рабочую</w:t>
      </w:r>
      <w:r w:rsidRPr="00F34FD9">
        <w:t xml:space="preserve"> </w:t>
      </w:r>
      <w:r w:rsidR="00EC2937" w:rsidRPr="00F34FD9">
        <w:t>силу</w:t>
      </w:r>
      <w:r w:rsidRPr="00F34FD9">
        <w:t xml:space="preserve"> </w:t>
      </w:r>
      <w:r w:rsidR="00EC2937" w:rsidRPr="00F34FD9">
        <w:t>и</w:t>
      </w:r>
      <w:r w:rsidRPr="00F34FD9">
        <w:t xml:space="preserve"> </w:t>
      </w:r>
      <w:r w:rsidR="00EC2937" w:rsidRPr="00F34FD9">
        <w:t>плат</w:t>
      </w:r>
      <w:r w:rsidRPr="00F34FD9">
        <w:t>е</w:t>
      </w:r>
      <w:r w:rsidR="00EC2937" w:rsidRPr="00F34FD9">
        <w:t>жеспособный</w:t>
      </w:r>
      <w:r w:rsidRPr="00F34FD9">
        <w:t xml:space="preserve"> </w:t>
      </w:r>
      <w:r w:rsidR="00EC2937" w:rsidRPr="00F34FD9">
        <w:t>спрос,</w:t>
      </w:r>
      <w:r w:rsidRPr="00F34FD9">
        <w:t xml:space="preserve"> </w:t>
      </w:r>
      <w:r w:rsidR="00EC2937" w:rsidRPr="00F34FD9">
        <w:t>источником</w:t>
      </w:r>
      <w:r w:rsidRPr="00F34FD9">
        <w:t xml:space="preserve"> </w:t>
      </w:r>
      <w:r w:rsidR="00EC2937" w:rsidRPr="00F34FD9">
        <w:t>которого</w:t>
      </w:r>
      <w:r w:rsidRPr="00F34FD9">
        <w:t xml:space="preserve"> </w:t>
      </w:r>
      <w:r w:rsidR="00EC2937" w:rsidRPr="00F34FD9">
        <w:t>будет</w:t>
      </w:r>
      <w:r w:rsidRPr="00F34FD9">
        <w:t xml:space="preserve"> </w:t>
      </w:r>
      <w:r w:rsidR="00EC2937" w:rsidRPr="00F34FD9">
        <w:t>производительный</w:t>
      </w:r>
      <w:r w:rsidRPr="00F34FD9">
        <w:t xml:space="preserve"> </w:t>
      </w:r>
      <w:r w:rsidR="00EC2937" w:rsidRPr="00F34FD9">
        <w:t>труд,</w:t>
      </w:r>
      <w:r w:rsidRPr="00F34FD9">
        <w:t xml:space="preserve"> </w:t>
      </w:r>
      <w:r w:rsidR="00EC2937" w:rsidRPr="00F34FD9">
        <w:t>а</w:t>
      </w:r>
      <w:r w:rsidRPr="00F34FD9">
        <w:t xml:space="preserve"> </w:t>
      </w:r>
      <w:r w:rsidR="00EC2937" w:rsidRPr="00F34FD9">
        <w:t>не</w:t>
      </w:r>
      <w:r w:rsidRPr="00F34FD9">
        <w:t xml:space="preserve"> </w:t>
      </w:r>
      <w:r w:rsidR="00EC2937" w:rsidRPr="00F34FD9">
        <w:t>потребительские</w:t>
      </w:r>
      <w:r w:rsidRPr="00F34FD9">
        <w:t xml:space="preserve"> </w:t>
      </w:r>
      <w:r w:rsidR="00EC2937" w:rsidRPr="00F34FD9">
        <w:t>кредиты</w:t>
      </w:r>
      <w:r w:rsidRPr="00F34FD9">
        <w:t>»</w:t>
      </w:r>
      <w:r w:rsidR="00EC2937" w:rsidRPr="00F34FD9">
        <w:t>.</w:t>
      </w:r>
    </w:p>
    <w:p w14:paraId="47BEED58" w14:textId="77777777" w:rsidR="00111D7C" w:rsidRPr="00F34FD9" w:rsidRDefault="00EC2937" w:rsidP="00EC2937">
      <w:hyperlink r:id="rId44" w:history="1">
        <w:r w:rsidRPr="00F34FD9">
          <w:rPr>
            <w:rStyle w:val="a3"/>
          </w:rPr>
          <w:t>https://absatz.media/news/107329-ekonomist-podschitala-kak-v-2025-godu-vyrastut-vyplaty-rabotayushim-pensioneram</w:t>
        </w:r>
      </w:hyperlink>
    </w:p>
    <w:p w14:paraId="02A424D6" w14:textId="77777777" w:rsidR="00040522" w:rsidRPr="00F34FD9" w:rsidRDefault="00040522" w:rsidP="00040522">
      <w:pPr>
        <w:pStyle w:val="2"/>
      </w:pPr>
      <w:bookmarkStart w:id="104" w:name="_Toc190151776"/>
      <w:r w:rsidRPr="00F34FD9">
        <w:lastRenderedPageBreak/>
        <w:t>Газета.ru,</w:t>
      </w:r>
      <w:r w:rsidR="00947699" w:rsidRPr="00F34FD9">
        <w:t xml:space="preserve"> </w:t>
      </w:r>
      <w:r w:rsidRPr="00F34FD9">
        <w:t>10.02.2025,</w:t>
      </w:r>
      <w:r w:rsidR="00947699" w:rsidRPr="00F34FD9">
        <w:t xml:space="preserve"> </w:t>
      </w:r>
      <w:r w:rsidRPr="00F34FD9">
        <w:t>Россиянам</w:t>
      </w:r>
      <w:r w:rsidR="00947699" w:rsidRPr="00F34FD9">
        <w:t xml:space="preserve"> </w:t>
      </w:r>
      <w:r w:rsidRPr="00F34FD9">
        <w:t>рассказали,</w:t>
      </w:r>
      <w:r w:rsidR="00947699" w:rsidRPr="00F34FD9">
        <w:t xml:space="preserve"> </w:t>
      </w:r>
      <w:r w:rsidRPr="00F34FD9">
        <w:t>как</w:t>
      </w:r>
      <w:r w:rsidR="00947699" w:rsidRPr="00F34FD9">
        <w:t xml:space="preserve"> </w:t>
      </w:r>
      <w:r w:rsidRPr="00F34FD9">
        <w:t>получить</w:t>
      </w:r>
      <w:r w:rsidR="00947699" w:rsidRPr="00F34FD9">
        <w:t xml:space="preserve"> </w:t>
      </w:r>
      <w:r w:rsidRPr="00F34FD9">
        <w:t>пенсию</w:t>
      </w:r>
      <w:r w:rsidR="00947699" w:rsidRPr="00F34FD9">
        <w:t xml:space="preserve"> </w:t>
      </w:r>
      <w:r w:rsidRPr="00F34FD9">
        <w:t>выше</w:t>
      </w:r>
      <w:r w:rsidR="00947699" w:rsidRPr="00F34FD9">
        <w:t xml:space="preserve"> </w:t>
      </w:r>
      <w:r w:rsidRPr="00F34FD9">
        <w:t>средней</w:t>
      </w:r>
      <w:bookmarkEnd w:id="104"/>
    </w:p>
    <w:p w14:paraId="6E25CD60" w14:textId="77777777" w:rsidR="00040522" w:rsidRPr="00F34FD9" w:rsidRDefault="00040522" w:rsidP="00075C1B">
      <w:pPr>
        <w:pStyle w:val="3"/>
      </w:pPr>
      <w:bookmarkStart w:id="105" w:name="_Toc190151777"/>
      <w:r w:rsidRPr="00F34FD9">
        <w:t>Чтобы</w:t>
      </w:r>
      <w:r w:rsidR="00947699" w:rsidRPr="00F34FD9">
        <w:t xml:space="preserve"> </w:t>
      </w:r>
      <w:r w:rsidRPr="00F34FD9">
        <w:t>получить</w:t>
      </w:r>
      <w:r w:rsidR="00947699" w:rsidRPr="00F34FD9">
        <w:t xml:space="preserve"> </w:t>
      </w:r>
      <w:r w:rsidRPr="00F34FD9">
        <w:t>пенсию</w:t>
      </w:r>
      <w:r w:rsidR="00947699" w:rsidRPr="00F34FD9">
        <w:t xml:space="preserve"> </w:t>
      </w:r>
      <w:r w:rsidRPr="00F34FD9">
        <w:t>выше</w:t>
      </w:r>
      <w:r w:rsidR="00947699" w:rsidRPr="00F34FD9">
        <w:t xml:space="preserve"> </w:t>
      </w:r>
      <w:r w:rsidRPr="00F34FD9">
        <w:t>средней,</w:t>
      </w:r>
      <w:r w:rsidR="00947699" w:rsidRPr="00F34FD9">
        <w:t xml:space="preserve"> </w:t>
      </w:r>
      <w:r w:rsidRPr="00F34FD9">
        <w:t>нужно</w:t>
      </w:r>
      <w:r w:rsidR="00947699" w:rsidRPr="00F34FD9">
        <w:t xml:space="preserve"> </w:t>
      </w:r>
      <w:r w:rsidRPr="00F34FD9">
        <w:t>накопить</w:t>
      </w:r>
      <w:r w:rsidR="00947699" w:rsidRPr="00F34FD9">
        <w:t xml:space="preserve"> </w:t>
      </w:r>
      <w:r w:rsidRPr="00F34FD9">
        <w:t>минимум</w:t>
      </w:r>
      <w:r w:rsidR="00947699" w:rsidRPr="00F34FD9">
        <w:t xml:space="preserve"> </w:t>
      </w:r>
      <w:r w:rsidRPr="00F34FD9">
        <w:t>35</w:t>
      </w:r>
      <w:r w:rsidR="00947699" w:rsidRPr="00F34FD9">
        <w:t xml:space="preserve"> </w:t>
      </w:r>
      <w:r w:rsidRPr="00F34FD9">
        <w:t>лет</w:t>
      </w:r>
      <w:r w:rsidR="00947699" w:rsidRPr="00F34FD9">
        <w:t xml:space="preserve"> </w:t>
      </w:r>
      <w:r w:rsidRPr="00F34FD9">
        <w:t>страхового</w:t>
      </w:r>
      <w:r w:rsidR="00947699" w:rsidRPr="00F34FD9">
        <w:t xml:space="preserve"> </w:t>
      </w:r>
      <w:r w:rsidRPr="00F34FD9">
        <w:t>стажа,</w:t>
      </w:r>
      <w:r w:rsidR="00947699" w:rsidRPr="00F34FD9">
        <w:t xml:space="preserve"> </w:t>
      </w:r>
      <w:r w:rsidRPr="00F34FD9">
        <w:t>оценил</w:t>
      </w:r>
      <w:r w:rsidR="00947699" w:rsidRPr="00F34FD9">
        <w:t xml:space="preserve"> </w:t>
      </w:r>
      <w:r w:rsidRPr="00F34FD9">
        <w:t>для</w:t>
      </w:r>
      <w:r w:rsidR="00947699" w:rsidRPr="00F34FD9">
        <w:t xml:space="preserve"> «</w:t>
      </w:r>
      <w:r w:rsidRPr="00F34FD9">
        <w:t>Газеты.Ru</w:t>
      </w:r>
      <w:r w:rsidR="00947699" w:rsidRPr="00F34FD9">
        <w:t xml:space="preserve">» </w:t>
      </w:r>
      <w:r w:rsidRPr="00F34FD9">
        <w:t>кандидат</w:t>
      </w:r>
      <w:r w:rsidR="00947699" w:rsidRPr="00F34FD9">
        <w:t xml:space="preserve"> </w:t>
      </w:r>
      <w:r w:rsidRPr="00F34FD9">
        <w:t>экономических</w:t>
      </w:r>
      <w:r w:rsidR="00947699" w:rsidRPr="00F34FD9">
        <w:t xml:space="preserve"> </w:t>
      </w:r>
      <w:r w:rsidRPr="00F34FD9">
        <w:t>наук,</w:t>
      </w:r>
      <w:r w:rsidR="00947699" w:rsidRPr="00F34FD9">
        <w:t xml:space="preserve"> </w:t>
      </w:r>
      <w:r w:rsidRPr="00F34FD9">
        <w:t>доцент</w:t>
      </w:r>
      <w:r w:rsidR="00947699" w:rsidRPr="00F34FD9">
        <w:t xml:space="preserve"> </w:t>
      </w:r>
      <w:r w:rsidRPr="00F34FD9">
        <w:t>кафедры</w:t>
      </w:r>
      <w:r w:rsidR="00947699" w:rsidRPr="00F34FD9">
        <w:t xml:space="preserve"> </w:t>
      </w:r>
      <w:r w:rsidRPr="00F34FD9">
        <w:t>общественных</w:t>
      </w:r>
      <w:r w:rsidR="00947699" w:rsidRPr="00F34FD9">
        <w:t xml:space="preserve"> </w:t>
      </w:r>
      <w:r w:rsidRPr="00F34FD9">
        <w:t>финансов</w:t>
      </w:r>
      <w:r w:rsidR="00947699" w:rsidRPr="00F34FD9">
        <w:t xml:space="preserve"> </w:t>
      </w:r>
      <w:r w:rsidRPr="00F34FD9">
        <w:t>Финансового</w:t>
      </w:r>
      <w:r w:rsidR="00947699" w:rsidRPr="00F34FD9">
        <w:t xml:space="preserve"> </w:t>
      </w:r>
      <w:r w:rsidRPr="00F34FD9">
        <w:t>университета</w:t>
      </w:r>
      <w:r w:rsidR="00947699" w:rsidRPr="00F34FD9">
        <w:t xml:space="preserve"> </w:t>
      </w:r>
      <w:r w:rsidRPr="00F34FD9">
        <w:t>при</w:t>
      </w:r>
      <w:r w:rsidR="00947699" w:rsidRPr="00F34FD9">
        <w:t xml:space="preserve"> </w:t>
      </w:r>
      <w:r w:rsidRPr="00F34FD9">
        <w:t>правительстве</w:t>
      </w:r>
      <w:r w:rsidR="00947699" w:rsidRPr="00F34FD9">
        <w:t xml:space="preserve"> </w:t>
      </w:r>
      <w:r w:rsidRPr="00F34FD9">
        <w:t>РФ</w:t>
      </w:r>
      <w:r w:rsidR="00947699" w:rsidRPr="00F34FD9">
        <w:t xml:space="preserve"> </w:t>
      </w:r>
      <w:r w:rsidRPr="00F34FD9">
        <w:t>Игорь</w:t>
      </w:r>
      <w:r w:rsidR="00947699" w:rsidRPr="00F34FD9">
        <w:t xml:space="preserve"> </w:t>
      </w:r>
      <w:r w:rsidRPr="00F34FD9">
        <w:t>Балынин.</w:t>
      </w:r>
      <w:bookmarkEnd w:id="105"/>
    </w:p>
    <w:p w14:paraId="3B44DF74" w14:textId="77777777" w:rsidR="00040522" w:rsidRPr="00F34FD9" w:rsidRDefault="00947699" w:rsidP="00040522">
      <w:r w:rsidRPr="00F34FD9">
        <w:t>«</w:t>
      </w:r>
      <w:r w:rsidR="00040522" w:rsidRPr="00F34FD9">
        <w:t>При</w:t>
      </w:r>
      <w:r w:rsidRPr="00F34FD9">
        <w:t xml:space="preserve"> </w:t>
      </w:r>
      <w:r w:rsidR="00040522" w:rsidRPr="00F34FD9">
        <w:t>35</w:t>
      </w:r>
      <w:r w:rsidRPr="00F34FD9">
        <w:t xml:space="preserve"> </w:t>
      </w:r>
      <w:r w:rsidR="00040522" w:rsidRPr="00F34FD9">
        <w:t>годах</w:t>
      </w:r>
      <w:r w:rsidRPr="00F34FD9">
        <w:t xml:space="preserve"> </w:t>
      </w:r>
      <w:r w:rsidR="00040522" w:rsidRPr="00F34FD9">
        <w:t>страхового</w:t>
      </w:r>
      <w:r w:rsidRPr="00F34FD9">
        <w:t xml:space="preserve"> </w:t>
      </w:r>
      <w:r w:rsidR="00040522" w:rsidRPr="00F34FD9">
        <w:t>стажа</w:t>
      </w:r>
      <w:r w:rsidRPr="00F34FD9">
        <w:t xml:space="preserve"> - </w:t>
      </w:r>
      <w:r w:rsidR="00040522" w:rsidRPr="00F34FD9">
        <w:t>при</w:t>
      </w:r>
      <w:r w:rsidRPr="00F34FD9">
        <w:t xml:space="preserve"> </w:t>
      </w:r>
      <w:r w:rsidR="00040522" w:rsidRPr="00F34FD9">
        <w:t>актуальных</w:t>
      </w:r>
      <w:r w:rsidRPr="00F34FD9">
        <w:t xml:space="preserve"> </w:t>
      </w:r>
      <w:r w:rsidR="00040522" w:rsidRPr="00F34FD9">
        <w:t>расчетах</w:t>
      </w:r>
      <w:r w:rsidRPr="00F34FD9">
        <w:t xml:space="preserve"> </w:t>
      </w:r>
      <w:r w:rsidR="00040522" w:rsidRPr="00F34FD9">
        <w:t>по</w:t>
      </w:r>
      <w:r w:rsidRPr="00F34FD9">
        <w:t xml:space="preserve"> </w:t>
      </w:r>
      <w:r w:rsidR="00040522" w:rsidRPr="00F34FD9">
        <w:t>прогнозируемой</w:t>
      </w:r>
      <w:r w:rsidRPr="00F34FD9">
        <w:t xml:space="preserve"> </w:t>
      </w:r>
      <w:r w:rsidR="00040522" w:rsidRPr="00F34FD9">
        <w:t>на</w:t>
      </w:r>
      <w:r w:rsidRPr="00F34FD9">
        <w:t xml:space="preserve"> </w:t>
      </w:r>
      <w:r w:rsidR="00040522" w:rsidRPr="00F34FD9">
        <w:t>2025</w:t>
      </w:r>
      <w:r w:rsidRPr="00F34FD9">
        <w:t xml:space="preserve"> </w:t>
      </w:r>
      <w:r w:rsidR="00040522" w:rsidRPr="00F34FD9">
        <w:t>год</w:t>
      </w:r>
      <w:r w:rsidRPr="00F34FD9">
        <w:t xml:space="preserve"> </w:t>
      </w:r>
      <w:r w:rsidR="00040522" w:rsidRPr="00F34FD9">
        <w:t>средней</w:t>
      </w:r>
      <w:r w:rsidRPr="00F34FD9">
        <w:t xml:space="preserve"> </w:t>
      </w:r>
      <w:r w:rsidR="00040522" w:rsidRPr="00F34FD9">
        <w:t>зарплате</w:t>
      </w:r>
      <w:r w:rsidRPr="00F34FD9">
        <w:t xml:space="preserve"> </w:t>
      </w:r>
      <w:r w:rsidR="00040522" w:rsidRPr="00F34FD9">
        <w:t>страховая</w:t>
      </w:r>
      <w:r w:rsidRPr="00F34FD9">
        <w:t xml:space="preserve"> </w:t>
      </w:r>
      <w:r w:rsidR="00040522" w:rsidRPr="00F34FD9">
        <w:t>пенсия</w:t>
      </w:r>
      <w:r w:rsidRPr="00F34FD9">
        <w:t xml:space="preserve"> </w:t>
      </w:r>
      <w:r w:rsidR="00040522" w:rsidRPr="00F34FD9">
        <w:t>получится</w:t>
      </w:r>
      <w:r w:rsidRPr="00F34FD9">
        <w:t xml:space="preserve"> </w:t>
      </w:r>
      <w:r w:rsidR="00040522" w:rsidRPr="00F34FD9">
        <w:t>примерно</w:t>
      </w:r>
      <w:r w:rsidRPr="00F34FD9">
        <w:t xml:space="preserve"> </w:t>
      </w:r>
      <w:r w:rsidR="00040522" w:rsidRPr="00F34FD9">
        <w:t>31</w:t>
      </w:r>
      <w:r w:rsidRPr="00F34FD9">
        <w:t xml:space="preserve"> </w:t>
      </w:r>
      <w:r w:rsidR="00040522" w:rsidRPr="00F34FD9">
        <w:t>тыс.</w:t>
      </w:r>
      <w:r w:rsidRPr="00F34FD9">
        <w:t xml:space="preserve"> </w:t>
      </w:r>
      <w:r w:rsidR="00040522" w:rsidRPr="00F34FD9">
        <w:t>рублей.</w:t>
      </w:r>
      <w:r w:rsidRPr="00F34FD9">
        <w:t xml:space="preserve"> </w:t>
      </w:r>
      <w:r w:rsidR="00040522" w:rsidRPr="00F34FD9">
        <w:t>Это</w:t>
      </w:r>
      <w:r w:rsidRPr="00F34FD9">
        <w:t xml:space="preserve"> </w:t>
      </w:r>
      <w:r w:rsidR="00040522" w:rsidRPr="00F34FD9">
        <w:t>примерно</w:t>
      </w:r>
      <w:r w:rsidRPr="00F34FD9">
        <w:t xml:space="preserve"> </w:t>
      </w:r>
      <w:r w:rsidR="00040522" w:rsidRPr="00F34FD9">
        <w:t>на</w:t>
      </w:r>
      <w:r w:rsidRPr="00F34FD9">
        <w:t xml:space="preserve"> </w:t>
      </w:r>
      <w:r w:rsidR="00040522" w:rsidRPr="00F34FD9">
        <w:t>25%</w:t>
      </w:r>
      <w:r w:rsidRPr="00F34FD9">
        <w:t xml:space="preserve"> </w:t>
      </w:r>
      <w:r w:rsidR="00040522" w:rsidRPr="00F34FD9">
        <w:t>выше</w:t>
      </w:r>
      <w:r w:rsidRPr="00F34FD9">
        <w:t xml:space="preserve"> </w:t>
      </w:r>
      <w:r w:rsidR="00040522" w:rsidRPr="00F34FD9">
        <w:t>текущей</w:t>
      </w:r>
      <w:r w:rsidRPr="00F34FD9">
        <w:t xml:space="preserve"> </w:t>
      </w:r>
      <w:r w:rsidR="00040522" w:rsidRPr="00F34FD9">
        <w:t>средней</w:t>
      </w:r>
      <w:r w:rsidRPr="00F34FD9">
        <w:t xml:space="preserve"> </w:t>
      </w:r>
      <w:r w:rsidR="00040522" w:rsidRPr="00F34FD9">
        <w:t>страховой</w:t>
      </w:r>
      <w:r w:rsidRPr="00F34FD9">
        <w:t xml:space="preserve"> </w:t>
      </w:r>
      <w:r w:rsidR="00040522" w:rsidRPr="00F34FD9">
        <w:t>пенсии</w:t>
      </w:r>
      <w:r w:rsidRPr="00F34FD9">
        <w:t>»</w:t>
      </w:r>
      <w:r w:rsidR="00040522" w:rsidRPr="00F34FD9">
        <w:t>,</w:t>
      </w:r>
      <w:r w:rsidRPr="00F34FD9">
        <w:t xml:space="preserve"> - </w:t>
      </w:r>
      <w:r w:rsidR="00040522" w:rsidRPr="00F34FD9">
        <w:t>отметил</w:t>
      </w:r>
      <w:r w:rsidRPr="00F34FD9">
        <w:t xml:space="preserve"> </w:t>
      </w:r>
      <w:r w:rsidR="00040522" w:rsidRPr="00F34FD9">
        <w:t>Балынин.</w:t>
      </w:r>
    </w:p>
    <w:p w14:paraId="5C3D2E32" w14:textId="77777777" w:rsidR="00040522" w:rsidRPr="00F34FD9" w:rsidRDefault="00040522" w:rsidP="00040522">
      <w:r w:rsidRPr="00F34FD9">
        <w:t>Средняя</w:t>
      </w:r>
      <w:r w:rsidR="00947699" w:rsidRPr="00F34FD9">
        <w:t xml:space="preserve"> </w:t>
      </w:r>
      <w:r w:rsidRPr="00F34FD9">
        <w:t>пенсия</w:t>
      </w:r>
      <w:r w:rsidR="00947699" w:rsidRPr="00F34FD9">
        <w:t xml:space="preserve"> </w:t>
      </w:r>
      <w:r w:rsidRPr="00F34FD9">
        <w:t>россиян</w:t>
      </w:r>
      <w:r w:rsidR="00947699" w:rsidRPr="00F34FD9">
        <w:t xml:space="preserve"> </w:t>
      </w:r>
      <w:r w:rsidRPr="00F34FD9">
        <w:t>в</w:t>
      </w:r>
      <w:r w:rsidR="00947699" w:rsidRPr="00F34FD9">
        <w:t xml:space="preserve"> </w:t>
      </w:r>
      <w:r w:rsidRPr="00F34FD9">
        <w:t>январе</w:t>
      </w:r>
      <w:r w:rsidR="00947699" w:rsidRPr="00F34FD9">
        <w:t xml:space="preserve"> </w:t>
      </w:r>
      <w:r w:rsidRPr="00F34FD9">
        <w:t>с</w:t>
      </w:r>
      <w:r w:rsidR="00947699" w:rsidRPr="00F34FD9">
        <w:t xml:space="preserve"> </w:t>
      </w:r>
      <w:r w:rsidRPr="00F34FD9">
        <w:t>учетом</w:t>
      </w:r>
      <w:r w:rsidR="00947699" w:rsidRPr="00F34FD9">
        <w:t xml:space="preserve"> </w:t>
      </w:r>
      <w:r w:rsidRPr="00F34FD9">
        <w:t>индексации</w:t>
      </w:r>
      <w:r w:rsidR="00947699" w:rsidRPr="00F34FD9">
        <w:t xml:space="preserve"> </w:t>
      </w:r>
      <w:r w:rsidRPr="00F34FD9">
        <w:t>в</w:t>
      </w:r>
      <w:r w:rsidR="00947699" w:rsidRPr="00F34FD9">
        <w:t xml:space="preserve"> </w:t>
      </w:r>
      <w:r w:rsidRPr="00F34FD9">
        <w:t>7,3%</w:t>
      </w:r>
      <w:r w:rsidR="00947699" w:rsidRPr="00F34FD9">
        <w:t xml:space="preserve"> </w:t>
      </w:r>
      <w:r w:rsidRPr="00F34FD9">
        <w:t>достигла</w:t>
      </w:r>
      <w:r w:rsidR="00947699" w:rsidRPr="00F34FD9">
        <w:t xml:space="preserve"> </w:t>
      </w:r>
      <w:r w:rsidRPr="00F34FD9">
        <w:t>24</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До</w:t>
      </w:r>
      <w:r w:rsidR="00947699" w:rsidRPr="00F34FD9">
        <w:t xml:space="preserve"> </w:t>
      </w:r>
      <w:r w:rsidRPr="00F34FD9">
        <w:t>25</w:t>
      </w:r>
      <w:r w:rsidR="00947699" w:rsidRPr="00F34FD9">
        <w:t xml:space="preserve"> </w:t>
      </w:r>
      <w:r w:rsidRPr="00F34FD9">
        <w:t>февраля</w:t>
      </w:r>
      <w:r w:rsidR="00947699" w:rsidRPr="00F34FD9">
        <w:t xml:space="preserve"> </w:t>
      </w:r>
      <w:r w:rsidRPr="00F34FD9">
        <w:t>выплаты</w:t>
      </w:r>
      <w:r w:rsidR="00947699" w:rsidRPr="00F34FD9">
        <w:t xml:space="preserve"> </w:t>
      </w:r>
      <w:r w:rsidRPr="00F34FD9">
        <w:t>повысят</w:t>
      </w:r>
      <w:r w:rsidR="00947699" w:rsidRPr="00F34FD9">
        <w:t xml:space="preserve"> </w:t>
      </w:r>
      <w:r w:rsidRPr="00F34FD9">
        <w:t>еще</w:t>
      </w:r>
      <w:r w:rsidR="00947699" w:rsidRPr="00F34FD9">
        <w:t xml:space="preserve"> </w:t>
      </w:r>
      <w:r w:rsidRPr="00F34FD9">
        <w:t>на</w:t>
      </w:r>
      <w:r w:rsidR="00947699" w:rsidRPr="00F34FD9">
        <w:t xml:space="preserve"> </w:t>
      </w:r>
      <w:r w:rsidRPr="00F34FD9">
        <w:t>9,52%</w:t>
      </w:r>
      <w:r w:rsidR="00947699" w:rsidRPr="00F34FD9">
        <w:t xml:space="preserve"> </w:t>
      </w:r>
      <w:r w:rsidRPr="00F34FD9">
        <w:t>(и</w:t>
      </w:r>
      <w:r w:rsidR="00947699" w:rsidRPr="00F34FD9">
        <w:t xml:space="preserve"> </w:t>
      </w:r>
      <w:r w:rsidRPr="00F34FD9">
        <w:t>будет</w:t>
      </w:r>
      <w:r w:rsidR="00947699" w:rsidRPr="00F34FD9">
        <w:t xml:space="preserve"> </w:t>
      </w:r>
      <w:r w:rsidRPr="00F34FD9">
        <w:t>доплата</w:t>
      </w:r>
      <w:r w:rsidR="00947699" w:rsidRPr="00F34FD9">
        <w:t xml:space="preserve"> </w:t>
      </w:r>
      <w:r w:rsidRPr="00F34FD9">
        <w:t>за</w:t>
      </w:r>
      <w:r w:rsidR="00947699" w:rsidRPr="00F34FD9">
        <w:t xml:space="preserve"> </w:t>
      </w:r>
      <w:r w:rsidRPr="00F34FD9">
        <w:t>январь).</w:t>
      </w:r>
      <w:r w:rsidR="00947699" w:rsidRPr="00F34FD9">
        <w:t xml:space="preserve"> </w:t>
      </w:r>
      <w:r w:rsidRPr="00F34FD9">
        <w:t>Соответственно,</w:t>
      </w:r>
      <w:r w:rsidR="00947699" w:rsidRPr="00F34FD9">
        <w:t xml:space="preserve"> </w:t>
      </w:r>
      <w:r w:rsidRPr="00F34FD9">
        <w:t>средняя</w:t>
      </w:r>
      <w:r w:rsidR="00947699" w:rsidRPr="00F34FD9">
        <w:t xml:space="preserve"> </w:t>
      </w:r>
      <w:r w:rsidRPr="00F34FD9">
        <w:t>пенсия</w:t>
      </w:r>
      <w:r w:rsidR="00947699" w:rsidRPr="00F34FD9">
        <w:t xml:space="preserve"> </w:t>
      </w:r>
      <w:r w:rsidRPr="00F34FD9">
        <w:t>увеличится</w:t>
      </w:r>
      <w:r w:rsidR="00947699" w:rsidRPr="00F34FD9">
        <w:t xml:space="preserve"> </w:t>
      </w:r>
      <w:r w:rsidRPr="00F34FD9">
        <w:t>примерно</w:t>
      </w:r>
      <w:r w:rsidR="00947699" w:rsidRPr="00F34FD9">
        <w:t xml:space="preserve"> </w:t>
      </w:r>
      <w:r w:rsidRPr="00F34FD9">
        <w:t>до</w:t>
      </w:r>
      <w:r w:rsidR="00947699" w:rsidRPr="00F34FD9">
        <w:t xml:space="preserve"> </w:t>
      </w:r>
      <w:r w:rsidRPr="00F34FD9">
        <w:t>25</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По</w:t>
      </w:r>
      <w:r w:rsidR="00947699" w:rsidRPr="00F34FD9">
        <w:t xml:space="preserve"> </w:t>
      </w:r>
      <w:r w:rsidRPr="00F34FD9">
        <w:t>прогнозам</w:t>
      </w:r>
      <w:r w:rsidR="00947699" w:rsidRPr="00F34FD9">
        <w:t xml:space="preserve"> </w:t>
      </w:r>
      <w:r w:rsidRPr="00F34FD9">
        <w:t>Минэкономразвития</w:t>
      </w:r>
      <w:r w:rsidR="00947699" w:rsidRPr="00F34FD9">
        <w:t xml:space="preserve"> </w:t>
      </w:r>
      <w:r w:rsidRPr="00F34FD9">
        <w:t>РФ,</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средняя</w:t>
      </w:r>
      <w:r w:rsidR="00947699" w:rsidRPr="00F34FD9">
        <w:t xml:space="preserve"> </w:t>
      </w:r>
      <w:r w:rsidRPr="00F34FD9">
        <w:t>зарплата</w:t>
      </w:r>
      <w:r w:rsidR="00947699" w:rsidRPr="00F34FD9">
        <w:t xml:space="preserve"> </w:t>
      </w:r>
      <w:r w:rsidRPr="00F34FD9">
        <w:t>россиян</w:t>
      </w:r>
      <w:r w:rsidR="00947699" w:rsidRPr="00F34FD9">
        <w:t xml:space="preserve"> </w:t>
      </w:r>
      <w:r w:rsidRPr="00F34FD9">
        <w:t>составит</w:t>
      </w:r>
      <w:r w:rsidR="00947699" w:rsidRPr="00F34FD9">
        <w:t xml:space="preserve"> </w:t>
      </w:r>
      <w:r w:rsidRPr="00F34FD9">
        <w:t>99,9</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В</w:t>
      </w:r>
      <w:r w:rsidR="00947699" w:rsidRPr="00F34FD9">
        <w:t xml:space="preserve"> </w:t>
      </w:r>
      <w:r w:rsidRPr="00F34FD9">
        <w:t>то</w:t>
      </w:r>
      <w:r w:rsidR="00947699" w:rsidRPr="00F34FD9">
        <w:t xml:space="preserve"> </w:t>
      </w:r>
      <w:r w:rsidRPr="00F34FD9">
        <w:t>же</w:t>
      </w:r>
      <w:r w:rsidR="00947699" w:rsidRPr="00F34FD9">
        <w:t xml:space="preserve"> </w:t>
      </w:r>
      <w:r w:rsidRPr="00F34FD9">
        <w:t>время</w:t>
      </w:r>
      <w:r w:rsidR="00947699" w:rsidRPr="00F34FD9">
        <w:t xml:space="preserve"> </w:t>
      </w:r>
      <w:r w:rsidRPr="00F34FD9">
        <w:t>темпы</w:t>
      </w:r>
      <w:r w:rsidR="00947699" w:rsidRPr="00F34FD9">
        <w:t xml:space="preserve"> </w:t>
      </w:r>
      <w:r w:rsidRPr="00F34FD9">
        <w:t>прироста</w:t>
      </w:r>
      <w:r w:rsidR="00947699" w:rsidRPr="00F34FD9">
        <w:t xml:space="preserve"> </w:t>
      </w:r>
      <w:r w:rsidRPr="00F34FD9">
        <w:t>зарплат</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будут</w:t>
      </w:r>
      <w:r w:rsidR="00947699" w:rsidRPr="00F34FD9">
        <w:t xml:space="preserve"> </w:t>
      </w:r>
      <w:r w:rsidRPr="00F34FD9">
        <w:t>ниже,</w:t>
      </w:r>
      <w:r w:rsidR="00947699" w:rsidRPr="00F34FD9">
        <w:t xml:space="preserve"> </w:t>
      </w:r>
      <w:r w:rsidRPr="00F34FD9">
        <w:t>чем</w:t>
      </w:r>
      <w:r w:rsidR="00947699" w:rsidRPr="00F34FD9">
        <w:t xml:space="preserve"> </w:t>
      </w:r>
      <w:r w:rsidRPr="00F34FD9">
        <w:t>в</w:t>
      </w:r>
      <w:r w:rsidR="00947699" w:rsidRPr="00F34FD9">
        <w:t xml:space="preserve"> </w:t>
      </w:r>
      <w:r w:rsidRPr="00F34FD9">
        <w:t>2024-м</w:t>
      </w:r>
      <w:r w:rsidR="00947699" w:rsidRPr="00F34FD9">
        <w:t xml:space="preserve"> - </w:t>
      </w:r>
      <w:proofErr w:type="gramStart"/>
      <w:r w:rsidRPr="00F34FD9">
        <w:t>2-4</w:t>
      </w:r>
      <w:proofErr w:type="gramEnd"/>
      <w:r w:rsidRPr="00F34FD9">
        <w:t>%</w:t>
      </w:r>
      <w:r w:rsidR="00947699" w:rsidRPr="00F34FD9">
        <w:t xml:space="preserve"> </w:t>
      </w:r>
      <w:r w:rsidRPr="00F34FD9">
        <w:t>против</w:t>
      </w:r>
      <w:r w:rsidR="00947699" w:rsidRPr="00F34FD9">
        <w:t xml:space="preserve"> </w:t>
      </w:r>
      <w:r w:rsidRPr="00F34FD9">
        <w:t>8%,</w:t>
      </w:r>
      <w:r w:rsidR="00947699" w:rsidRPr="00F34FD9">
        <w:t xml:space="preserve"> </w:t>
      </w:r>
      <w:r w:rsidRPr="00F34FD9">
        <w:t>сказали</w:t>
      </w:r>
      <w:r w:rsidR="00947699" w:rsidRPr="00F34FD9">
        <w:t xml:space="preserve"> </w:t>
      </w:r>
      <w:r w:rsidRPr="00F34FD9">
        <w:t>аналитики</w:t>
      </w:r>
      <w:r w:rsidR="00947699" w:rsidRPr="00F34FD9">
        <w:t xml:space="preserve"> </w:t>
      </w:r>
      <w:r w:rsidRPr="00F34FD9">
        <w:t>газете</w:t>
      </w:r>
      <w:r w:rsidR="00947699" w:rsidRPr="00F34FD9">
        <w:t xml:space="preserve"> «</w:t>
      </w:r>
      <w:r w:rsidRPr="00F34FD9">
        <w:t>Ведомости</w:t>
      </w:r>
      <w:r w:rsidR="00947699" w:rsidRPr="00F34FD9">
        <w:t>»</w:t>
      </w:r>
      <w:r w:rsidRPr="00F34FD9">
        <w:t>.</w:t>
      </w:r>
    </w:p>
    <w:p w14:paraId="322211D3" w14:textId="77777777" w:rsidR="00040522" w:rsidRPr="00F34FD9" w:rsidRDefault="00040522" w:rsidP="00040522">
      <w:r w:rsidRPr="00F34FD9">
        <w:t>По</w:t>
      </w:r>
      <w:r w:rsidR="00947699" w:rsidRPr="00F34FD9">
        <w:t xml:space="preserve"> </w:t>
      </w:r>
      <w:r w:rsidRPr="00F34FD9">
        <w:t>данным</w:t>
      </w:r>
      <w:r w:rsidR="00947699" w:rsidRPr="00F34FD9">
        <w:t xml:space="preserve"> </w:t>
      </w:r>
      <w:r w:rsidRPr="00F34FD9">
        <w:t>Росстата,</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средняя</w:t>
      </w:r>
      <w:r w:rsidR="00947699" w:rsidRPr="00F34FD9">
        <w:t xml:space="preserve"> </w:t>
      </w:r>
      <w:r w:rsidRPr="00F34FD9">
        <w:t>начисленная</w:t>
      </w:r>
      <w:r w:rsidR="00947699" w:rsidRPr="00F34FD9">
        <w:t xml:space="preserve"> </w:t>
      </w:r>
      <w:r w:rsidRPr="00F34FD9">
        <w:t>зарплата</w:t>
      </w:r>
      <w:r w:rsidR="00947699" w:rsidRPr="00F34FD9">
        <w:t xml:space="preserve"> </w:t>
      </w:r>
      <w:r w:rsidRPr="00F34FD9">
        <w:t>россиянок</w:t>
      </w:r>
      <w:r w:rsidR="00947699" w:rsidRPr="00F34FD9">
        <w:t xml:space="preserve"> </w:t>
      </w:r>
      <w:r w:rsidRPr="00F34FD9">
        <w:t>достигла</w:t>
      </w:r>
      <w:r w:rsidR="00947699" w:rsidRPr="00F34FD9">
        <w:t xml:space="preserve"> </w:t>
      </w:r>
      <w:r w:rsidRPr="00F34FD9">
        <w:t>61,1</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россиян</w:t>
      </w:r>
      <w:r w:rsidR="00947699" w:rsidRPr="00F34FD9">
        <w:t xml:space="preserve"> - </w:t>
      </w:r>
      <w:r w:rsidRPr="00F34FD9">
        <w:t>87,7</w:t>
      </w:r>
      <w:r w:rsidR="00947699" w:rsidRPr="00F34FD9">
        <w:t xml:space="preserve"> </w:t>
      </w:r>
      <w:r w:rsidRPr="00F34FD9">
        <w:t>тыс.</w:t>
      </w:r>
      <w:r w:rsidR="00947699" w:rsidRPr="00F34FD9">
        <w:t xml:space="preserve"> </w:t>
      </w:r>
      <w:r w:rsidRPr="00F34FD9">
        <w:t>рублей.</w:t>
      </w:r>
    </w:p>
    <w:p w14:paraId="6012A770" w14:textId="77777777" w:rsidR="00040522" w:rsidRPr="00F34FD9" w:rsidRDefault="00040522" w:rsidP="00040522">
      <w:r w:rsidRPr="00F34FD9">
        <w:t>По</w:t>
      </w:r>
      <w:r w:rsidR="00947699" w:rsidRPr="00F34FD9">
        <w:t xml:space="preserve"> </w:t>
      </w:r>
      <w:r w:rsidRPr="00F34FD9">
        <w:t>данным</w:t>
      </w:r>
      <w:r w:rsidR="00947699" w:rsidRPr="00F34FD9">
        <w:t xml:space="preserve"> </w:t>
      </w:r>
      <w:r w:rsidRPr="00F34FD9">
        <w:t>hh.ru,</w:t>
      </w:r>
      <w:r w:rsidR="00947699" w:rsidRPr="00F34FD9">
        <w:t xml:space="preserve"> </w:t>
      </w:r>
      <w:r w:rsidRPr="00F34FD9">
        <w:t>к</w:t>
      </w:r>
      <w:r w:rsidR="00947699" w:rsidRPr="00F34FD9">
        <w:t xml:space="preserve"> </w:t>
      </w:r>
      <w:r w:rsidRPr="00F34FD9">
        <w:t>началу</w:t>
      </w:r>
      <w:r w:rsidR="00947699" w:rsidRPr="00F34FD9">
        <w:t xml:space="preserve"> </w:t>
      </w:r>
      <w:r w:rsidRPr="00F34FD9">
        <w:t>февраля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средняя</w:t>
      </w:r>
      <w:r w:rsidR="00947699" w:rsidRPr="00F34FD9">
        <w:t xml:space="preserve"> </w:t>
      </w:r>
      <w:r w:rsidRPr="00F34FD9">
        <w:t>предлагаемая</w:t>
      </w:r>
      <w:r w:rsidR="00947699" w:rsidRPr="00F34FD9">
        <w:t xml:space="preserve"> </w:t>
      </w:r>
      <w:r w:rsidRPr="00F34FD9">
        <w:t>россиянам</w:t>
      </w:r>
      <w:r w:rsidR="00947699" w:rsidRPr="00F34FD9">
        <w:t xml:space="preserve"> </w:t>
      </w:r>
      <w:r w:rsidRPr="00F34FD9">
        <w:t>зарплата</w:t>
      </w:r>
      <w:r w:rsidR="00947699" w:rsidRPr="00F34FD9">
        <w:t xml:space="preserve"> </w:t>
      </w:r>
      <w:r w:rsidRPr="00F34FD9">
        <w:t>составила</w:t>
      </w:r>
      <w:r w:rsidR="00947699" w:rsidRPr="00F34FD9">
        <w:t xml:space="preserve"> </w:t>
      </w:r>
      <w:r w:rsidRPr="00F34FD9">
        <w:t>73,4</w:t>
      </w:r>
      <w:r w:rsidR="00947699" w:rsidRPr="00F34FD9">
        <w:t xml:space="preserve"> </w:t>
      </w:r>
      <w:r w:rsidRPr="00F34FD9">
        <w:t>тыс.</w:t>
      </w:r>
      <w:r w:rsidR="00947699" w:rsidRPr="00F34FD9">
        <w:t xml:space="preserve"> </w:t>
      </w:r>
      <w:r w:rsidRPr="00F34FD9">
        <w:t>рублей</w:t>
      </w:r>
      <w:r w:rsidR="00947699" w:rsidRPr="00F34FD9">
        <w:t xml:space="preserve"> </w:t>
      </w:r>
      <w:r w:rsidRPr="00F34FD9">
        <w:t>(+21%</w:t>
      </w:r>
      <w:r w:rsidR="00947699" w:rsidRPr="00F34FD9">
        <w:t xml:space="preserve"> </w:t>
      </w:r>
      <w:r w:rsidRPr="00F34FD9">
        <w:t>за</w:t>
      </w:r>
      <w:r w:rsidR="00947699" w:rsidRPr="00F34FD9">
        <w:t xml:space="preserve"> </w:t>
      </w:r>
      <w:r w:rsidRPr="00F34FD9">
        <w:t>год).</w:t>
      </w:r>
    </w:p>
    <w:p w14:paraId="46AE6115" w14:textId="77777777" w:rsidR="00040522" w:rsidRPr="00F34FD9" w:rsidRDefault="00040522" w:rsidP="00040522">
      <w:r w:rsidRPr="00F34FD9">
        <w:t>Ранее</w:t>
      </w:r>
      <w:r w:rsidR="00947699" w:rsidRPr="00F34FD9">
        <w:t xml:space="preserve"> </w:t>
      </w:r>
      <w:r w:rsidRPr="00F34FD9">
        <w:t>были</w:t>
      </w:r>
      <w:r w:rsidR="00947699" w:rsidRPr="00F34FD9">
        <w:t xml:space="preserve"> </w:t>
      </w:r>
      <w:r w:rsidRPr="00F34FD9">
        <w:t>названы</w:t>
      </w:r>
      <w:r w:rsidR="00947699" w:rsidRPr="00F34FD9">
        <w:t xml:space="preserve"> </w:t>
      </w:r>
      <w:r w:rsidRPr="00F34FD9">
        <w:t>самые</w:t>
      </w:r>
      <w:r w:rsidR="00947699" w:rsidRPr="00F34FD9">
        <w:t xml:space="preserve"> </w:t>
      </w:r>
      <w:r w:rsidRPr="00F34FD9">
        <w:t>высокооплачиваемые</w:t>
      </w:r>
      <w:r w:rsidR="00947699" w:rsidRPr="00F34FD9">
        <w:t xml:space="preserve"> </w:t>
      </w:r>
      <w:r w:rsidRPr="00F34FD9">
        <w:t>профессии</w:t>
      </w:r>
      <w:r w:rsidR="00947699" w:rsidRPr="00F34FD9">
        <w:t xml:space="preserve"> </w:t>
      </w:r>
      <w:r w:rsidRPr="00F34FD9">
        <w:t>февраля.</w:t>
      </w:r>
    </w:p>
    <w:p w14:paraId="2ACF43F6" w14:textId="77777777" w:rsidR="00040522" w:rsidRPr="00F34FD9" w:rsidRDefault="00040522" w:rsidP="00040522">
      <w:hyperlink r:id="rId45" w:history="1">
        <w:r w:rsidRPr="00F34FD9">
          <w:rPr>
            <w:rStyle w:val="a3"/>
          </w:rPr>
          <w:t>https://www.gazeta.ru/business/news/2025/02/10/25029092.shtml</w:t>
        </w:r>
      </w:hyperlink>
      <w:r w:rsidR="00947699" w:rsidRPr="00F34FD9">
        <w:t xml:space="preserve"> </w:t>
      </w:r>
    </w:p>
    <w:p w14:paraId="6C6F0C55" w14:textId="77777777" w:rsidR="00A914FD" w:rsidRPr="00F34FD9" w:rsidRDefault="00A914FD" w:rsidP="00A914FD">
      <w:pPr>
        <w:pStyle w:val="2"/>
      </w:pPr>
      <w:bookmarkStart w:id="106" w:name="_Toc190151778"/>
      <w:r w:rsidRPr="00F34FD9">
        <w:t>Конкурент</w:t>
      </w:r>
      <w:r w:rsidR="00947699" w:rsidRPr="00F34FD9">
        <w:t xml:space="preserve"> </w:t>
      </w:r>
      <w:r w:rsidR="00C86234" w:rsidRPr="00F34FD9">
        <w:t>(Владивосток)</w:t>
      </w:r>
      <w:r w:rsidRPr="00F34FD9">
        <w:t>,</w:t>
      </w:r>
      <w:r w:rsidR="00947699" w:rsidRPr="00F34FD9">
        <w:t xml:space="preserve"> </w:t>
      </w:r>
      <w:r w:rsidRPr="00F34FD9">
        <w:t>10.02.2025</w:t>
      </w:r>
      <w:proofErr w:type="gramStart"/>
      <w:r w:rsidRPr="00F34FD9">
        <w:t>,</w:t>
      </w:r>
      <w:r w:rsidR="00947699" w:rsidRPr="00F34FD9">
        <w:t xml:space="preserve"> </w:t>
      </w:r>
      <w:r w:rsidRPr="00F34FD9">
        <w:t>Только</w:t>
      </w:r>
      <w:proofErr w:type="gramEnd"/>
      <w:r w:rsidR="00947699" w:rsidRPr="00F34FD9">
        <w:t xml:space="preserve"> </w:t>
      </w:r>
      <w:r w:rsidRPr="00F34FD9">
        <w:t>для</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в</w:t>
      </w:r>
      <w:r w:rsidR="00947699" w:rsidRPr="00F34FD9">
        <w:t xml:space="preserve"> </w:t>
      </w:r>
      <w:r w:rsidRPr="00F34FD9">
        <w:t>Госдуме</w:t>
      </w:r>
      <w:r w:rsidR="00947699" w:rsidRPr="00F34FD9">
        <w:t xml:space="preserve"> </w:t>
      </w:r>
      <w:r w:rsidRPr="00F34FD9">
        <w:t>захотели</w:t>
      </w:r>
      <w:r w:rsidR="00947699" w:rsidRPr="00F34FD9">
        <w:t xml:space="preserve"> </w:t>
      </w:r>
      <w:r w:rsidRPr="00F34FD9">
        <w:t>поменять</w:t>
      </w:r>
      <w:r w:rsidR="00947699" w:rsidRPr="00F34FD9">
        <w:t xml:space="preserve"> </w:t>
      </w:r>
      <w:r w:rsidRPr="00F34FD9">
        <w:t>правила</w:t>
      </w:r>
      <w:r w:rsidR="00947699" w:rsidRPr="00F34FD9">
        <w:t xml:space="preserve"> </w:t>
      </w:r>
      <w:r w:rsidRPr="00F34FD9">
        <w:t>перерасчета</w:t>
      </w:r>
      <w:r w:rsidR="00947699" w:rsidRPr="00F34FD9">
        <w:t xml:space="preserve"> </w:t>
      </w:r>
      <w:r w:rsidRPr="00F34FD9">
        <w:t>их</w:t>
      </w:r>
      <w:r w:rsidR="00947699" w:rsidRPr="00F34FD9">
        <w:t xml:space="preserve"> </w:t>
      </w:r>
      <w:r w:rsidRPr="00F34FD9">
        <w:t>пенсий</w:t>
      </w:r>
      <w:bookmarkEnd w:id="106"/>
    </w:p>
    <w:p w14:paraId="7B38FC28" w14:textId="77777777" w:rsidR="00A914FD" w:rsidRPr="00F34FD9" w:rsidRDefault="00A914FD" w:rsidP="00075C1B">
      <w:pPr>
        <w:pStyle w:val="3"/>
      </w:pPr>
      <w:bookmarkStart w:id="107" w:name="_Toc190151779"/>
      <w:r w:rsidRPr="00F34FD9">
        <w:t>Новый</w:t>
      </w:r>
      <w:r w:rsidR="00947699" w:rsidRPr="00F34FD9">
        <w:t xml:space="preserve"> </w:t>
      </w:r>
      <w:r w:rsidRPr="00F34FD9">
        <w:t>порядок</w:t>
      </w:r>
      <w:r w:rsidR="00947699" w:rsidRPr="00F34FD9">
        <w:t xml:space="preserve"> </w:t>
      </w:r>
      <w:r w:rsidRPr="00F34FD9">
        <w:t>перерасчета</w:t>
      </w:r>
      <w:r w:rsidR="00947699" w:rsidRPr="00F34FD9">
        <w:t xml:space="preserve"> </w:t>
      </w:r>
      <w:r w:rsidRPr="00F34FD9">
        <w:t>пенсий</w:t>
      </w:r>
      <w:r w:rsidR="00947699" w:rsidRPr="00F34FD9">
        <w:t xml:space="preserve"> </w:t>
      </w:r>
      <w:r w:rsidRPr="00F34FD9">
        <w:t>для</w:t>
      </w:r>
      <w:r w:rsidR="00947699" w:rsidRPr="00F34FD9">
        <w:t xml:space="preserve"> </w:t>
      </w:r>
      <w:r w:rsidRPr="00F34FD9">
        <w:t>пенсионеров,</w:t>
      </w:r>
      <w:r w:rsidR="00947699" w:rsidRPr="00F34FD9">
        <w:t xml:space="preserve"> </w:t>
      </w:r>
      <w:r w:rsidRPr="00F34FD9">
        <w:t>продолжающих</w:t>
      </w:r>
      <w:r w:rsidR="00947699" w:rsidRPr="00F34FD9">
        <w:t xml:space="preserve"> </w:t>
      </w:r>
      <w:r w:rsidRPr="00F34FD9">
        <w:t>свою</w:t>
      </w:r>
      <w:r w:rsidR="00947699" w:rsidRPr="00F34FD9">
        <w:t xml:space="preserve"> </w:t>
      </w:r>
      <w:r w:rsidRPr="00F34FD9">
        <w:t>трудовую</w:t>
      </w:r>
      <w:r w:rsidR="00947699" w:rsidRPr="00F34FD9">
        <w:t xml:space="preserve"> </w:t>
      </w:r>
      <w:r w:rsidRPr="00F34FD9">
        <w:t>деятельность,</w:t>
      </w:r>
      <w:r w:rsidR="00947699" w:rsidRPr="00F34FD9">
        <w:t xml:space="preserve"> </w:t>
      </w:r>
      <w:r w:rsidRPr="00F34FD9">
        <w:t>должен</w:t>
      </w:r>
      <w:r w:rsidR="00947699" w:rsidRPr="00F34FD9">
        <w:t xml:space="preserve"> </w:t>
      </w:r>
      <w:r w:rsidRPr="00F34FD9">
        <w:t>стать</w:t>
      </w:r>
      <w:r w:rsidR="00947699" w:rsidRPr="00F34FD9">
        <w:t xml:space="preserve"> </w:t>
      </w:r>
      <w:r w:rsidRPr="00F34FD9">
        <w:t>более</w:t>
      </w:r>
      <w:r w:rsidR="00947699" w:rsidRPr="00F34FD9">
        <w:t xml:space="preserve"> </w:t>
      </w:r>
      <w:r w:rsidRPr="00F34FD9">
        <w:t>справедливым.</w:t>
      </w:r>
      <w:r w:rsidR="00947699" w:rsidRPr="00F34FD9">
        <w:t xml:space="preserve"> </w:t>
      </w:r>
      <w:r w:rsidRPr="00F34FD9">
        <w:t>На</w:t>
      </w:r>
      <w:r w:rsidR="00947699" w:rsidRPr="00F34FD9">
        <w:t xml:space="preserve"> </w:t>
      </w:r>
      <w:r w:rsidRPr="00F34FD9">
        <w:t>реализацию</w:t>
      </w:r>
      <w:r w:rsidR="00947699" w:rsidRPr="00F34FD9">
        <w:t xml:space="preserve"> </w:t>
      </w:r>
      <w:r w:rsidRPr="00F34FD9">
        <w:t>этой</w:t>
      </w:r>
      <w:r w:rsidR="00947699" w:rsidRPr="00F34FD9">
        <w:t xml:space="preserve"> </w:t>
      </w:r>
      <w:r w:rsidRPr="00F34FD9">
        <w:t>меры</w:t>
      </w:r>
      <w:r w:rsidR="00947699" w:rsidRPr="00F34FD9">
        <w:t xml:space="preserve"> </w:t>
      </w:r>
      <w:r w:rsidRPr="00F34FD9">
        <w:t>направлен</w:t>
      </w:r>
      <w:r w:rsidR="00947699" w:rsidRPr="00F34FD9">
        <w:t xml:space="preserve"> </w:t>
      </w:r>
      <w:r w:rsidRPr="00F34FD9">
        <w:t>новый</w:t>
      </w:r>
      <w:r w:rsidR="00947699" w:rsidRPr="00F34FD9">
        <w:t xml:space="preserve"> </w:t>
      </w:r>
      <w:r w:rsidRPr="00F34FD9">
        <w:t>законопроект,</w:t>
      </w:r>
      <w:r w:rsidR="00947699" w:rsidRPr="00F34FD9">
        <w:t xml:space="preserve"> </w:t>
      </w:r>
      <w:r w:rsidRPr="00F34FD9">
        <w:t>сообщает</w:t>
      </w:r>
      <w:r w:rsidR="00947699" w:rsidRPr="00F34FD9">
        <w:t xml:space="preserve"> </w:t>
      </w:r>
      <w:r w:rsidRPr="00F34FD9">
        <w:t>KONKURENT.RU.</w:t>
      </w:r>
      <w:bookmarkEnd w:id="107"/>
    </w:p>
    <w:p w14:paraId="542E7E4B" w14:textId="77777777" w:rsidR="00A914FD" w:rsidRPr="00F34FD9" w:rsidRDefault="00A914FD" w:rsidP="00A914FD">
      <w:r w:rsidRPr="00F34FD9">
        <w:t>Речь</w:t>
      </w:r>
      <w:r w:rsidR="00947699" w:rsidRPr="00F34FD9">
        <w:t xml:space="preserve"> </w:t>
      </w:r>
      <w:r w:rsidRPr="00F34FD9">
        <w:t>идет</w:t>
      </w:r>
      <w:r w:rsidR="00947699" w:rsidRPr="00F34FD9">
        <w:t xml:space="preserve"> </w:t>
      </w:r>
      <w:r w:rsidRPr="00F34FD9">
        <w:t>о</w:t>
      </w:r>
      <w:r w:rsidR="00947699" w:rsidRPr="00F34FD9">
        <w:t xml:space="preserve"> </w:t>
      </w:r>
      <w:r w:rsidRPr="00F34FD9">
        <w:t>повышении</w:t>
      </w:r>
      <w:r w:rsidR="00947699" w:rsidRPr="00F34FD9">
        <w:t xml:space="preserve"> </w:t>
      </w:r>
      <w:r w:rsidRPr="00F34FD9">
        <w:t>размера</w:t>
      </w:r>
      <w:r w:rsidR="00947699" w:rsidRPr="00F34FD9">
        <w:t xml:space="preserve"> </w:t>
      </w:r>
      <w:r w:rsidRPr="00F34FD9">
        <w:t>выплат,</w:t>
      </w:r>
      <w:r w:rsidR="00947699" w:rsidRPr="00F34FD9">
        <w:t xml:space="preserve"> </w:t>
      </w:r>
      <w:r w:rsidRPr="00F34FD9">
        <w:t>которое</w:t>
      </w:r>
      <w:r w:rsidR="00947699" w:rsidRPr="00F34FD9">
        <w:t xml:space="preserve"> </w:t>
      </w:r>
      <w:r w:rsidRPr="00F34FD9">
        <w:t>проводится</w:t>
      </w:r>
      <w:r w:rsidR="00947699" w:rsidRPr="00F34FD9">
        <w:t xml:space="preserve"> </w:t>
      </w:r>
      <w:r w:rsidRPr="00F34FD9">
        <w:t>ежегодно</w:t>
      </w:r>
      <w:r w:rsidR="00947699" w:rsidRPr="00F34FD9">
        <w:t xml:space="preserve"> </w:t>
      </w:r>
      <w:r w:rsidRPr="00F34FD9">
        <w:t>1</w:t>
      </w:r>
      <w:r w:rsidR="00947699" w:rsidRPr="00F34FD9">
        <w:t xml:space="preserve"> </w:t>
      </w:r>
      <w:r w:rsidRPr="00F34FD9">
        <w:t>августа.</w:t>
      </w:r>
      <w:r w:rsidR="00947699" w:rsidRPr="00F34FD9">
        <w:t xml:space="preserve"> </w:t>
      </w:r>
      <w:r w:rsidRPr="00F34FD9">
        <w:t>Напомним,</w:t>
      </w:r>
      <w:r w:rsidR="00947699" w:rsidRPr="00F34FD9">
        <w:t xml:space="preserve"> </w:t>
      </w:r>
      <w:r w:rsidRPr="00F34FD9">
        <w:t>что</w:t>
      </w:r>
      <w:r w:rsidR="00947699" w:rsidRPr="00F34FD9">
        <w:t xml:space="preserve"> </w:t>
      </w:r>
      <w:r w:rsidRPr="00F34FD9">
        <w:t>в</w:t>
      </w:r>
      <w:r w:rsidR="00947699" w:rsidRPr="00F34FD9">
        <w:t xml:space="preserve"> </w:t>
      </w:r>
      <w:r w:rsidRPr="00F34FD9">
        <w:t>этот</w:t>
      </w:r>
      <w:r w:rsidR="00947699" w:rsidRPr="00F34FD9">
        <w:t xml:space="preserve"> </w:t>
      </w:r>
      <w:r w:rsidRPr="00F34FD9">
        <w:t>срок</w:t>
      </w:r>
      <w:r w:rsidR="00947699" w:rsidRPr="00F34FD9">
        <w:t xml:space="preserve"> </w:t>
      </w:r>
      <w:r w:rsidRPr="00F34FD9">
        <w:t>всем</w:t>
      </w:r>
      <w:r w:rsidR="00947699" w:rsidRPr="00F34FD9">
        <w:t xml:space="preserve"> </w:t>
      </w:r>
      <w:r w:rsidRPr="00F34FD9">
        <w:t>работающим</w:t>
      </w:r>
      <w:r w:rsidR="00947699" w:rsidRPr="00F34FD9">
        <w:t xml:space="preserve"> </w:t>
      </w:r>
      <w:r w:rsidRPr="00F34FD9">
        <w:t>пенсионерам</w:t>
      </w:r>
      <w:r w:rsidR="00947699" w:rsidRPr="00F34FD9">
        <w:t xml:space="preserve"> </w:t>
      </w:r>
      <w:r w:rsidRPr="00F34FD9">
        <w:t>увеличивают</w:t>
      </w:r>
      <w:r w:rsidR="00947699" w:rsidRPr="00F34FD9">
        <w:t xml:space="preserve"> </w:t>
      </w:r>
      <w:r w:rsidRPr="00F34FD9">
        <w:t>пенсии</w:t>
      </w:r>
      <w:r w:rsidR="00947699" w:rsidRPr="00F34FD9">
        <w:t xml:space="preserve"> </w:t>
      </w:r>
      <w:r w:rsidRPr="00F34FD9">
        <w:t>ровно</w:t>
      </w:r>
      <w:r w:rsidR="00947699" w:rsidRPr="00F34FD9">
        <w:t xml:space="preserve"> </w:t>
      </w:r>
      <w:r w:rsidRPr="00F34FD9">
        <w:t>на</w:t>
      </w:r>
      <w:r w:rsidR="00947699" w:rsidRPr="00F34FD9">
        <w:t xml:space="preserve"> </w:t>
      </w:r>
      <w:r w:rsidRPr="00F34FD9">
        <w:t>три</w:t>
      </w:r>
      <w:r w:rsidR="00947699" w:rsidRPr="00F34FD9">
        <w:t xml:space="preserve"> </w:t>
      </w:r>
      <w:r w:rsidRPr="00F34FD9">
        <w:t>пенсионных</w:t>
      </w:r>
      <w:r w:rsidR="00947699" w:rsidRPr="00F34FD9">
        <w:t xml:space="preserve"> </w:t>
      </w:r>
      <w:r w:rsidRPr="00F34FD9">
        <w:t>балла.</w:t>
      </w:r>
    </w:p>
    <w:p w14:paraId="16AFF584" w14:textId="77777777" w:rsidR="00A914FD" w:rsidRPr="00F34FD9" w:rsidRDefault="00A914FD" w:rsidP="00A914FD">
      <w:r w:rsidRPr="00F34FD9">
        <w:t>Однако</w:t>
      </w:r>
      <w:r w:rsidR="00947699" w:rsidRPr="00F34FD9">
        <w:t xml:space="preserve"> </w:t>
      </w:r>
      <w:r w:rsidRPr="00F34FD9">
        <w:t>стоимость</w:t>
      </w:r>
      <w:r w:rsidR="00947699" w:rsidRPr="00F34FD9">
        <w:t xml:space="preserve"> </w:t>
      </w:r>
      <w:r w:rsidRPr="00F34FD9">
        <w:t>одного</w:t>
      </w:r>
      <w:r w:rsidR="00947699" w:rsidRPr="00F34FD9">
        <w:t xml:space="preserve"> </w:t>
      </w:r>
      <w:r w:rsidRPr="00F34FD9">
        <w:t>ИПК</w:t>
      </w:r>
      <w:r w:rsidR="00947699" w:rsidRPr="00F34FD9">
        <w:t xml:space="preserve"> </w:t>
      </w:r>
      <w:r w:rsidRPr="00F34FD9">
        <w:t>настолько</w:t>
      </w:r>
      <w:r w:rsidR="00947699" w:rsidRPr="00F34FD9">
        <w:t xml:space="preserve"> </w:t>
      </w:r>
      <w:r w:rsidRPr="00F34FD9">
        <w:t>мала,</w:t>
      </w:r>
      <w:r w:rsidR="00947699" w:rsidRPr="00F34FD9">
        <w:t xml:space="preserve"> </w:t>
      </w:r>
      <w:r w:rsidRPr="00F34FD9">
        <w:t>что</w:t>
      </w:r>
      <w:r w:rsidR="00947699" w:rsidRPr="00F34FD9">
        <w:t xml:space="preserve"> </w:t>
      </w:r>
      <w:r w:rsidRPr="00F34FD9">
        <w:t>прибавка</w:t>
      </w:r>
      <w:r w:rsidR="00947699" w:rsidRPr="00F34FD9">
        <w:t xml:space="preserve"> </w:t>
      </w:r>
      <w:r w:rsidRPr="00F34FD9">
        <w:t>не</w:t>
      </w:r>
      <w:r w:rsidR="00947699" w:rsidRPr="00F34FD9">
        <w:t xml:space="preserve"> </w:t>
      </w:r>
      <w:r w:rsidRPr="00F34FD9">
        <w:t>достигает</w:t>
      </w:r>
      <w:r w:rsidR="00947699" w:rsidRPr="00F34FD9">
        <w:t xml:space="preserve"> </w:t>
      </w:r>
      <w:r w:rsidRPr="00F34FD9">
        <w:t>и</w:t>
      </w:r>
      <w:r w:rsidR="00947699" w:rsidRPr="00F34FD9">
        <w:t xml:space="preserve"> </w:t>
      </w:r>
      <w:r w:rsidRPr="00F34FD9">
        <w:t>500</w:t>
      </w:r>
      <w:r w:rsidR="00947699" w:rsidRPr="00F34FD9">
        <w:t xml:space="preserve"> </w:t>
      </w:r>
      <w:r w:rsidRPr="00F34FD9">
        <w:t>руб.</w:t>
      </w:r>
      <w:r w:rsidR="00947699" w:rsidRPr="00F34FD9">
        <w:t xml:space="preserve"> </w:t>
      </w:r>
      <w:r w:rsidRPr="00F34FD9">
        <w:t>в</w:t>
      </w:r>
      <w:r w:rsidR="00947699" w:rsidRPr="00F34FD9">
        <w:t xml:space="preserve"> </w:t>
      </w:r>
      <w:r w:rsidRPr="00F34FD9">
        <w:t>год.</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обычное</w:t>
      </w:r>
      <w:r w:rsidR="00947699" w:rsidRPr="00F34FD9">
        <w:t xml:space="preserve"> </w:t>
      </w:r>
      <w:r w:rsidRPr="00F34FD9">
        <w:t>исчисление</w:t>
      </w:r>
      <w:r w:rsidR="00947699" w:rsidRPr="00F34FD9">
        <w:t xml:space="preserve"> </w:t>
      </w:r>
      <w:r w:rsidRPr="00F34FD9">
        <w:t>пенсионных</w:t>
      </w:r>
      <w:r w:rsidR="00947699" w:rsidRPr="00F34FD9">
        <w:t xml:space="preserve"> </w:t>
      </w:r>
      <w:r w:rsidRPr="00F34FD9">
        <w:t>баллов</w:t>
      </w:r>
      <w:r w:rsidR="00947699" w:rsidRPr="00F34FD9">
        <w:t xml:space="preserve"> </w:t>
      </w:r>
      <w:r w:rsidRPr="00F34FD9">
        <w:t>для</w:t>
      </w:r>
      <w:r w:rsidR="00947699" w:rsidRPr="00F34FD9">
        <w:t xml:space="preserve"> </w:t>
      </w:r>
      <w:r w:rsidRPr="00F34FD9">
        <w:t>трудоспособных</w:t>
      </w:r>
      <w:r w:rsidR="00947699" w:rsidRPr="00F34FD9">
        <w:t xml:space="preserve"> </w:t>
      </w:r>
      <w:r w:rsidRPr="00F34FD9">
        <w:t>граждан</w:t>
      </w:r>
      <w:r w:rsidR="00947699" w:rsidRPr="00F34FD9">
        <w:t xml:space="preserve"> </w:t>
      </w:r>
      <w:r w:rsidRPr="00F34FD9">
        <w:t>позволяет</w:t>
      </w:r>
      <w:r w:rsidR="00947699" w:rsidRPr="00F34FD9">
        <w:t xml:space="preserve"> </w:t>
      </w:r>
      <w:r w:rsidRPr="00F34FD9">
        <w:t>прибавить</w:t>
      </w:r>
      <w:r w:rsidR="00947699" w:rsidRPr="00F34FD9">
        <w:t xml:space="preserve"> </w:t>
      </w:r>
      <w:r w:rsidRPr="00F34FD9">
        <w:t>к</w:t>
      </w:r>
      <w:r w:rsidR="00947699" w:rsidRPr="00F34FD9">
        <w:t xml:space="preserve"> </w:t>
      </w:r>
      <w:r w:rsidRPr="00F34FD9">
        <w:t>будущим</w:t>
      </w:r>
      <w:r w:rsidR="00947699" w:rsidRPr="00F34FD9">
        <w:t xml:space="preserve"> </w:t>
      </w:r>
      <w:r w:rsidRPr="00F34FD9">
        <w:t>пенсиям</w:t>
      </w:r>
      <w:r w:rsidR="00947699" w:rsidRPr="00F34FD9">
        <w:t xml:space="preserve"> </w:t>
      </w:r>
      <w:r w:rsidRPr="00F34FD9">
        <w:t>за</w:t>
      </w:r>
      <w:r w:rsidR="00947699" w:rsidRPr="00F34FD9">
        <w:t xml:space="preserve"> </w:t>
      </w:r>
      <w:r w:rsidRPr="00F34FD9">
        <w:t>12</w:t>
      </w:r>
      <w:r w:rsidR="00947699" w:rsidRPr="00F34FD9">
        <w:t xml:space="preserve"> </w:t>
      </w:r>
      <w:r w:rsidRPr="00F34FD9">
        <w:t>отработанных</w:t>
      </w:r>
      <w:r w:rsidR="00947699" w:rsidRPr="00F34FD9">
        <w:t xml:space="preserve"> </w:t>
      </w:r>
      <w:r w:rsidRPr="00F34FD9">
        <w:t>месяцев</w:t>
      </w:r>
      <w:r w:rsidR="00947699" w:rsidRPr="00F34FD9">
        <w:t xml:space="preserve"> </w:t>
      </w:r>
      <w:r w:rsidRPr="00F34FD9">
        <w:t>по</w:t>
      </w:r>
      <w:r w:rsidR="00947699" w:rsidRPr="00F34FD9">
        <w:t xml:space="preserve"> </w:t>
      </w:r>
      <w:r w:rsidRPr="00F34FD9">
        <w:t>10</w:t>
      </w:r>
      <w:r w:rsidR="00947699" w:rsidRPr="00F34FD9">
        <w:t xml:space="preserve"> </w:t>
      </w:r>
      <w:r w:rsidRPr="00F34FD9">
        <w:t>баллов.</w:t>
      </w:r>
    </w:p>
    <w:p w14:paraId="776A7C80" w14:textId="77777777" w:rsidR="00A914FD" w:rsidRPr="00F34FD9" w:rsidRDefault="00A914FD" w:rsidP="00A914FD">
      <w:r w:rsidRPr="00F34FD9">
        <w:t>Как</w:t>
      </w:r>
      <w:r w:rsidR="00947699" w:rsidRPr="00F34FD9">
        <w:t xml:space="preserve"> </w:t>
      </w:r>
      <w:r w:rsidRPr="00F34FD9">
        <w:t>отметили</w:t>
      </w:r>
      <w:r w:rsidR="00947699" w:rsidRPr="00F34FD9">
        <w:t xml:space="preserve"> </w:t>
      </w:r>
      <w:r w:rsidRPr="00F34FD9">
        <w:t>в</w:t>
      </w:r>
      <w:r w:rsidR="00947699" w:rsidRPr="00F34FD9">
        <w:t xml:space="preserve"> «</w:t>
      </w:r>
      <w:r w:rsidRPr="00F34FD9">
        <w:t>Российской</w:t>
      </w:r>
      <w:r w:rsidR="00947699" w:rsidRPr="00F34FD9">
        <w:t xml:space="preserve"> </w:t>
      </w:r>
      <w:r w:rsidRPr="00F34FD9">
        <w:t>газете</w:t>
      </w:r>
      <w:r w:rsidR="00947699" w:rsidRPr="00F34FD9">
        <w:t>»</w:t>
      </w:r>
      <w:r w:rsidRPr="00F34FD9">
        <w:t>,</w:t>
      </w:r>
      <w:r w:rsidR="00947699" w:rsidRPr="00F34FD9">
        <w:t xml:space="preserve"> </w:t>
      </w:r>
      <w:r w:rsidRPr="00F34FD9">
        <w:t>размер</w:t>
      </w:r>
      <w:r w:rsidR="00947699" w:rsidRPr="00F34FD9">
        <w:t xml:space="preserve"> </w:t>
      </w:r>
      <w:r w:rsidRPr="00F34FD9">
        <w:t>страховых</w:t>
      </w:r>
      <w:r w:rsidR="00947699" w:rsidRPr="00F34FD9">
        <w:t xml:space="preserve"> </w:t>
      </w:r>
      <w:r w:rsidRPr="00F34FD9">
        <w:t>взносов</w:t>
      </w:r>
      <w:r w:rsidR="00947699" w:rsidRPr="00F34FD9">
        <w:t xml:space="preserve"> </w:t>
      </w:r>
      <w:r w:rsidRPr="00F34FD9">
        <w:t>для</w:t>
      </w:r>
      <w:r w:rsidR="00947699" w:rsidRPr="00F34FD9">
        <w:t xml:space="preserve"> </w:t>
      </w:r>
      <w:r w:rsidRPr="00F34FD9">
        <w:t>двух</w:t>
      </w:r>
      <w:r w:rsidR="00947699" w:rsidRPr="00F34FD9">
        <w:t xml:space="preserve"> </w:t>
      </w:r>
      <w:r w:rsidRPr="00F34FD9">
        <w:t>категорий</w:t>
      </w:r>
      <w:r w:rsidR="00947699" w:rsidRPr="00F34FD9">
        <w:t xml:space="preserve"> </w:t>
      </w:r>
      <w:r w:rsidRPr="00F34FD9">
        <w:t>граждан</w:t>
      </w:r>
      <w:r w:rsidR="00947699" w:rsidRPr="00F34FD9">
        <w:t xml:space="preserve"> - </w:t>
      </w:r>
      <w:r w:rsidRPr="00F34FD9">
        <w:t>пенсионеров</w:t>
      </w:r>
      <w:r w:rsidR="00947699" w:rsidRPr="00F34FD9">
        <w:t xml:space="preserve"> </w:t>
      </w:r>
      <w:r w:rsidRPr="00F34FD9">
        <w:t>и</w:t>
      </w:r>
      <w:r w:rsidR="00947699" w:rsidRPr="00F34FD9">
        <w:t xml:space="preserve"> </w:t>
      </w:r>
      <w:r w:rsidRPr="00F34FD9">
        <w:t>трудоспособных</w:t>
      </w:r>
      <w:r w:rsidR="00947699" w:rsidRPr="00F34FD9">
        <w:t xml:space="preserve"> </w:t>
      </w:r>
      <w:r w:rsidRPr="00F34FD9">
        <w:t>россиян</w:t>
      </w:r>
      <w:r w:rsidR="00947699" w:rsidRPr="00F34FD9">
        <w:t xml:space="preserve"> - </w:t>
      </w:r>
      <w:r w:rsidRPr="00F34FD9">
        <w:t>совершенно</w:t>
      </w:r>
      <w:r w:rsidR="00947699" w:rsidRPr="00F34FD9">
        <w:t xml:space="preserve"> </w:t>
      </w:r>
      <w:r w:rsidRPr="00F34FD9">
        <w:t>одинаковый.</w:t>
      </w:r>
    </w:p>
    <w:p w14:paraId="4B373981" w14:textId="77777777" w:rsidR="00A914FD" w:rsidRPr="00F34FD9" w:rsidRDefault="00A914FD" w:rsidP="00A914FD">
      <w:r w:rsidRPr="00F34FD9">
        <w:t>Как</w:t>
      </w:r>
      <w:r w:rsidR="00947699" w:rsidRPr="00F34FD9">
        <w:t xml:space="preserve"> </w:t>
      </w:r>
      <w:r w:rsidRPr="00F34FD9">
        <w:t>подчеркнули</w:t>
      </w:r>
      <w:r w:rsidR="00947699" w:rsidRPr="00F34FD9">
        <w:t xml:space="preserve"> </w:t>
      </w:r>
      <w:r w:rsidRPr="00F34FD9">
        <w:t>авторы</w:t>
      </w:r>
      <w:r w:rsidR="00947699" w:rsidRPr="00F34FD9">
        <w:t xml:space="preserve"> </w:t>
      </w:r>
      <w:r w:rsidRPr="00F34FD9">
        <w:t>инициативы,</w:t>
      </w:r>
      <w:r w:rsidR="00947699" w:rsidRPr="00F34FD9">
        <w:t xml:space="preserve"> </w:t>
      </w:r>
      <w:r w:rsidRPr="00F34FD9">
        <w:t>заложенный</w:t>
      </w:r>
      <w:r w:rsidR="00947699" w:rsidRPr="00F34FD9">
        <w:t xml:space="preserve"> </w:t>
      </w:r>
      <w:r w:rsidRPr="00F34FD9">
        <w:t>в</w:t>
      </w:r>
      <w:r w:rsidR="00947699" w:rsidRPr="00F34FD9">
        <w:t xml:space="preserve"> </w:t>
      </w:r>
      <w:r w:rsidRPr="00F34FD9">
        <w:t>действующем</w:t>
      </w:r>
      <w:r w:rsidR="00947699" w:rsidRPr="00F34FD9">
        <w:t xml:space="preserve"> </w:t>
      </w:r>
      <w:r w:rsidRPr="00F34FD9">
        <w:t>законодательстве</w:t>
      </w:r>
      <w:r w:rsidR="00947699" w:rsidRPr="00F34FD9">
        <w:t xml:space="preserve"> </w:t>
      </w:r>
      <w:r w:rsidRPr="00F34FD9">
        <w:t>механизм</w:t>
      </w:r>
      <w:r w:rsidR="00947699" w:rsidRPr="00F34FD9">
        <w:t xml:space="preserve"> </w:t>
      </w:r>
      <w:r w:rsidRPr="00F34FD9">
        <w:t>уже</w:t>
      </w:r>
      <w:r w:rsidR="00947699" w:rsidRPr="00F34FD9">
        <w:t xml:space="preserve"> </w:t>
      </w:r>
      <w:r w:rsidRPr="00F34FD9">
        <w:t>содержит</w:t>
      </w:r>
      <w:r w:rsidR="00947699" w:rsidRPr="00F34FD9">
        <w:t xml:space="preserve"> </w:t>
      </w:r>
      <w:r w:rsidRPr="00F34FD9">
        <w:t>ущемление</w:t>
      </w:r>
      <w:r w:rsidR="00947699" w:rsidRPr="00F34FD9">
        <w:t xml:space="preserve"> </w:t>
      </w:r>
      <w:r w:rsidRPr="00F34FD9">
        <w:t>пенсионных</w:t>
      </w:r>
      <w:r w:rsidR="00947699" w:rsidRPr="00F34FD9">
        <w:t xml:space="preserve"> </w:t>
      </w:r>
      <w:r w:rsidRPr="00F34FD9">
        <w:t>прав</w:t>
      </w:r>
      <w:r w:rsidR="00947699" w:rsidRPr="00F34FD9">
        <w:t xml:space="preserve"> </w:t>
      </w:r>
      <w:r w:rsidRPr="00F34FD9">
        <w:t>работающих</w:t>
      </w:r>
      <w:r w:rsidR="00947699" w:rsidRPr="00F34FD9">
        <w:t xml:space="preserve"> </w:t>
      </w:r>
      <w:r w:rsidRPr="00F34FD9">
        <w:t>пенсионеров,</w:t>
      </w:r>
      <w:r w:rsidR="00947699" w:rsidRPr="00F34FD9">
        <w:t xml:space="preserve"> </w:t>
      </w:r>
      <w:r w:rsidRPr="00F34FD9">
        <w:t>а</w:t>
      </w:r>
      <w:r w:rsidR="00947699" w:rsidRPr="00F34FD9">
        <w:t xml:space="preserve"> </w:t>
      </w:r>
      <w:r w:rsidRPr="00F34FD9">
        <w:t>это</w:t>
      </w:r>
      <w:r w:rsidR="00947699" w:rsidRPr="00F34FD9">
        <w:t xml:space="preserve"> «</w:t>
      </w:r>
      <w:r w:rsidRPr="00F34FD9">
        <w:t>не</w:t>
      </w:r>
      <w:r w:rsidR="00947699" w:rsidRPr="00F34FD9">
        <w:t xml:space="preserve"> </w:t>
      </w:r>
      <w:r w:rsidRPr="00F34FD9">
        <w:t>соответствует</w:t>
      </w:r>
      <w:r w:rsidR="00947699" w:rsidRPr="00F34FD9">
        <w:t xml:space="preserve"> </w:t>
      </w:r>
      <w:r w:rsidRPr="00F34FD9">
        <w:t>понятию</w:t>
      </w:r>
      <w:r w:rsidR="00947699" w:rsidRPr="00F34FD9">
        <w:t xml:space="preserve"> </w:t>
      </w:r>
      <w:r w:rsidRPr="00F34FD9">
        <w:t>и</w:t>
      </w:r>
      <w:r w:rsidR="00947699" w:rsidRPr="00F34FD9">
        <w:t xml:space="preserve"> </w:t>
      </w:r>
      <w:r w:rsidRPr="00F34FD9">
        <w:t>нормам</w:t>
      </w:r>
      <w:r w:rsidR="00947699" w:rsidRPr="00F34FD9">
        <w:t xml:space="preserve"> </w:t>
      </w:r>
      <w:r w:rsidRPr="00F34FD9">
        <w:t>социальной</w:t>
      </w:r>
      <w:r w:rsidR="00947699" w:rsidRPr="00F34FD9">
        <w:t xml:space="preserve"> </w:t>
      </w:r>
      <w:r w:rsidRPr="00F34FD9">
        <w:t>справедливости</w:t>
      </w:r>
      <w:r w:rsidR="00947699" w:rsidRPr="00F34FD9">
        <w:t>»</w:t>
      </w:r>
      <w:r w:rsidRPr="00F34FD9">
        <w:t>.</w:t>
      </w:r>
    </w:p>
    <w:p w14:paraId="20A5DF35" w14:textId="77777777" w:rsidR="00EC2937" w:rsidRPr="00F34FD9" w:rsidRDefault="00A914FD" w:rsidP="00A914FD">
      <w:hyperlink r:id="rId46" w:history="1">
        <w:r w:rsidRPr="00F34FD9">
          <w:rPr>
            <w:rStyle w:val="a3"/>
          </w:rPr>
          <w:t>https://konkurent.ru/article/74812</w:t>
        </w:r>
      </w:hyperlink>
    </w:p>
    <w:p w14:paraId="1670C9D3" w14:textId="77777777" w:rsidR="00A22FFA" w:rsidRPr="00F34FD9" w:rsidRDefault="00A22FFA" w:rsidP="00A22FFA">
      <w:pPr>
        <w:pStyle w:val="2"/>
      </w:pPr>
      <w:bookmarkStart w:id="108" w:name="_Toc190151780"/>
      <w:r w:rsidRPr="00F34FD9">
        <w:lastRenderedPageBreak/>
        <w:t>Выберу.ru,</w:t>
      </w:r>
      <w:r w:rsidR="00947699" w:rsidRPr="00F34FD9">
        <w:t xml:space="preserve"> </w:t>
      </w:r>
      <w:r w:rsidRPr="00F34FD9">
        <w:t>10.02.2025,</w:t>
      </w:r>
      <w:r w:rsidR="00947699" w:rsidRPr="00F34FD9">
        <w:t xml:space="preserve"> </w:t>
      </w:r>
      <w:r w:rsidRPr="00F34FD9">
        <w:t>Повышение</w:t>
      </w:r>
      <w:r w:rsidR="00947699" w:rsidRPr="00F34FD9">
        <w:t xml:space="preserve"> </w:t>
      </w:r>
      <w:r w:rsidRPr="00F34FD9">
        <w:t>военных</w:t>
      </w:r>
      <w:r w:rsidR="00947699" w:rsidRPr="00F34FD9">
        <w:t xml:space="preserve"> </w:t>
      </w:r>
      <w:r w:rsidRPr="00F34FD9">
        <w:t>пенсий</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r w:rsidR="00947699" w:rsidRPr="00F34FD9">
        <w:t xml:space="preserve"> </w:t>
      </w:r>
      <w:r w:rsidRPr="00F34FD9">
        <w:t>когда</w:t>
      </w:r>
      <w:r w:rsidR="00947699" w:rsidRPr="00F34FD9">
        <w:t xml:space="preserve"> </w:t>
      </w:r>
      <w:r w:rsidRPr="00F34FD9">
        <w:t>и</w:t>
      </w:r>
      <w:r w:rsidR="00947699" w:rsidRPr="00F34FD9">
        <w:t xml:space="preserve"> </w:t>
      </w:r>
      <w:r w:rsidRPr="00F34FD9">
        <w:t>сколько</w:t>
      </w:r>
      <w:r w:rsidR="00947699" w:rsidRPr="00F34FD9">
        <w:t xml:space="preserve"> </w:t>
      </w:r>
      <w:r w:rsidRPr="00F34FD9">
        <w:t>прибавят?</w:t>
      </w:r>
      <w:bookmarkEnd w:id="108"/>
    </w:p>
    <w:p w14:paraId="7FFB67C2" w14:textId="77777777" w:rsidR="00A22FFA" w:rsidRPr="00F34FD9" w:rsidRDefault="00A22FFA" w:rsidP="00075C1B">
      <w:pPr>
        <w:pStyle w:val="3"/>
      </w:pPr>
      <w:bookmarkStart w:id="109" w:name="_Toc190151781"/>
      <w:r w:rsidRPr="00F34FD9">
        <w:t>Военные</w:t>
      </w:r>
      <w:r w:rsidR="00947699" w:rsidRPr="00F34FD9">
        <w:t xml:space="preserve"> </w:t>
      </w:r>
      <w:r w:rsidRPr="00F34FD9">
        <w:t>пенсии</w:t>
      </w:r>
      <w:r w:rsidR="00947699" w:rsidRPr="00F34FD9">
        <w:t xml:space="preserve"> </w:t>
      </w:r>
      <w:r w:rsidRPr="00F34FD9">
        <w:t>индексируют</w:t>
      </w:r>
      <w:r w:rsidR="00947699" w:rsidRPr="00F34FD9">
        <w:t xml:space="preserve"> </w:t>
      </w:r>
      <w:r w:rsidRPr="00F34FD9">
        <w:t>двумя</w:t>
      </w:r>
      <w:r w:rsidR="00947699" w:rsidRPr="00F34FD9">
        <w:t xml:space="preserve"> </w:t>
      </w:r>
      <w:r w:rsidRPr="00F34FD9">
        <w:t>способами</w:t>
      </w:r>
      <w:r w:rsidR="00947699" w:rsidRPr="00F34FD9">
        <w:t xml:space="preserve"> </w:t>
      </w:r>
      <w:r w:rsidRPr="00F34FD9">
        <w:t>-</w:t>
      </w:r>
      <w:r w:rsidR="00947699" w:rsidRPr="00F34FD9">
        <w:t xml:space="preserve"> </w:t>
      </w:r>
      <w:r w:rsidRPr="00F34FD9">
        <w:t>повышая</w:t>
      </w:r>
      <w:r w:rsidR="00947699" w:rsidRPr="00F34FD9">
        <w:t xml:space="preserve"> </w:t>
      </w:r>
      <w:r w:rsidRPr="00F34FD9">
        <w:t>либо</w:t>
      </w:r>
      <w:r w:rsidR="00947699" w:rsidRPr="00F34FD9">
        <w:t xml:space="preserve"> </w:t>
      </w:r>
      <w:r w:rsidRPr="00F34FD9">
        <w:t>денежное</w:t>
      </w:r>
      <w:r w:rsidR="00947699" w:rsidRPr="00F34FD9">
        <w:t xml:space="preserve"> </w:t>
      </w:r>
      <w:r w:rsidRPr="00F34FD9">
        <w:t>довольствие,</w:t>
      </w:r>
      <w:r w:rsidR="00947699" w:rsidRPr="00F34FD9">
        <w:t xml:space="preserve"> </w:t>
      </w:r>
      <w:r w:rsidRPr="00F34FD9">
        <w:t>либо</w:t>
      </w:r>
      <w:r w:rsidR="00947699" w:rsidRPr="00F34FD9">
        <w:t xml:space="preserve"> </w:t>
      </w:r>
      <w:r w:rsidRPr="00F34FD9">
        <w:t>понижающий</w:t>
      </w:r>
      <w:r w:rsidR="00947699" w:rsidRPr="00F34FD9">
        <w:t xml:space="preserve"> </w:t>
      </w:r>
      <w:r w:rsidRPr="00F34FD9">
        <w:t>коэффициент.</w:t>
      </w:r>
      <w:r w:rsidR="00947699" w:rsidRPr="00F34FD9">
        <w:t xml:space="preserve"> </w:t>
      </w:r>
      <w:r w:rsidRPr="00F34FD9">
        <w:t>В</w:t>
      </w:r>
      <w:r w:rsidR="00947699" w:rsidRPr="00F34FD9">
        <w:t xml:space="preserve"> </w:t>
      </w:r>
      <w:r w:rsidRPr="00F34FD9">
        <w:t>этом</w:t>
      </w:r>
      <w:r w:rsidR="00947699" w:rsidRPr="00F34FD9">
        <w:t xml:space="preserve"> </w:t>
      </w:r>
      <w:r w:rsidRPr="00F34FD9">
        <w:t>году</w:t>
      </w:r>
      <w:r w:rsidR="00947699" w:rsidRPr="00F34FD9">
        <w:t xml:space="preserve"> </w:t>
      </w:r>
      <w:r w:rsidRPr="00F34FD9">
        <w:t>применят</w:t>
      </w:r>
      <w:r w:rsidR="00947699" w:rsidRPr="00F34FD9">
        <w:t xml:space="preserve"> </w:t>
      </w:r>
      <w:r w:rsidRPr="00F34FD9">
        <w:t>оба</w:t>
      </w:r>
      <w:r w:rsidR="00947699" w:rsidRPr="00F34FD9">
        <w:t xml:space="preserve"> </w:t>
      </w:r>
      <w:r w:rsidRPr="00F34FD9">
        <w:t>варианта.</w:t>
      </w:r>
      <w:r w:rsidR="00947699" w:rsidRPr="00F34FD9">
        <w:t xml:space="preserve"> </w:t>
      </w:r>
      <w:r w:rsidRPr="00F34FD9">
        <w:t>Один</w:t>
      </w:r>
      <w:r w:rsidR="00947699" w:rsidRPr="00F34FD9">
        <w:t xml:space="preserve"> </w:t>
      </w:r>
      <w:r w:rsidRPr="00F34FD9">
        <w:t>из</w:t>
      </w:r>
      <w:r w:rsidR="00947699" w:rsidRPr="00F34FD9">
        <w:t xml:space="preserve"> </w:t>
      </w:r>
      <w:r w:rsidRPr="00F34FD9">
        <w:t>них</w:t>
      </w:r>
      <w:r w:rsidR="00947699" w:rsidRPr="00F34FD9">
        <w:t xml:space="preserve"> </w:t>
      </w:r>
      <w:r w:rsidRPr="00F34FD9">
        <w:t>-</w:t>
      </w:r>
      <w:r w:rsidR="00947699" w:rsidRPr="00F34FD9">
        <w:t xml:space="preserve"> </w:t>
      </w:r>
      <w:r w:rsidRPr="00F34FD9">
        <w:t>уже</w:t>
      </w:r>
      <w:r w:rsidR="00947699" w:rsidRPr="00F34FD9">
        <w:t xml:space="preserve"> </w:t>
      </w:r>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чтобы,</w:t>
      </w:r>
      <w:r w:rsidR="00947699" w:rsidRPr="00F34FD9">
        <w:t xml:space="preserve"> </w:t>
      </w:r>
      <w:r w:rsidRPr="00F34FD9">
        <w:t>как</w:t>
      </w:r>
      <w:r w:rsidR="00947699" w:rsidRPr="00F34FD9">
        <w:t xml:space="preserve"> </w:t>
      </w:r>
      <w:r w:rsidRPr="00F34FD9">
        <w:t>заявили</w:t>
      </w:r>
      <w:r w:rsidR="00947699" w:rsidRPr="00F34FD9">
        <w:t xml:space="preserve"> </w:t>
      </w:r>
      <w:r w:rsidRPr="00F34FD9">
        <w:t>власти,</w:t>
      </w:r>
      <w:r w:rsidR="00947699" w:rsidRPr="00F34FD9">
        <w:t xml:space="preserve"> </w:t>
      </w:r>
      <w:r w:rsidRPr="00F34FD9">
        <w:t>увеличить</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фактической</w:t>
      </w:r>
      <w:r w:rsidR="00947699" w:rsidRPr="00F34FD9">
        <w:t xml:space="preserve"> </w:t>
      </w:r>
      <w:r w:rsidRPr="00F34FD9">
        <w:t>инфляции.</w:t>
      </w:r>
      <w:r w:rsidR="00947699" w:rsidRPr="00F34FD9">
        <w:t xml:space="preserve"> </w:t>
      </w:r>
      <w:r w:rsidRPr="00F34FD9">
        <w:t>Но</w:t>
      </w:r>
      <w:r w:rsidR="00947699" w:rsidRPr="00F34FD9">
        <w:t xml:space="preserve"> </w:t>
      </w:r>
      <w:r w:rsidRPr="00F34FD9">
        <w:t>так</w:t>
      </w:r>
      <w:r w:rsidR="00947699" w:rsidRPr="00F34FD9">
        <w:t xml:space="preserve"> </w:t>
      </w:r>
      <w:r w:rsidRPr="00F34FD9">
        <w:t>как</w:t>
      </w:r>
      <w:r w:rsidR="00947699" w:rsidRPr="00F34FD9">
        <w:t xml:space="preserve"> </w:t>
      </w:r>
      <w:r w:rsidRPr="00F34FD9">
        <w:t>уже</w:t>
      </w:r>
      <w:r w:rsidR="00947699" w:rsidRPr="00F34FD9">
        <w:t xml:space="preserve"> </w:t>
      </w:r>
      <w:r w:rsidRPr="00F34FD9">
        <w:t>февраль,</w:t>
      </w:r>
      <w:r w:rsidR="00947699" w:rsidRPr="00F34FD9">
        <w:t xml:space="preserve"> </w:t>
      </w:r>
      <w:r w:rsidRPr="00F34FD9">
        <w:t>индексацию</w:t>
      </w:r>
      <w:r w:rsidR="00947699" w:rsidRPr="00F34FD9">
        <w:t xml:space="preserve"> </w:t>
      </w:r>
      <w:r w:rsidRPr="00F34FD9">
        <w:t>произведут</w:t>
      </w:r>
      <w:r w:rsidR="00947699" w:rsidRPr="00F34FD9">
        <w:t xml:space="preserve"> </w:t>
      </w:r>
      <w:r w:rsidRPr="00F34FD9">
        <w:t>задним</w:t>
      </w:r>
      <w:r w:rsidR="00947699" w:rsidRPr="00F34FD9">
        <w:t xml:space="preserve"> </w:t>
      </w:r>
      <w:r w:rsidRPr="00F34FD9">
        <w:t>числом.</w:t>
      </w:r>
      <w:r w:rsidR="00947699" w:rsidRPr="00F34FD9">
        <w:t xml:space="preserve"> </w:t>
      </w:r>
      <w:r w:rsidRPr="00F34FD9">
        <w:t>Разбер</w:t>
      </w:r>
      <w:r w:rsidR="00947699" w:rsidRPr="00F34FD9">
        <w:t>е</w:t>
      </w:r>
      <w:r w:rsidRPr="00F34FD9">
        <w:t>мся,</w:t>
      </w:r>
      <w:r w:rsidR="00947699" w:rsidRPr="00F34FD9">
        <w:t xml:space="preserve"> </w:t>
      </w:r>
      <w:r w:rsidRPr="00F34FD9">
        <w:t>когда</w:t>
      </w:r>
      <w:r w:rsidR="00947699" w:rsidRPr="00F34FD9">
        <w:t xml:space="preserve"> </w:t>
      </w:r>
      <w:r w:rsidRPr="00F34FD9">
        <w:t>и</w:t>
      </w:r>
      <w:r w:rsidR="00947699" w:rsidRPr="00F34FD9">
        <w:t xml:space="preserve"> </w:t>
      </w:r>
      <w:r w:rsidRPr="00F34FD9">
        <w:t>насколько</w:t>
      </w:r>
      <w:r w:rsidR="00947699" w:rsidRPr="00F34FD9">
        <w:t xml:space="preserve"> </w:t>
      </w:r>
      <w:r w:rsidRPr="00F34FD9">
        <w:t>повысят</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bookmarkEnd w:id="109"/>
    </w:p>
    <w:p w14:paraId="6AC881F3" w14:textId="77777777" w:rsidR="00A22FFA" w:rsidRPr="00F34FD9" w:rsidRDefault="00A22FFA" w:rsidP="00A22FFA">
      <w:r w:rsidRPr="00F34FD9">
        <w:t>Новый</w:t>
      </w:r>
      <w:r w:rsidR="00947699" w:rsidRPr="00F34FD9">
        <w:t xml:space="preserve"> </w:t>
      </w:r>
      <w:r w:rsidRPr="00F34FD9">
        <w:t>понижающий</w:t>
      </w:r>
      <w:r w:rsidR="00947699" w:rsidRPr="00F34FD9">
        <w:t xml:space="preserve"> </w:t>
      </w:r>
      <w:r w:rsidRPr="00F34FD9">
        <w:t>коэффициент</w:t>
      </w:r>
      <w:r w:rsidR="00947699" w:rsidRPr="00F34FD9">
        <w:t xml:space="preserve"> </w:t>
      </w:r>
      <w:r w:rsidRPr="00F34FD9">
        <w:t>-</w:t>
      </w:r>
      <w:r w:rsidR="00947699" w:rsidRPr="00F34FD9">
        <w:t xml:space="preserve"> </w:t>
      </w:r>
      <w:r w:rsidRPr="00F34FD9">
        <w:t>93,59</w:t>
      </w:r>
    </w:p>
    <w:p w14:paraId="292E2683" w14:textId="77777777" w:rsidR="00A22FFA" w:rsidRPr="00F34FD9" w:rsidRDefault="00A22FFA" w:rsidP="00A22FFA">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понижающий</w:t>
      </w:r>
      <w:r w:rsidR="00947699" w:rsidRPr="00F34FD9">
        <w:t xml:space="preserve"> </w:t>
      </w:r>
      <w:r w:rsidRPr="00F34FD9">
        <w:t>коэффициент</w:t>
      </w:r>
      <w:r w:rsidR="00947699" w:rsidRPr="00F34FD9">
        <w:t xml:space="preserve"> </w:t>
      </w:r>
      <w:r w:rsidRPr="00F34FD9">
        <w:t>для</w:t>
      </w:r>
      <w:r w:rsidR="00947699" w:rsidRPr="00F34FD9">
        <w:t xml:space="preserve"> </w:t>
      </w:r>
      <w:r w:rsidRPr="00F34FD9">
        <w:t>расч</w:t>
      </w:r>
      <w:r w:rsidR="00947699" w:rsidRPr="00F34FD9">
        <w:t>е</w:t>
      </w:r>
      <w:r w:rsidRPr="00F34FD9">
        <w:t>та</w:t>
      </w:r>
      <w:r w:rsidR="00947699" w:rsidRPr="00F34FD9">
        <w:t xml:space="preserve"> </w:t>
      </w:r>
      <w:r w:rsidRPr="00F34FD9">
        <w:t>военных</w:t>
      </w:r>
      <w:r w:rsidR="00947699" w:rsidRPr="00F34FD9">
        <w:t xml:space="preserve"> </w:t>
      </w:r>
      <w:r w:rsidRPr="00F34FD9">
        <w:t>пенсий</w:t>
      </w:r>
      <w:r w:rsidR="00947699" w:rsidRPr="00F34FD9">
        <w:t xml:space="preserve"> </w:t>
      </w:r>
      <w:r w:rsidRPr="00F34FD9">
        <w:t>увеличат</w:t>
      </w:r>
      <w:r w:rsidR="00947699" w:rsidRPr="00F34FD9">
        <w:t xml:space="preserve"> </w:t>
      </w:r>
      <w:r w:rsidRPr="00F34FD9">
        <w:t>с</w:t>
      </w:r>
      <w:r w:rsidR="00947699" w:rsidRPr="00F34FD9">
        <w:t xml:space="preserve"> </w:t>
      </w:r>
      <w:r w:rsidRPr="00F34FD9">
        <w:t>89,83</w:t>
      </w:r>
      <w:r w:rsidR="00947699" w:rsidRPr="00F34FD9">
        <w:t xml:space="preserve"> </w:t>
      </w:r>
      <w:r w:rsidRPr="00F34FD9">
        <w:t>до</w:t>
      </w:r>
      <w:r w:rsidR="00947699" w:rsidRPr="00F34FD9">
        <w:t xml:space="preserve"> </w:t>
      </w:r>
      <w:r w:rsidRPr="00F34FD9">
        <w:t>93,59.</w:t>
      </w:r>
      <w:r w:rsidR="00947699" w:rsidRPr="00F34FD9">
        <w:t xml:space="preserve"> </w:t>
      </w:r>
      <w:r w:rsidRPr="00F34FD9">
        <w:t>Законопроект</w:t>
      </w:r>
      <w:r w:rsidR="00947699" w:rsidRPr="00F34FD9">
        <w:t xml:space="preserve"> </w:t>
      </w:r>
      <w:r w:rsidRPr="00F34FD9">
        <w:t>с</w:t>
      </w:r>
      <w:r w:rsidR="00947699" w:rsidRPr="00F34FD9">
        <w:t xml:space="preserve"> </w:t>
      </w:r>
      <w:r w:rsidRPr="00F34FD9">
        <w:t>такими</w:t>
      </w:r>
      <w:r w:rsidR="00947699" w:rsidRPr="00F34FD9">
        <w:t xml:space="preserve"> </w:t>
      </w:r>
      <w:r w:rsidRPr="00F34FD9">
        <w:t>поправками</w:t>
      </w:r>
      <w:r w:rsidR="00947699" w:rsidRPr="00F34FD9">
        <w:t xml:space="preserve"> </w:t>
      </w:r>
      <w:r w:rsidRPr="00F34FD9">
        <w:t>правительство</w:t>
      </w:r>
      <w:r w:rsidR="00947699" w:rsidRPr="00F34FD9">
        <w:t xml:space="preserve"> </w:t>
      </w:r>
      <w:r w:rsidRPr="00F34FD9">
        <w:t>внесло</w:t>
      </w:r>
      <w:r w:rsidR="00947699" w:rsidRPr="00F34FD9">
        <w:t xml:space="preserve"> </w:t>
      </w:r>
      <w:r w:rsidRPr="00F34FD9">
        <w:t>в</w:t>
      </w:r>
      <w:r w:rsidR="00947699" w:rsidRPr="00F34FD9">
        <w:t xml:space="preserve"> </w:t>
      </w:r>
      <w:r w:rsidRPr="00F34FD9">
        <w:t>Госдуму</w:t>
      </w:r>
      <w:r w:rsidR="00947699" w:rsidRPr="00F34FD9">
        <w:t xml:space="preserve"> </w:t>
      </w:r>
      <w:r w:rsidRPr="00F34FD9">
        <w:t>в</w:t>
      </w:r>
      <w:r w:rsidR="00947699" w:rsidRPr="00F34FD9">
        <w:t xml:space="preserve"> </w:t>
      </w:r>
      <w:r w:rsidRPr="00F34FD9">
        <w:t>минувшие</w:t>
      </w:r>
      <w:r w:rsidR="00947699" w:rsidRPr="00F34FD9">
        <w:t xml:space="preserve"> </w:t>
      </w:r>
      <w:r w:rsidRPr="00F34FD9">
        <w:t>выходные.</w:t>
      </w:r>
    </w:p>
    <w:p w14:paraId="6A884455" w14:textId="77777777" w:rsidR="00A22FFA" w:rsidRPr="00F34FD9" w:rsidRDefault="00A22FFA" w:rsidP="00A22FFA">
      <w:r w:rsidRPr="00F34FD9">
        <w:t>Понижающий</w:t>
      </w:r>
      <w:r w:rsidR="00947699" w:rsidRPr="00F34FD9">
        <w:t xml:space="preserve"> </w:t>
      </w:r>
      <w:r w:rsidRPr="00F34FD9">
        <w:t>коэффициент</w:t>
      </w:r>
      <w:r w:rsidR="00947699" w:rsidRPr="00F34FD9">
        <w:t xml:space="preserve"> </w:t>
      </w:r>
      <w:r w:rsidRPr="00F34FD9">
        <w:t>-</w:t>
      </w:r>
      <w:r w:rsidR="00947699" w:rsidRPr="00F34FD9">
        <w:t xml:space="preserve"> </w:t>
      </w:r>
      <w:r w:rsidRPr="00F34FD9">
        <w:t>значение,</w:t>
      </w:r>
      <w:r w:rsidR="00947699" w:rsidRPr="00F34FD9">
        <w:t xml:space="preserve"> </w:t>
      </w:r>
      <w:r w:rsidRPr="00F34FD9">
        <w:t>которое</w:t>
      </w:r>
      <w:r w:rsidR="00947699" w:rsidRPr="00F34FD9">
        <w:t xml:space="preserve"> </w:t>
      </w:r>
      <w:r w:rsidRPr="00F34FD9">
        <w:t>уменьшает</w:t>
      </w:r>
      <w:r w:rsidR="00947699" w:rsidRPr="00F34FD9">
        <w:t xml:space="preserve"> </w:t>
      </w:r>
      <w:r w:rsidRPr="00F34FD9">
        <w:t>действующее</w:t>
      </w:r>
      <w:r w:rsidR="00947699" w:rsidRPr="00F34FD9">
        <w:t xml:space="preserve"> </w:t>
      </w:r>
      <w:r w:rsidRPr="00F34FD9">
        <w:t>денежное</w:t>
      </w:r>
      <w:r w:rsidR="00947699" w:rsidRPr="00F34FD9">
        <w:t xml:space="preserve"> </w:t>
      </w:r>
      <w:r w:rsidRPr="00F34FD9">
        <w:t>довольствие</w:t>
      </w:r>
      <w:r w:rsidR="00947699" w:rsidRPr="00F34FD9">
        <w:t xml:space="preserve"> </w:t>
      </w:r>
      <w:r w:rsidRPr="00F34FD9">
        <w:t>при</w:t>
      </w:r>
      <w:r w:rsidR="00947699" w:rsidRPr="00F34FD9">
        <w:t xml:space="preserve"> </w:t>
      </w:r>
      <w:r w:rsidRPr="00F34FD9">
        <w:t>расч</w:t>
      </w:r>
      <w:r w:rsidR="00947699" w:rsidRPr="00F34FD9">
        <w:t>е</w:t>
      </w:r>
      <w:r w:rsidRPr="00F34FD9">
        <w:t>те</w:t>
      </w:r>
      <w:r w:rsidR="00947699" w:rsidRPr="00F34FD9">
        <w:t xml:space="preserve"> </w:t>
      </w:r>
      <w:r w:rsidRPr="00F34FD9">
        <w:t>военной</w:t>
      </w:r>
      <w:r w:rsidR="00947699" w:rsidRPr="00F34FD9">
        <w:t xml:space="preserve"> </w:t>
      </w:r>
      <w:r w:rsidRPr="00F34FD9">
        <w:t>пенсии.</w:t>
      </w:r>
      <w:r w:rsidR="00947699" w:rsidRPr="00F34FD9">
        <w:t xml:space="preserve"> </w:t>
      </w:r>
      <w:r w:rsidRPr="00F34FD9">
        <w:t>Был</w:t>
      </w:r>
      <w:r w:rsidR="00947699" w:rsidRPr="00F34FD9">
        <w:t xml:space="preserve"> </w:t>
      </w:r>
      <w:r w:rsidRPr="00F34FD9">
        <w:t>введ</w:t>
      </w:r>
      <w:r w:rsidR="00947699" w:rsidRPr="00F34FD9">
        <w:t>е</w:t>
      </w:r>
      <w:r w:rsidRPr="00F34FD9">
        <w:t>н</w:t>
      </w:r>
      <w:r w:rsidR="00947699" w:rsidRPr="00F34FD9">
        <w:t xml:space="preserve"> </w:t>
      </w:r>
      <w:r w:rsidRPr="00F34FD9">
        <w:t>в</w:t>
      </w:r>
      <w:r w:rsidR="00947699" w:rsidRPr="00F34FD9">
        <w:t xml:space="preserve"> </w:t>
      </w:r>
      <w:r w:rsidRPr="00F34FD9">
        <w:t>2012</w:t>
      </w:r>
      <w:r w:rsidR="00947699" w:rsidRPr="00F34FD9">
        <w:t xml:space="preserve"> </w:t>
      </w:r>
      <w:r w:rsidRPr="00F34FD9">
        <w:t>году</w:t>
      </w:r>
      <w:r w:rsidR="00947699" w:rsidRPr="00F34FD9">
        <w:t xml:space="preserve"> </w:t>
      </w:r>
      <w:r w:rsidRPr="00F34FD9">
        <w:t>одновременно</w:t>
      </w:r>
      <w:r w:rsidR="00947699" w:rsidRPr="00F34FD9">
        <w:t xml:space="preserve"> </w:t>
      </w:r>
      <w:r w:rsidRPr="00F34FD9">
        <w:t>с</w:t>
      </w:r>
      <w:r w:rsidR="00947699" w:rsidRPr="00F34FD9">
        <w:t xml:space="preserve"> </w:t>
      </w:r>
      <w:r w:rsidRPr="00F34FD9">
        <w:t>резким</w:t>
      </w:r>
      <w:r w:rsidR="00947699" w:rsidRPr="00F34FD9">
        <w:t xml:space="preserve"> </w:t>
      </w:r>
      <w:r w:rsidRPr="00F34FD9">
        <w:t>увеличением</w:t>
      </w:r>
      <w:r w:rsidR="00947699" w:rsidRPr="00F34FD9">
        <w:t xml:space="preserve"> </w:t>
      </w:r>
      <w:r w:rsidRPr="00F34FD9">
        <w:t>жалования</w:t>
      </w:r>
      <w:r w:rsidR="00947699" w:rsidRPr="00F34FD9">
        <w:t xml:space="preserve"> </w:t>
      </w:r>
      <w:r w:rsidRPr="00F34FD9">
        <w:t>военнослужащих.</w:t>
      </w:r>
    </w:p>
    <w:p w14:paraId="08B25B6E" w14:textId="77777777" w:rsidR="00A22FFA" w:rsidRPr="00F34FD9" w:rsidRDefault="00A22FFA" w:rsidP="00A22FFA">
      <w:r w:rsidRPr="00F34FD9">
        <w:t>Таким</w:t>
      </w:r>
      <w:r w:rsidR="00947699" w:rsidRPr="00F34FD9">
        <w:t xml:space="preserve"> </w:t>
      </w:r>
      <w:r w:rsidRPr="00F34FD9">
        <w:t>образом,</w:t>
      </w:r>
      <w:r w:rsidR="00947699" w:rsidRPr="00F34FD9">
        <w:t xml:space="preserve"> </w:t>
      </w:r>
      <w:r w:rsidRPr="00F34FD9">
        <w:t>с</w:t>
      </w:r>
      <w:r w:rsidR="00947699" w:rsidRPr="00F34FD9">
        <w:t xml:space="preserve"> </w:t>
      </w:r>
      <w:r w:rsidRPr="00F34FD9">
        <w:t>января</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вырастут</w:t>
      </w:r>
      <w:r w:rsidR="00947699" w:rsidRPr="00F34FD9">
        <w:t xml:space="preserve"> </w:t>
      </w:r>
      <w:r w:rsidRPr="00F34FD9">
        <w:t>на</w:t>
      </w:r>
      <w:r w:rsidR="00947699" w:rsidRPr="00F34FD9">
        <w:t xml:space="preserve"> </w:t>
      </w:r>
      <w:r w:rsidRPr="00F34FD9">
        <w:t>4,19%,</w:t>
      </w:r>
      <w:r w:rsidR="00947699" w:rsidRPr="00F34FD9">
        <w:t xml:space="preserve"> </w:t>
      </w:r>
      <w:r w:rsidRPr="00F34FD9">
        <w:t>как</w:t>
      </w:r>
      <w:r w:rsidR="00947699" w:rsidRPr="00F34FD9">
        <w:t xml:space="preserve"> </w:t>
      </w:r>
      <w:r w:rsidRPr="00F34FD9">
        <w:t>мы</w:t>
      </w:r>
      <w:r w:rsidR="00947699" w:rsidRPr="00F34FD9">
        <w:t xml:space="preserve"> </w:t>
      </w:r>
      <w:r w:rsidRPr="00F34FD9">
        <w:t>считали</w:t>
      </w:r>
      <w:r w:rsidR="00947699" w:rsidRPr="00F34FD9">
        <w:t xml:space="preserve"> </w:t>
      </w:r>
      <w:r w:rsidRPr="00F34FD9">
        <w:t>ранее.</w:t>
      </w:r>
      <w:r w:rsidR="00947699" w:rsidRPr="00F34FD9">
        <w:t xml:space="preserve"> </w:t>
      </w:r>
      <w:r w:rsidRPr="00F34FD9">
        <w:t>Возникает</w:t>
      </w:r>
      <w:r w:rsidR="00947699" w:rsidRPr="00F34FD9">
        <w:t xml:space="preserve"> </w:t>
      </w:r>
      <w:r w:rsidRPr="00F34FD9">
        <w:t>резонный</w:t>
      </w:r>
      <w:r w:rsidR="00947699" w:rsidRPr="00F34FD9">
        <w:t xml:space="preserve"> </w:t>
      </w:r>
      <w:r w:rsidRPr="00F34FD9">
        <w:t>вопрос:</w:t>
      </w:r>
      <w:r w:rsidR="00947699" w:rsidRPr="00F34FD9">
        <w:t xml:space="preserve"> </w:t>
      </w:r>
      <w:r w:rsidRPr="00F34FD9">
        <w:t>почему</w:t>
      </w:r>
      <w:r w:rsidR="00947699" w:rsidRPr="00F34FD9">
        <w:t xml:space="preserve"> </w:t>
      </w:r>
      <w:r w:rsidRPr="00F34FD9">
        <w:t>на</w:t>
      </w:r>
      <w:r w:rsidR="00947699" w:rsidRPr="00F34FD9">
        <w:t xml:space="preserve"> </w:t>
      </w:r>
      <w:r w:rsidRPr="00F34FD9">
        <w:t>4,19%,</w:t>
      </w:r>
      <w:r w:rsidR="00947699" w:rsidRPr="00F34FD9">
        <w:t xml:space="preserve"> </w:t>
      </w:r>
      <w:r w:rsidRPr="00F34FD9">
        <w:t>если</w:t>
      </w:r>
      <w:r w:rsidR="00947699" w:rsidRPr="00F34FD9">
        <w:t xml:space="preserve"> </w:t>
      </w:r>
      <w:r w:rsidRPr="00F34FD9">
        <w:t>официальная</w:t>
      </w:r>
      <w:r w:rsidR="00947699" w:rsidRPr="00F34FD9">
        <w:t xml:space="preserve"> </w:t>
      </w:r>
      <w:r w:rsidRPr="00F34FD9">
        <w:t>инфляция</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составила</w:t>
      </w:r>
      <w:r w:rsidR="00947699" w:rsidRPr="00F34FD9">
        <w:t xml:space="preserve"> </w:t>
      </w:r>
      <w:r w:rsidRPr="00F34FD9">
        <w:t>9,5%?</w:t>
      </w:r>
    </w:p>
    <w:p w14:paraId="3D6A49AD" w14:textId="77777777" w:rsidR="00A22FFA" w:rsidRPr="00F34FD9" w:rsidRDefault="00A22FFA" w:rsidP="00A22FFA">
      <w:r w:rsidRPr="00F34FD9">
        <w:t>Чтобы</w:t>
      </w:r>
      <w:r w:rsidR="00947699" w:rsidRPr="00F34FD9">
        <w:t xml:space="preserve"> </w:t>
      </w:r>
      <w:r w:rsidRPr="00F34FD9">
        <w:t>ответить</w:t>
      </w:r>
      <w:r w:rsidR="00947699" w:rsidRPr="00F34FD9">
        <w:t xml:space="preserve"> </w:t>
      </w:r>
      <w:r w:rsidRPr="00F34FD9">
        <w:t>на</w:t>
      </w:r>
      <w:r w:rsidR="00947699" w:rsidRPr="00F34FD9">
        <w:t xml:space="preserve"> </w:t>
      </w:r>
      <w:r w:rsidRPr="00F34FD9">
        <w:t>него,</w:t>
      </w:r>
      <w:r w:rsidR="00947699" w:rsidRPr="00F34FD9">
        <w:t xml:space="preserve"> </w:t>
      </w:r>
      <w:r w:rsidRPr="00F34FD9">
        <w:t>нужно</w:t>
      </w:r>
      <w:r w:rsidR="00947699" w:rsidRPr="00F34FD9">
        <w:t xml:space="preserve"> </w:t>
      </w:r>
      <w:r w:rsidRPr="00F34FD9">
        <w:t>вспомнить</w:t>
      </w:r>
      <w:r w:rsidR="00947699" w:rsidRPr="00F34FD9">
        <w:t xml:space="preserve"> </w:t>
      </w:r>
      <w:r w:rsidRPr="00F34FD9">
        <w:t>слова</w:t>
      </w:r>
      <w:r w:rsidR="00947699" w:rsidRPr="00F34FD9">
        <w:t xml:space="preserve"> </w:t>
      </w:r>
      <w:r w:rsidRPr="00F34FD9">
        <w:t>президента</w:t>
      </w:r>
      <w:r w:rsidR="00947699" w:rsidRPr="00F34FD9">
        <w:t xml:space="preserve"> </w:t>
      </w:r>
      <w:r w:rsidRPr="00F34FD9">
        <w:t>Владимира</w:t>
      </w:r>
      <w:r w:rsidR="00947699" w:rsidRPr="00F34FD9">
        <w:t xml:space="preserve"> </w:t>
      </w:r>
      <w:r w:rsidRPr="00F34FD9">
        <w:t>Путина,</w:t>
      </w:r>
      <w:r w:rsidR="00947699" w:rsidRPr="00F34FD9">
        <w:t xml:space="preserve"> </w:t>
      </w:r>
      <w:r w:rsidRPr="00F34FD9">
        <w:t>который</w:t>
      </w:r>
      <w:r w:rsidR="00947699" w:rsidRPr="00F34FD9">
        <w:t xml:space="preserve"> </w:t>
      </w:r>
      <w:r w:rsidRPr="00F34FD9">
        <w:t>предложил</w:t>
      </w:r>
      <w:r w:rsidR="00947699" w:rsidRPr="00F34FD9">
        <w:t xml:space="preserve"> </w:t>
      </w:r>
      <w:r w:rsidRPr="00F34FD9">
        <w:t>поднять</w:t>
      </w:r>
      <w:r w:rsidR="00947699" w:rsidRPr="00F34FD9">
        <w:t xml:space="preserve"> </w:t>
      </w:r>
      <w:r w:rsidRPr="00F34FD9">
        <w:t>выплаты</w:t>
      </w:r>
      <w:r w:rsidR="00947699" w:rsidRPr="00F34FD9">
        <w:t xml:space="preserve"> </w:t>
      </w:r>
      <w:r w:rsidRPr="00F34FD9">
        <w:t>с</w:t>
      </w:r>
      <w:r w:rsidR="00947699" w:rsidRPr="00F34FD9">
        <w:t xml:space="preserve"> </w:t>
      </w:r>
      <w:r w:rsidRPr="00F34FD9">
        <w:t>уч</w:t>
      </w:r>
      <w:r w:rsidR="00947699" w:rsidRPr="00F34FD9">
        <w:t>е</w:t>
      </w:r>
      <w:r w:rsidRPr="00F34FD9">
        <w:t>том</w:t>
      </w:r>
      <w:r w:rsidR="00947699" w:rsidRPr="00F34FD9">
        <w:t xml:space="preserve"> </w:t>
      </w:r>
      <w:r w:rsidRPr="00F34FD9">
        <w:t>октябрьского</w:t>
      </w:r>
      <w:r w:rsidR="00947699" w:rsidRPr="00F34FD9">
        <w:t xml:space="preserve"> </w:t>
      </w:r>
      <w:r w:rsidRPr="00F34FD9">
        <w:t>повышения</w:t>
      </w:r>
      <w:r w:rsidR="00947699" w:rsidRPr="00F34FD9">
        <w:t xml:space="preserve"> </w:t>
      </w:r>
      <w:r w:rsidRPr="00F34FD9">
        <w:t>на</w:t>
      </w:r>
      <w:r w:rsidR="00947699" w:rsidRPr="00F34FD9">
        <w:t xml:space="preserve"> </w:t>
      </w:r>
      <w:r w:rsidRPr="00F34FD9">
        <w:t>5,1%.</w:t>
      </w:r>
      <w:r w:rsidR="00947699" w:rsidRPr="00F34FD9">
        <w:t xml:space="preserve"> </w:t>
      </w:r>
      <w:r w:rsidRPr="00F34FD9">
        <w:t>Другими</w:t>
      </w:r>
      <w:r w:rsidR="00947699" w:rsidRPr="00F34FD9">
        <w:t xml:space="preserve"> </w:t>
      </w:r>
      <w:r w:rsidRPr="00F34FD9">
        <w:t>словами,</w:t>
      </w:r>
      <w:r w:rsidR="00947699" w:rsidRPr="00F34FD9">
        <w:t xml:space="preserve"> </w:t>
      </w:r>
      <w:r w:rsidRPr="00F34FD9">
        <w:t>если</w:t>
      </w:r>
      <w:r w:rsidR="00947699" w:rsidRPr="00F34FD9">
        <w:t xml:space="preserve"> </w:t>
      </w:r>
      <w:r w:rsidRPr="00F34FD9">
        <w:t>брать</w:t>
      </w:r>
      <w:r w:rsidR="00947699" w:rsidRPr="00F34FD9">
        <w:t xml:space="preserve"> </w:t>
      </w:r>
      <w:r w:rsidRPr="00F34FD9">
        <w:t>в</w:t>
      </w:r>
      <w:r w:rsidR="00947699" w:rsidRPr="00F34FD9">
        <w:t xml:space="preserve"> </w:t>
      </w:r>
      <w:r w:rsidRPr="00F34FD9">
        <w:t>расч</w:t>
      </w:r>
      <w:r w:rsidR="00947699" w:rsidRPr="00F34FD9">
        <w:t>е</w:t>
      </w:r>
      <w:r w:rsidRPr="00F34FD9">
        <w:t>т</w:t>
      </w:r>
      <w:r w:rsidR="00947699" w:rsidRPr="00F34FD9">
        <w:t xml:space="preserve"> </w:t>
      </w:r>
      <w:r w:rsidRPr="00F34FD9">
        <w:t>увеличение</w:t>
      </w:r>
      <w:r w:rsidR="00947699" w:rsidRPr="00F34FD9">
        <w:t xml:space="preserve"> </w:t>
      </w:r>
      <w:r w:rsidRPr="00F34FD9">
        <w:t>понижающего</w:t>
      </w:r>
      <w:r w:rsidR="00947699" w:rsidRPr="00F34FD9">
        <w:t xml:space="preserve"> </w:t>
      </w:r>
      <w:r w:rsidRPr="00F34FD9">
        <w:t>коэффициента</w:t>
      </w:r>
      <w:r w:rsidR="00947699" w:rsidRPr="00F34FD9">
        <w:t xml:space="preserve"> </w:t>
      </w:r>
      <w:r w:rsidRPr="00F34FD9">
        <w:t>с</w:t>
      </w:r>
      <w:r w:rsidR="00947699" w:rsidRPr="00F34FD9">
        <w:t xml:space="preserve"> </w:t>
      </w:r>
      <w:r w:rsidRPr="00F34FD9">
        <w:t>85,47</w:t>
      </w:r>
      <w:r w:rsidR="00947699" w:rsidRPr="00F34FD9">
        <w:t xml:space="preserve"> </w:t>
      </w:r>
      <w:r w:rsidRPr="00F34FD9">
        <w:t>до</w:t>
      </w:r>
      <w:r w:rsidR="00947699" w:rsidRPr="00F34FD9">
        <w:t xml:space="preserve"> </w:t>
      </w:r>
      <w:r w:rsidRPr="00F34FD9">
        <w:t>89,83,</w:t>
      </w:r>
      <w:r w:rsidR="00947699" w:rsidRPr="00F34FD9">
        <w:t xml:space="preserve"> </w:t>
      </w:r>
      <w:r w:rsidRPr="00F34FD9">
        <w:t>то</w:t>
      </w:r>
      <w:r w:rsidR="00947699" w:rsidRPr="00F34FD9">
        <w:t xml:space="preserve"> </w:t>
      </w:r>
      <w:r w:rsidRPr="00F34FD9">
        <w:t>получается</w:t>
      </w:r>
      <w:r w:rsidR="00947699" w:rsidRPr="00F34FD9">
        <w:t xml:space="preserve"> </w:t>
      </w:r>
      <w:r w:rsidRPr="00F34FD9">
        <w:t>рост</w:t>
      </w:r>
      <w:r w:rsidR="00947699" w:rsidRPr="00F34FD9">
        <w:t xml:space="preserve"> </w:t>
      </w:r>
      <w:r w:rsidRPr="00F34FD9">
        <w:t>на</w:t>
      </w:r>
      <w:r w:rsidR="00947699" w:rsidRPr="00F34FD9">
        <w:t xml:space="preserve"> </w:t>
      </w:r>
      <w:r w:rsidRPr="00F34FD9">
        <w:t>9,5%.</w:t>
      </w:r>
    </w:p>
    <w:p w14:paraId="31994CF6" w14:textId="77777777" w:rsidR="00A22FFA" w:rsidRPr="00F34FD9" w:rsidRDefault="00A22FFA" w:rsidP="00A22FFA">
      <w:r w:rsidRPr="00F34FD9">
        <w:t>Пример</w:t>
      </w:r>
    </w:p>
    <w:p w14:paraId="612A4E69" w14:textId="77777777" w:rsidR="00A22FFA" w:rsidRPr="00F34FD9" w:rsidRDefault="00A22FFA" w:rsidP="00A22FFA">
      <w:r w:rsidRPr="00F34FD9">
        <w:t>Представим,</w:t>
      </w:r>
      <w:r w:rsidR="00947699" w:rsidRPr="00F34FD9">
        <w:t xml:space="preserve"> </w:t>
      </w:r>
      <w:r w:rsidRPr="00F34FD9">
        <w:t>что</w:t>
      </w:r>
      <w:r w:rsidR="00947699" w:rsidRPr="00F34FD9">
        <w:t xml:space="preserve"> </w:t>
      </w:r>
      <w:r w:rsidRPr="00F34FD9">
        <w:t>у</w:t>
      </w:r>
      <w:r w:rsidR="00947699" w:rsidRPr="00F34FD9">
        <w:t xml:space="preserve"> </w:t>
      </w:r>
      <w:r w:rsidRPr="00F34FD9">
        <w:t>вас</w:t>
      </w:r>
      <w:r w:rsidR="00947699" w:rsidRPr="00F34FD9">
        <w:t xml:space="preserve"> </w:t>
      </w:r>
      <w:r w:rsidRPr="00F34FD9">
        <w:t>20</w:t>
      </w:r>
      <w:r w:rsidR="00947699" w:rsidRPr="00F34FD9">
        <w:t xml:space="preserve"> </w:t>
      </w:r>
      <w:r w:rsidRPr="00F34FD9">
        <w:t>лет</w:t>
      </w:r>
      <w:r w:rsidR="00947699" w:rsidRPr="00F34FD9">
        <w:t xml:space="preserve"> </w:t>
      </w:r>
      <w:r w:rsidRPr="00F34FD9">
        <w:t>выслуги,</w:t>
      </w:r>
      <w:r w:rsidR="00947699" w:rsidRPr="00F34FD9">
        <w:t xml:space="preserve"> </w:t>
      </w:r>
      <w:r w:rsidRPr="00F34FD9">
        <w:t>а</w:t>
      </w:r>
      <w:r w:rsidR="00947699" w:rsidRPr="00F34FD9">
        <w:t xml:space="preserve"> </w:t>
      </w:r>
      <w:r w:rsidRPr="00F34FD9">
        <w:t>действующее</w:t>
      </w:r>
      <w:r w:rsidR="00947699" w:rsidRPr="00F34FD9">
        <w:t xml:space="preserve"> </w:t>
      </w:r>
      <w:r w:rsidRPr="00F34FD9">
        <w:t>денежное</w:t>
      </w:r>
      <w:r w:rsidR="00947699" w:rsidRPr="00F34FD9">
        <w:t xml:space="preserve"> </w:t>
      </w:r>
      <w:r w:rsidRPr="00F34FD9">
        <w:t>довольствие</w:t>
      </w:r>
      <w:r w:rsidR="00947699" w:rsidRPr="00F34FD9">
        <w:t xml:space="preserve"> </w:t>
      </w:r>
      <w:r w:rsidRPr="00F34FD9">
        <w:t>с</w:t>
      </w:r>
      <w:r w:rsidR="00947699" w:rsidRPr="00F34FD9">
        <w:t xml:space="preserve"> </w:t>
      </w:r>
      <w:r w:rsidRPr="00F34FD9">
        <w:t>уч</w:t>
      </w:r>
      <w:r w:rsidR="00947699" w:rsidRPr="00F34FD9">
        <w:t>е</w:t>
      </w:r>
      <w:r w:rsidRPr="00F34FD9">
        <w:t>том</w:t>
      </w:r>
      <w:r w:rsidR="00947699" w:rsidRPr="00F34FD9">
        <w:t xml:space="preserve"> </w:t>
      </w:r>
      <w:r w:rsidRPr="00F34FD9">
        <w:t>звания</w:t>
      </w:r>
      <w:r w:rsidR="00947699" w:rsidRPr="00F34FD9">
        <w:t xml:space="preserve"> </w:t>
      </w:r>
      <w:r w:rsidRPr="00F34FD9">
        <w:t>и</w:t>
      </w:r>
      <w:r w:rsidR="00947699" w:rsidRPr="00F34FD9">
        <w:t xml:space="preserve"> </w:t>
      </w:r>
      <w:r w:rsidRPr="00F34FD9">
        <w:t>должности</w:t>
      </w:r>
      <w:r w:rsidR="00947699" w:rsidRPr="00F34FD9">
        <w:t xml:space="preserve"> </w:t>
      </w:r>
      <w:r w:rsidRPr="00F34FD9">
        <w:t>составляет</w:t>
      </w:r>
      <w:r w:rsidR="00947699" w:rsidRPr="00F34FD9">
        <w:t xml:space="preserve"> </w:t>
      </w:r>
      <w:r w:rsidRPr="00F34FD9">
        <w:t>35</w:t>
      </w:r>
      <w:r w:rsidR="00947699" w:rsidRPr="00F34FD9">
        <w:t xml:space="preserve"> </w:t>
      </w:r>
      <w:r w:rsidRPr="00F34FD9">
        <w:t>000</w:t>
      </w:r>
      <w:r w:rsidR="00947699" w:rsidRPr="00F34FD9">
        <w:t xml:space="preserve"> </w:t>
      </w:r>
      <w:r w:rsidRPr="00F34FD9">
        <w:t>рублей.</w:t>
      </w:r>
      <w:r w:rsidR="00947699" w:rsidRPr="00F34FD9">
        <w:t xml:space="preserve"> </w:t>
      </w:r>
      <w:r w:rsidRPr="00F34FD9">
        <w:t>Для</w:t>
      </w:r>
      <w:r w:rsidR="00947699" w:rsidRPr="00F34FD9">
        <w:t xml:space="preserve"> </w:t>
      </w:r>
      <w:r w:rsidRPr="00F34FD9">
        <w:t>расч</w:t>
      </w:r>
      <w:r w:rsidR="00947699" w:rsidRPr="00F34FD9">
        <w:t>е</w:t>
      </w:r>
      <w:r w:rsidRPr="00F34FD9">
        <w:t>та</w:t>
      </w:r>
      <w:r w:rsidR="00947699" w:rsidRPr="00F34FD9">
        <w:t xml:space="preserve"> </w:t>
      </w:r>
      <w:r w:rsidRPr="00F34FD9">
        <w:t>пенсии</w:t>
      </w:r>
      <w:r w:rsidR="00947699" w:rsidRPr="00F34FD9">
        <w:t xml:space="preserve"> </w:t>
      </w:r>
      <w:r w:rsidRPr="00F34FD9">
        <w:t>в</w:t>
      </w:r>
      <w:r w:rsidR="00947699" w:rsidRPr="00F34FD9">
        <w:t xml:space="preserve"> </w:t>
      </w:r>
      <w:r w:rsidRPr="00F34FD9">
        <w:t>начале</w:t>
      </w:r>
      <w:r w:rsidR="00947699" w:rsidRPr="00F34FD9">
        <w:t xml:space="preserve"> </w:t>
      </w:r>
      <w:r w:rsidRPr="00F34FD9">
        <w:t>2024</w:t>
      </w:r>
      <w:r w:rsidR="00947699" w:rsidRPr="00F34FD9">
        <w:t xml:space="preserve"> </w:t>
      </w:r>
      <w:r w:rsidRPr="00F34FD9">
        <w:t>года</w:t>
      </w:r>
      <w:r w:rsidR="00947699" w:rsidRPr="00F34FD9">
        <w:t xml:space="preserve"> </w:t>
      </w:r>
      <w:r w:rsidRPr="00F34FD9">
        <w:t>использовали</w:t>
      </w:r>
      <w:r w:rsidR="00947699" w:rsidRPr="00F34FD9">
        <w:t xml:space="preserve"> </w:t>
      </w:r>
      <w:r w:rsidRPr="00F34FD9">
        <w:t>жалование</w:t>
      </w:r>
      <w:r w:rsidR="00947699" w:rsidRPr="00F34FD9">
        <w:t xml:space="preserve"> </w:t>
      </w:r>
      <w:r w:rsidRPr="00F34FD9">
        <w:t>с</w:t>
      </w:r>
      <w:r w:rsidR="00947699" w:rsidRPr="00F34FD9">
        <w:t xml:space="preserve"> </w:t>
      </w:r>
      <w:r w:rsidRPr="00F34FD9">
        <w:t>коэффициентов</w:t>
      </w:r>
      <w:r w:rsidR="00947699" w:rsidRPr="00F34FD9">
        <w:t xml:space="preserve"> </w:t>
      </w:r>
      <w:proofErr w:type="gramStart"/>
      <w:r w:rsidRPr="00F34FD9">
        <w:t>85,47</w:t>
      </w:r>
      <w:r w:rsidR="00947699" w:rsidRPr="00F34FD9">
        <w:t xml:space="preserve"> </w:t>
      </w:r>
      <w:r w:rsidRPr="00F34FD9">
        <w:t>-</w:t>
      </w:r>
      <w:r w:rsidR="00947699" w:rsidRPr="00F34FD9">
        <w:t xml:space="preserve"> </w:t>
      </w:r>
      <w:r w:rsidRPr="00F34FD9">
        <w:t>29</w:t>
      </w:r>
      <w:r w:rsidR="00947699" w:rsidRPr="00F34FD9">
        <w:t xml:space="preserve"> </w:t>
      </w:r>
      <w:r w:rsidRPr="00F34FD9">
        <w:t>914,5</w:t>
      </w:r>
      <w:proofErr w:type="gramEnd"/>
      <w:r w:rsidR="00947699" w:rsidRPr="00F34FD9">
        <w:t xml:space="preserve"> </w:t>
      </w:r>
      <w:r w:rsidRPr="00F34FD9">
        <w:t>рубля.</w:t>
      </w:r>
      <w:r w:rsidR="00947699" w:rsidRPr="00F34FD9">
        <w:t xml:space="preserve"> </w:t>
      </w:r>
      <w:r w:rsidRPr="00F34FD9">
        <w:t>Вы</w:t>
      </w:r>
      <w:r w:rsidR="00947699" w:rsidRPr="00F34FD9">
        <w:t xml:space="preserve"> </w:t>
      </w:r>
      <w:r w:rsidRPr="00F34FD9">
        <w:t>получали</w:t>
      </w:r>
      <w:r w:rsidR="00947699" w:rsidRPr="00F34FD9">
        <w:t xml:space="preserve"> </w:t>
      </w:r>
      <w:r w:rsidRPr="00F34FD9">
        <w:t>50%</w:t>
      </w:r>
      <w:r w:rsidR="00947699" w:rsidRPr="00F34FD9">
        <w:t xml:space="preserve"> </w:t>
      </w:r>
      <w:r w:rsidRPr="00F34FD9">
        <w:t>от</w:t>
      </w:r>
      <w:r w:rsidR="00947699" w:rsidRPr="00F34FD9">
        <w:t xml:space="preserve"> </w:t>
      </w:r>
      <w:r w:rsidRPr="00F34FD9">
        <w:t>этой</w:t>
      </w:r>
      <w:r w:rsidR="00947699" w:rsidRPr="00F34FD9">
        <w:t xml:space="preserve"> </w:t>
      </w:r>
      <w:r w:rsidRPr="00F34FD9">
        <w:t>суммы</w:t>
      </w:r>
      <w:r w:rsidR="00947699" w:rsidRPr="00F34FD9">
        <w:t xml:space="preserve"> </w:t>
      </w:r>
      <w:r w:rsidRPr="00F34FD9">
        <w:t>или</w:t>
      </w:r>
      <w:r w:rsidR="00947699" w:rsidRPr="00F34FD9">
        <w:t xml:space="preserve"> </w:t>
      </w:r>
      <w:r w:rsidRPr="00F34FD9">
        <w:t>14</w:t>
      </w:r>
      <w:r w:rsidR="00947699" w:rsidRPr="00F34FD9">
        <w:t xml:space="preserve"> </w:t>
      </w:r>
      <w:r w:rsidRPr="00F34FD9">
        <w:t>957,25</w:t>
      </w:r>
      <w:r w:rsidR="00947699" w:rsidRPr="00F34FD9">
        <w:t xml:space="preserve"> </w:t>
      </w:r>
      <w:r w:rsidRPr="00F34FD9">
        <w:t>рубля.</w:t>
      </w:r>
    </w:p>
    <w:p w14:paraId="2F0EF234" w14:textId="77777777" w:rsidR="00A22FFA" w:rsidRPr="00F34FD9" w:rsidRDefault="00A22FFA" w:rsidP="00A22FFA">
      <w:r w:rsidRPr="00F34FD9">
        <w:t>После</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коэффициент</w:t>
      </w:r>
      <w:r w:rsidR="00947699" w:rsidRPr="00F34FD9">
        <w:t xml:space="preserve"> </w:t>
      </w:r>
      <w:r w:rsidRPr="00F34FD9">
        <w:t>вырастет</w:t>
      </w:r>
      <w:r w:rsidR="00947699" w:rsidRPr="00F34FD9">
        <w:t xml:space="preserve"> </w:t>
      </w:r>
      <w:r w:rsidRPr="00F34FD9">
        <w:t>до</w:t>
      </w:r>
      <w:r w:rsidR="00947699" w:rsidRPr="00F34FD9">
        <w:t xml:space="preserve"> </w:t>
      </w:r>
      <w:r w:rsidRPr="00F34FD9">
        <w:t>93,59,</w:t>
      </w:r>
      <w:r w:rsidR="00947699" w:rsidRPr="00F34FD9">
        <w:t xml:space="preserve"> </w:t>
      </w:r>
      <w:r w:rsidRPr="00F34FD9">
        <w:t>пенсию</w:t>
      </w:r>
      <w:r w:rsidR="00947699" w:rsidRPr="00F34FD9">
        <w:t xml:space="preserve"> </w:t>
      </w:r>
      <w:r w:rsidRPr="00F34FD9">
        <w:t>будут</w:t>
      </w:r>
      <w:r w:rsidR="00947699" w:rsidRPr="00F34FD9">
        <w:t xml:space="preserve"> </w:t>
      </w:r>
      <w:r w:rsidRPr="00F34FD9">
        <w:t>рассчитывать</w:t>
      </w:r>
      <w:r w:rsidR="00947699" w:rsidRPr="00F34FD9">
        <w:t xml:space="preserve"> </w:t>
      </w:r>
      <w:r w:rsidRPr="00F34FD9">
        <w:t>от</w:t>
      </w:r>
      <w:r w:rsidR="00947699" w:rsidRPr="00F34FD9">
        <w:t xml:space="preserve"> </w:t>
      </w:r>
      <w:r w:rsidRPr="00F34FD9">
        <w:t>32</w:t>
      </w:r>
      <w:r w:rsidR="00947699" w:rsidRPr="00F34FD9">
        <w:t xml:space="preserve"> </w:t>
      </w:r>
      <w:r w:rsidRPr="00F34FD9">
        <w:t>756,5</w:t>
      </w:r>
      <w:r w:rsidR="00947699" w:rsidRPr="00F34FD9">
        <w:t xml:space="preserve"> </w:t>
      </w:r>
      <w:r w:rsidRPr="00F34FD9">
        <w:t>рубля.</w:t>
      </w:r>
      <w:r w:rsidR="00947699" w:rsidRPr="00F34FD9">
        <w:t xml:space="preserve"> </w:t>
      </w:r>
      <w:r w:rsidRPr="00F34FD9">
        <w:t>Вы</w:t>
      </w:r>
      <w:r w:rsidR="00947699" w:rsidRPr="00F34FD9">
        <w:t xml:space="preserve"> </w:t>
      </w:r>
      <w:r w:rsidRPr="00F34FD9">
        <w:t>будете</w:t>
      </w:r>
      <w:r w:rsidR="00947699" w:rsidRPr="00F34FD9">
        <w:t xml:space="preserve"> </w:t>
      </w:r>
      <w:r w:rsidRPr="00F34FD9">
        <w:t>получать</w:t>
      </w:r>
      <w:r w:rsidR="00947699" w:rsidRPr="00F34FD9">
        <w:t xml:space="preserve"> </w:t>
      </w:r>
      <w:r w:rsidRPr="00F34FD9">
        <w:t>16</w:t>
      </w:r>
      <w:r w:rsidR="00947699" w:rsidRPr="00F34FD9">
        <w:t xml:space="preserve"> </w:t>
      </w:r>
      <w:r w:rsidRPr="00F34FD9">
        <w:t>378,25</w:t>
      </w:r>
      <w:r w:rsidR="00947699" w:rsidRPr="00F34FD9">
        <w:t xml:space="preserve"> </w:t>
      </w:r>
      <w:r w:rsidRPr="00F34FD9">
        <w:t>рубля,</w:t>
      </w:r>
      <w:r w:rsidR="00947699" w:rsidRPr="00F34FD9">
        <w:t xml:space="preserve"> </w:t>
      </w:r>
      <w:r w:rsidRPr="00F34FD9">
        <w:t>что</w:t>
      </w:r>
      <w:r w:rsidR="00947699" w:rsidRPr="00F34FD9">
        <w:t xml:space="preserve"> </w:t>
      </w:r>
      <w:r w:rsidRPr="00F34FD9">
        <w:t>на</w:t>
      </w:r>
      <w:r w:rsidR="00947699" w:rsidRPr="00F34FD9">
        <w:t xml:space="preserve"> </w:t>
      </w:r>
      <w:r w:rsidRPr="00F34FD9">
        <w:t>9,5%</w:t>
      </w:r>
      <w:r w:rsidR="00947699" w:rsidRPr="00F34FD9">
        <w:t xml:space="preserve"> </w:t>
      </w:r>
      <w:r w:rsidRPr="00F34FD9">
        <w:t>больше,</w:t>
      </w:r>
      <w:r w:rsidR="00947699" w:rsidRPr="00F34FD9">
        <w:t xml:space="preserve"> </w:t>
      </w:r>
      <w:r w:rsidRPr="00F34FD9">
        <w:t>чем</w:t>
      </w:r>
      <w:r w:rsidR="00947699" w:rsidRPr="00F34FD9">
        <w:t xml:space="preserve"> </w:t>
      </w:r>
      <w:r w:rsidRPr="00F34FD9">
        <w:t>раньше.</w:t>
      </w:r>
    </w:p>
    <w:p w14:paraId="6B6E897B" w14:textId="77777777" w:rsidR="00A22FFA" w:rsidRPr="00F34FD9" w:rsidRDefault="00A22FFA" w:rsidP="00A22FFA">
      <w:r w:rsidRPr="00F34FD9">
        <w:t>По-хорошему,</w:t>
      </w:r>
      <w:r w:rsidR="00947699" w:rsidRPr="00F34FD9">
        <w:t xml:space="preserve"> </w:t>
      </w:r>
      <w:r w:rsidRPr="00F34FD9">
        <w:t>раз</w:t>
      </w:r>
      <w:r w:rsidR="00947699" w:rsidRPr="00F34FD9">
        <w:t xml:space="preserve"> </w:t>
      </w:r>
      <w:r w:rsidRPr="00F34FD9">
        <w:t>уж</w:t>
      </w:r>
      <w:r w:rsidR="00947699" w:rsidRPr="00F34FD9">
        <w:t xml:space="preserve"> </w:t>
      </w:r>
      <w:r w:rsidRPr="00F34FD9">
        <w:t>задним</w:t>
      </w:r>
      <w:r w:rsidR="00947699" w:rsidRPr="00F34FD9">
        <w:t xml:space="preserve"> </w:t>
      </w:r>
      <w:r w:rsidRPr="00F34FD9">
        <w:t>числом</w:t>
      </w:r>
      <w:r w:rsidR="00947699" w:rsidRPr="00F34FD9">
        <w:t xml:space="preserve"> </w:t>
      </w:r>
      <w:r w:rsidRPr="00F34FD9">
        <w:t>поднимается</w:t>
      </w:r>
      <w:r w:rsidR="00947699" w:rsidRPr="00F34FD9">
        <w:t xml:space="preserve"> </w:t>
      </w:r>
      <w:r w:rsidRPr="00F34FD9">
        <w:t>пенсия,</w:t>
      </w:r>
      <w:r w:rsidR="00947699" w:rsidRPr="00F34FD9">
        <w:t xml:space="preserve"> </w:t>
      </w:r>
      <w:r w:rsidRPr="00F34FD9">
        <w:t>то</w:t>
      </w:r>
      <w:r w:rsidR="00947699" w:rsidRPr="00F34FD9">
        <w:t xml:space="preserve"> </w:t>
      </w:r>
      <w:r w:rsidRPr="00F34FD9">
        <w:t>почему</w:t>
      </w:r>
      <w:r w:rsidR="00947699" w:rsidRPr="00F34FD9">
        <w:t xml:space="preserve"> </w:t>
      </w:r>
      <w:r w:rsidRPr="00F34FD9">
        <w:t>бы</w:t>
      </w:r>
      <w:r w:rsidR="00947699" w:rsidRPr="00F34FD9">
        <w:t xml:space="preserve"> </w:t>
      </w:r>
      <w:r w:rsidRPr="00F34FD9">
        <w:t>не</w:t>
      </w:r>
      <w:r w:rsidR="00947699" w:rsidRPr="00F34FD9">
        <w:t xml:space="preserve"> </w:t>
      </w:r>
      <w:r w:rsidRPr="00F34FD9">
        <w:t>повысить</w:t>
      </w:r>
      <w:r w:rsidR="00947699" w:rsidRPr="00F34FD9">
        <w:t xml:space="preserve"> </w:t>
      </w:r>
      <w:r w:rsidRPr="00F34FD9">
        <w:t>е</w:t>
      </w:r>
      <w:r w:rsidR="00947699" w:rsidRPr="00F34FD9">
        <w:t xml:space="preserve">е </w:t>
      </w:r>
      <w:r w:rsidRPr="00F34FD9">
        <w:t>с</w:t>
      </w:r>
      <w:r w:rsidR="00947699" w:rsidRPr="00F34FD9">
        <w:t xml:space="preserve"> </w:t>
      </w:r>
      <w:r w:rsidRPr="00F34FD9">
        <w:t>октября</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спрашивают</w:t>
      </w:r>
      <w:r w:rsidR="00947699" w:rsidRPr="00F34FD9">
        <w:t xml:space="preserve"> </w:t>
      </w:r>
      <w:r w:rsidRPr="00F34FD9">
        <w:t>наши</w:t>
      </w:r>
      <w:r w:rsidR="00947699" w:rsidRPr="00F34FD9">
        <w:t xml:space="preserve"> </w:t>
      </w:r>
      <w:r w:rsidRPr="00F34FD9">
        <w:t>читатели.</w:t>
      </w:r>
      <w:r w:rsidR="00947699" w:rsidRPr="00F34FD9">
        <w:t xml:space="preserve"> </w:t>
      </w:r>
      <w:r w:rsidRPr="00F34FD9">
        <w:t>Но</w:t>
      </w:r>
      <w:r w:rsidR="00947699" w:rsidRPr="00F34FD9">
        <w:t xml:space="preserve"> </w:t>
      </w:r>
      <w:r w:rsidRPr="00F34FD9">
        <w:t>тогда</w:t>
      </w:r>
      <w:r w:rsidR="00947699" w:rsidRPr="00F34FD9">
        <w:t xml:space="preserve"> </w:t>
      </w:r>
      <w:r w:rsidRPr="00F34FD9">
        <w:t>не</w:t>
      </w:r>
      <w:r w:rsidR="00947699" w:rsidRPr="00F34FD9">
        <w:t xml:space="preserve"> </w:t>
      </w:r>
      <w:r w:rsidRPr="00F34FD9">
        <w:t>удастся</w:t>
      </w:r>
      <w:r w:rsidR="00947699" w:rsidRPr="00F34FD9">
        <w:t xml:space="preserve"> </w:t>
      </w:r>
      <w:r w:rsidRPr="00F34FD9">
        <w:t>сэкономить.</w:t>
      </w:r>
      <w:r w:rsidR="00947699" w:rsidRPr="00F34FD9">
        <w:t xml:space="preserve"> </w:t>
      </w:r>
      <w:r w:rsidRPr="00F34FD9">
        <w:t>Хотя</w:t>
      </w:r>
      <w:r w:rsidR="00947699" w:rsidRPr="00F34FD9">
        <w:t xml:space="preserve"> </w:t>
      </w:r>
      <w:r w:rsidRPr="00F34FD9">
        <w:t>вряд</w:t>
      </w:r>
      <w:r w:rsidR="00947699" w:rsidRPr="00F34FD9">
        <w:t xml:space="preserve"> </w:t>
      </w:r>
      <w:r w:rsidRPr="00F34FD9">
        <w:t>ли</w:t>
      </w:r>
      <w:r w:rsidR="00947699" w:rsidRPr="00F34FD9">
        <w:t xml:space="preserve"> </w:t>
      </w:r>
      <w:r w:rsidRPr="00F34FD9">
        <w:t>там</w:t>
      </w:r>
      <w:r w:rsidR="00947699" w:rsidRPr="00F34FD9">
        <w:t xml:space="preserve"> </w:t>
      </w:r>
      <w:r w:rsidRPr="00F34FD9">
        <w:t>особо</w:t>
      </w:r>
      <w:r w:rsidR="00947699" w:rsidRPr="00F34FD9">
        <w:t xml:space="preserve"> </w:t>
      </w:r>
      <w:r w:rsidRPr="00F34FD9">
        <w:t>большие</w:t>
      </w:r>
      <w:r w:rsidR="00947699" w:rsidRPr="00F34FD9">
        <w:t xml:space="preserve"> </w:t>
      </w:r>
      <w:r w:rsidRPr="00F34FD9">
        <w:t>деньги</w:t>
      </w:r>
      <w:r w:rsidR="00947699" w:rsidRPr="00F34FD9">
        <w:t xml:space="preserve"> </w:t>
      </w:r>
      <w:r w:rsidRPr="00F34FD9">
        <w:t>получатся.</w:t>
      </w:r>
    </w:p>
    <w:p w14:paraId="0A9D36A9" w14:textId="77777777" w:rsidR="00A22FFA" w:rsidRPr="00F34FD9" w:rsidRDefault="00A22FFA" w:rsidP="00A22FFA">
      <w:r w:rsidRPr="00F34FD9">
        <w:t>Можно</w:t>
      </w:r>
      <w:r w:rsidR="00947699" w:rsidRPr="00F34FD9">
        <w:t xml:space="preserve"> </w:t>
      </w:r>
      <w:r w:rsidRPr="00F34FD9">
        <w:t>предположить,</w:t>
      </w:r>
      <w:r w:rsidR="00947699" w:rsidRPr="00F34FD9">
        <w:t xml:space="preserve"> </w:t>
      </w:r>
      <w:r w:rsidRPr="00F34FD9">
        <w:t>что</w:t>
      </w:r>
      <w:r w:rsidR="00947699" w:rsidRPr="00F34FD9">
        <w:t xml:space="preserve"> </w:t>
      </w:r>
      <w:r w:rsidRPr="00F34FD9">
        <w:t>президент,</w:t>
      </w:r>
      <w:r w:rsidR="00947699" w:rsidRPr="00F34FD9">
        <w:t xml:space="preserve"> </w:t>
      </w:r>
      <w:r w:rsidRPr="00F34FD9">
        <w:t>предлагая</w:t>
      </w:r>
      <w:r w:rsidR="00947699" w:rsidRPr="00F34FD9">
        <w:t xml:space="preserve"> </w:t>
      </w:r>
      <w:r w:rsidRPr="00F34FD9">
        <w:t>повысить</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с</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хотел</w:t>
      </w:r>
      <w:r w:rsidR="00947699" w:rsidRPr="00F34FD9">
        <w:t xml:space="preserve"> </w:t>
      </w:r>
      <w:r w:rsidRPr="00F34FD9">
        <w:t>продемонстрировать</w:t>
      </w:r>
      <w:r w:rsidR="00947699" w:rsidRPr="00F34FD9">
        <w:t xml:space="preserve"> </w:t>
      </w:r>
      <w:r w:rsidRPr="00F34FD9">
        <w:t>равенство</w:t>
      </w:r>
      <w:r w:rsidR="00947699" w:rsidRPr="00F34FD9">
        <w:t xml:space="preserve"> </w:t>
      </w:r>
      <w:r w:rsidRPr="00F34FD9">
        <w:t>с</w:t>
      </w:r>
      <w:r w:rsidR="00947699" w:rsidRPr="00F34FD9">
        <w:t xml:space="preserve"> </w:t>
      </w:r>
      <w:r w:rsidRPr="00F34FD9">
        <w:t>гражданскими</w:t>
      </w:r>
      <w:r w:rsidR="00947699" w:rsidRPr="00F34FD9">
        <w:t xml:space="preserve"> </w:t>
      </w:r>
      <w:r w:rsidRPr="00F34FD9">
        <w:t>выплатами.</w:t>
      </w:r>
      <w:r w:rsidR="00947699" w:rsidRPr="00F34FD9">
        <w:t xml:space="preserve"> </w:t>
      </w:r>
      <w:r w:rsidRPr="00F34FD9">
        <w:t>Но</w:t>
      </w:r>
      <w:r w:rsidR="00947699" w:rsidRPr="00F34FD9">
        <w:t xml:space="preserve"> </w:t>
      </w:r>
      <w:r w:rsidRPr="00F34FD9">
        <w:t>вместо</w:t>
      </w:r>
      <w:r w:rsidR="00947699" w:rsidRPr="00F34FD9">
        <w:t xml:space="preserve"> </w:t>
      </w:r>
      <w:r w:rsidRPr="00F34FD9">
        <w:t>этого</w:t>
      </w:r>
      <w:r w:rsidR="00947699" w:rsidRPr="00F34FD9">
        <w:t xml:space="preserve"> </w:t>
      </w:r>
      <w:r w:rsidRPr="00F34FD9">
        <w:t>слегка</w:t>
      </w:r>
      <w:r w:rsidR="00947699" w:rsidRPr="00F34FD9">
        <w:t xml:space="preserve"> </w:t>
      </w:r>
      <w:r w:rsidRPr="00F34FD9">
        <w:t>сбил</w:t>
      </w:r>
      <w:r w:rsidR="00947699" w:rsidRPr="00F34FD9">
        <w:t xml:space="preserve"> </w:t>
      </w:r>
      <w:r w:rsidRPr="00F34FD9">
        <w:t>с</w:t>
      </w:r>
      <w:r w:rsidR="00947699" w:rsidRPr="00F34FD9">
        <w:t xml:space="preserve"> </w:t>
      </w:r>
      <w:r w:rsidRPr="00F34FD9">
        <w:t>панталыку.</w:t>
      </w:r>
      <w:r w:rsidR="00947699" w:rsidRPr="00F34FD9">
        <w:t xml:space="preserve"> </w:t>
      </w:r>
      <w:r w:rsidRPr="00F34FD9">
        <w:t>Теперь</w:t>
      </w:r>
      <w:r w:rsidR="00947699" w:rsidRPr="00F34FD9">
        <w:t xml:space="preserve"> </w:t>
      </w:r>
      <w:r w:rsidRPr="00F34FD9">
        <w:t>отставные</w:t>
      </w:r>
      <w:r w:rsidR="00947699" w:rsidRPr="00F34FD9">
        <w:t xml:space="preserve"> </w:t>
      </w:r>
      <w:r w:rsidRPr="00F34FD9">
        <w:t>считают,</w:t>
      </w:r>
      <w:r w:rsidR="00947699" w:rsidRPr="00F34FD9">
        <w:t xml:space="preserve"> </w:t>
      </w:r>
      <w:r w:rsidRPr="00F34FD9">
        <w:t>что</w:t>
      </w:r>
      <w:r w:rsidR="00947699" w:rsidRPr="00F34FD9">
        <w:t xml:space="preserve"> </w:t>
      </w:r>
      <w:r w:rsidRPr="00F34FD9">
        <w:t>все</w:t>
      </w:r>
      <w:r w:rsidR="00947699" w:rsidRPr="00F34FD9">
        <w:t xml:space="preserve"> </w:t>
      </w:r>
      <w:r w:rsidRPr="00F34FD9">
        <w:t>пенсии</w:t>
      </w:r>
      <w:r w:rsidR="00947699" w:rsidRPr="00F34FD9">
        <w:t xml:space="preserve"> </w:t>
      </w:r>
      <w:r w:rsidRPr="00F34FD9">
        <w:t>индексируются</w:t>
      </w:r>
      <w:r w:rsidR="00947699" w:rsidRPr="00F34FD9">
        <w:t xml:space="preserve"> </w:t>
      </w:r>
      <w:r w:rsidRPr="00F34FD9">
        <w:t>по</w:t>
      </w:r>
      <w:r w:rsidR="00947699" w:rsidRPr="00F34FD9">
        <w:t xml:space="preserve"> </w:t>
      </w:r>
      <w:r w:rsidRPr="00F34FD9">
        <w:t>прошлогодней</w:t>
      </w:r>
      <w:r w:rsidR="00947699" w:rsidRPr="00F34FD9">
        <w:t xml:space="preserve"> </w:t>
      </w:r>
      <w:r w:rsidRPr="00F34FD9">
        <w:t>инфляции.</w:t>
      </w:r>
      <w:r w:rsidR="00947699" w:rsidRPr="00F34FD9">
        <w:t xml:space="preserve"> </w:t>
      </w:r>
      <w:r w:rsidRPr="00F34FD9">
        <w:t>А</w:t>
      </w:r>
      <w:r w:rsidR="00947699" w:rsidRPr="00F34FD9">
        <w:t xml:space="preserve"> </w:t>
      </w:r>
      <w:r w:rsidRPr="00F34FD9">
        <w:t>это</w:t>
      </w:r>
      <w:r w:rsidR="00947699" w:rsidRPr="00F34FD9">
        <w:t xml:space="preserve"> </w:t>
      </w:r>
      <w:r w:rsidRPr="00F34FD9">
        <w:t>не</w:t>
      </w:r>
      <w:r w:rsidR="00947699" w:rsidRPr="00F34FD9">
        <w:t xml:space="preserve"> </w:t>
      </w:r>
      <w:r w:rsidRPr="00F34FD9">
        <w:t>так.</w:t>
      </w:r>
    </w:p>
    <w:p w14:paraId="4C46B85A" w14:textId="77777777" w:rsidR="00A22FFA" w:rsidRPr="00F34FD9" w:rsidRDefault="00A22FFA" w:rsidP="00A22FFA">
      <w:r w:rsidRPr="00F34FD9">
        <w:t>Страховые</w:t>
      </w:r>
      <w:r w:rsidR="00947699" w:rsidRPr="00F34FD9">
        <w:t xml:space="preserve"> </w:t>
      </w:r>
      <w:r w:rsidRPr="00F34FD9">
        <w:t>и</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индексируют</w:t>
      </w:r>
      <w:r w:rsidR="00947699" w:rsidRPr="00F34FD9">
        <w:t xml:space="preserve"> </w:t>
      </w:r>
      <w:r w:rsidRPr="00F34FD9">
        <w:t>по-разному.</w:t>
      </w:r>
      <w:r w:rsidR="00947699" w:rsidRPr="00F34FD9">
        <w:t xml:space="preserve"> </w:t>
      </w:r>
      <w:r w:rsidRPr="00F34FD9">
        <w:t>Первые</w:t>
      </w:r>
      <w:r w:rsidR="00947699" w:rsidRPr="00F34FD9">
        <w:t xml:space="preserve"> </w:t>
      </w:r>
      <w:r w:rsidRPr="00F34FD9">
        <w:t>повышают</w:t>
      </w:r>
      <w:r w:rsidR="00947699" w:rsidRPr="00F34FD9">
        <w:t xml:space="preserve"> </w:t>
      </w:r>
      <w:r w:rsidRPr="00F34FD9">
        <w:t>на</w:t>
      </w:r>
      <w:r w:rsidR="00947699" w:rsidRPr="00F34FD9">
        <w:t xml:space="preserve"> </w:t>
      </w:r>
      <w:r w:rsidRPr="00F34FD9">
        <w:t>уровень</w:t>
      </w:r>
      <w:r w:rsidR="00947699" w:rsidRPr="00F34FD9">
        <w:t xml:space="preserve"> </w:t>
      </w:r>
      <w:r w:rsidRPr="00F34FD9">
        <w:t>официальной</w:t>
      </w:r>
      <w:r w:rsidR="00947699" w:rsidRPr="00F34FD9">
        <w:t xml:space="preserve"> </w:t>
      </w:r>
      <w:r w:rsidRPr="00F34FD9">
        <w:t>инфляции</w:t>
      </w:r>
      <w:r w:rsidR="00947699" w:rsidRPr="00F34FD9">
        <w:t xml:space="preserve"> </w:t>
      </w:r>
      <w:r w:rsidRPr="00F34FD9">
        <w:t>предыдущего</w:t>
      </w:r>
      <w:r w:rsidR="00947699" w:rsidRPr="00F34FD9">
        <w:t xml:space="preserve"> </w:t>
      </w:r>
      <w:r w:rsidRPr="00F34FD9">
        <w:t>года.</w:t>
      </w:r>
      <w:r w:rsidR="00947699" w:rsidRPr="00F34FD9">
        <w:t xml:space="preserve"> </w:t>
      </w:r>
      <w:r w:rsidRPr="00F34FD9">
        <w:t>Вторые</w:t>
      </w:r>
      <w:r w:rsidR="00947699" w:rsidRPr="00F34FD9">
        <w:t xml:space="preserve"> </w:t>
      </w:r>
      <w:r w:rsidRPr="00F34FD9">
        <w:t>-</w:t>
      </w:r>
      <w:r w:rsidR="00947699" w:rsidRPr="00F34FD9">
        <w:t xml:space="preserve"> </w:t>
      </w:r>
      <w:r w:rsidRPr="00F34FD9">
        <w:t>на</w:t>
      </w:r>
      <w:r w:rsidR="00947699" w:rsidRPr="00F34FD9">
        <w:t xml:space="preserve"> </w:t>
      </w:r>
      <w:r w:rsidRPr="00F34FD9">
        <w:t>прогнозный</w:t>
      </w:r>
      <w:r w:rsidR="00947699" w:rsidRPr="00F34FD9">
        <w:t xml:space="preserve"> </w:t>
      </w:r>
      <w:r w:rsidRPr="00F34FD9">
        <w:t>уровень</w:t>
      </w:r>
      <w:r w:rsidR="00947699" w:rsidRPr="00F34FD9">
        <w:t xml:space="preserve"> </w:t>
      </w:r>
      <w:r w:rsidRPr="00F34FD9">
        <w:t>инфляции</w:t>
      </w:r>
      <w:r w:rsidR="00947699" w:rsidRPr="00F34FD9">
        <w:t xml:space="preserve"> </w:t>
      </w:r>
      <w:r w:rsidRPr="00F34FD9">
        <w:t>текущего</w:t>
      </w:r>
      <w:r w:rsidR="00947699" w:rsidRPr="00F34FD9">
        <w:t xml:space="preserve"> </w:t>
      </w:r>
      <w:r w:rsidRPr="00F34FD9">
        <w:t>года.</w:t>
      </w:r>
    </w:p>
    <w:p w14:paraId="501B2F0F" w14:textId="77777777" w:rsidR="00A22FFA" w:rsidRPr="00F34FD9" w:rsidRDefault="00A22FFA" w:rsidP="00A22FFA">
      <w:r w:rsidRPr="00F34FD9">
        <w:t>Повышение</w:t>
      </w:r>
      <w:r w:rsidR="00947699" w:rsidRPr="00F34FD9">
        <w:t xml:space="preserve"> </w:t>
      </w:r>
      <w:r w:rsidRPr="00F34FD9">
        <w:t>военных</w:t>
      </w:r>
      <w:r w:rsidR="00947699" w:rsidRPr="00F34FD9">
        <w:t xml:space="preserve"> </w:t>
      </w:r>
      <w:r w:rsidRPr="00F34FD9">
        <w:t>пенсий</w:t>
      </w:r>
      <w:r w:rsidR="00947699" w:rsidRPr="00F34FD9">
        <w:t xml:space="preserve"> </w:t>
      </w:r>
      <w:r w:rsidRPr="00F34FD9">
        <w:t>с</w:t>
      </w:r>
      <w:r w:rsidR="00947699" w:rsidRPr="00F34FD9">
        <w:t xml:space="preserve"> </w:t>
      </w:r>
      <w:r w:rsidRPr="00F34FD9">
        <w:t>1</w:t>
      </w:r>
      <w:r w:rsidR="00947699" w:rsidRPr="00F34FD9">
        <w:t xml:space="preserve"> </w:t>
      </w:r>
      <w:r w:rsidRPr="00F34FD9">
        <w:t>октября</w:t>
      </w:r>
      <w:r w:rsidR="00947699" w:rsidRPr="00F34FD9">
        <w:t xml:space="preserve"> </w:t>
      </w:r>
      <w:r w:rsidRPr="00F34FD9">
        <w:t>2025</w:t>
      </w:r>
      <w:r w:rsidR="00947699" w:rsidRPr="00F34FD9">
        <w:t xml:space="preserve"> </w:t>
      </w:r>
      <w:r w:rsidRPr="00F34FD9">
        <w:t>года</w:t>
      </w:r>
    </w:p>
    <w:p w14:paraId="3DE92E89" w14:textId="77777777" w:rsidR="00A22FFA" w:rsidRPr="00F34FD9" w:rsidRDefault="00A22FFA" w:rsidP="00A22FFA">
      <w:r w:rsidRPr="00F34FD9">
        <w:lastRenderedPageBreak/>
        <w:t>Ярким</w:t>
      </w:r>
      <w:r w:rsidR="00947699" w:rsidRPr="00F34FD9">
        <w:t xml:space="preserve"> </w:t>
      </w:r>
      <w:r w:rsidRPr="00F34FD9">
        <w:t>примером</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на</w:t>
      </w:r>
      <w:r w:rsidR="00947699" w:rsidRPr="00F34FD9">
        <w:t xml:space="preserve"> </w:t>
      </w:r>
      <w:r w:rsidRPr="00F34FD9">
        <w:t>самом</w:t>
      </w:r>
      <w:r w:rsidR="00947699" w:rsidRPr="00F34FD9">
        <w:t xml:space="preserve"> </w:t>
      </w:r>
      <w:r w:rsidRPr="00F34FD9">
        <w:t>деле</w:t>
      </w:r>
      <w:r w:rsidR="00947699" w:rsidRPr="00F34FD9">
        <w:t xml:space="preserve"> </w:t>
      </w:r>
      <w:r w:rsidRPr="00F34FD9">
        <w:t>индексируются</w:t>
      </w:r>
      <w:r w:rsidR="00947699" w:rsidRPr="00F34FD9">
        <w:t xml:space="preserve"> </w:t>
      </w:r>
      <w:r w:rsidRPr="00F34FD9">
        <w:t>военные</w:t>
      </w:r>
      <w:r w:rsidR="00947699" w:rsidRPr="00F34FD9">
        <w:t xml:space="preserve"> </w:t>
      </w:r>
      <w:r w:rsidRPr="00F34FD9">
        <w:t>пенсии,</w:t>
      </w:r>
      <w:r w:rsidR="00947699" w:rsidRPr="00F34FD9">
        <w:t xml:space="preserve"> </w:t>
      </w:r>
      <w:r w:rsidRPr="00F34FD9">
        <w:t>служит</w:t>
      </w:r>
      <w:r w:rsidR="00947699" w:rsidRPr="00F34FD9">
        <w:t xml:space="preserve"> </w:t>
      </w:r>
      <w:r w:rsidRPr="00F34FD9">
        <w:t>ожидаемый</w:t>
      </w:r>
      <w:r w:rsidR="00947699" w:rsidRPr="00F34FD9">
        <w:t xml:space="preserve"> </w:t>
      </w:r>
      <w:r w:rsidRPr="00F34FD9">
        <w:t>рост</w:t>
      </w:r>
      <w:r w:rsidR="00947699" w:rsidRPr="00F34FD9">
        <w:t xml:space="preserve"> </w:t>
      </w:r>
      <w:r w:rsidRPr="00F34FD9">
        <w:t>денежного</w:t>
      </w:r>
      <w:r w:rsidR="00947699" w:rsidRPr="00F34FD9">
        <w:t xml:space="preserve"> </w:t>
      </w:r>
      <w:r w:rsidRPr="00F34FD9">
        <w:t>довольствия</w:t>
      </w:r>
      <w:r w:rsidR="00947699" w:rsidRPr="00F34FD9">
        <w:t xml:space="preserve"> </w:t>
      </w:r>
      <w:r w:rsidRPr="00F34FD9">
        <w:t>на</w:t>
      </w:r>
      <w:r w:rsidR="00947699" w:rsidRPr="00F34FD9">
        <w:t xml:space="preserve"> </w:t>
      </w:r>
      <w:r w:rsidRPr="00F34FD9">
        <w:t>4%</w:t>
      </w:r>
      <w:r w:rsidR="00947699" w:rsidRPr="00F34FD9">
        <w:t xml:space="preserve"> </w:t>
      </w:r>
      <w:r w:rsidRPr="00F34FD9">
        <w:t>с</w:t>
      </w:r>
      <w:r w:rsidR="00947699" w:rsidRPr="00F34FD9">
        <w:t xml:space="preserve"> </w:t>
      </w:r>
      <w:r w:rsidRPr="00F34FD9">
        <w:t>1</w:t>
      </w:r>
      <w:r w:rsidR="00947699" w:rsidRPr="00F34FD9">
        <w:t xml:space="preserve"> </w:t>
      </w:r>
      <w:r w:rsidRPr="00F34FD9">
        <w:t>октября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Такая</w:t>
      </w:r>
      <w:r w:rsidR="00947699" w:rsidRPr="00F34FD9">
        <w:t xml:space="preserve"> </w:t>
      </w:r>
      <w:r w:rsidRPr="00F34FD9">
        <w:t>индексация</w:t>
      </w:r>
      <w:r w:rsidR="00947699" w:rsidRPr="00F34FD9">
        <w:t xml:space="preserve"> </w:t>
      </w:r>
      <w:r w:rsidRPr="00F34FD9">
        <w:t>заложена</w:t>
      </w:r>
      <w:r w:rsidR="00947699" w:rsidRPr="00F34FD9">
        <w:t xml:space="preserve"> </w:t>
      </w:r>
      <w:r w:rsidRPr="00F34FD9">
        <w:t>в</w:t>
      </w:r>
      <w:r w:rsidR="00947699" w:rsidRPr="00F34FD9">
        <w:t xml:space="preserve"> </w:t>
      </w:r>
      <w:r w:rsidRPr="00F34FD9">
        <w:t>бюджет</w:t>
      </w:r>
      <w:r w:rsidR="00947699" w:rsidRPr="00F34FD9">
        <w:t xml:space="preserve"> </w:t>
      </w:r>
      <w:r w:rsidRPr="00F34FD9">
        <w:t>текущего</w:t>
      </w:r>
      <w:r w:rsidR="00947699" w:rsidRPr="00F34FD9">
        <w:t xml:space="preserve"> </w:t>
      </w:r>
      <w:r w:rsidRPr="00F34FD9">
        <w:t>года.</w:t>
      </w:r>
    </w:p>
    <w:p w14:paraId="35AB20AD" w14:textId="77777777" w:rsidR="00A22FFA" w:rsidRPr="00F34FD9" w:rsidRDefault="00A22FFA" w:rsidP="00A22FFA">
      <w:r w:rsidRPr="00F34FD9">
        <w:t>Поскольку</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инфляция</w:t>
      </w:r>
      <w:r w:rsidR="00947699" w:rsidRPr="00F34FD9">
        <w:t xml:space="preserve"> </w:t>
      </w:r>
      <w:r w:rsidRPr="00F34FD9">
        <w:t>составила</w:t>
      </w:r>
      <w:r w:rsidR="00947699" w:rsidRPr="00F34FD9">
        <w:t xml:space="preserve"> </w:t>
      </w:r>
      <w:r w:rsidRPr="00F34FD9">
        <w:t>9,5%,</w:t>
      </w:r>
      <w:r w:rsidR="00947699" w:rsidRPr="00F34FD9">
        <w:t xml:space="preserve"> </w:t>
      </w:r>
      <w:r w:rsidRPr="00F34FD9">
        <w:t>то,</w:t>
      </w:r>
      <w:r w:rsidR="00947699" w:rsidRPr="00F34FD9">
        <w:t xml:space="preserve"> </w:t>
      </w:r>
      <w:r w:rsidRPr="00F34FD9">
        <w:t>очевидно,</w:t>
      </w:r>
      <w:r w:rsidR="00947699" w:rsidRPr="00F34FD9">
        <w:t xml:space="preserve"> </w:t>
      </w:r>
      <w:r w:rsidRPr="00F34FD9">
        <w:t>грядущее</w:t>
      </w:r>
      <w:r w:rsidR="00947699" w:rsidRPr="00F34FD9">
        <w:t xml:space="preserve"> </w:t>
      </w:r>
      <w:r w:rsidRPr="00F34FD9">
        <w:t>повышение</w:t>
      </w:r>
      <w:r w:rsidR="00947699" w:rsidRPr="00F34FD9">
        <w:t xml:space="preserve"> </w:t>
      </w:r>
      <w:r w:rsidRPr="00F34FD9">
        <w:t>не</w:t>
      </w:r>
      <w:r w:rsidR="00947699" w:rsidRPr="00F34FD9">
        <w:t xml:space="preserve"> </w:t>
      </w:r>
      <w:r w:rsidRPr="00F34FD9">
        <w:t>может</w:t>
      </w:r>
      <w:r w:rsidR="00947699" w:rsidRPr="00F34FD9">
        <w:t xml:space="preserve"> </w:t>
      </w:r>
      <w:r w:rsidRPr="00F34FD9">
        <w:t>быть</w:t>
      </w:r>
      <w:r w:rsidR="00947699" w:rsidRPr="00F34FD9">
        <w:t xml:space="preserve"> </w:t>
      </w:r>
      <w:r w:rsidRPr="00F34FD9">
        <w:t>с</w:t>
      </w:r>
      <w:r w:rsidR="00947699" w:rsidRPr="00F34FD9">
        <w:t xml:space="preserve"> </w:t>
      </w:r>
      <w:r w:rsidRPr="00F34FD9">
        <w:t>ней</w:t>
      </w:r>
      <w:r w:rsidR="00947699" w:rsidRPr="00F34FD9">
        <w:t xml:space="preserve"> </w:t>
      </w:r>
      <w:r w:rsidRPr="00F34FD9">
        <w:t>связано.</w:t>
      </w:r>
      <w:r w:rsidR="00947699" w:rsidRPr="00F34FD9">
        <w:t xml:space="preserve"> </w:t>
      </w:r>
      <w:r w:rsidRPr="00F34FD9">
        <w:t>Если</w:t>
      </w:r>
      <w:r w:rsidR="00947699" w:rsidRPr="00F34FD9">
        <w:t xml:space="preserve"> </w:t>
      </w:r>
      <w:r w:rsidRPr="00F34FD9">
        <w:t>посмотреть</w:t>
      </w:r>
      <w:r w:rsidR="00947699" w:rsidRPr="00F34FD9">
        <w:t xml:space="preserve"> </w:t>
      </w:r>
      <w:r w:rsidRPr="00F34FD9">
        <w:t>весь</w:t>
      </w:r>
      <w:r w:rsidR="00947699" w:rsidRPr="00F34FD9">
        <w:t xml:space="preserve"> </w:t>
      </w:r>
      <w:r w:rsidRPr="00F34FD9">
        <w:t>закон</w:t>
      </w:r>
      <w:r w:rsidR="00947699" w:rsidRPr="00F34FD9">
        <w:t xml:space="preserve"> </w:t>
      </w:r>
      <w:r w:rsidRPr="00F34FD9">
        <w:t>о</w:t>
      </w:r>
      <w:r w:rsidR="00947699" w:rsidRPr="00F34FD9">
        <w:t xml:space="preserve"> </w:t>
      </w:r>
      <w:r w:rsidRPr="00F34FD9">
        <w:t>бюджете</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то</w:t>
      </w:r>
      <w:r w:rsidR="00947699" w:rsidRPr="00F34FD9">
        <w:t xml:space="preserve"> </w:t>
      </w:r>
      <w:r w:rsidRPr="00F34FD9">
        <w:t>довольно</w:t>
      </w:r>
      <w:r w:rsidR="00947699" w:rsidRPr="00F34FD9">
        <w:t xml:space="preserve"> </w:t>
      </w:r>
      <w:r w:rsidRPr="00F34FD9">
        <w:t>быстро</w:t>
      </w:r>
      <w:r w:rsidR="00947699" w:rsidRPr="00F34FD9">
        <w:t xml:space="preserve"> </w:t>
      </w:r>
      <w:r w:rsidRPr="00F34FD9">
        <w:t>понимаете,</w:t>
      </w:r>
      <w:r w:rsidR="00947699" w:rsidRPr="00F34FD9">
        <w:t xml:space="preserve"> </w:t>
      </w:r>
      <w:r w:rsidRPr="00F34FD9">
        <w:t>что</w:t>
      </w:r>
      <w:r w:rsidR="00947699" w:rsidRPr="00F34FD9">
        <w:t xml:space="preserve"> </w:t>
      </w:r>
      <w:r w:rsidRPr="00F34FD9">
        <w:t>4%</w:t>
      </w:r>
      <w:r w:rsidR="00947699" w:rsidRPr="00F34FD9">
        <w:t xml:space="preserve"> </w:t>
      </w:r>
      <w:proofErr w:type="gramStart"/>
      <w:r w:rsidRPr="00F34FD9">
        <w:t>-</w:t>
      </w:r>
      <w:r w:rsidR="00947699" w:rsidRPr="00F34FD9">
        <w:t xml:space="preserve"> </w:t>
      </w:r>
      <w:r w:rsidRPr="00F34FD9">
        <w:t>это</w:t>
      </w:r>
      <w:proofErr w:type="gramEnd"/>
      <w:r w:rsidR="00947699" w:rsidRPr="00F34FD9">
        <w:t xml:space="preserve"> </w:t>
      </w:r>
      <w:r w:rsidRPr="00F34FD9">
        <w:t>прогнозный</w:t>
      </w:r>
      <w:r w:rsidR="00947699" w:rsidRPr="00F34FD9">
        <w:t xml:space="preserve"> </w:t>
      </w:r>
      <w:r w:rsidRPr="00F34FD9">
        <w:t>уровень</w:t>
      </w:r>
      <w:r w:rsidR="00947699" w:rsidRPr="00F34FD9">
        <w:t xml:space="preserve"> </w:t>
      </w:r>
      <w:r w:rsidRPr="00F34FD9">
        <w:t>инфляции</w:t>
      </w:r>
      <w:r w:rsidR="00947699" w:rsidRPr="00F34FD9">
        <w:t xml:space="preserve"> </w:t>
      </w:r>
      <w:r w:rsidRPr="00F34FD9">
        <w:t>текущего</w:t>
      </w:r>
      <w:r w:rsidR="00947699" w:rsidRPr="00F34FD9">
        <w:t xml:space="preserve"> </w:t>
      </w:r>
      <w:r w:rsidRPr="00F34FD9">
        <w:t>года.</w:t>
      </w:r>
      <w:r w:rsidR="00947699" w:rsidRPr="00F34FD9">
        <w:t xml:space="preserve"> </w:t>
      </w:r>
      <w:r w:rsidRPr="00F34FD9">
        <w:t>Да-да,</w:t>
      </w:r>
      <w:r w:rsidR="00947699" w:rsidRPr="00F34FD9">
        <w:t xml:space="preserve"> </w:t>
      </w:r>
      <w:r w:rsidRPr="00F34FD9">
        <w:t>власти</w:t>
      </w:r>
      <w:r w:rsidR="00947699" w:rsidRPr="00F34FD9">
        <w:t xml:space="preserve"> </w:t>
      </w:r>
      <w:r w:rsidRPr="00F34FD9">
        <w:t>считают,</w:t>
      </w:r>
      <w:r w:rsidR="00947699" w:rsidRPr="00F34FD9">
        <w:t xml:space="preserve"> </w:t>
      </w:r>
      <w:r w:rsidRPr="00F34FD9">
        <w:t>что</w:t>
      </w:r>
      <w:r w:rsidR="00947699" w:rsidRPr="00F34FD9">
        <w:t xml:space="preserve"> </w:t>
      </w:r>
      <w:r w:rsidRPr="00F34FD9">
        <w:t>в</w:t>
      </w:r>
      <w:r w:rsidR="00947699" w:rsidRPr="00F34FD9">
        <w:t xml:space="preserve"> </w:t>
      </w:r>
      <w:r w:rsidRPr="00F34FD9">
        <w:t>этом</w:t>
      </w:r>
      <w:r w:rsidR="00947699" w:rsidRPr="00F34FD9">
        <w:t xml:space="preserve"> </w:t>
      </w:r>
      <w:r w:rsidRPr="00F34FD9">
        <w:t>году</w:t>
      </w:r>
      <w:r w:rsidR="00947699" w:rsidRPr="00F34FD9">
        <w:t xml:space="preserve"> </w:t>
      </w:r>
      <w:r w:rsidRPr="00F34FD9">
        <w:t>цены</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вырастут</w:t>
      </w:r>
      <w:r w:rsidR="00947699" w:rsidRPr="00F34FD9">
        <w:t xml:space="preserve"> </w:t>
      </w:r>
      <w:r w:rsidRPr="00F34FD9">
        <w:t>именно</w:t>
      </w:r>
      <w:r w:rsidR="00947699" w:rsidRPr="00F34FD9">
        <w:t xml:space="preserve"> </w:t>
      </w:r>
      <w:r w:rsidRPr="00F34FD9">
        <w:t>на</w:t>
      </w:r>
      <w:r w:rsidR="00947699" w:rsidRPr="00F34FD9">
        <w:t xml:space="preserve"> </w:t>
      </w:r>
      <w:r w:rsidRPr="00F34FD9">
        <w:t>такую</w:t>
      </w:r>
      <w:r w:rsidR="00947699" w:rsidRPr="00F34FD9">
        <w:t xml:space="preserve"> </w:t>
      </w:r>
      <w:r w:rsidRPr="00F34FD9">
        <w:t>маленькую</w:t>
      </w:r>
      <w:r w:rsidR="00947699" w:rsidRPr="00F34FD9">
        <w:t xml:space="preserve"> </w:t>
      </w:r>
      <w:r w:rsidRPr="00F34FD9">
        <w:t>величину.</w:t>
      </w:r>
    </w:p>
    <w:p w14:paraId="01115DB3" w14:textId="77777777" w:rsidR="00A22FFA" w:rsidRPr="00F34FD9" w:rsidRDefault="00A22FFA" w:rsidP="00A22FFA">
      <w:r w:rsidRPr="00F34FD9">
        <w:t>Впрочем,</w:t>
      </w:r>
      <w:r w:rsidR="00947699" w:rsidRPr="00F34FD9">
        <w:t xml:space="preserve"> </w:t>
      </w:r>
      <w:r w:rsidRPr="00F34FD9">
        <w:t>прогнозный</w:t>
      </w:r>
      <w:r w:rsidR="00947699" w:rsidRPr="00F34FD9">
        <w:t xml:space="preserve"> </w:t>
      </w:r>
      <w:r w:rsidRPr="00F34FD9">
        <w:t>уровень</w:t>
      </w:r>
      <w:r w:rsidR="00947699" w:rsidRPr="00F34FD9">
        <w:t xml:space="preserve"> </w:t>
      </w:r>
      <w:r w:rsidRPr="00F34FD9">
        <w:t>инфляции,</w:t>
      </w:r>
      <w:r w:rsidR="00947699" w:rsidRPr="00F34FD9">
        <w:t xml:space="preserve"> </w:t>
      </w:r>
      <w:r w:rsidRPr="00F34FD9">
        <w:t>закладываемый</w:t>
      </w:r>
      <w:r w:rsidR="00947699" w:rsidRPr="00F34FD9">
        <w:t xml:space="preserve"> </w:t>
      </w:r>
      <w:r w:rsidRPr="00F34FD9">
        <w:t>в</w:t>
      </w:r>
      <w:r w:rsidR="00947699" w:rsidRPr="00F34FD9">
        <w:t xml:space="preserve"> </w:t>
      </w:r>
      <w:r w:rsidRPr="00F34FD9">
        <w:t>бюджет,</w:t>
      </w:r>
      <w:r w:rsidR="00947699" w:rsidRPr="00F34FD9">
        <w:t xml:space="preserve"> </w:t>
      </w:r>
      <w:r w:rsidRPr="00F34FD9">
        <w:t>-</w:t>
      </w:r>
      <w:r w:rsidR="00947699" w:rsidRPr="00F34FD9">
        <w:t xml:space="preserve"> </w:t>
      </w:r>
      <w:r w:rsidRPr="00F34FD9">
        <w:t>значение,</w:t>
      </w:r>
      <w:r w:rsidR="00947699" w:rsidRPr="00F34FD9">
        <w:t xml:space="preserve"> </w:t>
      </w:r>
      <w:r w:rsidRPr="00F34FD9">
        <w:t>которое</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года</w:t>
      </w:r>
      <w:r w:rsidR="00947699" w:rsidRPr="00F34FD9">
        <w:t xml:space="preserve"> </w:t>
      </w:r>
      <w:r w:rsidRPr="00F34FD9">
        <w:t>часто</w:t>
      </w:r>
      <w:r w:rsidR="00947699" w:rsidRPr="00F34FD9">
        <w:t xml:space="preserve"> </w:t>
      </w:r>
      <w:r w:rsidRPr="00F34FD9">
        <w:t>пересматривается.</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прогнозировали</w:t>
      </w:r>
      <w:r w:rsidR="00947699" w:rsidRPr="00F34FD9">
        <w:t xml:space="preserve">» </w:t>
      </w:r>
      <w:r w:rsidRPr="00F34FD9">
        <w:t>рост</w:t>
      </w:r>
      <w:r w:rsidR="00947699" w:rsidRPr="00F34FD9">
        <w:t xml:space="preserve"> </w:t>
      </w:r>
      <w:r w:rsidRPr="00F34FD9">
        <w:t>цен</w:t>
      </w:r>
      <w:r w:rsidR="00947699" w:rsidRPr="00F34FD9">
        <w:t xml:space="preserve"> </w:t>
      </w:r>
      <w:r w:rsidRPr="00F34FD9">
        <w:t>на</w:t>
      </w:r>
      <w:r w:rsidR="00947699" w:rsidRPr="00F34FD9">
        <w:t xml:space="preserve"> </w:t>
      </w:r>
      <w:r w:rsidRPr="00F34FD9">
        <w:t>4,5%.</w:t>
      </w:r>
      <w:r w:rsidR="00947699" w:rsidRPr="00F34FD9">
        <w:t xml:space="preserve"> </w:t>
      </w:r>
      <w:r w:rsidRPr="00F34FD9">
        <w:t>Такое</w:t>
      </w:r>
      <w:r w:rsidR="00947699" w:rsidRPr="00F34FD9">
        <w:t xml:space="preserve"> </w:t>
      </w:r>
      <w:r w:rsidRPr="00F34FD9">
        <w:t>происходит</w:t>
      </w:r>
      <w:r w:rsidR="00947699" w:rsidRPr="00F34FD9">
        <w:t xml:space="preserve"> </w:t>
      </w:r>
      <w:r w:rsidRPr="00F34FD9">
        <w:t>практически</w:t>
      </w:r>
      <w:r w:rsidR="00947699" w:rsidRPr="00F34FD9">
        <w:t xml:space="preserve"> </w:t>
      </w:r>
      <w:r w:rsidRPr="00F34FD9">
        <w:t>ежегодно.</w:t>
      </w:r>
    </w:p>
    <w:p w14:paraId="12444F22" w14:textId="77777777" w:rsidR="00A22FFA" w:rsidRPr="00F34FD9" w:rsidRDefault="00A22FFA" w:rsidP="00A22FFA">
      <w:r w:rsidRPr="00F34FD9">
        <w:t>Минфин</w:t>
      </w:r>
      <w:r w:rsidR="00947699" w:rsidRPr="00F34FD9">
        <w:t xml:space="preserve"> </w:t>
      </w:r>
      <w:r w:rsidRPr="00F34FD9">
        <w:t>использует</w:t>
      </w:r>
      <w:r w:rsidR="00947699" w:rsidRPr="00F34FD9">
        <w:t xml:space="preserve"> </w:t>
      </w:r>
      <w:r w:rsidRPr="00F34FD9">
        <w:t>этот</w:t>
      </w:r>
      <w:r w:rsidR="00947699" w:rsidRPr="00F34FD9">
        <w:t xml:space="preserve"> </w:t>
      </w:r>
      <w:r w:rsidRPr="00F34FD9">
        <w:t>ман</w:t>
      </w:r>
      <w:r w:rsidR="00947699" w:rsidRPr="00F34FD9">
        <w:t>е</w:t>
      </w:r>
      <w:r w:rsidRPr="00F34FD9">
        <w:t>вр</w:t>
      </w:r>
      <w:r w:rsidR="00947699" w:rsidRPr="00F34FD9">
        <w:t xml:space="preserve"> </w:t>
      </w:r>
      <w:r w:rsidRPr="00F34FD9">
        <w:t>для</w:t>
      </w:r>
      <w:r w:rsidR="00947699" w:rsidRPr="00F34FD9">
        <w:t xml:space="preserve"> </w:t>
      </w:r>
      <w:r w:rsidRPr="00F34FD9">
        <w:t>того,</w:t>
      </w:r>
      <w:r w:rsidR="00947699" w:rsidRPr="00F34FD9">
        <w:t xml:space="preserve"> </w:t>
      </w:r>
      <w:r w:rsidRPr="00F34FD9">
        <w:t>чтобы</w:t>
      </w:r>
      <w:r w:rsidR="00947699" w:rsidRPr="00F34FD9">
        <w:t xml:space="preserve"> </w:t>
      </w:r>
      <w:r w:rsidRPr="00F34FD9">
        <w:t>поменьше</w:t>
      </w:r>
      <w:r w:rsidR="00947699" w:rsidRPr="00F34FD9">
        <w:t xml:space="preserve"> </w:t>
      </w:r>
      <w:r w:rsidRPr="00F34FD9">
        <w:t>потратить</w:t>
      </w:r>
      <w:r w:rsidR="00947699" w:rsidRPr="00F34FD9">
        <w:t xml:space="preserve"> </w:t>
      </w:r>
      <w:r w:rsidRPr="00F34FD9">
        <w:t>бюджетных</w:t>
      </w:r>
      <w:r w:rsidR="00947699" w:rsidRPr="00F34FD9">
        <w:t xml:space="preserve"> </w:t>
      </w:r>
      <w:r w:rsidRPr="00F34FD9">
        <w:t>денег.</w:t>
      </w:r>
      <w:r w:rsidR="00947699" w:rsidRPr="00F34FD9">
        <w:t xml:space="preserve"> </w:t>
      </w:r>
      <w:r w:rsidRPr="00F34FD9">
        <w:t>Ведь</w:t>
      </w:r>
      <w:r w:rsidR="00947699" w:rsidRPr="00F34FD9">
        <w:t xml:space="preserve"> </w:t>
      </w:r>
      <w:r w:rsidRPr="00F34FD9">
        <w:t>повышение</w:t>
      </w:r>
      <w:r w:rsidR="00947699" w:rsidRPr="00F34FD9">
        <w:t xml:space="preserve"> </w:t>
      </w:r>
      <w:r w:rsidRPr="00F34FD9">
        <w:t>на</w:t>
      </w:r>
      <w:r w:rsidR="00947699" w:rsidRPr="00F34FD9">
        <w:t xml:space="preserve"> </w:t>
      </w:r>
      <w:r w:rsidRPr="00F34FD9">
        <w:t>4%</w:t>
      </w:r>
      <w:r w:rsidR="00947699" w:rsidRPr="00F34FD9">
        <w:t xml:space="preserve"> </w:t>
      </w:r>
      <w:proofErr w:type="gramStart"/>
      <w:r w:rsidRPr="00F34FD9">
        <w:t>-</w:t>
      </w:r>
      <w:r w:rsidR="00947699" w:rsidRPr="00F34FD9">
        <w:t xml:space="preserve"> </w:t>
      </w:r>
      <w:r w:rsidRPr="00F34FD9">
        <w:t>это</w:t>
      </w:r>
      <w:proofErr w:type="gramEnd"/>
      <w:r w:rsidR="00947699" w:rsidRPr="00F34FD9">
        <w:t xml:space="preserve"> </w:t>
      </w:r>
      <w:r w:rsidRPr="00F34FD9">
        <w:t>не</w:t>
      </w:r>
      <w:r w:rsidR="00947699" w:rsidRPr="00F34FD9">
        <w:t xml:space="preserve"> </w:t>
      </w:r>
      <w:r w:rsidRPr="00F34FD9">
        <w:t>только</w:t>
      </w:r>
      <w:r w:rsidR="00947699" w:rsidRPr="00F34FD9">
        <w:t xml:space="preserve"> </w:t>
      </w:r>
      <w:r w:rsidRPr="00F34FD9">
        <w:t>для</w:t>
      </w:r>
      <w:r w:rsidR="00947699" w:rsidRPr="00F34FD9">
        <w:t xml:space="preserve"> </w:t>
      </w:r>
      <w:r w:rsidRPr="00F34FD9">
        <w:t>военных,</w:t>
      </w:r>
      <w:r w:rsidR="00947699" w:rsidRPr="00F34FD9">
        <w:t xml:space="preserve"> </w:t>
      </w:r>
      <w:r w:rsidRPr="00F34FD9">
        <w:t>но</w:t>
      </w:r>
      <w:r w:rsidR="00947699" w:rsidRPr="00F34FD9">
        <w:t xml:space="preserve"> </w:t>
      </w:r>
      <w:r w:rsidRPr="00F34FD9">
        <w:t>и</w:t>
      </w:r>
      <w:r w:rsidR="00947699" w:rsidRPr="00F34FD9">
        <w:t xml:space="preserve"> </w:t>
      </w:r>
      <w:r w:rsidRPr="00F34FD9">
        <w:t>для</w:t>
      </w:r>
      <w:r w:rsidR="00947699" w:rsidRPr="00F34FD9">
        <w:t xml:space="preserve"> </w:t>
      </w:r>
      <w:r w:rsidRPr="00F34FD9">
        <w:t>всех</w:t>
      </w:r>
      <w:r w:rsidR="00947699" w:rsidRPr="00F34FD9">
        <w:t xml:space="preserve"> </w:t>
      </w:r>
      <w:r w:rsidRPr="00F34FD9">
        <w:t>остальных</w:t>
      </w:r>
      <w:r w:rsidR="00947699" w:rsidRPr="00F34FD9">
        <w:t xml:space="preserve"> </w:t>
      </w:r>
      <w:r w:rsidRPr="00F34FD9">
        <w:t>бюджетников.</w:t>
      </w:r>
    </w:p>
    <w:p w14:paraId="619C7A2E" w14:textId="77777777" w:rsidR="00A22FFA" w:rsidRPr="00F34FD9" w:rsidRDefault="00A22FFA" w:rsidP="00A22FFA">
      <w:r w:rsidRPr="00F34FD9">
        <w:t>Но</w:t>
      </w:r>
      <w:r w:rsidR="00947699" w:rsidRPr="00F34FD9">
        <w:t xml:space="preserve"> </w:t>
      </w:r>
      <w:r w:rsidRPr="00F34FD9">
        <w:t>бывает</w:t>
      </w:r>
      <w:r w:rsidR="00947699" w:rsidRPr="00F34FD9">
        <w:t xml:space="preserve"> </w:t>
      </w:r>
      <w:r w:rsidRPr="00F34FD9">
        <w:t>и</w:t>
      </w:r>
      <w:r w:rsidR="00947699" w:rsidRPr="00F34FD9">
        <w:t xml:space="preserve"> </w:t>
      </w:r>
      <w:r w:rsidRPr="00F34FD9">
        <w:t>так.</w:t>
      </w:r>
      <w:r w:rsidR="00947699" w:rsidRPr="00F34FD9">
        <w:t xml:space="preserve"> </w:t>
      </w:r>
      <w:r w:rsidRPr="00F34FD9">
        <w:t>В</w:t>
      </w:r>
      <w:r w:rsidR="00947699" w:rsidRPr="00F34FD9">
        <w:t xml:space="preserve"> </w:t>
      </w:r>
      <w:r w:rsidRPr="00F34FD9">
        <w:t>законе</w:t>
      </w:r>
      <w:r w:rsidR="00947699" w:rsidRPr="00F34FD9">
        <w:t xml:space="preserve"> </w:t>
      </w:r>
      <w:r w:rsidRPr="00F34FD9">
        <w:t>о</w:t>
      </w:r>
      <w:r w:rsidR="00947699" w:rsidRPr="00F34FD9">
        <w:t xml:space="preserve"> </w:t>
      </w:r>
      <w:r w:rsidRPr="00F34FD9">
        <w:t>бюджете</w:t>
      </w:r>
      <w:r w:rsidR="00947699" w:rsidRPr="00F34FD9">
        <w:t xml:space="preserve"> </w:t>
      </w:r>
      <w:r w:rsidRPr="00F34FD9">
        <w:t>прописана</w:t>
      </w:r>
      <w:r w:rsidR="00947699" w:rsidRPr="00F34FD9">
        <w:t xml:space="preserve"> </w:t>
      </w:r>
      <w:r w:rsidRPr="00F34FD9">
        <w:t>индексация</w:t>
      </w:r>
      <w:r w:rsidR="00947699" w:rsidRPr="00F34FD9">
        <w:t xml:space="preserve"> </w:t>
      </w:r>
      <w:r w:rsidRPr="00F34FD9">
        <w:t>денежного</w:t>
      </w:r>
      <w:r w:rsidR="00947699" w:rsidRPr="00F34FD9">
        <w:t xml:space="preserve"> </w:t>
      </w:r>
      <w:r w:rsidRPr="00F34FD9">
        <w:t>довольствия</w:t>
      </w:r>
      <w:r w:rsidR="00947699" w:rsidRPr="00F34FD9">
        <w:t xml:space="preserve"> </w:t>
      </w:r>
      <w:r w:rsidRPr="00F34FD9">
        <w:t>на</w:t>
      </w:r>
      <w:r w:rsidR="00947699" w:rsidRPr="00F34FD9">
        <w:t xml:space="preserve"> </w:t>
      </w:r>
      <w:r w:rsidRPr="00F34FD9">
        <w:t>4,5%,</w:t>
      </w:r>
      <w:r w:rsidR="00947699" w:rsidRPr="00F34FD9">
        <w:t xml:space="preserve"> </w:t>
      </w:r>
      <w:r w:rsidRPr="00F34FD9">
        <w:t>а</w:t>
      </w:r>
      <w:r w:rsidR="00947699" w:rsidRPr="00F34FD9">
        <w:t xml:space="preserve"> </w:t>
      </w:r>
      <w:r w:rsidRPr="00F34FD9">
        <w:t>незадолго</w:t>
      </w:r>
      <w:r w:rsidR="00947699" w:rsidRPr="00F34FD9">
        <w:t xml:space="preserve"> </w:t>
      </w:r>
      <w:proofErr w:type="gramStart"/>
      <w:r w:rsidRPr="00F34FD9">
        <w:t>за</w:t>
      </w:r>
      <w:r w:rsidR="00947699" w:rsidRPr="00F34FD9">
        <w:t xml:space="preserve"> </w:t>
      </w:r>
      <w:r w:rsidRPr="00F34FD9">
        <w:t>дня</w:t>
      </w:r>
      <w:proofErr w:type="gramEnd"/>
      <w:r w:rsidR="00947699" w:rsidRPr="00F34FD9">
        <w:t xml:space="preserve"> </w:t>
      </w:r>
      <w:r w:rsidRPr="00F34FD9">
        <w:t>Х</w:t>
      </w:r>
      <w:r w:rsidR="00947699" w:rsidRPr="00F34FD9">
        <w:t xml:space="preserve"> </w:t>
      </w:r>
      <w:r w:rsidRPr="00F34FD9">
        <w:t>в</w:t>
      </w:r>
      <w:r w:rsidR="00947699" w:rsidRPr="00F34FD9">
        <w:t xml:space="preserve"> </w:t>
      </w:r>
      <w:r w:rsidRPr="00F34FD9">
        <w:t>Госдуму</w:t>
      </w:r>
      <w:r w:rsidR="00947699" w:rsidRPr="00F34FD9">
        <w:t xml:space="preserve"> </w:t>
      </w:r>
      <w:r w:rsidRPr="00F34FD9">
        <w:t>вносят</w:t>
      </w:r>
      <w:r w:rsidR="00947699" w:rsidRPr="00F34FD9">
        <w:t xml:space="preserve"> </w:t>
      </w:r>
      <w:r w:rsidRPr="00F34FD9">
        <w:t>законопроект,</w:t>
      </w:r>
      <w:r w:rsidR="00947699" w:rsidRPr="00F34FD9">
        <w:t xml:space="preserve"> </w:t>
      </w:r>
      <w:r w:rsidRPr="00F34FD9">
        <w:t>который</w:t>
      </w:r>
      <w:r w:rsidR="00947699" w:rsidRPr="00F34FD9">
        <w:t xml:space="preserve"> </w:t>
      </w:r>
      <w:r w:rsidRPr="00F34FD9">
        <w:t>е</w:t>
      </w:r>
      <w:r w:rsidR="00947699" w:rsidRPr="00F34FD9">
        <w:t xml:space="preserve">е </w:t>
      </w:r>
      <w:r w:rsidRPr="00F34FD9">
        <w:t>отменяет.</w:t>
      </w:r>
      <w:r w:rsidR="00947699" w:rsidRPr="00F34FD9">
        <w:t xml:space="preserve"> </w:t>
      </w:r>
      <w:r w:rsidRPr="00F34FD9">
        <w:t>Так</w:t>
      </w:r>
      <w:r w:rsidR="00947699" w:rsidRPr="00F34FD9">
        <w:t xml:space="preserve"> </w:t>
      </w:r>
      <w:r w:rsidRPr="00F34FD9">
        <w:t>случилось</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Может</w:t>
      </w:r>
      <w:r w:rsidR="00947699" w:rsidRPr="00F34FD9">
        <w:t xml:space="preserve"> </w:t>
      </w:r>
      <w:r w:rsidRPr="00F34FD9">
        <w:t>произойти</w:t>
      </w:r>
      <w:r w:rsidR="00947699" w:rsidRPr="00F34FD9">
        <w:t xml:space="preserve"> </w:t>
      </w:r>
      <w:r w:rsidRPr="00F34FD9">
        <w:t>и</w:t>
      </w:r>
      <w:r w:rsidR="00947699" w:rsidRPr="00F34FD9">
        <w:t xml:space="preserve"> </w:t>
      </w:r>
      <w:r w:rsidRPr="00F34FD9">
        <w:t>в</w:t>
      </w:r>
      <w:r w:rsidR="00947699" w:rsidRPr="00F34FD9">
        <w:t xml:space="preserve"> </w:t>
      </w:r>
      <w:r w:rsidRPr="00F34FD9">
        <w:t>2025</w:t>
      </w:r>
      <w:r w:rsidR="00947699" w:rsidRPr="00F34FD9">
        <w:t xml:space="preserve"> </w:t>
      </w:r>
      <w:r w:rsidRPr="00F34FD9">
        <w:t>году.</w:t>
      </w:r>
    </w:p>
    <w:p w14:paraId="4B083035" w14:textId="77777777" w:rsidR="00A22FFA" w:rsidRPr="00F34FD9" w:rsidRDefault="00A22FFA" w:rsidP="00A22FFA">
      <w:r w:rsidRPr="00F34FD9">
        <w:t>Однако</w:t>
      </w:r>
      <w:r w:rsidR="00947699" w:rsidRPr="00F34FD9">
        <w:t xml:space="preserve"> </w:t>
      </w:r>
      <w:r w:rsidRPr="00F34FD9">
        <w:t>пока</w:t>
      </w:r>
      <w:r w:rsidR="00947699" w:rsidRPr="00F34FD9">
        <w:t xml:space="preserve"> </w:t>
      </w:r>
      <w:r w:rsidRPr="00F34FD9">
        <w:t>ожидается,</w:t>
      </w:r>
      <w:r w:rsidR="00947699" w:rsidRPr="00F34FD9">
        <w:t xml:space="preserve"> </w:t>
      </w:r>
      <w:r w:rsidRPr="00F34FD9">
        <w:t>что</w:t>
      </w:r>
      <w:r w:rsidR="00947699" w:rsidRPr="00F34FD9">
        <w:t xml:space="preserve"> </w:t>
      </w:r>
      <w:r w:rsidRPr="00F34FD9">
        <w:t>с</w:t>
      </w:r>
      <w:r w:rsidR="00947699" w:rsidRPr="00F34FD9">
        <w:t xml:space="preserve"> </w:t>
      </w:r>
      <w:r w:rsidRPr="00F34FD9">
        <w:t>1</w:t>
      </w:r>
      <w:r w:rsidR="00947699" w:rsidRPr="00F34FD9">
        <w:t xml:space="preserve"> </w:t>
      </w:r>
      <w:r w:rsidRPr="00F34FD9">
        <w:t>октября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денежное</w:t>
      </w:r>
      <w:r w:rsidR="00947699" w:rsidRPr="00F34FD9">
        <w:t xml:space="preserve"> </w:t>
      </w:r>
      <w:r w:rsidRPr="00F34FD9">
        <w:t>довольствие</w:t>
      </w:r>
      <w:r w:rsidR="00947699" w:rsidRPr="00F34FD9">
        <w:t xml:space="preserve"> </w:t>
      </w:r>
      <w:r w:rsidRPr="00F34FD9">
        <w:t>повысится</w:t>
      </w:r>
      <w:r w:rsidR="00947699" w:rsidRPr="00F34FD9">
        <w:t xml:space="preserve"> </w:t>
      </w:r>
      <w:r w:rsidRPr="00F34FD9">
        <w:t>на</w:t>
      </w:r>
      <w:r w:rsidR="00947699" w:rsidRPr="00F34FD9">
        <w:t xml:space="preserve"> </w:t>
      </w:r>
      <w:r w:rsidRPr="00F34FD9">
        <w:t>4%.</w:t>
      </w:r>
      <w:r w:rsidR="00947699" w:rsidRPr="00F34FD9">
        <w:t xml:space="preserve"> </w:t>
      </w:r>
      <w:r w:rsidRPr="00F34FD9">
        <w:t>Значит,</w:t>
      </w:r>
      <w:r w:rsidR="00947699" w:rsidRPr="00F34FD9">
        <w:t xml:space="preserve"> </w:t>
      </w:r>
      <w:r w:rsidRPr="00F34FD9">
        <w:t>на</w:t>
      </w:r>
      <w:r w:rsidR="00947699" w:rsidRPr="00F34FD9">
        <w:t xml:space="preserve"> </w:t>
      </w:r>
      <w:r w:rsidRPr="00F34FD9">
        <w:t>столько</w:t>
      </w:r>
      <w:r w:rsidR="00947699" w:rsidRPr="00F34FD9">
        <w:t xml:space="preserve"> </w:t>
      </w:r>
      <w:r w:rsidRPr="00F34FD9">
        <w:t>же</w:t>
      </w:r>
      <w:r w:rsidR="00947699" w:rsidRPr="00F34FD9">
        <w:t xml:space="preserve"> </w:t>
      </w:r>
      <w:r w:rsidRPr="00F34FD9">
        <w:t>процентов</w:t>
      </w:r>
      <w:r w:rsidR="00947699" w:rsidRPr="00F34FD9">
        <w:t xml:space="preserve"> </w:t>
      </w:r>
      <w:r w:rsidRPr="00F34FD9">
        <w:t>вырастут</w:t>
      </w:r>
      <w:r w:rsidR="00947699" w:rsidRPr="00F34FD9">
        <w:t xml:space="preserve"> </w:t>
      </w:r>
      <w:r w:rsidRPr="00F34FD9">
        <w:t>и</w:t>
      </w:r>
      <w:r w:rsidR="00947699" w:rsidRPr="00F34FD9">
        <w:t xml:space="preserve"> </w:t>
      </w:r>
      <w:r w:rsidRPr="00F34FD9">
        <w:t>военные</w:t>
      </w:r>
      <w:r w:rsidR="00947699" w:rsidRPr="00F34FD9">
        <w:t xml:space="preserve"> </w:t>
      </w:r>
      <w:r w:rsidRPr="00F34FD9">
        <w:t>пенсии.</w:t>
      </w:r>
    </w:p>
    <w:p w14:paraId="142E3C38" w14:textId="77777777" w:rsidR="00A22FFA" w:rsidRPr="00F34FD9" w:rsidRDefault="00A22FFA" w:rsidP="00A22FFA">
      <w:hyperlink r:id="rId47" w:history="1">
        <w:r w:rsidRPr="00F34FD9">
          <w:rPr>
            <w:rStyle w:val="a3"/>
          </w:rPr>
          <w:t>https://www.vbr.ru/sovety/help/pensii/povisenie-voennih-pensii-v-2025-gody/</w:t>
        </w:r>
      </w:hyperlink>
      <w:r w:rsidR="00947699" w:rsidRPr="00F34FD9">
        <w:t xml:space="preserve"> </w:t>
      </w:r>
    </w:p>
    <w:p w14:paraId="4CC8F773" w14:textId="77777777" w:rsidR="00040522" w:rsidRPr="00F34FD9" w:rsidRDefault="00C86234" w:rsidP="00040522">
      <w:pPr>
        <w:pStyle w:val="2"/>
      </w:pPr>
      <w:bookmarkStart w:id="110" w:name="_Toc190151782"/>
      <w:r w:rsidRPr="00F34FD9">
        <w:t>Аргументы</w:t>
      </w:r>
      <w:r w:rsidR="00947699" w:rsidRPr="00F34FD9">
        <w:t xml:space="preserve"> </w:t>
      </w:r>
      <w:r w:rsidRPr="00F34FD9">
        <w:t>недели</w:t>
      </w:r>
      <w:r w:rsidR="00040522" w:rsidRPr="00F34FD9">
        <w:t>,</w:t>
      </w:r>
      <w:r w:rsidR="00947699" w:rsidRPr="00F34FD9">
        <w:t xml:space="preserve"> </w:t>
      </w:r>
      <w:r w:rsidR="00040522" w:rsidRPr="00F34FD9">
        <w:t>10.02.2025,</w:t>
      </w:r>
      <w:r w:rsidR="00947699" w:rsidRPr="00F34FD9">
        <w:t xml:space="preserve"> </w:t>
      </w:r>
      <w:r w:rsidR="00040522" w:rsidRPr="00F34FD9">
        <w:t>Коммунисты</w:t>
      </w:r>
      <w:r w:rsidR="00947699" w:rsidRPr="00F34FD9">
        <w:t xml:space="preserve"> </w:t>
      </w:r>
      <w:r w:rsidR="00040522" w:rsidRPr="00F34FD9">
        <w:t>Крыма</w:t>
      </w:r>
      <w:r w:rsidR="00947699" w:rsidRPr="00F34FD9">
        <w:t xml:space="preserve"> </w:t>
      </w:r>
      <w:r w:rsidR="00040522" w:rsidRPr="00F34FD9">
        <w:t>снова</w:t>
      </w:r>
      <w:r w:rsidR="00947699" w:rsidRPr="00F34FD9">
        <w:t xml:space="preserve"> </w:t>
      </w:r>
      <w:r w:rsidR="00040522" w:rsidRPr="00F34FD9">
        <w:t>взялись</w:t>
      </w:r>
      <w:r w:rsidR="00947699" w:rsidRPr="00F34FD9">
        <w:t xml:space="preserve"> </w:t>
      </w:r>
      <w:r w:rsidR="00040522" w:rsidRPr="00F34FD9">
        <w:t>за</w:t>
      </w:r>
      <w:r w:rsidR="00947699" w:rsidRPr="00F34FD9">
        <w:t xml:space="preserve"> </w:t>
      </w:r>
      <w:r w:rsidR="00040522" w:rsidRPr="00F34FD9">
        <w:t>пенсионный</w:t>
      </w:r>
      <w:r w:rsidR="00947699" w:rsidRPr="00F34FD9">
        <w:t xml:space="preserve"> </w:t>
      </w:r>
      <w:r w:rsidR="00040522" w:rsidRPr="00F34FD9">
        <w:t>возраст</w:t>
      </w:r>
      <w:bookmarkEnd w:id="110"/>
    </w:p>
    <w:p w14:paraId="54C9DF14" w14:textId="77777777" w:rsidR="00040522" w:rsidRPr="00F34FD9" w:rsidRDefault="00040522" w:rsidP="00075C1B">
      <w:pPr>
        <w:pStyle w:val="3"/>
      </w:pPr>
      <w:bookmarkStart w:id="111" w:name="_Toc190151783"/>
      <w:r w:rsidRPr="00F34FD9">
        <w:t>Партийцы</w:t>
      </w:r>
      <w:r w:rsidR="00947699" w:rsidRPr="00F34FD9">
        <w:t xml:space="preserve"> </w:t>
      </w:r>
      <w:r w:rsidRPr="00F34FD9">
        <w:t>намерены</w:t>
      </w:r>
      <w:r w:rsidR="00947699" w:rsidRPr="00F34FD9">
        <w:t xml:space="preserve"> </w:t>
      </w:r>
      <w:r w:rsidRPr="00F34FD9">
        <w:t>провести</w:t>
      </w:r>
      <w:r w:rsidR="00947699" w:rsidRPr="00F34FD9">
        <w:t xml:space="preserve"> «</w:t>
      </w:r>
      <w:r w:rsidRPr="00F34FD9">
        <w:t>Народный</w:t>
      </w:r>
      <w:r w:rsidR="00947699" w:rsidRPr="00F34FD9">
        <w:t xml:space="preserve"> </w:t>
      </w:r>
      <w:r w:rsidRPr="00F34FD9">
        <w:t>референдум</w:t>
      </w:r>
      <w:r w:rsidR="00947699" w:rsidRPr="00F34FD9">
        <w:t>»</w:t>
      </w:r>
      <w:r w:rsidRPr="00F34FD9">
        <w:t>,</w:t>
      </w:r>
      <w:r w:rsidR="00947699" w:rsidRPr="00F34FD9">
        <w:t xml:space="preserve"> </w:t>
      </w:r>
      <w:r w:rsidRPr="00F34FD9">
        <w:t>в</w:t>
      </w:r>
      <w:r w:rsidR="00947699" w:rsidRPr="00F34FD9">
        <w:t xml:space="preserve"> </w:t>
      </w:r>
      <w:r w:rsidRPr="00F34FD9">
        <w:t>ходе</w:t>
      </w:r>
      <w:r w:rsidR="00947699" w:rsidRPr="00F34FD9">
        <w:t xml:space="preserve"> </w:t>
      </w:r>
      <w:r w:rsidRPr="00F34FD9">
        <w:t>которого</w:t>
      </w:r>
      <w:r w:rsidR="00947699" w:rsidRPr="00F34FD9">
        <w:t xml:space="preserve"> </w:t>
      </w:r>
      <w:r w:rsidRPr="00F34FD9">
        <w:t>планируется</w:t>
      </w:r>
      <w:r w:rsidR="00947699" w:rsidRPr="00F34FD9">
        <w:t xml:space="preserve"> </w:t>
      </w:r>
      <w:r w:rsidRPr="00F34FD9">
        <w:t>выяснить</w:t>
      </w:r>
      <w:r w:rsidR="00947699" w:rsidRPr="00F34FD9">
        <w:t xml:space="preserve"> </w:t>
      </w:r>
      <w:r w:rsidRPr="00F34FD9">
        <w:t>отношение</w:t>
      </w:r>
      <w:r w:rsidR="00947699" w:rsidRPr="00F34FD9">
        <w:t xml:space="preserve"> </w:t>
      </w:r>
      <w:r w:rsidRPr="00F34FD9">
        <w:t>людей</w:t>
      </w:r>
      <w:r w:rsidR="00947699" w:rsidRPr="00F34FD9">
        <w:t xml:space="preserve"> </w:t>
      </w:r>
      <w:r w:rsidRPr="00F34FD9">
        <w:t>к</w:t>
      </w:r>
      <w:r w:rsidR="00947699" w:rsidRPr="00F34FD9">
        <w:t xml:space="preserve"> </w:t>
      </w:r>
      <w:r w:rsidRPr="00F34FD9">
        <w:t>этой</w:t>
      </w:r>
      <w:r w:rsidR="00947699" w:rsidRPr="00F34FD9">
        <w:t xml:space="preserve"> </w:t>
      </w:r>
      <w:r w:rsidRPr="00F34FD9">
        <w:t>проблеме.</w:t>
      </w:r>
      <w:bookmarkEnd w:id="111"/>
    </w:p>
    <w:p w14:paraId="5F7FD61C" w14:textId="77777777" w:rsidR="00040522" w:rsidRPr="00F34FD9" w:rsidRDefault="00040522" w:rsidP="00040522">
      <w:r w:rsidRPr="00F34FD9">
        <w:t>Неделю</w:t>
      </w:r>
      <w:r w:rsidR="00947699" w:rsidRPr="00F34FD9">
        <w:t xml:space="preserve"> </w:t>
      </w:r>
      <w:r w:rsidRPr="00F34FD9">
        <w:t>назад</w:t>
      </w:r>
      <w:r w:rsidR="00947699" w:rsidRPr="00F34FD9">
        <w:t xml:space="preserve"> </w:t>
      </w:r>
      <w:r w:rsidRPr="00F34FD9">
        <w:t>КПРФ</w:t>
      </w:r>
      <w:r w:rsidR="00947699" w:rsidRPr="00F34FD9">
        <w:t xml:space="preserve"> </w:t>
      </w:r>
      <w:r w:rsidRPr="00F34FD9">
        <w:t>запустила</w:t>
      </w:r>
      <w:r w:rsidR="00947699" w:rsidRPr="00F34FD9">
        <w:t xml:space="preserve"> </w:t>
      </w:r>
      <w:r w:rsidRPr="00F34FD9">
        <w:t>всероссийский</w:t>
      </w:r>
      <w:r w:rsidR="00947699" w:rsidRPr="00F34FD9">
        <w:t xml:space="preserve"> </w:t>
      </w:r>
      <w:r w:rsidRPr="00F34FD9">
        <w:t>опрос,</w:t>
      </w:r>
      <w:r w:rsidR="00947699" w:rsidRPr="00F34FD9">
        <w:t xml:space="preserve"> </w:t>
      </w:r>
      <w:r w:rsidRPr="00F34FD9">
        <w:t>один</w:t>
      </w:r>
      <w:r w:rsidR="00947699" w:rsidRPr="00F34FD9">
        <w:t xml:space="preserve"> </w:t>
      </w:r>
      <w:r w:rsidRPr="00F34FD9">
        <w:t>из</w:t>
      </w:r>
      <w:r w:rsidR="00947699" w:rsidRPr="00F34FD9">
        <w:t xml:space="preserve"> </w:t>
      </w:r>
      <w:r w:rsidRPr="00F34FD9">
        <w:t>которых</w:t>
      </w:r>
      <w:r w:rsidR="00947699" w:rsidRPr="00F34FD9">
        <w:t xml:space="preserve"> </w:t>
      </w:r>
      <w:r w:rsidRPr="00F34FD9">
        <w:t>звучит:</w:t>
      </w:r>
      <w:r w:rsidR="00947699" w:rsidRPr="00F34FD9">
        <w:t xml:space="preserve"> «</w:t>
      </w:r>
      <w:r w:rsidRPr="00F34FD9">
        <w:t>Согласны</w:t>
      </w:r>
      <w:r w:rsidR="00947699" w:rsidRPr="00F34FD9">
        <w:t xml:space="preserve"> </w:t>
      </w:r>
      <w:r w:rsidRPr="00F34FD9">
        <w:t>ли</w:t>
      </w:r>
      <w:r w:rsidR="00947699" w:rsidRPr="00F34FD9">
        <w:t xml:space="preserve"> </w:t>
      </w:r>
      <w:r w:rsidRPr="00F34FD9">
        <w:t>вы</w:t>
      </w:r>
      <w:r w:rsidR="00947699" w:rsidRPr="00F34FD9">
        <w:t xml:space="preserve"> </w:t>
      </w:r>
      <w:r w:rsidRPr="00F34FD9">
        <w:t>с</w:t>
      </w:r>
      <w:r w:rsidR="00947699" w:rsidRPr="00F34FD9">
        <w:t xml:space="preserve"> </w:t>
      </w:r>
      <w:r w:rsidRPr="00F34FD9">
        <w:t>необходимостью</w:t>
      </w:r>
      <w:r w:rsidR="00947699" w:rsidRPr="00F34FD9">
        <w:t xml:space="preserve"> </w:t>
      </w:r>
      <w:r w:rsidRPr="00F34FD9">
        <w:t>принятия</w:t>
      </w:r>
      <w:r w:rsidR="00947699" w:rsidRPr="00F34FD9">
        <w:t xml:space="preserve"> </w:t>
      </w:r>
      <w:r w:rsidRPr="00F34FD9">
        <w:t>федерального</w:t>
      </w:r>
      <w:r w:rsidR="00947699" w:rsidRPr="00F34FD9">
        <w:t xml:space="preserve"> </w:t>
      </w:r>
      <w:r w:rsidRPr="00F34FD9">
        <w:t>закона</w:t>
      </w:r>
      <w:r w:rsidR="00947699" w:rsidRPr="00F34FD9">
        <w:t xml:space="preserve"> </w:t>
      </w:r>
      <w:r w:rsidRPr="00F34FD9">
        <w:t>КПРФ</w:t>
      </w:r>
      <w:r w:rsidR="00947699" w:rsidRPr="00F34FD9">
        <w:t xml:space="preserve"> </w:t>
      </w:r>
      <w:r w:rsidRPr="00F34FD9">
        <w:t>о</w:t>
      </w:r>
      <w:r w:rsidR="00947699" w:rsidRPr="00F34FD9">
        <w:t xml:space="preserve"> </w:t>
      </w:r>
      <w:r w:rsidRPr="00F34FD9">
        <w:t>возвращении</w:t>
      </w:r>
      <w:r w:rsidR="00947699" w:rsidRPr="00F34FD9">
        <w:t xml:space="preserve"> </w:t>
      </w:r>
      <w:r w:rsidRPr="00F34FD9">
        <w:t>возраста,</w:t>
      </w:r>
      <w:r w:rsidR="00947699" w:rsidRPr="00F34FD9">
        <w:t xml:space="preserve"> </w:t>
      </w:r>
      <w:r w:rsidRPr="00F34FD9">
        <w:t>достижение</w:t>
      </w:r>
      <w:r w:rsidR="00947699" w:rsidRPr="00F34FD9">
        <w:t xml:space="preserve"> </w:t>
      </w:r>
      <w:r w:rsidRPr="00F34FD9">
        <w:t>которого</w:t>
      </w:r>
      <w:r w:rsidR="00947699" w:rsidRPr="00F34FD9">
        <w:t xml:space="preserve"> </w:t>
      </w:r>
      <w:r w:rsidRPr="00F34FD9">
        <w:t>дает</w:t>
      </w:r>
      <w:r w:rsidR="00947699" w:rsidRPr="00F34FD9">
        <w:t xml:space="preserve"> </w:t>
      </w:r>
      <w:r w:rsidRPr="00F34FD9">
        <w:t>право</w:t>
      </w:r>
      <w:r w:rsidR="00947699" w:rsidRPr="00F34FD9">
        <w:t xml:space="preserve"> </w:t>
      </w:r>
      <w:r w:rsidRPr="00F34FD9">
        <w:t>на</w:t>
      </w:r>
      <w:r w:rsidR="00947699" w:rsidRPr="00F34FD9">
        <w:t xml:space="preserve"> </w:t>
      </w:r>
      <w:r w:rsidRPr="00F34FD9">
        <w:t>назначение</w:t>
      </w:r>
      <w:r w:rsidR="00947699" w:rsidRPr="00F34FD9">
        <w:t xml:space="preserve"> </w:t>
      </w:r>
      <w:r w:rsidRPr="00F34FD9">
        <w:t>страховой</w:t>
      </w:r>
      <w:r w:rsidR="00947699" w:rsidRPr="00F34FD9">
        <w:t xml:space="preserve"> </w:t>
      </w:r>
      <w:r w:rsidRPr="00F34FD9">
        <w:t>пенсии</w:t>
      </w:r>
      <w:r w:rsidR="00947699" w:rsidRPr="00F34FD9">
        <w:t xml:space="preserve"> </w:t>
      </w:r>
      <w:r w:rsidRPr="00F34FD9">
        <w:t>по</w:t>
      </w:r>
      <w:r w:rsidR="00947699" w:rsidRPr="00F34FD9">
        <w:t xml:space="preserve"> </w:t>
      </w:r>
      <w:r w:rsidRPr="00F34FD9">
        <w:t>старости:</w:t>
      </w:r>
      <w:r w:rsidR="00947699" w:rsidRPr="00F34FD9">
        <w:t xml:space="preserve"> </w:t>
      </w:r>
      <w:r w:rsidRPr="00F34FD9">
        <w:t>для</w:t>
      </w:r>
      <w:r w:rsidR="00947699" w:rsidRPr="00F34FD9">
        <w:t xml:space="preserve"> </w:t>
      </w:r>
      <w:r w:rsidRPr="00F34FD9">
        <w:t>мужчин</w:t>
      </w:r>
      <w:r w:rsidR="00947699" w:rsidRPr="00F34FD9">
        <w:t xml:space="preserve"> </w:t>
      </w:r>
      <w:r w:rsidRPr="00F34FD9">
        <w:t>-</w:t>
      </w:r>
      <w:r w:rsidR="00947699" w:rsidRPr="00F34FD9">
        <w:t xml:space="preserve"> </w:t>
      </w:r>
      <w:r w:rsidRPr="00F34FD9">
        <w:t>60</w:t>
      </w:r>
      <w:r w:rsidR="00947699" w:rsidRPr="00F34FD9">
        <w:t xml:space="preserve"> </w:t>
      </w:r>
      <w:r w:rsidRPr="00F34FD9">
        <w:t>лет,</w:t>
      </w:r>
      <w:r w:rsidR="00947699" w:rsidRPr="00F34FD9">
        <w:t xml:space="preserve"> </w:t>
      </w:r>
      <w:r w:rsidRPr="00F34FD9">
        <w:t>для</w:t>
      </w:r>
      <w:r w:rsidR="00947699" w:rsidRPr="00F34FD9">
        <w:t xml:space="preserve"> </w:t>
      </w:r>
      <w:r w:rsidRPr="00F34FD9">
        <w:t>женщин</w:t>
      </w:r>
      <w:r w:rsidR="00947699" w:rsidRPr="00F34FD9">
        <w:t xml:space="preserve"> </w:t>
      </w:r>
      <w:r w:rsidRPr="00F34FD9">
        <w:t>-</w:t>
      </w:r>
      <w:r w:rsidR="00947699" w:rsidRPr="00F34FD9">
        <w:t xml:space="preserve"> </w:t>
      </w:r>
      <w:r w:rsidRPr="00F34FD9">
        <w:t>55</w:t>
      </w:r>
      <w:r w:rsidR="00947699" w:rsidRPr="00F34FD9">
        <w:t xml:space="preserve"> </w:t>
      </w:r>
      <w:r w:rsidRPr="00F34FD9">
        <w:t>лет</w:t>
      </w:r>
      <w:r w:rsidR="00947699" w:rsidRPr="00F34FD9">
        <w:t>»</w:t>
      </w:r>
      <w:r w:rsidRPr="00F34FD9">
        <w:t>.</w:t>
      </w:r>
      <w:r w:rsidR="00947699" w:rsidRPr="00F34FD9">
        <w:t xml:space="preserve"> </w:t>
      </w:r>
      <w:r w:rsidRPr="00F34FD9">
        <w:t>По</w:t>
      </w:r>
      <w:r w:rsidR="00947699" w:rsidRPr="00F34FD9">
        <w:t xml:space="preserve"> </w:t>
      </w:r>
      <w:r w:rsidRPr="00F34FD9">
        <w:t>мнению</w:t>
      </w:r>
      <w:r w:rsidR="00947699" w:rsidRPr="00F34FD9">
        <w:t xml:space="preserve"> </w:t>
      </w:r>
      <w:r w:rsidRPr="00F34FD9">
        <w:t>коммунистов,</w:t>
      </w:r>
      <w:r w:rsidR="00947699" w:rsidRPr="00F34FD9">
        <w:t xml:space="preserve"> </w:t>
      </w:r>
      <w:r w:rsidRPr="00F34FD9">
        <w:t>итоги</w:t>
      </w:r>
      <w:r w:rsidR="00947699" w:rsidRPr="00F34FD9">
        <w:t xml:space="preserve"> </w:t>
      </w:r>
      <w:r w:rsidRPr="00F34FD9">
        <w:t>голосования</w:t>
      </w:r>
      <w:r w:rsidR="00947699" w:rsidRPr="00F34FD9">
        <w:t xml:space="preserve"> </w:t>
      </w:r>
      <w:r w:rsidRPr="00F34FD9">
        <w:t>дадут</w:t>
      </w:r>
      <w:r w:rsidR="00947699" w:rsidRPr="00F34FD9">
        <w:t xml:space="preserve"> </w:t>
      </w:r>
      <w:r w:rsidRPr="00F34FD9">
        <w:t>возможность</w:t>
      </w:r>
      <w:r w:rsidR="00947699" w:rsidRPr="00F34FD9">
        <w:t xml:space="preserve"> </w:t>
      </w:r>
      <w:r w:rsidRPr="00F34FD9">
        <w:t>инициировать</w:t>
      </w:r>
      <w:r w:rsidR="00947699" w:rsidRPr="00F34FD9">
        <w:t xml:space="preserve"> </w:t>
      </w:r>
      <w:r w:rsidRPr="00F34FD9">
        <w:t>пересмотр</w:t>
      </w:r>
      <w:r w:rsidR="00947699" w:rsidRPr="00F34FD9">
        <w:t xml:space="preserve"> </w:t>
      </w:r>
      <w:r w:rsidRPr="00F34FD9">
        <w:t>закона</w:t>
      </w:r>
      <w:r w:rsidR="00947699" w:rsidRPr="00F34FD9">
        <w:t xml:space="preserve"> </w:t>
      </w:r>
      <w:r w:rsidRPr="00F34FD9">
        <w:t>о</w:t>
      </w:r>
      <w:r w:rsidR="00947699" w:rsidRPr="00F34FD9">
        <w:t xml:space="preserve"> </w:t>
      </w:r>
      <w:r w:rsidRPr="00F34FD9">
        <w:t>пенсионном</w:t>
      </w:r>
      <w:r w:rsidR="00947699" w:rsidRPr="00F34FD9">
        <w:t xml:space="preserve"> </w:t>
      </w:r>
      <w:r w:rsidRPr="00F34FD9">
        <w:t>возрасте</w:t>
      </w:r>
      <w:r w:rsidR="00947699" w:rsidRPr="00F34FD9">
        <w:t xml:space="preserve"> </w:t>
      </w:r>
      <w:r w:rsidRPr="00F34FD9">
        <w:t>в</w:t>
      </w:r>
      <w:r w:rsidR="00947699" w:rsidRPr="00F34FD9">
        <w:t xml:space="preserve"> </w:t>
      </w:r>
      <w:r w:rsidRPr="00F34FD9">
        <w:t>Государственной</w:t>
      </w:r>
      <w:r w:rsidR="00947699" w:rsidRPr="00F34FD9">
        <w:t xml:space="preserve"> </w:t>
      </w:r>
      <w:r w:rsidRPr="00F34FD9">
        <w:t>думе</w:t>
      </w:r>
      <w:r w:rsidR="00947699" w:rsidRPr="00F34FD9">
        <w:t xml:space="preserve"> </w:t>
      </w:r>
      <w:r w:rsidRPr="00F34FD9">
        <w:t>РФ.</w:t>
      </w:r>
    </w:p>
    <w:p w14:paraId="4645D3D4" w14:textId="77777777" w:rsidR="00040522" w:rsidRPr="00F34FD9" w:rsidRDefault="00040522" w:rsidP="00040522">
      <w:r w:rsidRPr="00F34FD9">
        <w:t>Напомним,</w:t>
      </w:r>
      <w:r w:rsidR="00947699" w:rsidRPr="00F34FD9">
        <w:t xml:space="preserve"> </w:t>
      </w:r>
      <w:r w:rsidRPr="00F34FD9">
        <w:t>в</w:t>
      </w:r>
      <w:r w:rsidR="00947699" w:rsidRPr="00F34FD9">
        <w:t xml:space="preserve"> </w:t>
      </w:r>
      <w:r w:rsidRPr="00F34FD9">
        <w:t>2018</w:t>
      </w:r>
      <w:r w:rsidR="00947699" w:rsidRPr="00F34FD9">
        <w:t xml:space="preserve"> </w:t>
      </w:r>
      <w:r w:rsidRPr="00F34FD9">
        <w:t>году</w:t>
      </w:r>
      <w:r w:rsidR="00947699" w:rsidRPr="00F34FD9">
        <w:t xml:space="preserve"> </w:t>
      </w:r>
      <w:r w:rsidRPr="00F34FD9">
        <w:t>ГД</w:t>
      </w:r>
      <w:r w:rsidR="00947699" w:rsidRPr="00F34FD9">
        <w:t xml:space="preserve"> </w:t>
      </w:r>
      <w:r w:rsidRPr="00F34FD9">
        <w:t>РФ</w:t>
      </w:r>
      <w:r w:rsidR="00947699" w:rsidRPr="00F34FD9">
        <w:t xml:space="preserve"> </w:t>
      </w:r>
      <w:r w:rsidRPr="00F34FD9">
        <w:t>проголосовала</w:t>
      </w:r>
      <w:r w:rsidR="00947699" w:rsidRPr="00F34FD9">
        <w:t xml:space="preserve"> </w:t>
      </w:r>
      <w:r w:rsidRPr="00F34FD9">
        <w:t>за</w:t>
      </w:r>
      <w:r w:rsidR="00947699" w:rsidRPr="00F34FD9">
        <w:t xml:space="preserve"> </w:t>
      </w:r>
      <w:r w:rsidRPr="00F34FD9">
        <w:t>повышение</w:t>
      </w:r>
      <w:r w:rsidR="00947699" w:rsidRPr="00F34FD9">
        <w:t xml:space="preserve"> </w:t>
      </w:r>
      <w:r w:rsidRPr="00F34FD9">
        <w:t>пенсионного</w:t>
      </w:r>
      <w:r w:rsidR="00947699" w:rsidRPr="00F34FD9">
        <w:t xml:space="preserve"> </w:t>
      </w:r>
      <w:r w:rsidRPr="00F34FD9">
        <w:t>возраста</w:t>
      </w:r>
      <w:r w:rsidR="00947699" w:rsidRPr="00F34FD9">
        <w:t xml:space="preserve"> </w:t>
      </w:r>
      <w:r w:rsidRPr="00F34FD9">
        <w:t>-</w:t>
      </w:r>
      <w:r w:rsidR="00947699" w:rsidRPr="00F34FD9">
        <w:t xml:space="preserve"> </w:t>
      </w:r>
      <w:r w:rsidRPr="00F34FD9">
        <w:t>основу</w:t>
      </w:r>
      <w:r w:rsidR="00947699" w:rsidRPr="00F34FD9">
        <w:t xml:space="preserve"> </w:t>
      </w:r>
      <w:r w:rsidRPr="00F34FD9">
        <w:t>для</w:t>
      </w:r>
      <w:r w:rsidR="00947699" w:rsidRPr="00F34FD9">
        <w:t xml:space="preserve"> </w:t>
      </w:r>
      <w:r w:rsidRPr="00F34FD9">
        <w:t>принятия</w:t>
      </w:r>
      <w:r w:rsidR="00947699" w:rsidRPr="00F34FD9">
        <w:t xml:space="preserve"> </w:t>
      </w:r>
      <w:r w:rsidRPr="00F34FD9">
        <w:t>решения</w:t>
      </w:r>
      <w:r w:rsidR="00947699" w:rsidRPr="00F34FD9">
        <w:t xml:space="preserve"> </w:t>
      </w:r>
      <w:r w:rsidRPr="00F34FD9">
        <w:t>составили</w:t>
      </w:r>
      <w:r w:rsidR="00947699" w:rsidRPr="00F34FD9">
        <w:t xml:space="preserve"> </w:t>
      </w:r>
      <w:r w:rsidRPr="00F34FD9">
        <w:t>единороссы.</w:t>
      </w:r>
      <w:r w:rsidR="00947699" w:rsidRPr="00F34FD9">
        <w:t xml:space="preserve"> </w:t>
      </w:r>
      <w:r w:rsidRPr="00F34FD9">
        <w:t>Из</w:t>
      </w:r>
      <w:r w:rsidR="00947699" w:rsidRPr="00F34FD9">
        <w:t xml:space="preserve"> </w:t>
      </w:r>
      <w:r w:rsidRPr="00F34FD9">
        <w:t>коммунистов</w:t>
      </w:r>
      <w:r w:rsidR="00947699" w:rsidRPr="00F34FD9">
        <w:t xml:space="preserve"> «</w:t>
      </w:r>
      <w:r w:rsidRPr="00F34FD9">
        <w:t>за</w:t>
      </w:r>
      <w:r w:rsidR="00947699" w:rsidRPr="00F34FD9">
        <w:t xml:space="preserve">» </w:t>
      </w:r>
      <w:r w:rsidRPr="00F34FD9">
        <w:t>проголосовал</w:t>
      </w:r>
      <w:r w:rsidR="00947699" w:rsidRPr="00F34FD9">
        <w:t xml:space="preserve"> </w:t>
      </w:r>
      <w:r w:rsidRPr="00F34FD9">
        <w:t>лишь</w:t>
      </w:r>
      <w:r w:rsidR="00947699" w:rsidRPr="00F34FD9">
        <w:t xml:space="preserve"> </w:t>
      </w:r>
      <w:r w:rsidRPr="00F34FD9">
        <w:t>Жорес</w:t>
      </w:r>
      <w:r w:rsidR="00947699" w:rsidRPr="00F34FD9">
        <w:t xml:space="preserve"> </w:t>
      </w:r>
      <w:r w:rsidRPr="00F34FD9">
        <w:t>Алферов,</w:t>
      </w:r>
      <w:r w:rsidR="00947699" w:rsidRPr="00F34FD9">
        <w:t xml:space="preserve"> </w:t>
      </w:r>
      <w:r w:rsidRPr="00F34FD9">
        <w:t>которого</w:t>
      </w:r>
      <w:r w:rsidR="00947699" w:rsidRPr="00F34FD9">
        <w:t xml:space="preserve"> </w:t>
      </w:r>
      <w:r w:rsidRPr="00F34FD9">
        <w:t>на</w:t>
      </w:r>
      <w:r w:rsidR="00947699" w:rsidRPr="00F34FD9">
        <w:t xml:space="preserve"> </w:t>
      </w:r>
      <w:r w:rsidRPr="00F34FD9">
        <w:t>заседании</w:t>
      </w:r>
      <w:r w:rsidR="00947699" w:rsidRPr="00F34FD9">
        <w:t xml:space="preserve"> </w:t>
      </w:r>
      <w:r w:rsidRPr="00F34FD9">
        <w:t>не</w:t>
      </w:r>
      <w:r w:rsidR="00947699" w:rsidRPr="00F34FD9">
        <w:t xml:space="preserve"> </w:t>
      </w:r>
      <w:r w:rsidRPr="00F34FD9">
        <w:t>было,</w:t>
      </w:r>
      <w:r w:rsidR="00947699" w:rsidRPr="00F34FD9">
        <w:t xml:space="preserve"> </w:t>
      </w:r>
      <w:r w:rsidRPr="00F34FD9">
        <w:t>а</w:t>
      </w:r>
      <w:r w:rsidR="00947699" w:rsidRPr="00F34FD9">
        <w:t xml:space="preserve"> </w:t>
      </w:r>
      <w:r w:rsidRPr="00F34FD9">
        <w:t>его</w:t>
      </w:r>
      <w:r w:rsidR="00947699" w:rsidRPr="00F34FD9">
        <w:t xml:space="preserve"> </w:t>
      </w:r>
      <w:r w:rsidRPr="00F34FD9">
        <w:t>сосед</w:t>
      </w:r>
      <w:r w:rsidR="00947699" w:rsidRPr="00F34FD9">
        <w:t xml:space="preserve"> </w:t>
      </w:r>
      <w:r w:rsidRPr="00F34FD9">
        <w:t>якобы</w:t>
      </w:r>
      <w:r w:rsidR="00947699" w:rsidRPr="00F34FD9">
        <w:t xml:space="preserve"> </w:t>
      </w:r>
      <w:r w:rsidRPr="00F34FD9">
        <w:t>случайно</w:t>
      </w:r>
      <w:r w:rsidR="00947699" w:rsidRPr="00F34FD9">
        <w:t xml:space="preserve"> </w:t>
      </w:r>
      <w:r w:rsidRPr="00F34FD9">
        <w:t>поставил</w:t>
      </w:r>
      <w:r w:rsidR="00947699" w:rsidRPr="00F34FD9">
        <w:t xml:space="preserve"> </w:t>
      </w:r>
      <w:r w:rsidRPr="00F34FD9">
        <w:t>на</w:t>
      </w:r>
      <w:r w:rsidR="00947699" w:rsidRPr="00F34FD9">
        <w:t xml:space="preserve"> </w:t>
      </w:r>
      <w:r w:rsidRPr="00F34FD9">
        <w:t>кнопку</w:t>
      </w:r>
      <w:r w:rsidR="00947699" w:rsidRPr="00F34FD9">
        <w:t xml:space="preserve"> </w:t>
      </w:r>
      <w:r w:rsidRPr="00F34FD9">
        <w:t>бутылку</w:t>
      </w:r>
      <w:r w:rsidR="00947699" w:rsidRPr="00F34FD9">
        <w:t xml:space="preserve"> </w:t>
      </w:r>
      <w:r w:rsidRPr="00F34FD9">
        <w:t>воды.</w:t>
      </w:r>
      <w:r w:rsidR="00947699" w:rsidRPr="00F34FD9">
        <w:t xml:space="preserve"> </w:t>
      </w:r>
      <w:r w:rsidRPr="00F34FD9">
        <w:t>От</w:t>
      </w:r>
      <w:r w:rsidR="00947699" w:rsidRPr="00F34FD9">
        <w:t xml:space="preserve"> «</w:t>
      </w:r>
      <w:r w:rsidRPr="00F34FD9">
        <w:t>ЕР</w:t>
      </w:r>
      <w:r w:rsidR="00947699" w:rsidRPr="00F34FD9">
        <w:t xml:space="preserve">» </w:t>
      </w:r>
      <w:r w:rsidRPr="00F34FD9">
        <w:t>не</w:t>
      </w:r>
      <w:r w:rsidR="00947699" w:rsidRPr="00F34FD9">
        <w:t xml:space="preserve"> </w:t>
      </w:r>
      <w:r w:rsidRPr="00F34FD9">
        <w:t>голосовали</w:t>
      </w:r>
      <w:r w:rsidR="00947699" w:rsidRPr="00F34FD9">
        <w:t xml:space="preserve"> </w:t>
      </w:r>
      <w:r w:rsidRPr="00F34FD9">
        <w:t>Наталья</w:t>
      </w:r>
      <w:r w:rsidR="00947699" w:rsidRPr="00F34FD9">
        <w:t xml:space="preserve"> </w:t>
      </w:r>
      <w:r w:rsidRPr="00F34FD9">
        <w:t>Поклонская</w:t>
      </w:r>
      <w:r w:rsidR="00947699" w:rsidRPr="00F34FD9">
        <w:t xml:space="preserve"> </w:t>
      </w:r>
      <w:r w:rsidRPr="00F34FD9">
        <w:t>и</w:t>
      </w:r>
      <w:r w:rsidR="00947699" w:rsidRPr="00F34FD9">
        <w:t xml:space="preserve"> </w:t>
      </w:r>
      <w:r w:rsidRPr="00F34FD9">
        <w:t>Сергей</w:t>
      </w:r>
      <w:r w:rsidR="00947699" w:rsidRPr="00F34FD9">
        <w:t xml:space="preserve"> </w:t>
      </w:r>
      <w:r w:rsidRPr="00F34FD9">
        <w:t>Железняк.</w:t>
      </w:r>
    </w:p>
    <w:p w14:paraId="7FDC35D1" w14:textId="77777777" w:rsidR="00040522" w:rsidRPr="00F34FD9" w:rsidRDefault="00040522" w:rsidP="00040522">
      <w:pPr>
        <w:rPr>
          <w:rStyle w:val="a3"/>
        </w:rPr>
      </w:pPr>
      <w:hyperlink r:id="rId48" w:history="1">
        <w:r w:rsidRPr="00F34FD9">
          <w:rPr>
            <w:rStyle w:val="a3"/>
          </w:rPr>
          <w:t>https://argumenti.ru/society/2025/02/937766</w:t>
        </w:r>
      </w:hyperlink>
    </w:p>
    <w:p w14:paraId="3E098FE8" w14:textId="77777777" w:rsidR="00947699" w:rsidRPr="00F34FD9" w:rsidRDefault="00947699" w:rsidP="00947699">
      <w:pPr>
        <w:pStyle w:val="2"/>
      </w:pPr>
      <w:bookmarkStart w:id="112" w:name="_Toc190151784"/>
      <w:r w:rsidRPr="00F34FD9">
        <w:lastRenderedPageBreak/>
        <w:t>Московский комсомолец, 11.02.2025, Владимир ЧУПРИН</w:t>
      </w:r>
      <w:proofErr w:type="gramStart"/>
      <w:r w:rsidRPr="00F34FD9">
        <w:t>, Почем</w:t>
      </w:r>
      <w:proofErr w:type="gramEnd"/>
      <w:r w:rsidRPr="00F34FD9">
        <w:t xml:space="preserve"> старость в радость. Только 11% работающих граждан стараются накопить средства к пенсии</w:t>
      </w:r>
      <w:bookmarkEnd w:id="112"/>
    </w:p>
    <w:p w14:paraId="0FE29039" w14:textId="77777777" w:rsidR="00947699" w:rsidRPr="00F34FD9" w:rsidRDefault="00947699" w:rsidP="00075C1B">
      <w:pPr>
        <w:pStyle w:val="3"/>
      </w:pPr>
      <w:bookmarkStart w:id="113" w:name="_Toc190151785"/>
      <w:r w:rsidRPr="00F34FD9">
        <w:t>Подавляющее количество работающих россиян (99%) желает на пенсии жить в достатке и ни в чем себе не отказывать. Однако 89% наших сограждан не стараются копить на старость, чтобы самим создавать себе финансовую «подушку безопасности». Они рассчитывают на государственную пенсию, которая ежегодно индексируется вслед за ростом цен. Оправданы ли эти надежды?</w:t>
      </w:r>
      <w:bookmarkEnd w:id="113"/>
    </w:p>
    <w:p w14:paraId="01C3A57D" w14:textId="77777777" w:rsidR="00947699" w:rsidRPr="00F34FD9" w:rsidRDefault="00947699" w:rsidP="00947699">
      <w:r w:rsidRPr="00F34FD9">
        <w:t xml:space="preserve">Почему жить на пенсии в достатке хотят только 99% россиян? Скорее всего, для оставшегося одного процента этот вопрос - достойной старости - вообще не стоит. У этого процента жизнь удалась, все «в шоколаде», сбережений хватит и на них самих, и на детей, и на </w:t>
      </w:r>
      <w:proofErr w:type="gramStart"/>
      <w:r w:rsidRPr="00F34FD9">
        <w:t>внуков..</w:t>
      </w:r>
      <w:proofErr w:type="gramEnd"/>
      <w:r w:rsidRPr="00F34FD9">
        <w:t xml:space="preserve"> Но по какой причине 89% россиян не стараются этот достаток создать, в том числе собственными силами, это загадка.</w:t>
      </w:r>
    </w:p>
    <w:p w14:paraId="49B06A87" w14:textId="77777777" w:rsidR="00947699" w:rsidRPr="00F34FD9" w:rsidRDefault="00947699" w:rsidP="00947699">
      <w:r w:rsidRPr="00F34FD9">
        <w:t>Надеются на индексацию? Но не секрет, что индексация пенсий, как бы ни старались власти, отстает от официальной инфляции и выплаты с каждым днем девальвируются. Но еще больше размер пенсии отстает от роста заработных плат. А именно на этот показатель ориентируются производители и торговля, взвинчивая потребительские цены.</w:t>
      </w:r>
    </w:p>
    <w:p w14:paraId="0FF386C7" w14:textId="77777777" w:rsidR="00947699" w:rsidRPr="00F34FD9" w:rsidRDefault="00947699" w:rsidP="00947699">
      <w:r w:rsidRPr="00F34FD9">
        <w:t>Так, по Росстату, средняя номинальная зарплата в минувшем году выросла на 16,8% и составила 86 тысяч рублей. Тогда как средняя страховая пенсия в 2025 году проиндексирована только на 9,5% и равна 24 550 рублей. Почувствуйте разницу...</w:t>
      </w:r>
    </w:p>
    <w:p w14:paraId="0C864096" w14:textId="77777777" w:rsidR="00947699" w:rsidRPr="00F34FD9" w:rsidRDefault="00947699" w:rsidP="00947699">
      <w:r w:rsidRPr="00F34FD9">
        <w:t>В исследовании «Актуальные ожидания будущих пенсионеров» участвовали россияне в возрасте от 25 до 45 лет, которым самое время задуматься над тем, чтобы к выходу на заслуженный отдых сделать определенные накопления. Благо, такая возможность сегодня есть.</w:t>
      </w:r>
    </w:p>
    <w:p w14:paraId="15686820" w14:textId="77777777" w:rsidR="00947699" w:rsidRPr="00F34FD9" w:rsidRDefault="00947699" w:rsidP="00947699">
      <w:r w:rsidRPr="00F34FD9">
        <w:t>Считается, что для комфортного проживания на пенсии самый оптимальный вариант - иметь месячный доход не ниже 80% от привычных расходов, которые человек позволял себе, продолжая работать. Никакая индексация таких доплат не обеспечит. Но есть разные инструменты накоплений. В частности, программа долгосрочных сбережений, негосударственные пенсионные фонды, инвестирование средств в акции и ценные бумаги...</w:t>
      </w:r>
    </w:p>
    <w:p w14:paraId="616F5EDA" w14:textId="77777777" w:rsidR="00947699" w:rsidRPr="00F34FD9" w:rsidRDefault="00947699" w:rsidP="00947699">
      <w:r w:rsidRPr="00F34FD9">
        <w:t>Однако результаты исследования говорят, что пока о «достойной старости» наши сограждане молодых и средних лет особо не задумываются. Редкие исключения составляют лица с высшим образованием. А вот доля молодежи от 25 до 35 лет, которые не проявляют инициатив в создании «подушки безопасности», за последние три года выросла с 10 до 44%.</w:t>
      </w:r>
    </w:p>
    <w:p w14:paraId="0896B920" w14:textId="77777777" w:rsidR="00947699" w:rsidRPr="00F34FD9" w:rsidRDefault="00947699" w:rsidP="00947699">
      <w:r w:rsidRPr="00F34FD9">
        <w:t>О причинах столь низкой активности населения в плане накоплений к старости спрашиваем профессора Финансового университета при Правительстве РФ (именно этот университет был одним из организаторов исследования) Александра Сафонова.</w:t>
      </w:r>
    </w:p>
    <w:p w14:paraId="1948B1A1" w14:textId="77777777" w:rsidR="00947699" w:rsidRPr="00F34FD9" w:rsidRDefault="00947699" w:rsidP="00947699">
      <w:r w:rsidRPr="00F34FD9">
        <w:t xml:space="preserve">- Малое количество участников в накопительных пенсионных программах в нашей стране объясняется низкими доходами населения, - считает он. </w:t>
      </w:r>
      <w:proofErr w:type="gramStart"/>
      <w:r w:rsidRPr="00F34FD9">
        <w:t>- Это</w:t>
      </w:r>
      <w:proofErr w:type="gramEnd"/>
      <w:r w:rsidRPr="00F34FD9">
        <w:t xml:space="preserve"> главная проблема, </w:t>
      </w:r>
      <w:r w:rsidRPr="00F34FD9">
        <w:lastRenderedPageBreak/>
        <w:t>поскольку основная часть доходов уходит на текущее потребление. У граждан просто нет возможности заниматься накоплениями.</w:t>
      </w:r>
    </w:p>
    <w:p w14:paraId="14D33F63" w14:textId="77777777" w:rsidR="00947699" w:rsidRPr="00F34FD9" w:rsidRDefault="00947699" w:rsidP="00947699">
      <w:r w:rsidRPr="00F34FD9">
        <w:t>Это касается не только пенсионных программ. Если посмотреть на официальные данные, то даже депозиты по банковским вкладам, которые сегодня очень привлекательные, имеют только 16% россиян.</w:t>
      </w:r>
    </w:p>
    <w:p w14:paraId="073380E6" w14:textId="77777777" w:rsidR="00947699" w:rsidRPr="00F34FD9" w:rsidRDefault="00947699" w:rsidP="00947699">
      <w:r w:rsidRPr="00F34FD9">
        <w:t>И это не удивительно. Сегодня семьи несут большую финансовую нагрузку: постоянно растущие услуги ЖКХ, оплата ипотечных и потребительских кредитов, необходимость оплачивать учебу детям или услуги репетиторов... Соответственно, найти ресурсы, чтобы откладывать средства на старость в домохозяйствах просто не остается.</w:t>
      </w:r>
    </w:p>
    <w:p w14:paraId="5DE4B96A" w14:textId="77777777" w:rsidR="00947699" w:rsidRPr="00F34FD9" w:rsidRDefault="00947699" w:rsidP="00947699">
      <w:proofErr w:type="gramStart"/>
      <w:r w:rsidRPr="00F34FD9">
        <w:t>- Значит</w:t>
      </w:r>
      <w:proofErr w:type="gramEnd"/>
      <w:r w:rsidRPr="00F34FD9">
        <w:t>, это логично, что подавляющее большинство уповает в старости на государственную пенсию?</w:t>
      </w:r>
    </w:p>
    <w:p w14:paraId="2AAA0AC0" w14:textId="77777777" w:rsidR="00947699" w:rsidRPr="00F34FD9" w:rsidRDefault="00947699" w:rsidP="00947699">
      <w:r w:rsidRPr="00F34FD9">
        <w:t>- Предположение, что население не хочет создавать финансовую «подушку безопасности» и во всем полагается на государство, - неверно. Я бы сказал - хочет, но не может. Проблема в отсутствии свободных средств.</w:t>
      </w:r>
    </w:p>
    <w:p w14:paraId="586B2929" w14:textId="77777777" w:rsidR="00947699" w:rsidRPr="00F34FD9" w:rsidRDefault="00947699" w:rsidP="00947699">
      <w:r w:rsidRPr="00F34FD9">
        <w:t>По этой причине все инициативы, связанные с накопительными системами, не завершались ничем положительным. Основные успехи в этом направлении были связаны с корпоративными программами, когда за работников платит компания.</w:t>
      </w:r>
    </w:p>
    <w:p w14:paraId="2216F9B1" w14:textId="77777777" w:rsidR="00947699" w:rsidRPr="00F34FD9" w:rsidRDefault="00947699" w:rsidP="00947699">
      <w:r w:rsidRPr="00F34FD9">
        <w:t>Кроме того, у граждан сложилось недоверие к накопительным пенсионным системам - в силу того, что они постоянно реформируется. Также наших граждан не устраивает доходность негосударственных пенсионных фондов, которые в долгосрочной перспективе не гарантируют реальных доходов. По той причине, что финансовый рынок все еще остается нестабильным. Доходы оказываются ниже банковских депозитов.</w:t>
      </w:r>
    </w:p>
    <w:p w14:paraId="6675AF13" w14:textId="77777777" w:rsidR="00947699" w:rsidRPr="00F34FD9" w:rsidRDefault="00947699" w:rsidP="00947699">
      <w:r w:rsidRPr="00F34FD9">
        <w:t>Если у человека есть деньги, то ему выгодно накапливать проверенным способом: на банковских депозитах или инвестициями в недвижимость. Хотя последний вариант требует очень больших средств, которых у основной массы населения, конечно же, нет.</w:t>
      </w:r>
    </w:p>
    <w:p w14:paraId="4BCA5972" w14:textId="77777777" w:rsidR="00947699" w:rsidRPr="00F34FD9" w:rsidRDefault="00947699" w:rsidP="00947699">
      <w:r w:rsidRPr="00F34FD9">
        <w:t>- При каких доходах можно откладывать на пенсию?</w:t>
      </w:r>
    </w:p>
    <w:p w14:paraId="2CD659AF" w14:textId="77777777" w:rsidR="00947699" w:rsidRPr="00F34FD9" w:rsidRDefault="00947699" w:rsidP="00947699">
      <w:r w:rsidRPr="00F34FD9">
        <w:t xml:space="preserve">- При любой сумме доходов нужно всегда откладывать что-то на непредвиденные обстоятельства. Хотя бы по чуть-чуть, чтобы был какой-то запас. Ну, а что касается пенсий... Что такое безбедная старость? По оценке населения - не меньше </w:t>
      </w:r>
      <w:proofErr w:type="gramStart"/>
      <w:r w:rsidRPr="00F34FD9">
        <w:t>70-75</w:t>
      </w:r>
      <w:proofErr w:type="gramEnd"/>
      <w:r w:rsidRPr="00F34FD9">
        <w:t xml:space="preserve"> тысяч в месяц. Умножьте эту цифру на 12 месяцев в году, а затем на 21 год </w:t>
      </w:r>
      <w:proofErr w:type="gramStart"/>
      <w:r w:rsidRPr="00F34FD9">
        <w:t>- это</w:t>
      </w:r>
      <w:proofErr w:type="gramEnd"/>
      <w:r w:rsidRPr="00F34FD9">
        <w:t xml:space="preserve"> средний срок дожития после выхода на пенсию. Получится сумма свыше 16 млн рублей. Многие ли наши сограждане могут накопить такую сумму за свою трудовую деятельность?</w:t>
      </w:r>
    </w:p>
    <w:p w14:paraId="363B5E4D" w14:textId="77777777" w:rsidR="00947699" w:rsidRPr="00F34FD9" w:rsidRDefault="00947699" w:rsidP="00947699">
      <w:pPr>
        <w:pStyle w:val="2"/>
      </w:pPr>
      <w:bookmarkStart w:id="114" w:name="_Toc190151786"/>
      <w:r w:rsidRPr="00F34FD9">
        <w:lastRenderedPageBreak/>
        <w:t>Московский комсомолец, 11.02.2025, Россиянам напомнили, какие налоговые льготы положены пенсионерам и предпенсионерам</w:t>
      </w:r>
      <w:bookmarkEnd w:id="114"/>
    </w:p>
    <w:p w14:paraId="1E9D6DA4" w14:textId="77777777" w:rsidR="00947699" w:rsidRPr="00F34FD9" w:rsidRDefault="00947699" w:rsidP="00075C1B">
      <w:pPr>
        <w:pStyle w:val="3"/>
      </w:pPr>
      <w:bookmarkStart w:id="115" w:name="_Toc190151787"/>
      <w:r w:rsidRPr="00F34FD9">
        <w:t>Статус пенсионера или предпенсионера предоставляет гражданам право на освобождение от налога на имущество для одного объекта каждого вида, включая квартиру, жилой дом, хозпостройки и гараж. Об этом сообщила сенатор Ольга Епифанова в интервью РИА Новости.</w:t>
      </w:r>
      <w:bookmarkEnd w:id="115"/>
    </w:p>
    <w:p w14:paraId="1883F2DD" w14:textId="77777777" w:rsidR="00947699" w:rsidRPr="00F34FD9" w:rsidRDefault="00947699" w:rsidP="00947699">
      <w:r w:rsidRPr="00F34FD9">
        <w:t>«На сегодняшний день пенсионеры и предпенсионеры могут воспользоваться несколькими налоговыми льготами. Эти категории граждан освобождаются от уплаты налога на имущество для одного объекта каждого типа, будь то квартира, доля, комната, дом или его часть», - отметила Епифанова.</w:t>
      </w:r>
    </w:p>
    <w:p w14:paraId="1908CA4D" w14:textId="77777777" w:rsidR="00947699" w:rsidRPr="00F34FD9" w:rsidRDefault="00947699" w:rsidP="00947699">
      <w:r w:rsidRPr="00F34FD9">
        <w:t>Сенатор также подчеркнула, что данное правило распространяется на гаражи, машиноместа, а также хозяйственные постройки площадью до 50 квадратных метров на дачных участках и помещения, используемые для профессиональной творческой деятельности.</w:t>
      </w:r>
    </w:p>
    <w:p w14:paraId="0145A06D" w14:textId="77777777" w:rsidR="00947699" w:rsidRPr="00F34FD9" w:rsidRDefault="00947699" w:rsidP="00947699">
      <w:r w:rsidRPr="00F34FD9">
        <w:t>«Это может быть, например, ателье, студия или даже частный музей. Льгота применяется к имуществу, не использующемуся в предпринимательской деятельности и стоимость которого не превышает 300 миллионов рублей», - добавила парламентарий.</w:t>
      </w:r>
    </w:p>
    <w:p w14:paraId="67282EC4" w14:textId="77777777" w:rsidR="00947699" w:rsidRPr="00F34FD9" w:rsidRDefault="00947699" w:rsidP="00947699">
      <w:r w:rsidRPr="00F34FD9">
        <w:t>Кроме того, по словам Епифановой, пенсионеры и предпенсионеры имеют право на льготы по земельному налогу.</w:t>
      </w:r>
    </w:p>
    <w:p w14:paraId="0B9705C0" w14:textId="77777777" w:rsidR="00947699" w:rsidRPr="00F34FD9" w:rsidRDefault="00947699" w:rsidP="00947699">
      <w:r w:rsidRPr="00F34FD9">
        <w:t>«В этом случае налоговая база уменьшается на кадастровую стоимость 600 квадратных метров одного земельного участка. Таким образом, налог уплачивается только за площадь, превышающую шесть соток», - пояснила она.</w:t>
      </w:r>
    </w:p>
    <w:p w14:paraId="3BC44EF2" w14:textId="77777777" w:rsidR="00947699" w:rsidRPr="00F34FD9" w:rsidRDefault="00947699" w:rsidP="00947699">
      <w:r w:rsidRPr="00F34FD9">
        <w:t>Сенатор также упомянула о том, что на региональном уровне предусмотрены льготы по транспортному налогу для пенсионеров и предпенсионеров.</w:t>
      </w:r>
    </w:p>
    <w:p w14:paraId="75157C97" w14:textId="77777777" w:rsidR="00947699" w:rsidRPr="00F34FD9" w:rsidRDefault="00947699" w:rsidP="00947699">
      <w:r w:rsidRPr="00F34FD9">
        <w:t>«Каждый регион самостоятельно определяет условия. Полное освобождение от этого налога получают ветераны Великой Отечественной войны, Герои СССР и РФ, а также инвалиды первой и второй групп», - уточнила она.</w:t>
      </w:r>
    </w:p>
    <w:p w14:paraId="5459B586" w14:textId="77777777" w:rsidR="00947699" w:rsidRPr="00F34FD9" w:rsidRDefault="00947699" w:rsidP="00947699">
      <w:r w:rsidRPr="00F34FD9">
        <w:t>Епифанова добавила, что для получения налоговых льгот необходимо подать заявление в Федеральную налоговую службу РФ.</w:t>
      </w:r>
    </w:p>
    <w:p w14:paraId="1095BB83" w14:textId="77777777" w:rsidR="00947699" w:rsidRPr="00F34FD9" w:rsidRDefault="00947699" w:rsidP="00947699">
      <w:r w:rsidRPr="00F34FD9">
        <w:t>«Заявление должно быть подано не позднее 31 декабря текущего года. Важно приложить документы, подтверждающие право на льготу, а также документы на налогооблагаемое имущество», - заключила парламентарий.</w:t>
      </w:r>
    </w:p>
    <w:p w14:paraId="5B473E4B" w14:textId="77777777" w:rsidR="00947699" w:rsidRPr="00F34FD9" w:rsidRDefault="00947699" w:rsidP="00947699">
      <w:r w:rsidRPr="00F34FD9">
        <w:t>Ранее в ГД согласились с необходимостью пересчитать пенсии работающим пенсионерам.</w:t>
      </w:r>
    </w:p>
    <w:p w14:paraId="572DBBCE" w14:textId="77777777" w:rsidR="00947699" w:rsidRDefault="00947699" w:rsidP="00947699">
      <w:hyperlink r:id="rId49" w:history="1">
        <w:r w:rsidRPr="00F34FD9">
          <w:rPr>
            <w:rStyle w:val="a3"/>
          </w:rPr>
          <w:t>https://www.mk.ru/economics/2025/02/11/rossiyanam-napomnili-kakie-nalogovye-lgoty-polozheny-pensioneram-i-predpensioneram.html</w:t>
        </w:r>
      </w:hyperlink>
    </w:p>
    <w:p w14:paraId="26CD740D" w14:textId="77777777" w:rsidR="00FE54A9" w:rsidRPr="00F34FD9" w:rsidRDefault="00FE54A9" w:rsidP="00947699"/>
    <w:p w14:paraId="108AB1A5" w14:textId="77777777" w:rsidR="00111D7C" w:rsidRPr="00F34FD9" w:rsidRDefault="00111D7C" w:rsidP="00111D7C">
      <w:pPr>
        <w:pStyle w:val="251"/>
      </w:pPr>
      <w:bookmarkStart w:id="116" w:name="_Toc99271704"/>
      <w:bookmarkStart w:id="117" w:name="_Toc99318656"/>
      <w:bookmarkStart w:id="118" w:name="_Toc165991076"/>
      <w:bookmarkStart w:id="119" w:name="_Toc62681899"/>
      <w:bookmarkStart w:id="120" w:name="_Toc190151788"/>
      <w:bookmarkEnd w:id="24"/>
      <w:bookmarkEnd w:id="25"/>
      <w:bookmarkEnd w:id="26"/>
      <w:bookmarkEnd w:id="57"/>
      <w:r w:rsidRPr="00F34FD9">
        <w:lastRenderedPageBreak/>
        <w:t>НОВОСТИ</w:t>
      </w:r>
      <w:r w:rsidR="00947699" w:rsidRPr="00F34FD9">
        <w:t xml:space="preserve"> </w:t>
      </w:r>
      <w:r w:rsidRPr="00F34FD9">
        <w:t>МАКРОЭКОНОМИКИ</w:t>
      </w:r>
      <w:bookmarkEnd w:id="116"/>
      <w:bookmarkEnd w:id="117"/>
      <w:bookmarkEnd w:id="118"/>
      <w:bookmarkEnd w:id="120"/>
    </w:p>
    <w:p w14:paraId="33CDB852" w14:textId="77777777" w:rsidR="00F17B5C" w:rsidRPr="00F34FD9" w:rsidRDefault="00F17B5C" w:rsidP="00F17B5C">
      <w:pPr>
        <w:pStyle w:val="2"/>
      </w:pPr>
      <w:bookmarkStart w:id="121" w:name="_Toc99271711"/>
      <w:bookmarkStart w:id="122" w:name="_Toc99318657"/>
      <w:bookmarkStart w:id="123" w:name="_Hlk190151569"/>
      <w:bookmarkStart w:id="124" w:name="_Toc190151789"/>
      <w:r w:rsidRPr="00F34FD9">
        <w:t>РИА</w:t>
      </w:r>
      <w:r w:rsidR="00947699" w:rsidRPr="00F34FD9">
        <w:t xml:space="preserve"> </w:t>
      </w:r>
      <w:r w:rsidRPr="00F34FD9">
        <w:t>Новости,</w:t>
      </w:r>
      <w:r w:rsidR="00947699" w:rsidRPr="00F34FD9">
        <w:t xml:space="preserve"> </w:t>
      </w:r>
      <w:r w:rsidRPr="00F34FD9">
        <w:t>10.02.2025,</w:t>
      </w:r>
      <w:r w:rsidR="00947699" w:rsidRPr="00F34FD9">
        <w:t xml:space="preserve"> </w:t>
      </w:r>
      <w:r w:rsidRPr="00F34FD9">
        <w:t>Кабмин</w:t>
      </w:r>
      <w:r w:rsidR="00947699" w:rsidRPr="00F34FD9">
        <w:t xml:space="preserve"> </w:t>
      </w:r>
      <w:r w:rsidRPr="00F34FD9">
        <w:t>РФ</w:t>
      </w:r>
      <w:r w:rsidR="00947699" w:rsidRPr="00F34FD9">
        <w:t xml:space="preserve"> </w:t>
      </w:r>
      <w:r w:rsidRPr="00F34FD9">
        <w:t>запускает</w:t>
      </w:r>
      <w:r w:rsidR="00947699" w:rsidRPr="00F34FD9">
        <w:t xml:space="preserve"> </w:t>
      </w:r>
      <w:r w:rsidRPr="00F34FD9">
        <w:t>новую</w:t>
      </w:r>
      <w:r w:rsidR="00947699" w:rsidRPr="00F34FD9">
        <w:t xml:space="preserve"> </w:t>
      </w:r>
      <w:r w:rsidRPr="00F34FD9">
        <w:t>программу</w:t>
      </w:r>
      <w:r w:rsidR="00947699" w:rsidRPr="00F34FD9">
        <w:t xml:space="preserve"> </w:t>
      </w:r>
      <w:r w:rsidRPr="00F34FD9">
        <w:t>казначейских</w:t>
      </w:r>
      <w:r w:rsidR="00947699" w:rsidRPr="00F34FD9">
        <w:t xml:space="preserve"> </w:t>
      </w:r>
      <w:r w:rsidRPr="00F34FD9">
        <w:t>инфраструктурных</w:t>
      </w:r>
      <w:r w:rsidR="00947699" w:rsidRPr="00F34FD9">
        <w:t xml:space="preserve"> </w:t>
      </w:r>
      <w:r w:rsidRPr="00F34FD9">
        <w:t>кредитов</w:t>
      </w:r>
      <w:r w:rsidR="00947699" w:rsidRPr="00F34FD9">
        <w:t xml:space="preserve"> </w:t>
      </w:r>
      <w:r w:rsidRPr="00F34FD9">
        <w:t>-</w:t>
      </w:r>
      <w:r w:rsidR="00947699" w:rsidRPr="00F34FD9">
        <w:t xml:space="preserve"> </w:t>
      </w:r>
      <w:r w:rsidRPr="00F34FD9">
        <w:t>Мишустин</w:t>
      </w:r>
      <w:bookmarkEnd w:id="124"/>
    </w:p>
    <w:p w14:paraId="7624F029" w14:textId="77777777" w:rsidR="00F17B5C" w:rsidRPr="00F34FD9" w:rsidRDefault="00F17B5C" w:rsidP="00075C1B">
      <w:pPr>
        <w:pStyle w:val="3"/>
      </w:pPr>
      <w:bookmarkStart w:id="125" w:name="_Toc190151790"/>
      <w:r w:rsidRPr="00F34FD9">
        <w:t>Правительство</w:t>
      </w:r>
      <w:r w:rsidR="00947699" w:rsidRPr="00F34FD9">
        <w:t xml:space="preserve"> </w:t>
      </w:r>
      <w:r w:rsidRPr="00F34FD9">
        <w:t>РФ</w:t>
      </w:r>
      <w:r w:rsidR="00947699" w:rsidRPr="00F34FD9">
        <w:t xml:space="preserve"> </w:t>
      </w:r>
      <w:r w:rsidRPr="00F34FD9">
        <w:t>запускает</w:t>
      </w:r>
      <w:r w:rsidR="00947699" w:rsidRPr="00F34FD9">
        <w:t xml:space="preserve"> </w:t>
      </w:r>
      <w:r w:rsidRPr="00F34FD9">
        <w:t>новую</w:t>
      </w:r>
      <w:r w:rsidR="00947699" w:rsidRPr="00F34FD9">
        <w:t xml:space="preserve"> </w:t>
      </w:r>
      <w:r w:rsidRPr="00F34FD9">
        <w:t>программу</w:t>
      </w:r>
      <w:r w:rsidR="00947699" w:rsidRPr="00F34FD9">
        <w:t xml:space="preserve"> </w:t>
      </w:r>
      <w:r w:rsidRPr="00F34FD9">
        <w:t>казначейских</w:t>
      </w:r>
      <w:r w:rsidR="00947699" w:rsidRPr="00F34FD9">
        <w:t xml:space="preserve"> </w:t>
      </w:r>
      <w:r w:rsidRPr="00F34FD9">
        <w:t>инфраструктурных</w:t>
      </w:r>
      <w:r w:rsidR="00947699" w:rsidRPr="00F34FD9">
        <w:t xml:space="preserve"> </w:t>
      </w:r>
      <w:r w:rsidRPr="00F34FD9">
        <w:t>кредитов,</w:t>
      </w:r>
      <w:r w:rsidR="00947699" w:rsidRPr="00F34FD9">
        <w:t xml:space="preserve"> </w:t>
      </w:r>
      <w:r w:rsidRPr="00F34FD9">
        <w:t>ее</w:t>
      </w:r>
      <w:r w:rsidR="00947699" w:rsidRPr="00F34FD9">
        <w:t xml:space="preserve"> </w:t>
      </w:r>
      <w:r w:rsidRPr="00F34FD9">
        <w:t>правила</w:t>
      </w:r>
      <w:r w:rsidR="00947699" w:rsidRPr="00F34FD9">
        <w:t xml:space="preserve"> </w:t>
      </w:r>
      <w:r w:rsidRPr="00F34FD9">
        <w:t>утверждены,</w:t>
      </w:r>
      <w:r w:rsidR="00947699" w:rsidRPr="00F34FD9">
        <w:t xml:space="preserve"> </w:t>
      </w:r>
      <w:r w:rsidRPr="00F34FD9">
        <w:t>заявил</w:t>
      </w:r>
      <w:r w:rsidR="00947699" w:rsidRPr="00F34FD9">
        <w:t xml:space="preserve"> </w:t>
      </w:r>
      <w:r w:rsidRPr="00F34FD9">
        <w:t>премьер-министр</w:t>
      </w:r>
      <w:r w:rsidR="00947699" w:rsidRPr="00F34FD9">
        <w:t xml:space="preserve"> </w:t>
      </w:r>
      <w:r w:rsidRPr="00F34FD9">
        <w:t>РФ</w:t>
      </w:r>
      <w:r w:rsidR="00947699" w:rsidRPr="00F34FD9">
        <w:t xml:space="preserve"> </w:t>
      </w:r>
      <w:r w:rsidRPr="00F34FD9">
        <w:t>Михаил</w:t>
      </w:r>
      <w:r w:rsidR="00947699" w:rsidRPr="00F34FD9">
        <w:t xml:space="preserve"> </w:t>
      </w:r>
      <w:r w:rsidRPr="00F34FD9">
        <w:t>Мишустин.</w:t>
      </w:r>
      <w:bookmarkEnd w:id="125"/>
    </w:p>
    <w:p w14:paraId="021E54F3" w14:textId="77777777" w:rsidR="00F17B5C" w:rsidRPr="00F34FD9" w:rsidRDefault="00947699" w:rsidP="00F17B5C">
      <w:r w:rsidRPr="00F34FD9">
        <w:t>«</w:t>
      </w:r>
      <w:r w:rsidR="00F17B5C" w:rsidRPr="00F34FD9">
        <w:t>По</w:t>
      </w:r>
      <w:r w:rsidRPr="00F34FD9">
        <w:t xml:space="preserve"> </w:t>
      </w:r>
      <w:r w:rsidR="00F17B5C" w:rsidRPr="00F34FD9">
        <w:t>поручению</w:t>
      </w:r>
      <w:r w:rsidRPr="00F34FD9">
        <w:t xml:space="preserve"> </w:t>
      </w:r>
      <w:r w:rsidR="00F17B5C" w:rsidRPr="00F34FD9">
        <w:t>президента</w:t>
      </w:r>
      <w:r w:rsidRPr="00F34FD9">
        <w:t xml:space="preserve"> </w:t>
      </w:r>
      <w:r w:rsidR="00F17B5C" w:rsidRPr="00F34FD9">
        <w:t>мы</w:t>
      </w:r>
      <w:r w:rsidRPr="00F34FD9">
        <w:t xml:space="preserve"> </w:t>
      </w:r>
      <w:r w:rsidR="00F17B5C" w:rsidRPr="00F34FD9">
        <w:t>запускаем</w:t>
      </w:r>
      <w:r w:rsidRPr="00F34FD9">
        <w:t xml:space="preserve"> </w:t>
      </w:r>
      <w:r w:rsidR="00F17B5C" w:rsidRPr="00F34FD9">
        <w:t>новый</w:t>
      </w:r>
      <w:r w:rsidRPr="00F34FD9">
        <w:t xml:space="preserve"> </w:t>
      </w:r>
      <w:r w:rsidR="00F17B5C" w:rsidRPr="00F34FD9">
        <w:t>инструмент</w:t>
      </w:r>
      <w:r w:rsidRPr="00F34FD9">
        <w:t xml:space="preserve"> </w:t>
      </w:r>
      <w:r w:rsidR="00F17B5C" w:rsidRPr="00F34FD9">
        <w:t>-</w:t>
      </w:r>
      <w:r w:rsidRPr="00F34FD9">
        <w:t xml:space="preserve"> </w:t>
      </w:r>
      <w:r w:rsidR="00F17B5C" w:rsidRPr="00F34FD9">
        <w:t>казначейские</w:t>
      </w:r>
      <w:r w:rsidRPr="00F34FD9">
        <w:t xml:space="preserve"> </w:t>
      </w:r>
      <w:r w:rsidR="00F17B5C" w:rsidRPr="00F34FD9">
        <w:t>инфраструктурные</w:t>
      </w:r>
      <w:r w:rsidRPr="00F34FD9">
        <w:t xml:space="preserve"> </w:t>
      </w:r>
      <w:r w:rsidR="00F17B5C" w:rsidRPr="00F34FD9">
        <w:t>кредиты,</w:t>
      </w:r>
      <w:r w:rsidRPr="00F34FD9">
        <w:t xml:space="preserve"> </w:t>
      </w:r>
      <w:r w:rsidR="00F17B5C" w:rsidRPr="00F34FD9">
        <w:t>соответствующие</w:t>
      </w:r>
      <w:r w:rsidRPr="00F34FD9">
        <w:t xml:space="preserve"> </w:t>
      </w:r>
      <w:r w:rsidR="00F17B5C" w:rsidRPr="00F34FD9">
        <w:t>правила</w:t>
      </w:r>
      <w:r w:rsidRPr="00F34FD9">
        <w:t xml:space="preserve"> </w:t>
      </w:r>
      <w:r w:rsidR="00F17B5C" w:rsidRPr="00F34FD9">
        <w:t>их</w:t>
      </w:r>
      <w:r w:rsidRPr="00F34FD9">
        <w:t xml:space="preserve"> </w:t>
      </w:r>
      <w:r w:rsidR="00F17B5C" w:rsidRPr="00F34FD9">
        <w:t>предоставления</w:t>
      </w:r>
      <w:r w:rsidRPr="00F34FD9">
        <w:t xml:space="preserve"> </w:t>
      </w:r>
      <w:r w:rsidR="00F17B5C" w:rsidRPr="00F34FD9">
        <w:t>утверждены</w:t>
      </w:r>
      <w:r w:rsidRPr="00F34FD9">
        <w:t>»</w:t>
      </w:r>
      <w:r w:rsidR="00F17B5C" w:rsidRPr="00F34FD9">
        <w:t>,</w:t>
      </w:r>
      <w:r w:rsidRPr="00F34FD9">
        <w:t xml:space="preserve"> </w:t>
      </w:r>
      <w:r w:rsidR="00F17B5C" w:rsidRPr="00F34FD9">
        <w:t>-</w:t>
      </w:r>
      <w:r w:rsidRPr="00F34FD9">
        <w:t xml:space="preserve"> </w:t>
      </w:r>
      <w:r w:rsidR="00F17B5C" w:rsidRPr="00F34FD9">
        <w:t>сообщил</w:t>
      </w:r>
      <w:r w:rsidRPr="00F34FD9">
        <w:t xml:space="preserve"> </w:t>
      </w:r>
      <w:r w:rsidR="00F17B5C" w:rsidRPr="00F34FD9">
        <w:t>Мишустин</w:t>
      </w:r>
      <w:r w:rsidRPr="00F34FD9">
        <w:t xml:space="preserve"> </w:t>
      </w:r>
      <w:r w:rsidR="00F17B5C" w:rsidRPr="00F34FD9">
        <w:t>на</w:t>
      </w:r>
      <w:r w:rsidRPr="00F34FD9">
        <w:t xml:space="preserve"> </w:t>
      </w:r>
      <w:r w:rsidR="00F17B5C" w:rsidRPr="00F34FD9">
        <w:t>совещании</w:t>
      </w:r>
      <w:r w:rsidRPr="00F34FD9">
        <w:t xml:space="preserve"> </w:t>
      </w:r>
      <w:r w:rsidR="00F17B5C" w:rsidRPr="00F34FD9">
        <w:t>с</w:t>
      </w:r>
      <w:r w:rsidRPr="00F34FD9">
        <w:t xml:space="preserve"> </w:t>
      </w:r>
      <w:r w:rsidR="00F17B5C" w:rsidRPr="00F34FD9">
        <w:t>вице-премьерами.</w:t>
      </w:r>
    </w:p>
    <w:p w14:paraId="60ADB216" w14:textId="77777777" w:rsidR="00F17B5C" w:rsidRPr="00F34FD9" w:rsidRDefault="00F17B5C" w:rsidP="00F17B5C">
      <w:r w:rsidRPr="00F34FD9">
        <w:t>По</w:t>
      </w:r>
      <w:r w:rsidR="00947699" w:rsidRPr="00F34FD9">
        <w:t xml:space="preserve"> </w:t>
      </w:r>
      <w:r w:rsidRPr="00F34FD9">
        <w:t>его</w:t>
      </w:r>
      <w:r w:rsidR="00947699" w:rsidRPr="00F34FD9">
        <w:t xml:space="preserve"> </w:t>
      </w:r>
      <w:r w:rsidRPr="00F34FD9">
        <w:t>данным,</w:t>
      </w:r>
      <w:r w:rsidR="00947699" w:rsidRPr="00F34FD9">
        <w:t xml:space="preserve"> </w:t>
      </w:r>
      <w:r w:rsidRPr="00F34FD9">
        <w:t>средства</w:t>
      </w:r>
      <w:r w:rsidR="00947699" w:rsidRPr="00F34FD9">
        <w:t xml:space="preserve"> </w:t>
      </w:r>
      <w:r w:rsidRPr="00F34FD9">
        <w:t>будут</w:t>
      </w:r>
      <w:r w:rsidR="00947699" w:rsidRPr="00F34FD9">
        <w:t xml:space="preserve"> </w:t>
      </w:r>
      <w:r w:rsidRPr="00F34FD9">
        <w:t>выдаваться</w:t>
      </w:r>
      <w:r w:rsidR="00947699" w:rsidRPr="00F34FD9">
        <w:t xml:space="preserve"> </w:t>
      </w:r>
      <w:r w:rsidRPr="00F34FD9">
        <w:t>по</w:t>
      </w:r>
      <w:r w:rsidR="00947699" w:rsidRPr="00F34FD9">
        <w:t xml:space="preserve"> </w:t>
      </w:r>
      <w:r w:rsidRPr="00F34FD9">
        <w:t>льготной</w:t>
      </w:r>
      <w:r w:rsidR="00947699" w:rsidRPr="00F34FD9">
        <w:t xml:space="preserve"> </w:t>
      </w:r>
      <w:r w:rsidRPr="00F34FD9">
        <w:t>ставке</w:t>
      </w:r>
      <w:r w:rsidR="00947699" w:rsidRPr="00F34FD9">
        <w:t xml:space="preserve"> </w:t>
      </w:r>
      <w:r w:rsidRPr="00F34FD9">
        <w:t>-</w:t>
      </w:r>
      <w:r w:rsidR="00947699" w:rsidRPr="00F34FD9">
        <w:t xml:space="preserve"> </w:t>
      </w:r>
      <w:r w:rsidRPr="00F34FD9">
        <w:t>3%</w:t>
      </w:r>
      <w:r w:rsidR="00947699" w:rsidRPr="00F34FD9">
        <w:t xml:space="preserve"> </w:t>
      </w:r>
      <w:r w:rsidRPr="00F34FD9">
        <w:t>годовых</w:t>
      </w:r>
      <w:r w:rsidR="00947699" w:rsidRPr="00F34FD9">
        <w:t xml:space="preserve"> </w:t>
      </w:r>
      <w:r w:rsidRPr="00F34FD9">
        <w:t>на</w:t>
      </w:r>
      <w:r w:rsidR="00947699" w:rsidRPr="00F34FD9">
        <w:t xml:space="preserve"> </w:t>
      </w:r>
      <w:r w:rsidRPr="00F34FD9">
        <w:t>15</w:t>
      </w:r>
      <w:r w:rsidR="00947699" w:rsidRPr="00F34FD9">
        <w:t xml:space="preserve"> </w:t>
      </w:r>
      <w:r w:rsidRPr="00F34FD9">
        <w:t>лет.</w:t>
      </w:r>
    </w:p>
    <w:p w14:paraId="0295DE99" w14:textId="77777777" w:rsidR="00F17B5C" w:rsidRPr="00F34FD9" w:rsidRDefault="00947699" w:rsidP="00F17B5C">
      <w:r w:rsidRPr="00F34FD9">
        <w:t>«</w:t>
      </w:r>
      <w:r w:rsidR="00F17B5C" w:rsidRPr="00F34FD9">
        <w:t>Эти</w:t>
      </w:r>
      <w:r w:rsidRPr="00F34FD9">
        <w:t xml:space="preserve"> </w:t>
      </w:r>
      <w:r w:rsidR="00F17B5C" w:rsidRPr="00F34FD9">
        <w:t>финансы</w:t>
      </w:r>
      <w:r w:rsidRPr="00F34FD9">
        <w:t xml:space="preserve"> </w:t>
      </w:r>
      <w:r w:rsidR="00F17B5C" w:rsidRPr="00F34FD9">
        <w:t>позволят</w:t>
      </w:r>
      <w:r w:rsidRPr="00F34FD9">
        <w:t xml:space="preserve"> </w:t>
      </w:r>
      <w:r w:rsidR="00F17B5C" w:rsidRPr="00F34FD9">
        <w:t>спроектировать</w:t>
      </w:r>
      <w:r w:rsidRPr="00F34FD9">
        <w:t xml:space="preserve"> </w:t>
      </w:r>
      <w:r w:rsidR="00F17B5C" w:rsidRPr="00F34FD9">
        <w:t>и</w:t>
      </w:r>
      <w:r w:rsidRPr="00F34FD9">
        <w:t xml:space="preserve"> </w:t>
      </w:r>
      <w:r w:rsidR="00F17B5C" w:rsidRPr="00F34FD9">
        <w:t>создать</w:t>
      </w:r>
      <w:r w:rsidRPr="00F34FD9">
        <w:t xml:space="preserve"> </w:t>
      </w:r>
      <w:r w:rsidR="00F17B5C" w:rsidRPr="00F34FD9">
        <w:t>объекты</w:t>
      </w:r>
      <w:r w:rsidRPr="00F34FD9">
        <w:t xml:space="preserve"> </w:t>
      </w:r>
      <w:r w:rsidR="00F17B5C" w:rsidRPr="00F34FD9">
        <w:t>ЖКХ,</w:t>
      </w:r>
      <w:r w:rsidRPr="00F34FD9">
        <w:t xml:space="preserve"> </w:t>
      </w:r>
      <w:r w:rsidR="00F17B5C" w:rsidRPr="00F34FD9">
        <w:t>городского</w:t>
      </w:r>
      <w:r w:rsidRPr="00F34FD9">
        <w:t xml:space="preserve"> </w:t>
      </w:r>
      <w:r w:rsidR="00F17B5C" w:rsidRPr="00F34FD9">
        <w:t>транспорта,</w:t>
      </w:r>
      <w:r w:rsidRPr="00F34FD9">
        <w:t xml:space="preserve"> </w:t>
      </w:r>
      <w:r w:rsidR="00F17B5C" w:rsidRPr="00F34FD9">
        <w:t>провести</w:t>
      </w:r>
      <w:r w:rsidRPr="00F34FD9">
        <w:t xml:space="preserve"> </w:t>
      </w:r>
      <w:r w:rsidR="00F17B5C" w:rsidRPr="00F34FD9">
        <w:t>технологическое</w:t>
      </w:r>
      <w:r w:rsidRPr="00F34FD9">
        <w:t xml:space="preserve"> </w:t>
      </w:r>
      <w:r w:rsidR="00F17B5C" w:rsidRPr="00F34FD9">
        <w:t>присоединение</w:t>
      </w:r>
      <w:r w:rsidRPr="00F34FD9">
        <w:t xml:space="preserve"> </w:t>
      </w:r>
      <w:r w:rsidR="00F17B5C" w:rsidRPr="00F34FD9">
        <w:t>к</w:t>
      </w:r>
      <w:r w:rsidRPr="00F34FD9">
        <w:t xml:space="preserve"> </w:t>
      </w:r>
      <w:r w:rsidR="00F17B5C" w:rsidRPr="00F34FD9">
        <w:t>инженерным</w:t>
      </w:r>
      <w:r w:rsidRPr="00F34FD9">
        <w:t xml:space="preserve"> </w:t>
      </w:r>
      <w:r w:rsidR="00F17B5C" w:rsidRPr="00F34FD9">
        <w:t>сетями</w:t>
      </w:r>
      <w:r w:rsidRPr="00F34FD9">
        <w:t xml:space="preserve"> </w:t>
      </w:r>
      <w:r w:rsidR="00F17B5C" w:rsidRPr="00F34FD9">
        <w:t>и</w:t>
      </w:r>
      <w:r w:rsidRPr="00F34FD9">
        <w:t xml:space="preserve"> </w:t>
      </w:r>
      <w:r w:rsidR="00F17B5C" w:rsidRPr="00F34FD9">
        <w:t>сделать</w:t>
      </w:r>
      <w:r w:rsidRPr="00F34FD9">
        <w:t xml:space="preserve"> </w:t>
      </w:r>
      <w:r w:rsidR="00F17B5C" w:rsidRPr="00F34FD9">
        <w:t>много-много</w:t>
      </w:r>
      <w:r w:rsidRPr="00F34FD9">
        <w:t xml:space="preserve"> </w:t>
      </w:r>
      <w:r w:rsidR="00F17B5C" w:rsidRPr="00F34FD9">
        <w:t>чего</w:t>
      </w:r>
      <w:r w:rsidRPr="00F34FD9">
        <w:t xml:space="preserve"> </w:t>
      </w:r>
      <w:r w:rsidR="00F17B5C" w:rsidRPr="00F34FD9">
        <w:t>другого</w:t>
      </w:r>
      <w:r w:rsidRPr="00F34FD9">
        <w:t>»</w:t>
      </w:r>
      <w:r w:rsidR="00F17B5C" w:rsidRPr="00F34FD9">
        <w:t>,</w:t>
      </w:r>
      <w:r w:rsidRPr="00F34FD9">
        <w:t xml:space="preserve"> </w:t>
      </w:r>
      <w:r w:rsidR="00F17B5C" w:rsidRPr="00F34FD9">
        <w:t>-</w:t>
      </w:r>
      <w:r w:rsidRPr="00F34FD9">
        <w:t xml:space="preserve"> </w:t>
      </w:r>
      <w:r w:rsidR="00F17B5C" w:rsidRPr="00F34FD9">
        <w:t>сказал</w:t>
      </w:r>
      <w:r w:rsidRPr="00F34FD9">
        <w:t xml:space="preserve"> </w:t>
      </w:r>
      <w:r w:rsidR="00F17B5C" w:rsidRPr="00F34FD9">
        <w:t>Мишустин.</w:t>
      </w:r>
    </w:p>
    <w:p w14:paraId="4A894D94" w14:textId="77777777" w:rsidR="00F17B5C" w:rsidRPr="00F34FD9" w:rsidRDefault="00F17B5C" w:rsidP="00F17B5C">
      <w:r w:rsidRPr="00F34FD9">
        <w:t>Одобрять</w:t>
      </w:r>
      <w:r w:rsidR="00947699" w:rsidRPr="00F34FD9">
        <w:t xml:space="preserve"> </w:t>
      </w:r>
      <w:r w:rsidRPr="00F34FD9">
        <w:t>проекты</w:t>
      </w:r>
      <w:r w:rsidR="00947699" w:rsidRPr="00F34FD9">
        <w:t xml:space="preserve"> </w:t>
      </w:r>
      <w:r w:rsidRPr="00F34FD9">
        <w:t>будет</w:t>
      </w:r>
      <w:r w:rsidR="00947699" w:rsidRPr="00F34FD9">
        <w:t xml:space="preserve"> </w:t>
      </w:r>
      <w:r w:rsidRPr="00F34FD9">
        <w:t>президиум</w:t>
      </w:r>
      <w:r w:rsidR="00947699" w:rsidRPr="00F34FD9">
        <w:t xml:space="preserve"> </w:t>
      </w:r>
      <w:r w:rsidRPr="00F34FD9">
        <w:t>правительственной</w:t>
      </w:r>
      <w:r w:rsidR="00947699" w:rsidRPr="00F34FD9">
        <w:t xml:space="preserve"> </w:t>
      </w:r>
      <w:r w:rsidRPr="00F34FD9">
        <w:t>комиссии</w:t>
      </w:r>
      <w:r w:rsidR="00947699" w:rsidRPr="00F34FD9">
        <w:t xml:space="preserve"> </w:t>
      </w:r>
      <w:r w:rsidRPr="00F34FD9">
        <w:t>по</w:t>
      </w:r>
      <w:r w:rsidR="00947699" w:rsidRPr="00F34FD9">
        <w:t xml:space="preserve"> </w:t>
      </w:r>
      <w:r w:rsidRPr="00F34FD9">
        <w:t>региональному</w:t>
      </w:r>
      <w:r w:rsidR="00947699" w:rsidRPr="00F34FD9">
        <w:t xml:space="preserve"> </w:t>
      </w:r>
      <w:r w:rsidRPr="00F34FD9">
        <w:t>развитию,</w:t>
      </w:r>
      <w:r w:rsidR="00947699" w:rsidRPr="00F34FD9">
        <w:t xml:space="preserve"> </w:t>
      </w:r>
      <w:r w:rsidRPr="00F34FD9">
        <w:t>которой</w:t>
      </w:r>
      <w:r w:rsidR="00947699" w:rsidRPr="00F34FD9">
        <w:t xml:space="preserve"> </w:t>
      </w:r>
      <w:r w:rsidRPr="00F34FD9">
        <w:t>занимается</w:t>
      </w:r>
      <w:r w:rsidR="00947699" w:rsidRPr="00F34FD9">
        <w:t xml:space="preserve"> </w:t>
      </w:r>
      <w:r w:rsidRPr="00F34FD9">
        <w:t>вице-премьер</w:t>
      </w:r>
      <w:r w:rsidR="00947699" w:rsidRPr="00F34FD9">
        <w:t xml:space="preserve"> </w:t>
      </w:r>
      <w:r w:rsidRPr="00F34FD9">
        <w:t>Марат</w:t>
      </w:r>
      <w:r w:rsidR="00947699" w:rsidRPr="00F34FD9">
        <w:t xml:space="preserve"> </w:t>
      </w:r>
      <w:r w:rsidRPr="00F34FD9">
        <w:t>Хуснуллин.</w:t>
      </w:r>
      <w:r w:rsidR="00947699" w:rsidRPr="00F34FD9">
        <w:t xml:space="preserve"> </w:t>
      </w:r>
      <w:r w:rsidRPr="00F34FD9">
        <w:t>В</w:t>
      </w:r>
      <w:r w:rsidR="00947699" w:rsidRPr="00F34FD9">
        <w:t xml:space="preserve"> </w:t>
      </w:r>
      <w:r w:rsidRPr="00F34FD9">
        <w:t>ходе</w:t>
      </w:r>
      <w:r w:rsidR="00947699" w:rsidRPr="00F34FD9">
        <w:t xml:space="preserve"> </w:t>
      </w:r>
      <w:r w:rsidRPr="00F34FD9">
        <w:t>совещания</w:t>
      </w:r>
      <w:r w:rsidR="00947699" w:rsidRPr="00F34FD9">
        <w:t xml:space="preserve"> </w:t>
      </w:r>
      <w:r w:rsidRPr="00F34FD9">
        <w:t>Хуснуллин</w:t>
      </w:r>
      <w:r w:rsidR="00947699" w:rsidRPr="00F34FD9">
        <w:t xml:space="preserve"> </w:t>
      </w:r>
      <w:r w:rsidRPr="00F34FD9">
        <w:t>рассказал</w:t>
      </w:r>
      <w:r w:rsidR="00947699" w:rsidRPr="00F34FD9">
        <w:t xml:space="preserve"> </w:t>
      </w:r>
      <w:r w:rsidRPr="00F34FD9">
        <w:t>о</w:t>
      </w:r>
      <w:r w:rsidR="00947699" w:rsidRPr="00F34FD9">
        <w:t xml:space="preserve"> </w:t>
      </w:r>
      <w:r w:rsidRPr="00F34FD9">
        <w:t>результатах</w:t>
      </w:r>
      <w:r w:rsidR="00947699" w:rsidRPr="00F34FD9">
        <w:t xml:space="preserve"> </w:t>
      </w:r>
      <w:r w:rsidRPr="00F34FD9">
        <w:t>развития</w:t>
      </w:r>
      <w:r w:rsidR="00947699" w:rsidRPr="00F34FD9">
        <w:t xml:space="preserve"> </w:t>
      </w:r>
      <w:r w:rsidRPr="00F34FD9">
        <w:t>регионов</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механизмов</w:t>
      </w:r>
      <w:r w:rsidR="00947699" w:rsidRPr="00F34FD9">
        <w:t xml:space="preserve"> </w:t>
      </w:r>
      <w:r w:rsidRPr="00F34FD9">
        <w:t>инфраструктурных</w:t>
      </w:r>
      <w:r w:rsidR="00947699" w:rsidRPr="00F34FD9">
        <w:t xml:space="preserve"> </w:t>
      </w:r>
      <w:r w:rsidRPr="00F34FD9">
        <w:t>бюджетных</w:t>
      </w:r>
      <w:r w:rsidR="00947699" w:rsidRPr="00F34FD9">
        <w:t xml:space="preserve"> </w:t>
      </w:r>
      <w:r w:rsidRPr="00F34FD9">
        <w:t>и</w:t>
      </w:r>
      <w:r w:rsidR="00947699" w:rsidRPr="00F34FD9">
        <w:t xml:space="preserve"> </w:t>
      </w:r>
      <w:r w:rsidRPr="00F34FD9">
        <w:t>казначейских</w:t>
      </w:r>
      <w:r w:rsidR="00947699" w:rsidRPr="00F34FD9">
        <w:t xml:space="preserve"> </w:t>
      </w:r>
      <w:r w:rsidRPr="00F34FD9">
        <w:t>кредитов.</w:t>
      </w:r>
    </w:p>
    <w:p w14:paraId="1071F0E0" w14:textId="77777777" w:rsidR="00F17B5C" w:rsidRPr="00F34FD9" w:rsidRDefault="00947699" w:rsidP="00F17B5C">
      <w:r w:rsidRPr="00F34FD9">
        <w:t>«</w:t>
      </w:r>
      <w:r w:rsidR="00F17B5C" w:rsidRPr="00F34FD9">
        <w:t>Что</w:t>
      </w:r>
      <w:r w:rsidRPr="00F34FD9">
        <w:t xml:space="preserve"> </w:t>
      </w:r>
      <w:r w:rsidR="00F17B5C" w:rsidRPr="00F34FD9">
        <w:t>здесь</w:t>
      </w:r>
      <w:r w:rsidRPr="00F34FD9">
        <w:t xml:space="preserve"> </w:t>
      </w:r>
      <w:r w:rsidR="00F17B5C" w:rsidRPr="00F34FD9">
        <w:t>очень</w:t>
      </w:r>
      <w:r w:rsidRPr="00F34FD9">
        <w:t xml:space="preserve"> </w:t>
      </w:r>
      <w:r w:rsidR="00F17B5C" w:rsidRPr="00F34FD9">
        <w:t>важно</w:t>
      </w:r>
      <w:r w:rsidRPr="00F34FD9">
        <w:t xml:space="preserve"> </w:t>
      </w:r>
      <w:r w:rsidR="00F17B5C" w:rsidRPr="00F34FD9">
        <w:t>-</w:t>
      </w:r>
      <w:r w:rsidRPr="00F34FD9">
        <w:t xml:space="preserve"> </w:t>
      </w:r>
      <w:r w:rsidR="00F17B5C" w:rsidRPr="00F34FD9">
        <w:t>обязательно</w:t>
      </w:r>
      <w:r w:rsidRPr="00F34FD9">
        <w:t xml:space="preserve"> </w:t>
      </w:r>
      <w:r w:rsidR="00F17B5C" w:rsidRPr="00F34FD9">
        <w:t>учитывать</w:t>
      </w:r>
      <w:r w:rsidRPr="00F34FD9">
        <w:t xml:space="preserve"> </w:t>
      </w:r>
      <w:r w:rsidR="00F17B5C" w:rsidRPr="00F34FD9">
        <w:t>обратную</w:t>
      </w:r>
      <w:r w:rsidRPr="00F34FD9">
        <w:t xml:space="preserve"> </w:t>
      </w:r>
      <w:r w:rsidR="00F17B5C" w:rsidRPr="00F34FD9">
        <w:t>связь</w:t>
      </w:r>
      <w:r w:rsidRPr="00F34FD9">
        <w:t xml:space="preserve"> </w:t>
      </w:r>
      <w:r w:rsidR="00F17B5C" w:rsidRPr="00F34FD9">
        <w:t>от</w:t>
      </w:r>
      <w:r w:rsidRPr="00F34FD9">
        <w:t xml:space="preserve"> </w:t>
      </w:r>
      <w:r w:rsidR="00F17B5C" w:rsidRPr="00F34FD9">
        <w:t>людей,</w:t>
      </w:r>
      <w:r w:rsidRPr="00F34FD9">
        <w:t xml:space="preserve"> </w:t>
      </w:r>
      <w:r w:rsidR="00F17B5C" w:rsidRPr="00F34FD9">
        <w:t>вы</w:t>
      </w:r>
      <w:r w:rsidRPr="00F34FD9">
        <w:t xml:space="preserve"> </w:t>
      </w:r>
      <w:r w:rsidR="00F17B5C" w:rsidRPr="00F34FD9">
        <w:t>этим</w:t>
      </w:r>
      <w:r w:rsidRPr="00F34FD9">
        <w:t xml:space="preserve"> </w:t>
      </w:r>
      <w:r w:rsidR="00F17B5C" w:rsidRPr="00F34FD9">
        <w:t>занимаетесь,</w:t>
      </w:r>
      <w:r w:rsidRPr="00F34FD9">
        <w:t xml:space="preserve"> </w:t>
      </w:r>
      <w:r w:rsidR="00F17B5C" w:rsidRPr="00F34FD9">
        <w:t>это</w:t>
      </w:r>
      <w:r w:rsidRPr="00F34FD9">
        <w:t xml:space="preserve"> </w:t>
      </w:r>
      <w:r w:rsidR="00F17B5C" w:rsidRPr="00F34FD9">
        <w:t>то,</w:t>
      </w:r>
      <w:r w:rsidRPr="00F34FD9">
        <w:t xml:space="preserve"> </w:t>
      </w:r>
      <w:r w:rsidR="00F17B5C" w:rsidRPr="00F34FD9">
        <w:t>о</w:t>
      </w:r>
      <w:r w:rsidRPr="00F34FD9">
        <w:t xml:space="preserve"> </w:t>
      </w:r>
      <w:r w:rsidR="00F17B5C" w:rsidRPr="00F34FD9">
        <w:t>чем</w:t>
      </w:r>
      <w:r w:rsidRPr="00F34FD9">
        <w:t xml:space="preserve"> </w:t>
      </w:r>
      <w:r w:rsidR="00F17B5C" w:rsidRPr="00F34FD9">
        <w:t>всегда</w:t>
      </w:r>
      <w:r w:rsidRPr="00F34FD9">
        <w:t xml:space="preserve"> </w:t>
      </w:r>
      <w:r w:rsidR="00F17B5C" w:rsidRPr="00F34FD9">
        <w:t>говорит</w:t>
      </w:r>
      <w:r w:rsidRPr="00F34FD9">
        <w:t xml:space="preserve"> </w:t>
      </w:r>
      <w:r w:rsidR="00F17B5C" w:rsidRPr="00F34FD9">
        <w:t>глава</w:t>
      </w:r>
      <w:r w:rsidRPr="00F34FD9">
        <w:t xml:space="preserve"> </w:t>
      </w:r>
      <w:r w:rsidR="00F17B5C" w:rsidRPr="00F34FD9">
        <w:t>государства</w:t>
      </w:r>
      <w:r w:rsidRPr="00F34FD9">
        <w:t>»</w:t>
      </w:r>
      <w:r w:rsidR="00F17B5C" w:rsidRPr="00F34FD9">
        <w:t>,</w:t>
      </w:r>
      <w:r w:rsidRPr="00F34FD9">
        <w:t xml:space="preserve"> </w:t>
      </w:r>
      <w:r w:rsidR="00F17B5C" w:rsidRPr="00F34FD9">
        <w:t>-</w:t>
      </w:r>
      <w:r w:rsidRPr="00F34FD9">
        <w:t xml:space="preserve"> </w:t>
      </w:r>
      <w:r w:rsidR="00F17B5C" w:rsidRPr="00F34FD9">
        <w:t>подчеркнул</w:t>
      </w:r>
      <w:r w:rsidRPr="00F34FD9">
        <w:t xml:space="preserve"> </w:t>
      </w:r>
      <w:r w:rsidR="00F17B5C" w:rsidRPr="00F34FD9">
        <w:t>Мишустин.</w:t>
      </w:r>
    </w:p>
    <w:p w14:paraId="7E327E23" w14:textId="77777777" w:rsidR="00F17B5C" w:rsidRPr="00F34FD9" w:rsidRDefault="00F17B5C" w:rsidP="00F17B5C">
      <w:pPr>
        <w:pStyle w:val="2"/>
      </w:pPr>
      <w:bookmarkStart w:id="126" w:name="_Toc190151791"/>
      <w:bookmarkEnd w:id="123"/>
      <w:r w:rsidRPr="00F34FD9">
        <w:t>ТАСС,</w:t>
      </w:r>
      <w:r w:rsidR="00947699" w:rsidRPr="00F34FD9">
        <w:t xml:space="preserve"> </w:t>
      </w:r>
      <w:r w:rsidRPr="00F34FD9">
        <w:t>10.02.2025,</w:t>
      </w:r>
      <w:r w:rsidR="00947699" w:rsidRPr="00F34FD9">
        <w:t xml:space="preserve"> </w:t>
      </w:r>
      <w:r w:rsidRPr="00F34FD9">
        <w:t>Казначейские</w:t>
      </w:r>
      <w:r w:rsidR="00947699" w:rsidRPr="00F34FD9">
        <w:t xml:space="preserve"> </w:t>
      </w:r>
      <w:r w:rsidRPr="00F34FD9">
        <w:t>кредиты</w:t>
      </w:r>
      <w:r w:rsidR="00947699" w:rsidRPr="00F34FD9">
        <w:t xml:space="preserve"> </w:t>
      </w:r>
      <w:r w:rsidRPr="00F34FD9">
        <w:t>будут</w:t>
      </w:r>
      <w:r w:rsidR="00947699" w:rsidRPr="00F34FD9">
        <w:t xml:space="preserve"> </w:t>
      </w:r>
      <w:r w:rsidRPr="00F34FD9">
        <w:t>использовать</w:t>
      </w:r>
      <w:r w:rsidR="00947699" w:rsidRPr="00F34FD9">
        <w:t xml:space="preserve"> </w:t>
      </w:r>
      <w:r w:rsidRPr="00F34FD9">
        <w:t>по</w:t>
      </w:r>
      <w:r w:rsidR="00947699" w:rsidRPr="00F34FD9">
        <w:t xml:space="preserve"> </w:t>
      </w:r>
      <w:r w:rsidRPr="00F34FD9">
        <w:t>новому</w:t>
      </w:r>
      <w:r w:rsidR="00947699" w:rsidRPr="00F34FD9">
        <w:t xml:space="preserve"> </w:t>
      </w:r>
      <w:r w:rsidRPr="00F34FD9">
        <w:t>нацпроекту</w:t>
      </w:r>
      <w:r w:rsidR="00947699" w:rsidRPr="00F34FD9">
        <w:t xml:space="preserve"> </w:t>
      </w:r>
      <w:r w:rsidRPr="00F34FD9">
        <w:t>по</w:t>
      </w:r>
      <w:r w:rsidR="00947699" w:rsidRPr="00F34FD9">
        <w:t xml:space="preserve"> </w:t>
      </w:r>
      <w:r w:rsidRPr="00F34FD9">
        <w:t>инфраструктуре</w:t>
      </w:r>
      <w:r w:rsidR="00947699" w:rsidRPr="00F34FD9">
        <w:t xml:space="preserve"> </w:t>
      </w:r>
      <w:r w:rsidRPr="00F34FD9">
        <w:t>-</w:t>
      </w:r>
      <w:r w:rsidR="00947699" w:rsidRPr="00F34FD9">
        <w:t xml:space="preserve"> </w:t>
      </w:r>
      <w:r w:rsidRPr="00F34FD9">
        <w:t>Хуснуллин</w:t>
      </w:r>
      <w:bookmarkEnd w:id="126"/>
    </w:p>
    <w:p w14:paraId="721E10D4" w14:textId="77777777" w:rsidR="00F17B5C" w:rsidRPr="00F34FD9" w:rsidRDefault="00F17B5C" w:rsidP="00075C1B">
      <w:pPr>
        <w:pStyle w:val="3"/>
      </w:pPr>
      <w:bookmarkStart w:id="127" w:name="_Toc190151792"/>
      <w:r w:rsidRPr="00F34FD9">
        <w:t>Поддержка</w:t>
      </w:r>
      <w:r w:rsidR="00947699" w:rsidRPr="00F34FD9">
        <w:t xml:space="preserve"> </w:t>
      </w:r>
      <w:r w:rsidRPr="00F34FD9">
        <w:t>регионам</w:t>
      </w:r>
      <w:r w:rsidR="00947699" w:rsidRPr="00F34FD9">
        <w:t xml:space="preserve"> </w:t>
      </w:r>
      <w:r w:rsidRPr="00F34FD9">
        <w:t>РФ</w:t>
      </w:r>
      <w:r w:rsidR="00947699" w:rsidRPr="00F34FD9">
        <w:t xml:space="preserve"> </w:t>
      </w:r>
      <w:r w:rsidRPr="00F34FD9">
        <w:t>в</w:t>
      </w:r>
      <w:r w:rsidR="00947699" w:rsidRPr="00F34FD9">
        <w:t xml:space="preserve"> </w:t>
      </w:r>
      <w:r w:rsidRPr="00F34FD9">
        <w:t>форме</w:t>
      </w:r>
      <w:r w:rsidR="00947699" w:rsidRPr="00F34FD9">
        <w:t xml:space="preserve"> </w:t>
      </w:r>
      <w:r w:rsidRPr="00F34FD9">
        <w:t>казначейских</w:t>
      </w:r>
      <w:r w:rsidR="00947699" w:rsidRPr="00F34FD9">
        <w:t xml:space="preserve"> </w:t>
      </w:r>
      <w:r w:rsidRPr="00F34FD9">
        <w:t>инфраструктурных</w:t>
      </w:r>
      <w:r w:rsidR="00947699" w:rsidRPr="00F34FD9">
        <w:t xml:space="preserve"> </w:t>
      </w:r>
      <w:r w:rsidRPr="00F34FD9">
        <w:t>кредитов</w:t>
      </w:r>
      <w:r w:rsidR="00947699" w:rsidRPr="00F34FD9">
        <w:t xml:space="preserve"> </w:t>
      </w:r>
      <w:r w:rsidRPr="00F34FD9">
        <w:t>будет</w:t>
      </w:r>
      <w:r w:rsidR="00947699" w:rsidRPr="00F34FD9">
        <w:t xml:space="preserve"> </w:t>
      </w:r>
      <w:r w:rsidRPr="00F34FD9">
        <w:t>использоваться</w:t>
      </w:r>
      <w:r w:rsidR="00947699" w:rsidRPr="00F34FD9">
        <w:t xml:space="preserve"> </w:t>
      </w:r>
      <w:r w:rsidRPr="00F34FD9">
        <w:t>в</w:t>
      </w:r>
      <w:r w:rsidR="00947699" w:rsidRPr="00F34FD9">
        <w:t xml:space="preserve"> </w:t>
      </w:r>
      <w:r w:rsidRPr="00F34FD9">
        <w:t>рамках</w:t>
      </w:r>
      <w:r w:rsidR="00947699" w:rsidRPr="00F34FD9">
        <w:t xml:space="preserve"> </w:t>
      </w:r>
      <w:r w:rsidRPr="00F34FD9">
        <w:t>нового</w:t>
      </w:r>
      <w:r w:rsidR="00947699" w:rsidRPr="00F34FD9">
        <w:t xml:space="preserve"> </w:t>
      </w:r>
      <w:r w:rsidRPr="00F34FD9">
        <w:t>национального</w:t>
      </w:r>
      <w:r w:rsidR="00947699" w:rsidRPr="00F34FD9">
        <w:t xml:space="preserve"> </w:t>
      </w:r>
      <w:r w:rsidRPr="00F34FD9">
        <w:t>проекта</w:t>
      </w:r>
      <w:r w:rsidR="00947699" w:rsidRPr="00F34FD9">
        <w:t xml:space="preserve"> «</w:t>
      </w:r>
      <w:r w:rsidRPr="00F34FD9">
        <w:t>Инфраструктура</w:t>
      </w:r>
      <w:r w:rsidR="00947699" w:rsidRPr="00F34FD9">
        <w:t xml:space="preserve"> </w:t>
      </w:r>
      <w:r w:rsidRPr="00F34FD9">
        <w:t>для</w:t>
      </w:r>
      <w:r w:rsidR="00947699" w:rsidRPr="00F34FD9">
        <w:t xml:space="preserve"> </w:t>
      </w:r>
      <w:r w:rsidRPr="00F34FD9">
        <w:t>жизни.</w:t>
      </w:r>
      <w:r w:rsidR="00947699" w:rsidRPr="00F34FD9">
        <w:t xml:space="preserve"> </w:t>
      </w:r>
      <w:r w:rsidRPr="00F34FD9">
        <w:t>Об</w:t>
      </w:r>
      <w:r w:rsidR="00947699" w:rsidRPr="00F34FD9">
        <w:t xml:space="preserve"> </w:t>
      </w:r>
      <w:r w:rsidRPr="00F34FD9">
        <w:t>этом</w:t>
      </w:r>
      <w:r w:rsidR="00947699" w:rsidRPr="00F34FD9">
        <w:t xml:space="preserve"> </w:t>
      </w:r>
      <w:r w:rsidRPr="00F34FD9">
        <w:t>сообщил</w:t>
      </w:r>
      <w:r w:rsidR="00947699" w:rsidRPr="00F34FD9">
        <w:t xml:space="preserve"> </w:t>
      </w:r>
      <w:r w:rsidRPr="00F34FD9">
        <w:t>вице-премьер</w:t>
      </w:r>
      <w:r w:rsidR="00947699" w:rsidRPr="00F34FD9">
        <w:t xml:space="preserve"> </w:t>
      </w:r>
      <w:r w:rsidRPr="00F34FD9">
        <w:t>РФ</w:t>
      </w:r>
      <w:r w:rsidR="00947699" w:rsidRPr="00F34FD9">
        <w:t xml:space="preserve"> </w:t>
      </w:r>
      <w:r w:rsidRPr="00F34FD9">
        <w:t>Марат</w:t>
      </w:r>
      <w:r w:rsidR="00947699" w:rsidRPr="00F34FD9">
        <w:t xml:space="preserve"> </w:t>
      </w:r>
      <w:r w:rsidRPr="00F34FD9">
        <w:t>Хуснуллин</w:t>
      </w:r>
      <w:r w:rsidR="00947699" w:rsidRPr="00F34FD9">
        <w:t xml:space="preserve"> </w:t>
      </w:r>
      <w:r w:rsidRPr="00F34FD9">
        <w:t>на</w:t>
      </w:r>
      <w:r w:rsidR="00947699" w:rsidRPr="00F34FD9">
        <w:t xml:space="preserve"> </w:t>
      </w:r>
      <w:r w:rsidRPr="00F34FD9">
        <w:t>совещании</w:t>
      </w:r>
      <w:r w:rsidR="00947699" w:rsidRPr="00F34FD9">
        <w:t xml:space="preserve"> </w:t>
      </w:r>
      <w:r w:rsidRPr="00F34FD9">
        <w:t>у</w:t>
      </w:r>
      <w:r w:rsidR="00947699" w:rsidRPr="00F34FD9">
        <w:t xml:space="preserve"> </w:t>
      </w:r>
      <w:r w:rsidRPr="00F34FD9">
        <w:t>премьер-министра</w:t>
      </w:r>
      <w:r w:rsidR="00947699" w:rsidRPr="00F34FD9">
        <w:t xml:space="preserve"> </w:t>
      </w:r>
      <w:r w:rsidRPr="00F34FD9">
        <w:t>РФ</w:t>
      </w:r>
      <w:r w:rsidR="00947699" w:rsidRPr="00F34FD9">
        <w:t xml:space="preserve"> </w:t>
      </w:r>
      <w:r w:rsidRPr="00F34FD9">
        <w:t>Михаила</w:t>
      </w:r>
      <w:r w:rsidR="00947699" w:rsidRPr="00F34FD9">
        <w:t xml:space="preserve"> </w:t>
      </w:r>
      <w:r w:rsidRPr="00F34FD9">
        <w:t>Мишустина.</w:t>
      </w:r>
      <w:bookmarkEnd w:id="127"/>
    </w:p>
    <w:p w14:paraId="067888A2" w14:textId="77777777" w:rsidR="00F17B5C" w:rsidRPr="00F34FD9" w:rsidRDefault="00947699" w:rsidP="00F17B5C">
      <w:r w:rsidRPr="00F34FD9">
        <w:t>«</w:t>
      </w:r>
      <w:r w:rsidR="00F17B5C" w:rsidRPr="00F34FD9">
        <w:t>В</w:t>
      </w:r>
      <w:r w:rsidRPr="00F34FD9">
        <w:t xml:space="preserve"> </w:t>
      </w:r>
      <w:r w:rsidR="00F17B5C" w:rsidRPr="00F34FD9">
        <w:t>рамках</w:t>
      </w:r>
      <w:r w:rsidRPr="00F34FD9">
        <w:t xml:space="preserve"> </w:t>
      </w:r>
      <w:r w:rsidR="00F17B5C" w:rsidRPr="00F34FD9">
        <w:t>поручения</w:t>
      </w:r>
      <w:r w:rsidRPr="00F34FD9">
        <w:t xml:space="preserve"> </w:t>
      </w:r>
      <w:r w:rsidR="00F17B5C" w:rsidRPr="00F34FD9">
        <w:t>осуществляется</w:t>
      </w:r>
      <w:r w:rsidRPr="00F34FD9">
        <w:t xml:space="preserve"> </w:t>
      </w:r>
      <w:r w:rsidR="00F17B5C" w:rsidRPr="00F34FD9">
        <w:t>переход</w:t>
      </w:r>
      <w:r w:rsidRPr="00F34FD9">
        <w:t xml:space="preserve"> </w:t>
      </w:r>
      <w:r w:rsidR="00F17B5C" w:rsidRPr="00F34FD9">
        <w:t>к</w:t>
      </w:r>
      <w:r w:rsidRPr="00F34FD9">
        <w:t xml:space="preserve"> </w:t>
      </w:r>
      <w:r w:rsidR="00F17B5C" w:rsidRPr="00F34FD9">
        <w:t>предоставлению</w:t>
      </w:r>
      <w:r w:rsidRPr="00F34FD9">
        <w:t xml:space="preserve"> </w:t>
      </w:r>
      <w:r w:rsidR="00F17B5C" w:rsidRPr="00F34FD9">
        <w:t>казначейских</w:t>
      </w:r>
      <w:r w:rsidRPr="00F34FD9">
        <w:t xml:space="preserve"> </w:t>
      </w:r>
      <w:r w:rsidR="00F17B5C" w:rsidRPr="00F34FD9">
        <w:t>инфраструктурных</w:t>
      </w:r>
      <w:r w:rsidRPr="00F34FD9">
        <w:t xml:space="preserve"> </w:t>
      </w:r>
      <w:r w:rsidR="00F17B5C" w:rsidRPr="00F34FD9">
        <w:t>кредитов.</w:t>
      </w:r>
      <w:r w:rsidRPr="00F34FD9">
        <w:t xml:space="preserve"> </w:t>
      </w:r>
      <w:r w:rsidR="00F17B5C" w:rsidRPr="00F34FD9">
        <w:t>Они</w:t>
      </w:r>
      <w:r w:rsidRPr="00F34FD9">
        <w:t xml:space="preserve"> </w:t>
      </w:r>
      <w:r w:rsidR="00F17B5C" w:rsidRPr="00F34FD9">
        <w:t>используются</w:t>
      </w:r>
      <w:r w:rsidRPr="00F34FD9">
        <w:t xml:space="preserve"> </w:t>
      </w:r>
      <w:r w:rsidR="00F17B5C" w:rsidRPr="00F34FD9">
        <w:t>для</w:t>
      </w:r>
      <w:r w:rsidRPr="00F34FD9">
        <w:t xml:space="preserve"> </w:t>
      </w:r>
      <w:r w:rsidR="00F17B5C" w:rsidRPr="00F34FD9">
        <w:t>реализации</w:t>
      </w:r>
      <w:r w:rsidRPr="00F34FD9">
        <w:t xml:space="preserve"> </w:t>
      </w:r>
      <w:r w:rsidR="00F17B5C" w:rsidRPr="00F34FD9">
        <w:t>нового</w:t>
      </w:r>
      <w:r w:rsidRPr="00F34FD9">
        <w:t xml:space="preserve"> </w:t>
      </w:r>
      <w:r w:rsidR="00F17B5C" w:rsidRPr="00F34FD9">
        <w:t>масштабного</w:t>
      </w:r>
      <w:r w:rsidRPr="00F34FD9">
        <w:t xml:space="preserve"> </w:t>
      </w:r>
      <w:r w:rsidR="00F17B5C" w:rsidRPr="00F34FD9">
        <w:t>национального</w:t>
      </w:r>
      <w:r w:rsidRPr="00F34FD9">
        <w:t xml:space="preserve"> </w:t>
      </w:r>
      <w:r w:rsidR="00F17B5C" w:rsidRPr="00F34FD9">
        <w:t>проекта</w:t>
      </w:r>
      <w:r w:rsidRPr="00F34FD9">
        <w:t xml:space="preserve"> «</w:t>
      </w:r>
      <w:r w:rsidR="00F17B5C" w:rsidRPr="00F34FD9">
        <w:t>Инфраструктура</w:t>
      </w:r>
      <w:r w:rsidRPr="00F34FD9">
        <w:t xml:space="preserve"> </w:t>
      </w:r>
      <w:r w:rsidR="00F17B5C" w:rsidRPr="00F34FD9">
        <w:t>для</w:t>
      </w:r>
      <w:r w:rsidRPr="00F34FD9">
        <w:t xml:space="preserve"> </w:t>
      </w:r>
      <w:r w:rsidR="00F17B5C" w:rsidRPr="00F34FD9">
        <w:t>жизни</w:t>
      </w:r>
      <w:r w:rsidRPr="00F34FD9">
        <w:t>»</w:t>
      </w:r>
      <w:r w:rsidR="00F17B5C" w:rsidRPr="00F34FD9">
        <w:t>,</w:t>
      </w:r>
      <w:r w:rsidRPr="00F34FD9">
        <w:t xml:space="preserve"> </w:t>
      </w:r>
      <w:r w:rsidR="00F17B5C" w:rsidRPr="00F34FD9">
        <w:t>а</w:t>
      </w:r>
      <w:r w:rsidRPr="00F34FD9">
        <w:t xml:space="preserve"> </w:t>
      </w:r>
      <w:r w:rsidR="00F17B5C" w:rsidRPr="00F34FD9">
        <w:t>также</w:t>
      </w:r>
      <w:r w:rsidRPr="00F34FD9">
        <w:t xml:space="preserve"> </w:t>
      </w:r>
      <w:r w:rsidR="00F17B5C" w:rsidRPr="00F34FD9">
        <w:t>для</w:t>
      </w:r>
      <w:r w:rsidRPr="00F34FD9">
        <w:t xml:space="preserve"> </w:t>
      </w:r>
      <w:r w:rsidR="00F17B5C" w:rsidRPr="00F34FD9">
        <w:t>реализации</w:t>
      </w:r>
      <w:r w:rsidRPr="00F34FD9">
        <w:t xml:space="preserve"> </w:t>
      </w:r>
      <w:r w:rsidR="00F17B5C" w:rsidRPr="00F34FD9">
        <w:t>ранее</w:t>
      </w:r>
      <w:r w:rsidRPr="00F34FD9">
        <w:t xml:space="preserve"> </w:t>
      </w:r>
      <w:r w:rsidR="00F17B5C" w:rsidRPr="00F34FD9">
        <w:t>одобренных</w:t>
      </w:r>
      <w:r w:rsidRPr="00F34FD9">
        <w:t xml:space="preserve"> </w:t>
      </w:r>
      <w:r w:rsidR="00F17B5C" w:rsidRPr="00F34FD9">
        <w:t>инфраструктурных</w:t>
      </w:r>
      <w:r w:rsidRPr="00F34FD9">
        <w:t xml:space="preserve"> </w:t>
      </w:r>
      <w:r w:rsidR="00F17B5C" w:rsidRPr="00F34FD9">
        <w:t>проектов</w:t>
      </w:r>
      <w:r w:rsidRPr="00F34FD9">
        <w:t>»</w:t>
      </w:r>
      <w:r w:rsidR="00F17B5C" w:rsidRPr="00F34FD9">
        <w:t>,</w:t>
      </w:r>
      <w:r w:rsidRPr="00F34FD9">
        <w:t xml:space="preserve"> </w:t>
      </w:r>
      <w:r w:rsidR="00F17B5C" w:rsidRPr="00F34FD9">
        <w:t>-</w:t>
      </w:r>
      <w:r w:rsidRPr="00F34FD9">
        <w:t xml:space="preserve"> </w:t>
      </w:r>
      <w:r w:rsidR="00F17B5C" w:rsidRPr="00F34FD9">
        <w:t>сказал</w:t>
      </w:r>
      <w:r w:rsidRPr="00F34FD9">
        <w:t xml:space="preserve"> </w:t>
      </w:r>
      <w:r w:rsidR="00F17B5C" w:rsidRPr="00F34FD9">
        <w:t>он.</w:t>
      </w:r>
    </w:p>
    <w:p w14:paraId="591E6CD1" w14:textId="77777777" w:rsidR="00F17B5C" w:rsidRPr="00F34FD9" w:rsidRDefault="00F17B5C" w:rsidP="00F17B5C">
      <w:r w:rsidRPr="00F34FD9">
        <w:t>По</w:t>
      </w:r>
      <w:r w:rsidR="00947699" w:rsidRPr="00F34FD9">
        <w:t xml:space="preserve"> </w:t>
      </w:r>
      <w:r w:rsidRPr="00F34FD9">
        <w:t>словам</w:t>
      </w:r>
      <w:r w:rsidR="00947699" w:rsidRPr="00F34FD9">
        <w:t xml:space="preserve"> </w:t>
      </w:r>
      <w:r w:rsidRPr="00F34FD9">
        <w:t>Хуснуллина,</w:t>
      </w:r>
      <w:r w:rsidR="00947699" w:rsidRPr="00F34FD9">
        <w:t xml:space="preserve"> </w:t>
      </w:r>
      <w:r w:rsidRPr="00F34FD9">
        <w:t>такие</w:t>
      </w:r>
      <w:r w:rsidR="00947699" w:rsidRPr="00F34FD9">
        <w:t xml:space="preserve"> </w:t>
      </w:r>
      <w:r w:rsidRPr="00F34FD9">
        <w:t>кредиты</w:t>
      </w:r>
      <w:r w:rsidR="00947699" w:rsidRPr="00F34FD9">
        <w:t xml:space="preserve"> </w:t>
      </w:r>
      <w:r w:rsidRPr="00F34FD9">
        <w:t>могут</w:t>
      </w:r>
      <w:r w:rsidR="00947699" w:rsidRPr="00F34FD9">
        <w:t xml:space="preserve"> </w:t>
      </w:r>
      <w:r w:rsidRPr="00F34FD9">
        <w:t>быть</w:t>
      </w:r>
      <w:r w:rsidR="00947699" w:rsidRPr="00F34FD9">
        <w:t xml:space="preserve"> </w:t>
      </w:r>
      <w:r w:rsidRPr="00F34FD9">
        <w:t>направлены</w:t>
      </w:r>
      <w:r w:rsidR="00947699" w:rsidRPr="00F34FD9">
        <w:t xml:space="preserve"> </w:t>
      </w:r>
      <w:r w:rsidRPr="00F34FD9">
        <w:t>на</w:t>
      </w:r>
      <w:r w:rsidR="00947699" w:rsidRPr="00F34FD9">
        <w:t xml:space="preserve"> </w:t>
      </w:r>
      <w:r w:rsidRPr="00F34FD9">
        <w:t>реализацию</w:t>
      </w:r>
      <w:r w:rsidR="00947699" w:rsidRPr="00F34FD9">
        <w:t xml:space="preserve"> </w:t>
      </w:r>
      <w:r w:rsidRPr="00F34FD9">
        <w:t>проектов</w:t>
      </w:r>
      <w:r w:rsidR="00947699" w:rsidRPr="00F34FD9">
        <w:t xml:space="preserve"> </w:t>
      </w:r>
      <w:r w:rsidRPr="00F34FD9">
        <w:t>по</w:t>
      </w:r>
      <w:r w:rsidR="00947699" w:rsidRPr="00F34FD9">
        <w:t xml:space="preserve"> </w:t>
      </w:r>
      <w:r w:rsidRPr="00F34FD9">
        <w:t>модернизации</w:t>
      </w:r>
      <w:r w:rsidR="00947699" w:rsidRPr="00F34FD9">
        <w:t xml:space="preserve"> </w:t>
      </w:r>
      <w:r w:rsidRPr="00F34FD9">
        <w:t>ЖКХ,</w:t>
      </w:r>
      <w:r w:rsidR="00947699" w:rsidRPr="00F34FD9">
        <w:t xml:space="preserve"> </w:t>
      </w:r>
      <w:r w:rsidRPr="00F34FD9">
        <w:t>поддержку</w:t>
      </w:r>
      <w:r w:rsidR="00947699" w:rsidRPr="00F34FD9">
        <w:t xml:space="preserve"> </w:t>
      </w:r>
      <w:r w:rsidRPr="00F34FD9">
        <w:t>инвестиционных</w:t>
      </w:r>
      <w:r w:rsidR="00947699" w:rsidRPr="00F34FD9">
        <w:t xml:space="preserve"> </w:t>
      </w:r>
      <w:r w:rsidRPr="00F34FD9">
        <w:t>проектов,</w:t>
      </w:r>
      <w:r w:rsidR="00947699" w:rsidRPr="00F34FD9">
        <w:t xml:space="preserve"> </w:t>
      </w:r>
      <w:r w:rsidRPr="00F34FD9">
        <w:t>приобретение</w:t>
      </w:r>
      <w:r w:rsidR="00947699" w:rsidRPr="00F34FD9">
        <w:t xml:space="preserve"> </w:t>
      </w:r>
      <w:r w:rsidRPr="00F34FD9">
        <w:t>городского</w:t>
      </w:r>
      <w:r w:rsidR="00947699" w:rsidRPr="00F34FD9">
        <w:t xml:space="preserve"> </w:t>
      </w:r>
      <w:r w:rsidRPr="00F34FD9">
        <w:t>транспорта,</w:t>
      </w:r>
      <w:r w:rsidR="00947699" w:rsidRPr="00F34FD9">
        <w:t xml:space="preserve"> </w:t>
      </w:r>
      <w:r w:rsidRPr="00F34FD9">
        <w:t>строительство</w:t>
      </w:r>
      <w:r w:rsidR="00947699" w:rsidRPr="00F34FD9">
        <w:t xml:space="preserve"> </w:t>
      </w:r>
      <w:r w:rsidRPr="00F34FD9">
        <w:t>и</w:t>
      </w:r>
      <w:r w:rsidR="00947699" w:rsidRPr="00F34FD9">
        <w:t xml:space="preserve"> </w:t>
      </w:r>
      <w:r w:rsidRPr="00F34FD9">
        <w:t>реконструкцию</w:t>
      </w:r>
      <w:r w:rsidR="00947699" w:rsidRPr="00F34FD9">
        <w:t xml:space="preserve"> </w:t>
      </w:r>
      <w:r w:rsidRPr="00F34FD9">
        <w:t>объектов</w:t>
      </w:r>
      <w:r w:rsidR="00947699" w:rsidRPr="00F34FD9">
        <w:t xml:space="preserve"> </w:t>
      </w:r>
      <w:r w:rsidRPr="00F34FD9">
        <w:t>транспортной,</w:t>
      </w:r>
      <w:r w:rsidR="00947699" w:rsidRPr="00F34FD9">
        <w:t xml:space="preserve"> </w:t>
      </w:r>
      <w:r w:rsidRPr="00F34FD9">
        <w:t>инженерной,</w:t>
      </w:r>
      <w:r w:rsidR="00947699" w:rsidRPr="00F34FD9">
        <w:t xml:space="preserve"> </w:t>
      </w:r>
      <w:r w:rsidRPr="00F34FD9">
        <w:t>энергетической</w:t>
      </w:r>
      <w:r w:rsidR="00947699" w:rsidRPr="00F34FD9">
        <w:t xml:space="preserve"> </w:t>
      </w:r>
      <w:r w:rsidRPr="00F34FD9">
        <w:t>инфраструктуры.</w:t>
      </w:r>
      <w:r w:rsidR="00947699" w:rsidRPr="00F34FD9">
        <w:t xml:space="preserve"> </w:t>
      </w:r>
    </w:p>
    <w:p w14:paraId="7F417014" w14:textId="77777777" w:rsidR="00F17B5C" w:rsidRPr="00F34FD9" w:rsidRDefault="00F17B5C" w:rsidP="00F17B5C">
      <w:pPr>
        <w:pStyle w:val="2"/>
      </w:pPr>
      <w:bookmarkStart w:id="128" w:name="_Toc190151793"/>
      <w:r w:rsidRPr="00F34FD9">
        <w:lastRenderedPageBreak/>
        <w:t>РИА</w:t>
      </w:r>
      <w:r w:rsidR="00947699" w:rsidRPr="00F34FD9">
        <w:t xml:space="preserve"> </w:t>
      </w:r>
      <w:r w:rsidRPr="00F34FD9">
        <w:t>Новости,</w:t>
      </w:r>
      <w:r w:rsidR="00947699" w:rsidRPr="00F34FD9">
        <w:t xml:space="preserve"> </w:t>
      </w:r>
      <w:r w:rsidRPr="00F34FD9">
        <w:t>10.02.2025,</w:t>
      </w:r>
      <w:r w:rsidR="00947699" w:rsidRPr="00F34FD9">
        <w:t xml:space="preserve"> </w:t>
      </w:r>
      <w:r w:rsidRPr="00F34FD9">
        <w:t>ЦБ</w:t>
      </w:r>
      <w:r w:rsidR="00947699" w:rsidRPr="00F34FD9">
        <w:t xml:space="preserve"> </w:t>
      </w:r>
      <w:r w:rsidRPr="00F34FD9">
        <w:t>РФ</w:t>
      </w:r>
      <w:r w:rsidR="00947699" w:rsidRPr="00F34FD9">
        <w:t xml:space="preserve"> </w:t>
      </w:r>
      <w:r w:rsidRPr="00F34FD9">
        <w:t>разработал</w:t>
      </w:r>
      <w:r w:rsidR="00947699" w:rsidRPr="00F34FD9">
        <w:t xml:space="preserve"> </w:t>
      </w:r>
      <w:r w:rsidRPr="00F34FD9">
        <w:t>проект</w:t>
      </w:r>
      <w:r w:rsidR="00947699" w:rsidRPr="00F34FD9">
        <w:t xml:space="preserve"> </w:t>
      </w:r>
      <w:r w:rsidRPr="00F34FD9">
        <w:t>учета</w:t>
      </w:r>
      <w:r w:rsidR="00947699" w:rsidRPr="00F34FD9">
        <w:t xml:space="preserve"> </w:t>
      </w:r>
      <w:r w:rsidRPr="00F34FD9">
        <w:t>ЦФА</w:t>
      </w:r>
      <w:r w:rsidR="00947699" w:rsidRPr="00F34FD9">
        <w:t xml:space="preserve"> </w:t>
      </w:r>
      <w:r w:rsidRPr="00F34FD9">
        <w:t>в</w:t>
      </w:r>
      <w:r w:rsidR="00947699" w:rsidRPr="00F34FD9">
        <w:t xml:space="preserve"> </w:t>
      </w:r>
      <w:r w:rsidRPr="00F34FD9">
        <w:t>активах</w:t>
      </w:r>
      <w:r w:rsidR="00947699" w:rsidRPr="00F34FD9">
        <w:t xml:space="preserve"> </w:t>
      </w:r>
      <w:r w:rsidRPr="00F34FD9">
        <w:t>в</w:t>
      </w:r>
      <w:r w:rsidR="00947699" w:rsidRPr="00F34FD9">
        <w:t xml:space="preserve"> </w:t>
      </w:r>
      <w:r w:rsidRPr="00F34FD9">
        <w:t>отношении</w:t>
      </w:r>
      <w:r w:rsidR="00947699" w:rsidRPr="00F34FD9">
        <w:t xml:space="preserve"> </w:t>
      </w:r>
      <w:r w:rsidRPr="00F34FD9">
        <w:t>финансовых</w:t>
      </w:r>
      <w:r w:rsidR="00947699" w:rsidRPr="00F34FD9">
        <w:t xml:space="preserve"> </w:t>
      </w:r>
      <w:r w:rsidRPr="00F34FD9">
        <w:t>нормативов</w:t>
      </w:r>
      <w:r w:rsidR="00947699" w:rsidRPr="00F34FD9">
        <w:t xml:space="preserve"> </w:t>
      </w:r>
      <w:r w:rsidRPr="00F34FD9">
        <w:t>страховщиков</w:t>
      </w:r>
      <w:bookmarkEnd w:id="128"/>
    </w:p>
    <w:p w14:paraId="0C75AD86" w14:textId="77777777" w:rsidR="00F17B5C" w:rsidRPr="00F34FD9" w:rsidRDefault="00F17B5C" w:rsidP="00075C1B">
      <w:pPr>
        <w:pStyle w:val="3"/>
      </w:pPr>
      <w:bookmarkStart w:id="129" w:name="_Toc190151794"/>
      <w:r w:rsidRPr="00F34FD9">
        <w:t>Банк</w:t>
      </w:r>
      <w:r w:rsidR="00947699" w:rsidRPr="00F34FD9">
        <w:t xml:space="preserve"> </w:t>
      </w:r>
      <w:r w:rsidRPr="00F34FD9">
        <w:t>России</w:t>
      </w:r>
      <w:r w:rsidR="00947699" w:rsidRPr="00F34FD9">
        <w:t xml:space="preserve"> </w:t>
      </w:r>
      <w:r w:rsidRPr="00F34FD9">
        <w:t>разработал</w:t>
      </w:r>
      <w:r w:rsidR="00947699" w:rsidRPr="00F34FD9">
        <w:t xml:space="preserve"> </w:t>
      </w:r>
      <w:r w:rsidRPr="00F34FD9">
        <w:t>порядок</w:t>
      </w:r>
      <w:r w:rsidR="00947699" w:rsidRPr="00F34FD9">
        <w:t xml:space="preserve"> </w:t>
      </w:r>
      <w:r w:rsidRPr="00F34FD9">
        <w:t>учета</w:t>
      </w:r>
      <w:r w:rsidR="00947699" w:rsidRPr="00F34FD9">
        <w:t xml:space="preserve"> </w:t>
      </w:r>
      <w:r w:rsidRPr="00F34FD9">
        <w:t>цифровых</w:t>
      </w:r>
      <w:r w:rsidR="00947699" w:rsidRPr="00F34FD9">
        <w:t xml:space="preserve"> </w:t>
      </w:r>
      <w:r w:rsidRPr="00F34FD9">
        <w:t>финансовых</w:t>
      </w:r>
      <w:r w:rsidR="00947699" w:rsidRPr="00F34FD9">
        <w:t xml:space="preserve"> </w:t>
      </w:r>
      <w:r w:rsidRPr="00F34FD9">
        <w:t>активов</w:t>
      </w:r>
      <w:r w:rsidR="00947699" w:rsidRPr="00F34FD9">
        <w:t xml:space="preserve"> </w:t>
      </w:r>
      <w:r w:rsidRPr="00F34FD9">
        <w:t>(ЦФА)</w:t>
      </w:r>
      <w:r w:rsidR="00947699" w:rsidRPr="00F34FD9">
        <w:t xml:space="preserve"> </w:t>
      </w:r>
      <w:r w:rsidRPr="00F34FD9">
        <w:t>для</w:t>
      </w:r>
      <w:r w:rsidR="00947699" w:rsidRPr="00F34FD9">
        <w:t xml:space="preserve"> </w:t>
      </w:r>
      <w:r w:rsidRPr="00F34FD9">
        <w:t>требований</w:t>
      </w:r>
      <w:r w:rsidR="00947699" w:rsidRPr="00F34FD9">
        <w:t xml:space="preserve"> </w:t>
      </w:r>
      <w:r w:rsidRPr="00F34FD9">
        <w:t>финансовой</w:t>
      </w:r>
      <w:r w:rsidR="00947699" w:rsidRPr="00F34FD9">
        <w:t xml:space="preserve"> </w:t>
      </w:r>
      <w:r w:rsidRPr="00F34FD9">
        <w:t>устойчивости</w:t>
      </w:r>
      <w:r w:rsidR="00947699" w:rsidRPr="00F34FD9">
        <w:t xml:space="preserve"> </w:t>
      </w:r>
      <w:r w:rsidRPr="00F34FD9">
        <w:t>и</w:t>
      </w:r>
      <w:r w:rsidR="00947699" w:rsidRPr="00F34FD9">
        <w:t xml:space="preserve"> </w:t>
      </w:r>
      <w:r w:rsidRPr="00F34FD9">
        <w:t>платежеспособности</w:t>
      </w:r>
      <w:r w:rsidR="00947699" w:rsidRPr="00F34FD9">
        <w:t xml:space="preserve"> </w:t>
      </w:r>
      <w:r w:rsidRPr="00F34FD9">
        <w:t>страховщиков,</w:t>
      </w:r>
      <w:r w:rsidR="00947699" w:rsidRPr="00F34FD9">
        <w:t xml:space="preserve"> </w:t>
      </w:r>
      <w:r w:rsidRPr="00F34FD9">
        <w:t>говорится</w:t>
      </w:r>
      <w:r w:rsidR="00947699" w:rsidRPr="00F34FD9">
        <w:t xml:space="preserve"> </w:t>
      </w:r>
      <w:r w:rsidRPr="00F34FD9">
        <w:t>в</w:t>
      </w:r>
      <w:r w:rsidR="00947699" w:rsidRPr="00F34FD9">
        <w:t xml:space="preserve"> </w:t>
      </w:r>
      <w:r w:rsidRPr="00F34FD9">
        <w:t>пояснительной</w:t>
      </w:r>
      <w:r w:rsidR="00947699" w:rsidRPr="00F34FD9">
        <w:t xml:space="preserve"> </w:t>
      </w:r>
      <w:r w:rsidRPr="00F34FD9">
        <w:t>записке</w:t>
      </w:r>
      <w:r w:rsidR="00947699" w:rsidRPr="00F34FD9">
        <w:t xml:space="preserve"> </w:t>
      </w:r>
      <w:r w:rsidRPr="00F34FD9">
        <w:t>к</w:t>
      </w:r>
      <w:r w:rsidR="00947699" w:rsidRPr="00F34FD9">
        <w:t xml:space="preserve"> </w:t>
      </w:r>
      <w:r w:rsidRPr="00F34FD9">
        <w:t>проекту</w:t>
      </w:r>
      <w:r w:rsidR="00947699" w:rsidRPr="00F34FD9">
        <w:t xml:space="preserve"> </w:t>
      </w:r>
      <w:r w:rsidRPr="00F34FD9">
        <w:t>положения</w:t>
      </w:r>
      <w:r w:rsidR="00947699" w:rsidRPr="00F34FD9">
        <w:t xml:space="preserve"> </w:t>
      </w:r>
      <w:r w:rsidRPr="00F34FD9">
        <w:t>регулятора.</w:t>
      </w:r>
      <w:bookmarkEnd w:id="129"/>
    </w:p>
    <w:p w14:paraId="198EA3B5" w14:textId="77777777" w:rsidR="00F17B5C" w:rsidRPr="00F34FD9" w:rsidRDefault="00947699" w:rsidP="00F17B5C">
      <w:r w:rsidRPr="00F34FD9">
        <w:t>«</w:t>
      </w:r>
      <w:r w:rsidR="00F17B5C" w:rsidRPr="00F34FD9">
        <w:t>С</w:t>
      </w:r>
      <w:r w:rsidRPr="00F34FD9">
        <w:t xml:space="preserve"> </w:t>
      </w:r>
      <w:r w:rsidR="00F17B5C" w:rsidRPr="00F34FD9">
        <w:t>01.09.2025</w:t>
      </w:r>
      <w:r w:rsidRPr="00F34FD9">
        <w:t xml:space="preserve"> </w:t>
      </w:r>
      <w:r w:rsidR="00F17B5C" w:rsidRPr="00F34FD9">
        <w:t>общества</w:t>
      </w:r>
      <w:r w:rsidRPr="00F34FD9">
        <w:t xml:space="preserve"> </w:t>
      </w:r>
      <w:r w:rsidR="00F17B5C" w:rsidRPr="00F34FD9">
        <w:t>взаимного</w:t>
      </w:r>
      <w:r w:rsidRPr="00F34FD9">
        <w:t xml:space="preserve"> </w:t>
      </w:r>
      <w:r w:rsidR="00F17B5C" w:rsidRPr="00F34FD9">
        <w:t>страхования</w:t>
      </w:r>
      <w:r w:rsidRPr="00F34FD9">
        <w:t xml:space="preserve"> </w:t>
      </w:r>
      <w:r w:rsidR="00F17B5C" w:rsidRPr="00F34FD9">
        <w:t>(ОВС)</w:t>
      </w:r>
      <w:r w:rsidRPr="00F34FD9">
        <w:t xml:space="preserve"> </w:t>
      </w:r>
      <w:r w:rsidR="00F17B5C" w:rsidRPr="00F34FD9">
        <w:t>обязаны</w:t>
      </w:r>
      <w:r w:rsidRPr="00F34FD9">
        <w:t xml:space="preserve"> </w:t>
      </w:r>
      <w:r w:rsidR="00F17B5C" w:rsidRPr="00F34FD9">
        <w:t>соблюдать</w:t>
      </w:r>
      <w:r w:rsidRPr="00F34FD9">
        <w:t xml:space="preserve"> </w:t>
      </w:r>
      <w:r w:rsidR="00F17B5C" w:rsidRPr="00F34FD9">
        <w:t>требования</w:t>
      </w:r>
      <w:r w:rsidRPr="00F34FD9">
        <w:t xml:space="preserve"> </w:t>
      </w:r>
      <w:r w:rsidR="00F17B5C" w:rsidRPr="00F34FD9">
        <w:t>по</w:t>
      </w:r>
      <w:r w:rsidRPr="00F34FD9">
        <w:t xml:space="preserve"> </w:t>
      </w:r>
      <w:r w:rsidR="00F17B5C" w:rsidRPr="00F34FD9">
        <w:t>минимально</w:t>
      </w:r>
      <w:r w:rsidRPr="00F34FD9">
        <w:t xml:space="preserve"> </w:t>
      </w:r>
      <w:r w:rsidR="00F17B5C" w:rsidRPr="00F34FD9">
        <w:t>допустимому</w:t>
      </w:r>
      <w:r w:rsidRPr="00F34FD9">
        <w:t xml:space="preserve"> </w:t>
      </w:r>
      <w:r w:rsidR="00F17B5C" w:rsidRPr="00F34FD9">
        <w:t>значению</w:t>
      </w:r>
      <w:r w:rsidRPr="00F34FD9">
        <w:t xml:space="preserve"> </w:t>
      </w:r>
      <w:r w:rsidR="00F17B5C" w:rsidRPr="00F34FD9">
        <w:t>нормативного</w:t>
      </w:r>
      <w:r w:rsidRPr="00F34FD9">
        <w:t xml:space="preserve"> </w:t>
      </w:r>
      <w:r w:rsidR="00F17B5C" w:rsidRPr="00F34FD9">
        <w:t>соотношения</w:t>
      </w:r>
      <w:r w:rsidRPr="00F34FD9">
        <w:t xml:space="preserve"> </w:t>
      </w:r>
      <w:r w:rsidR="00F17B5C" w:rsidRPr="00F34FD9">
        <w:t>собственных</w:t>
      </w:r>
      <w:r w:rsidRPr="00F34FD9">
        <w:t xml:space="preserve"> </w:t>
      </w:r>
      <w:r w:rsidR="00F17B5C" w:rsidRPr="00F34FD9">
        <w:t>средств</w:t>
      </w:r>
      <w:r w:rsidRPr="00F34FD9">
        <w:t xml:space="preserve"> </w:t>
      </w:r>
      <w:r w:rsidR="00F17B5C" w:rsidRPr="00F34FD9">
        <w:t>(капитала)</w:t>
      </w:r>
      <w:r w:rsidRPr="00F34FD9">
        <w:t xml:space="preserve"> </w:t>
      </w:r>
      <w:r w:rsidR="00F17B5C" w:rsidRPr="00F34FD9">
        <w:t>и</w:t>
      </w:r>
      <w:r w:rsidRPr="00F34FD9">
        <w:t xml:space="preserve"> </w:t>
      </w:r>
      <w:r w:rsidR="00F17B5C" w:rsidRPr="00F34FD9">
        <w:t>принятых</w:t>
      </w:r>
      <w:r w:rsidRPr="00F34FD9">
        <w:t xml:space="preserve"> </w:t>
      </w:r>
      <w:r w:rsidR="00F17B5C" w:rsidRPr="00F34FD9">
        <w:t>обязательств,</w:t>
      </w:r>
      <w:r w:rsidRPr="00F34FD9">
        <w:t xml:space="preserve"> </w:t>
      </w:r>
      <w:r w:rsidR="00F17B5C" w:rsidRPr="00F34FD9">
        <w:t>в</w:t>
      </w:r>
      <w:r w:rsidRPr="00F34FD9">
        <w:t xml:space="preserve"> </w:t>
      </w:r>
      <w:r w:rsidR="00F17B5C" w:rsidRPr="00F34FD9">
        <w:t>том</w:t>
      </w:r>
      <w:r w:rsidRPr="00F34FD9">
        <w:t xml:space="preserve"> </w:t>
      </w:r>
      <w:r w:rsidR="00F17B5C" w:rsidRPr="00F34FD9">
        <w:t>числе</w:t>
      </w:r>
      <w:r w:rsidRPr="00F34FD9">
        <w:t xml:space="preserve"> </w:t>
      </w:r>
      <w:r w:rsidR="00F17B5C" w:rsidRPr="00F34FD9">
        <w:t>в</w:t>
      </w:r>
      <w:r w:rsidRPr="00F34FD9">
        <w:t xml:space="preserve"> </w:t>
      </w:r>
      <w:r w:rsidR="00F17B5C" w:rsidRPr="00F34FD9">
        <w:t>части</w:t>
      </w:r>
      <w:r w:rsidRPr="00F34FD9">
        <w:t xml:space="preserve"> </w:t>
      </w:r>
      <w:r w:rsidR="00F17B5C" w:rsidRPr="00F34FD9">
        <w:t>определения</w:t>
      </w:r>
      <w:r w:rsidRPr="00F34FD9">
        <w:t xml:space="preserve"> </w:t>
      </w:r>
      <w:r w:rsidR="00F17B5C" w:rsidRPr="00F34FD9">
        <w:t>показателей,</w:t>
      </w:r>
      <w:r w:rsidRPr="00F34FD9">
        <w:t xml:space="preserve"> </w:t>
      </w:r>
      <w:r w:rsidR="00F17B5C" w:rsidRPr="00F34FD9">
        <w:t>используемых</w:t>
      </w:r>
      <w:r w:rsidRPr="00F34FD9">
        <w:t xml:space="preserve"> </w:t>
      </w:r>
      <w:r w:rsidR="00F17B5C" w:rsidRPr="00F34FD9">
        <w:t>для</w:t>
      </w:r>
      <w:r w:rsidRPr="00F34FD9">
        <w:t xml:space="preserve"> </w:t>
      </w:r>
      <w:r w:rsidR="00F17B5C" w:rsidRPr="00F34FD9">
        <w:t>расчета</w:t>
      </w:r>
      <w:r w:rsidRPr="00F34FD9">
        <w:t xml:space="preserve"> </w:t>
      </w:r>
      <w:r w:rsidR="00F17B5C" w:rsidRPr="00F34FD9">
        <w:t>такого</w:t>
      </w:r>
      <w:r w:rsidRPr="00F34FD9">
        <w:t xml:space="preserve"> </w:t>
      </w:r>
      <w:r w:rsidR="00F17B5C" w:rsidRPr="00F34FD9">
        <w:t>соотношения,</w:t>
      </w:r>
      <w:r w:rsidRPr="00F34FD9">
        <w:t xml:space="preserve"> </w:t>
      </w:r>
      <w:r w:rsidR="00F17B5C" w:rsidRPr="00F34FD9">
        <w:t>установленные</w:t>
      </w:r>
      <w:r w:rsidRPr="00F34FD9">
        <w:t xml:space="preserve"> </w:t>
      </w:r>
      <w:r w:rsidR="00F17B5C" w:rsidRPr="00F34FD9">
        <w:t>нормативным</w:t>
      </w:r>
      <w:r w:rsidRPr="00F34FD9">
        <w:t xml:space="preserve"> </w:t>
      </w:r>
      <w:r w:rsidR="00F17B5C" w:rsidRPr="00F34FD9">
        <w:t>актом</w:t>
      </w:r>
      <w:r w:rsidRPr="00F34FD9">
        <w:t xml:space="preserve"> </w:t>
      </w:r>
      <w:r w:rsidR="00F17B5C" w:rsidRPr="00F34FD9">
        <w:t>органа</w:t>
      </w:r>
      <w:r w:rsidRPr="00F34FD9">
        <w:t xml:space="preserve"> </w:t>
      </w:r>
      <w:r w:rsidR="00F17B5C" w:rsidRPr="00F34FD9">
        <w:t>страхового</w:t>
      </w:r>
      <w:r w:rsidRPr="00F34FD9">
        <w:t xml:space="preserve"> </w:t>
      </w:r>
      <w:r w:rsidR="00F17B5C" w:rsidRPr="00F34FD9">
        <w:t>надзора.</w:t>
      </w:r>
      <w:r w:rsidRPr="00F34FD9">
        <w:t xml:space="preserve"> </w:t>
      </w:r>
      <w:r w:rsidR="00F17B5C" w:rsidRPr="00F34FD9">
        <w:t>Проектом</w:t>
      </w:r>
      <w:r w:rsidRPr="00F34FD9">
        <w:t xml:space="preserve"> </w:t>
      </w:r>
      <w:r w:rsidR="00F17B5C" w:rsidRPr="00F34FD9">
        <w:t>положения</w:t>
      </w:r>
      <w:r w:rsidRPr="00F34FD9">
        <w:t xml:space="preserve"> </w:t>
      </w:r>
      <w:r w:rsidR="00F17B5C" w:rsidRPr="00F34FD9">
        <w:t>на</w:t>
      </w:r>
      <w:r w:rsidRPr="00F34FD9">
        <w:t xml:space="preserve"> </w:t>
      </w:r>
      <w:r w:rsidR="00F17B5C" w:rsidRPr="00F34FD9">
        <w:t>ОВС</w:t>
      </w:r>
      <w:r w:rsidRPr="00F34FD9">
        <w:t xml:space="preserve"> </w:t>
      </w:r>
      <w:r w:rsidR="00F17B5C" w:rsidRPr="00F34FD9">
        <w:t>распространяются</w:t>
      </w:r>
      <w:r w:rsidRPr="00F34FD9">
        <w:t xml:space="preserve"> </w:t>
      </w:r>
      <w:r w:rsidR="00F17B5C" w:rsidRPr="00F34FD9">
        <w:t>требования</w:t>
      </w:r>
      <w:r w:rsidRPr="00F34FD9">
        <w:t xml:space="preserve"> </w:t>
      </w:r>
      <w:r w:rsidR="00F17B5C" w:rsidRPr="00F34FD9">
        <w:t>к</w:t>
      </w:r>
      <w:r w:rsidRPr="00F34FD9">
        <w:t xml:space="preserve"> </w:t>
      </w:r>
      <w:r w:rsidR="00F17B5C" w:rsidRPr="00F34FD9">
        <w:t>финансовой</w:t>
      </w:r>
      <w:r w:rsidRPr="00F34FD9">
        <w:t xml:space="preserve"> </w:t>
      </w:r>
      <w:r w:rsidR="00F17B5C" w:rsidRPr="00F34FD9">
        <w:t>устойчивости,</w:t>
      </w:r>
      <w:r w:rsidRPr="00F34FD9">
        <w:t xml:space="preserve"> </w:t>
      </w:r>
      <w:r w:rsidR="00F17B5C" w:rsidRPr="00F34FD9">
        <w:t>аналогичные</w:t>
      </w:r>
      <w:r w:rsidRPr="00F34FD9">
        <w:t xml:space="preserve"> </w:t>
      </w:r>
      <w:r w:rsidR="00F17B5C" w:rsidRPr="00F34FD9">
        <w:t>требованиям,</w:t>
      </w:r>
      <w:r w:rsidRPr="00F34FD9">
        <w:t xml:space="preserve"> </w:t>
      </w:r>
      <w:r w:rsidR="00F17B5C" w:rsidRPr="00F34FD9">
        <w:t>установленным</w:t>
      </w:r>
      <w:r w:rsidRPr="00F34FD9">
        <w:t xml:space="preserve"> </w:t>
      </w:r>
      <w:r w:rsidR="00F17B5C" w:rsidRPr="00F34FD9">
        <w:t>для</w:t>
      </w:r>
      <w:r w:rsidRPr="00F34FD9">
        <w:t xml:space="preserve"> </w:t>
      </w:r>
      <w:r w:rsidR="00F17B5C" w:rsidRPr="00F34FD9">
        <w:t>страховых</w:t>
      </w:r>
      <w:r w:rsidRPr="00F34FD9">
        <w:t xml:space="preserve"> </w:t>
      </w:r>
      <w:r w:rsidR="00F17B5C" w:rsidRPr="00F34FD9">
        <w:t>организаций</w:t>
      </w:r>
      <w:r w:rsidRPr="00F34FD9">
        <w:t>»</w:t>
      </w:r>
      <w:r w:rsidR="00F17B5C" w:rsidRPr="00F34FD9">
        <w:t>,</w:t>
      </w:r>
      <w:r w:rsidRPr="00F34FD9">
        <w:t xml:space="preserve"> </w:t>
      </w:r>
      <w:r w:rsidR="00F17B5C" w:rsidRPr="00F34FD9">
        <w:t>-</w:t>
      </w:r>
      <w:r w:rsidRPr="00F34FD9">
        <w:t xml:space="preserve"> </w:t>
      </w:r>
      <w:r w:rsidR="00F17B5C" w:rsidRPr="00F34FD9">
        <w:t>говорится</w:t>
      </w:r>
      <w:r w:rsidRPr="00F34FD9">
        <w:t xml:space="preserve"> </w:t>
      </w:r>
      <w:r w:rsidR="00F17B5C" w:rsidRPr="00F34FD9">
        <w:t>в</w:t>
      </w:r>
      <w:r w:rsidRPr="00F34FD9">
        <w:t xml:space="preserve"> </w:t>
      </w:r>
      <w:r w:rsidR="00F17B5C" w:rsidRPr="00F34FD9">
        <w:t>записке.</w:t>
      </w:r>
    </w:p>
    <w:p w14:paraId="102B08CF" w14:textId="77777777" w:rsidR="00F17B5C" w:rsidRPr="00F34FD9" w:rsidRDefault="00947699" w:rsidP="00F17B5C">
      <w:r w:rsidRPr="00F34FD9">
        <w:t>«</w:t>
      </w:r>
      <w:r w:rsidR="00F17B5C" w:rsidRPr="00F34FD9">
        <w:t>Проектом</w:t>
      </w:r>
      <w:r w:rsidRPr="00F34FD9">
        <w:t xml:space="preserve"> </w:t>
      </w:r>
      <w:r w:rsidR="00F17B5C" w:rsidRPr="00F34FD9">
        <w:t>положения</w:t>
      </w:r>
      <w:r w:rsidRPr="00F34FD9">
        <w:t xml:space="preserve"> </w:t>
      </w:r>
      <w:r w:rsidR="00F17B5C" w:rsidRPr="00F34FD9">
        <w:t>закрепляются</w:t>
      </w:r>
      <w:r w:rsidRPr="00F34FD9">
        <w:t xml:space="preserve"> </w:t>
      </w:r>
      <w:r w:rsidR="00F17B5C" w:rsidRPr="00F34FD9">
        <w:t>особенности</w:t>
      </w:r>
      <w:r w:rsidRPr="00F34FD9">
        <w:t xml:space="preserve"> </w:t>
      </w:r>
      <w:r w:rsidR="00F17B5C" w:rsidRPr="00F34FD9">
        <w:t>учета</w:t>
      </w:r>
      <w:r w:rsidRPr="00F34FD9">
        <w:t xml:space="preserve"> </w:t>
      </w:r>
      <w:r w:rsidR="00F17B5C" w:rsidRPr="00F34FD9">
        <w:t>цифровых</w:t>
      </w:r>
      <w:r w:rsidRPr="00F34FD9">
        <w:t xml:space="preserve"> </w:t>
      </w:r>
      <w:r w:rsidR="00F17B5C" w:rsidRPr="00F34FD9">
        <w:t>финансовых</w:t>
      </w:r>
      <w:r w:rsidRPr="00F34FD9">
        <w:t xml:space="preserve"> </w:t>
      </w:r>
      <w:r w:rsidR="00F17B5C" w:rsidRPr="00F34FD9">
        <w:t>активов,</w:t>
      </w:r>
      <w:r w:rsidRPr="00F34FD9">
        <w:t xml:space="preserve"> </w:t>
      </w:r>
      <w:r w:rsidR="00F17B5C" w:rsidRPr="00F34FD9">
        <w:t>по</w:t>
      </w:r>
      <w:r w:rsidRPr="00F34FD9">
        <w:t xml:space="preserve"> </w:t>
      </w:r>
      <w:r w:rsidR="00F17B5C" w:rsidRPr="00F34FD9">
        <w:t>своей</w:t>
      </w:r>
      <w:r w:rsidRPr="00F34FD9">
        <w:t xml:space="preserve"> </w:t>
      </w:r>
      <w:r w:rsidR="00F17B5C" w:rsidRPr="00F34FD9">
        <w:t>экономической</w:t>
      </w:r>
      <w:r w:rsidRPr="00F34FD9">
        <w:t xml:space="preserve"> </w:t>
      </w:r>
      <w:r w:rsidR="00F17B5C" w:rsidRPr="00F34FD9">
        <w:t>сути</w:t>
      </w:r>
      <w:r w:rsidRPr="00F34FD9">
        <w:t xml:space="preserve"> </w:t>
      </w:r>
      <w:r w:rsidR="00F17B5C" w:rsidRPr="00F34FD9">
        <w:t>являющихся</w:t>
      </w:r>
      <w:r w:rsidRPr="00F34FD9">
        <w:t xml:space="preserve"> </w:t>
      </w:r>
      <w:r w:rsidR="00F17B5C" w:rsidRPr="00F34FD9">
        <w:t>перестраховочными</w:t>
      </w:r>
      <w:r w:rsidRPr="00F34FD9">
        <w:t xml:space="preserve"> </w:t>
      </w:r>
      <w:r w:rsidR="00F17B5C" w:rsidRPr="00F34FD9">
        <w:t>(катастрофическими)</w:t>
      </w:r>
      <w:r w:rsidRPr="00F34FD9">
        <w:t xml:space="preserve"> </w:t>
      </w:r>
      <w:r w:rsidR="00F17B5C" w:rsidRPr="00F34FD9">
        <w:t>облигациями,</w:t>
      </w:r>
      <w:r w:rsidRPr="00F34FD9">
        <w:t xml:space="preserve"> </w:t>
      </w:r>
      <w:r w:rsidR="00F17B5C" w:rsidRPr="00F34FD9">
        <w:t>когда</w:t>
      </w:r>
      <w:r w:rsidRPr="00F34FD9">
        <w:t xml:space="preserve"> </w:t>
      </w:r>
      <w:r w:rsidR="00F17B5C" w:rsidRPr="00F34FD9">
        <w:t>страховщик-эмитент</w:t>
      </w:r>
      <w:r w:rsidRPr="00F34FD9">
        <w:t xml:space="preserve"> </w:t>
      </w:r>
      <w:r w:rsidR="00F17B5C" w:rsidRPr="00F34FD9">
        <w:t>цифровых</w:t>
      </w:r>
      <w:r w:rsidRPr="00F34FD9">
        <w:t xml:space="preserve"> </w:t>
      </w:r>
      <w:r w:rsidR="00F17B5C" w:rsidRPr="00F34FD9">
        <w:t>финансовых</w:t>
      </w:r>
      <w:r w:rsidRPr="00F34FD9">
        <w:t xml:space="preserve"> </w:t>
      </w:r>
      <w:r w:rsidR="00F17B5C" w:rsidRPr="00F34FD9">
        <w:t>активов</w:t>
      </w:r>
      <w:r w:rsidRPr="00F34FD9">
        <w:t xml:space="preserve"> </w:t>
      </w:r>
      <w:r w:rsidR="00F17B5C" w:rsidRPr="00F34FD9">
        <w:t>уменьшает</w:t>
      </w:r>
      <w:r w:rsidRPr="00F34FD9">
        <w:t xml:space="preserve"> </w:t>
      </w:r>
      <w:r w:rsidR="00F17B5C" w:rsidRPr="00F34FD9">
        <w:t>размер</w:t>
      </w:r>
      <w:r w:rsidRPr="00F34FD9">
        <w:t xml:space="preserve"> </w:t>
      </w:r>
      <w:r w:rsidR="00F17B5C" w:rsidRPr="00F34FD9">
        <w:t>выплаты</w:t>
      </w:r>
      <w:r w:rsidRPr="00F34FD9">
        <w:t xml:space="preserve"> </w:t>
      </w:r>
      <w:r w:rsidR="00F17B5C" w:rsidRPr="00F34FD9">
        <w:t>держателям</w:t>
      </w:r>
      <w:r w:rsidRPr="00F34FD9">
        <w:t xml:space="preserve"> </w:t>
      </w:r>
      <w:r w:rsidR="00F17B5C" w:rsidRPr="00F34FD9">
        <w:t>таких</w:t>
      </w:r>
      <w:r w:rsidRPr="00F34FD9">
        <w:t xml:space="preserve"> </w:t>
      </w:r>
      <w:r w:rsidR="00F17B5C" w:rsidRPr="00F34FD9">
        <w:t>активов</w:t>
      </w:r>
      <w:r w:rsidRPr="00F34FD9">
        <w:t xml:space="preserve"> </w:t>
      </w:r>
      <w:r w:rsidR="00F17B5C" w:rsidRPr="00F34FD9">
        <w:t>в</w:t>
      </w:r>
      <w:r w:rsidRPr="00F34FD9">
        <w:t xml:space="preserve"> </w:t>
      </w:r>
      <w:r w:rsidR="00F17B5C" w:rsidRPr="00F34FD9">
        <w:t>зависимости</w:t>
      </w:r>
      <w:r w:rsidRPr="00F34FD9">
        <w:t xml:space="preserve"> </w:t>
      </w:r>
      <w:r w:rsidR="00F17B5C" w:rsidRPr="00F34FD9">
        <w:t>от</w:t>
      </w:r>
      <w:r w:rsidRPr="00F34FD9">
        <w:t xml:space="preserve"> </w:t>
      </w:r>
      <w:r w:rsidR="00F17B5C" w:rsidRPr="00F34FD9">
        <w:t>наступления</w:t>
      </w:r>
      <w:r w:rsidRPr="00F34FD9">
        <w:t xml:space="preserve"> </w:t>
      </w:r>
      <w:r w:rsidR="00F17B5C" w:rsidRPr="00F34FD9">
        <w:t>страховых</w:t>
      </w:r>
      <w:r w:rsidRPr="00F34FD9">
        <w:t xml:space="preserve"> </w:t>
      </w:r>
      <w:r w:rsidR="00F17B5C" w:rsidRPr="00F34FD9">
        <w:t>выплат</w:t>
      </w:r>
      <w:r w:rsidRPr="00F34FD9">
        <w:t xml:space="preserve"> </w:t>
      </w:r>
      <w:r w:rsidR="00F17B5C" w:rsidRPr="00F34FD9">
        <w:t>по</w:t>
      </w:r>
      <w:r w:rsidRPr="00F34FD9">
        <w:t xml:space="preserve"> </w:t>
      </w:r>
      <w:r w:rsidR="00F17B5C" w:rsidRPr="00F34FD9">
        <w:t>заключенным</w:t>
      </w:r>
      <w:r w:rsidRPr="00F34FD9">
        <w:t xml:space="preserve"> </w:t>
      </w:r>
      <w:r w:rsidR="00F17B5C" w:rsidRPr="00F34FD9">
        <w:t>им</w:t>
      </w:r>
      <w:r w:rsidRPr="00F34FD9">
        <w:t xml:space="preserve"> </w:t>
      </w:r>
      <w:r w:rsidR="00F17B5C" w:rsidRPr="00F34FD9">
        <w:t>договорам</w:t>
      </w:r>
      <w:r w:rsidRPr="00F34FD9">
        <w:t xml:space="preserve"> </w:t>
      </w:r>
      <w:r w:rsidR="00F17B5C" w:rsidRPr="00F34FD9">
        <w:t>страхования</w:t>
      </w:r>
      <w:r w:rsidRPr="00F34FD9">
        <w:t>»</w:t>
      </w:r>
      <w:r w:rsidR="00F17B5C" w:rsidRPr="00F34FD9">
        <w:t>,</w:t>
      </w:r>
      <w:r w:rsidRPr="00F34FD9">
        <w:t xml:space="preserve"> </w:t>
      </w:r>
      <w:r w:rsidR="00F17B5C" w:rsidRPr="00F34FD9">
        <w:t>-</w:t>
      </w:r>
      <w:r w:rsidRPr="00F34FD9">
        <w:t xml:space="preserve"> </w:t>
      </w:r>
      <w:r w:rsidR="00F17B5C" w:rsidRPr="00F34FD9">
        <w:t>указывается</w:t>
      </w:r>
      <w:r w:rsidRPr="00F34FD9">
        <w:t xml:space="preserve"> </w:t>
      </w:r>
      <w:r w:rsidR="00F17B5C" w:rsidRPr="00F34FD9">
        <w:t>там</w:t>
      </w:r>
      <w:r w:rsidRPr="00F34FD9">
        <w:t xml:space="preserve"> </w:t>
      </w:r>
      <w:r w:rsidR="00F17B5C" w:rsidRPr="00F34FD9">
        <w:t>же.</w:t>
      </w:r>
    </w:p>
    <w:p w14:paraId="5DFDAD90" w14:textId="77777777" w:rsidR="00F17B5C" w:rsidRPr="00F34FD9" w:rsidRDefault="00F17B5C" w:rsidP="00F17B5C">
      <w:r w:rsidRPr="00F34FD9">
        <w:t>В</w:t>
      </w:r>
      <w:r w:rsidR="00947699" w:rsidRPr="00F34FD9">
        <w:t xml:space="preserve"> </w:t>
      </w:r>
      <w:r w:rsidRPr="00F34FD9">
        <w:t>целях</w:t>
      </w:r>
      <w:r w:rsidR="00947699" w:rsidRPr="00F34FD9">
        <w:t xml:space="preserve"> </w:t>
      </w:r>
      <w:r w:rsidRPr="00F34FD9">
        <w:t>регулирования</w:t>
      </w:r>
      <w:r w:rsidR="00947699" w:rsidRPr="00F34FD9">
        <w:t xml:space="preserve"> </w:t>
      </w:r>
      <w:r w:rsidRPr="00F34FD9">
        <w:t>вопросов</w:t>
      </w:r>
      <w:r w:rsidR="00947699" w:rsidRPr="00F34FD9">
        <w:t xml:space="preserve"> </w:t>
      </w:r>
      <w:r w:rsidRPr="00F34FD9">
        <w:t>финансовой</w:t>
      </w:r>
      <w:r w:rsidR="00947699" w:rsidRPr="00F34FD9">
        <w:t xml:space="preserve"> </w:t>
      </w:r>
      <w:r w:rsidRPr="00F34FD9">
        <w:t>устойчивости</w:t>
      </w:r>
      <w:r w:rsidR="00947699" w:rsidRPr="00F34FD9">
        <w:t xml:space="preserve"> </w:t>
      </w:r>
      <w:r w:rsidRPr="00F34FD9">
        <w:t>и</w:t>
      </w:r>
      <w:r w:rsidR="00947699" w:rsidRPr="00F34FD9">
        <w:t xml:space="preserve"> </w:t>
      </w:r>
      <w:r w:rsidRPr="00F34FD9">
        <w:t>платежеспособности</w:t>
      </w:r>
      <w:r w:rsidR="00947699" w:rsidRPr="00F34FD9">
        <w:t xml:space="preserve"> </w:t>
      </w:r>
      <w:r w:rsidRPr="00F34FD9">
        <w:t>страховщиков</w:t>
      </w:r>
      <w:r w:rsidR="00947699" w:rsidRPr="00F34FD9">
        <w:t xml:space="preserve"> </w:t>
      </w:r>
      <w:r w:rsidRPr="00F34FD9">
        <w:t>такие</w:t>
      </w:r>
      <w:r w:rsidR="00947699" w:rsidRPr="00F34FD9">
        <w:t xml:space="preserve"> </w:t>
      </w:r>
      <w:r w:rsidRPr="00F34FD9">
        <w:t>цифровые</w:t>
      </w:r>
      <w:r w:rsidR="00947699" w:rsidRPr="00F34FD9">
        <w:t xml:space="preserve"> </w:t>
      </w:r>
      <w:r w:rsidRPr="00F34FD9">
        <w:t>финансовые</w:t>
      </w:r>
      <w:r w:rsidR="00947699" w:rsidRPr="00F34FD9">
        <w:t xml:space="preserve"> </w:t>
      </w:r>
      <w:r w:rsidRPr="00F34FD9">
        <w:t>активы</w:t>
      </w:r>
      <w:r w:rsidR="00947699" w:rsidRPr="00F34FD9">
        <w:t xml:space="preserve"> </w:t>
      </w:r>
      <w:r w:rsidRPr="00F34FD9">
        <w:t>учитываются</w:t>
      </w:r>
      <w:r w:rsidR="00947699" w:rsidRPr="00F34FD9">
        <w:t xml:space="preserve"> </w:t>
      </w:r>
      <w:r w:rsidRPr="00F34FD9">
        <w:t>аналогично</w:t>
      </w:r>
      <w:r w:rsidR="00947699" w:rsidRPr="00F34FD9">
        <w:t xml:space="preserve"> </w:t>
      </w:r>
      <w:r w:rsidRPr="00F34FD9">
        <w:t>договорам</w:t>
      </w:r>
      <w:r w:rsidR="00947699" w:rsidRPr="00F34FD9">
        <w:t xml:space="preserve"> </w:t>
      </w:r>
      <w:r w:rsidRPr="00F34FD9">
        <w:t>перестрахования,</w:t>
      </w:r>
      <w:r w:rsidR="00947699" w:rsidRPr="00F34FD9">
        <w:t xml:space="preserve"> </w:t>
      </w:r>
      <w:r w:rsidRPr="00F34FD9">
        <w:t>сообщается</w:t>
      </w:r>
      <w:r w:rsidR="00947699" w:rsidRPr="00F34FD9">
        <w:t xml:space="preserve"> </w:t>
      </w:r>
      <w:r w:rsidRPr="00F34FD9">
        <w:t>там</w:t>
      </w:r>
      <w:r w:rsidR="00947699" w:rsidRPr="00F34FD9">
        <w:t xml:space="preserve"> </w:t>
      </w:r>
      <w:r w:rsidRPr="00F34FD9">
        <w:t>же.</w:t>
      </w:r>
    </w:p>
    <w:p w14:paraId="67F84846" w14:textId="77777777" w:rsidR="00F17B5C" w:rsidRPr="00F34FD9" w:rsidRDefault="00F17B5C" w:rsidP="00F17B5C">
      <w:r w:rsidRPr="00F34FD9">
        <w:t>Кроме</w:t>
      </w:r>
      <w:r w:rsidR="00947699" w:rsidRPr="00F34FD9">
        <w:t xml:space="preserve"> </w:t>
      </w:r>
      <w:r w:rsidRPr="00F34FD9">
        <w:t>того,</w:t>
      </w:r>
      <w:r w:rsidR="00947699" w:rsidRPr="00F34FD9">
        <w:t xml:space="preserve"> </w:t>
      </w:r>
      <w:r w:rsidRPr="00F34FD9">
        <w:t>проектом</w:t>
      </w:r>
      <w:r w:rsidR="00947699" w:rsidRPr="00F34FD9">
        <w:t xml:space="preserve"> </w:t>
      </w:r>
      <w:r w:rsidRPr="00F34FD9">
        <w:t>положения</w:t>
      </w:r>
      <w:r w:rsidR="00947699" w:rsidRPr="00F34FD9">
        <w:t xml:space="preserve"> </w:t>
      </w:r>
      <w:r w:rsidRPr="00F34FD9">
        <w:t>предусматривается</w:t>
      </w:r>
      <w:r w:rsidR="00947699" w:rsidRPr="00F34FD9">
        <w:t xml:space="preserve"> </w:t>
      </w:r>
      <w:r w:rsidRPr="00F34FD9">
        <w:t>уточнение:</w:t>
      </w:r>
      <w:r w:rsidR="00947699" w:rsidRPr="00F34FD9">
        <w:t xml:space="preserve"> </w:t>
      </w:r>
      <w:r w:rsidRPr="00F34FD9">
        <w:t>метода</w:t>
      </w:r>
      <w:r w:rsidR="00947699" w:rsidRPr="00F34FD9">
        <w:t xml:space="preserve"> </w:t>
      </w:r>
      <w:r w:rsidRPr="00F34FD9">
        <w:t>расчета</w:t>
      </w:r>
      <w:r w:rsidR="00947699" w:rsidRPr="00F34FD9">
        <w:t xml:space="preserve"> </w:t>
      </w:r>
      <w:r w:rsidRPr="00F34FD9">
        <w:t>кредитного</w:t>
      </w:r>
      <w:r w:rsidR="00947699" w:rsidRPr="00F34FD9">
        <w:t xml:space="preserve"> </w:t>
      </w:r>
      <w:r w:rsidRPr="00F34FD9">
        <w:t>риска</w:t>
      </w:r>
      <w:r w:rsidR="00947699" w:rsidRPr="00F34FD9">
        <w:t xml:space="preserve"> </w:t>
      </w:r>
      <w:r w:rsidRPr="00F34FD9">
        <w:t>для</w:t>
      </w:r>
      <w:r w:rsidR="00947699" w:rsidRPr="00F34FD9">
        <w:t xml:space="preserve"> </w:t>
      </w:r>
      <w:r w:rsidRPr="00F34FD9">
        <w:t>вложений,</w:t>
      </w:r>
      <w:r w:rsidR="00947699" w:rsidRPr="00F34FD9">
        <w:t xml:space="preserve"> </w:t>
      </w:r>
      <w:r w:rsidRPr="00F34FD9">
        <w:t>составляющих</w:t>
      </w:r>
      <w:r w:rsidR="00947699" w:rsidRPr="00F34FD9">
        <w:t xml:space="preserve"> </w:t>
      </w:r>
      <w:r w:rsidRPr="00F34FD9">
        <w:t>менее,</w:t>
      </w:r>
      <w:r w:rsidR="00947699" w:rsidRPr="00F34FD9">
        <w:t xml:space="preserve"> </w:t>
      </w:r>
      <w:r w:rsidRPr="00F34FD9">
        <w:t>чем</w:t>
      </w:r>
      <w:r w:rsidR="00947699" w:rsidRPr="00F34FD9">
        <w:t xml:space="preserve"> </w:t>
      </w:r>
      <w:r w:rsidRPr="00F34FD9">
        <w:t>0,5%</w:t>
      </w:r>
      <w:r w:rsidR="00947699" w:rsidRPr="00F34FD9">
        <w:t xml:space="preserve"> </w:t>
      </w:r>
      <w:r w:rsidRPr="00F34FD9">
        <w:t>от</w:t>
      </w:r>
      <w:r w:rsidR="00947699" w:rsidRPr="00F34FD9">
        <w:t xml:space="preserve"> </w:t>
      </w:r>
      <w:r w:rsidRPr="00F34FD9">
        <w:t>активов</w:t>
      </w:r>
      <w:r w:rsidR="00947699" w:rsidRPr="00F34FD9">
        <w:t xml:space="preserve"> </w:t>
      </w:r>
      <w:r w:rsidRPr="00F34FD9">
        <w:t>страховщика,</w:t>
      </w:r>
      <w:r w:rsidR="00947699" w:rsidRPr="00F34FD9">
        <w:t xml:space="preserve"> </w:t>
      </w:r>
      <w:r w:rsidRPr="00F34FD9">
        <w:t>процентного</w:t>
      </w:r>
      <w:r w:rsidR="00947699" w:rsidRPr="00F34FD9">
        <w:t xml:space="preserve"> </w:t>
      </w:r>
      <w:r w:rsidRPr="00F34FD9">
        <w:t>и</w:t>
      </w:r>
      <w:r w:rsidR="00947699" w:rsidRPr="00F34FD9">
        <w:t xml:space="preserve"> </w:t>
      </w:r>
      <w:r w:rsidRPr="00F34FD9">
        <w:t>спред-</w:t>
      </w:r>
      <w:r w:rsidR="00947699" w:rsidRPr="00F34FD9">
        <w:t xml:space="preserve"> </w:t>
      </w:r>
      <w:r w:rsidRPr="00F34FD9">
        <w:t>рисков</w:t>
      </w:r>
      <w:r w:rsidR="00947699" w:rsidRPr="00F34FD9">
        <w:t xml:space="preserve"> </w:t>
      </w:r>
      <w:r w:rsidRPr="00F34FD9">
        <w:t>в</w:t>
      </w:r>
      <w:r w:rsidR="00947699" w:rsidRPr="00F34FD9">
        <w:t xml:space="preserve"> </w:t>
      </w:r>
      <w:r w:rsidRPr="00F34FD9">
        <w:t>отношении</w:t>
      </w:r>
      <w:r w:rsidR="00947699" w:rsidRPr="00F34FD9">
        <w:t xml:space="preserve"> </w:t>
      </w:r>
      <w:r w:rsidRPr="00F34FD9">
        <w:t>отказа</w:t>
      </w:r>
      <w:r w:rsidR="00947699" w:rsidRPr="00F34FD9">
        <w:t xml:space="preserve"> </w:t>
      </w:r>
      <w:r w:rsidRPr="00F34FD9">
        <w:t>от</w:t>
      </w:r>
      <w:r w:rsidR="00947699" w:rsidRPr="00F34FD9">
        <w:t xml:space="preserve"> </w:t>
      </w:r>
      <w:r w:rsidRPr="00F34FD9">
        <w:t>упрощенного</w:t>
      </w:r>
      <w:r w:rsidR="00947699" w:rsidRPr="00F34FD9">
        <w:t xml:space="preserve"> </w:t>
      </w:r>
      <w:r w:rsidRPr="00F34FD9">
        <w:t>подхода</w:t>
      </w:r>
      <w:r w:rsidR="00947699" w:rsidRPr="00F34FD9">
        <w:t xml:space="preserve"> </w:t>
      </w:r>
      <w:r w:rsidRPr="00F34FD9">
        <w:t>к</w:t>
      </w:r>
      <w:r w:rsidR="00947699" w:rsidRPr="00F34FD9">
        <w:t xml:space="preserve"> </w:t>
      </w:r>
      <w:r w:rsidRPr="00F34FD9">
        <w:t>оценке</w:t>
      </w:r>
      <w:r w:rsidR="00947699" w:rsidRPr="00F34FD9">
        <w:t xml:space="preserve"> </w:t>
      </w:r>
      <w:r w:rsidRPr="00F34FD9">
        <w:t>и</w:t>
      </w:r>
      <w:r w:rsidR="00947699" w:rsidRPr="00F34FD9">
        <w:t xml:space="preserve"> </w:t>
      </w:r>
      <w:r w:rsidRPr="00F34FD9">
        <w:t>перехода</w:t>
      </w:r>
      <w:r w:rsidR="00947699" w:rsidRPr="00F34FD9">
        <w:t xml:space="preserve"> </w:t>
      </w:r>
      <w:r w:rsidRPr="00F34FD9">
        <w:t>к</w:t>
      </w:r>
      <w:r w:rsidR="00947699" w:rsidRPr="00F34FD9">
        <w:t xml:space="preserve"> </w:t>
      </w:r>
      <w:r w:rsidRPr="00F34FD9">
        <w:t>использованию</w:t>
      </w:r>
      <w:r w:rsidR="00947699" w:rsidRPr="00F34FD9">
        <w:t xml:space="preserve"> </w:t>
      </w:r>
      <w:r w:rsidRPr="00F34FD9">
        <w:t>денежных</w:t>
      </w:r>
      <w:r w:rsidR="00947699" w:rsidRPr="00F34FD9">
        <w:t xml:space="preserve"> </w:t>
      </w:r>
      <w:r w:rsidRPr="00F34FD9">
        <w:t>потоков</w:t>
      </w:r>
      <w:r w:rsidR="00947699" w:rsidRPr="00F34FD9">
        <w:t xml:space="preserve"> </w:t>
      </w:r>
      <w:r w:rsidRPr="00F34FD9">
        <w:t>по</w:t>
      </w:r>
      <w:r w:rsidR="00947699" w:rsidRPr="00F34FD9">
        <w:t xml:space="preserve"> </w:t>
      </w:r>
      <w:r w:rsidRPr="00F34FD9">
        <w:t>инструментам</w:t>
      </w:r>
      <w:r w:rsidR="00947699" w:rsidRPr="00F34FD9">
        <w:t xml:space="preserve"> </w:t>
      </w:r>
      <w:r w:rsidRPr="00F34FD9">
        <w:t>при</w:t>
      </w:r>
      <w:r w:rsidR="00947699" w:rsidRPr="00F34FD9">
        <w:t xml:space="preserve"> </w:t>
      </w:r>
      <w:r w:rsidRPr="00F34FD9">
        <w:t>расчете</w:t>
      </w:r>
      <w:r w:rsidR="00947699" w:rsidRPr="00F34FD9">
        <w:t xml:space="preserve"> </w:t>
      </w:r>
      <w:r w:rsidRPr="00F34FD9">
        <w:t>рисков,</w:t>
      </w:r>
      <w:r w:rsidR="00947699" w:rsidRPr="00F34FD9">
        <w:t xml:space="preserve"> </w:t>
      </w:r>
      <w:r w:rsidRPr="00F34FD9">
        <w:t>ставок</w:t>
      </w:r>
      <w:r w:rsidR="00947699" w:rsidRPr="00F34FD9">
        <w:t xml:space="preserve"> </w:t>
      </w:r>
      <w:r w:rsidRPr="00F34FD9">
        <w:t>дисконтирования</w:t>
      </w:r>
      <w:r w:rsidR="00947699" w:rsidRPr="00F34FD9">
        <w:t xml:space="preserve"> </w:t>
      </w:r>
      <w:r w:rsidRPr="00F34FD9">
        <w:t>денежных</w:t>
      </w:r>
      <w:r w:rsidR="00947699" w:rsidRPr="00F34FD9">
        <w:t xml:space="preserve"> </w:t>
      </w:r>
      <w:r w:rsidRPr="00F34FD9">
        <w:t>потоков</w:t>
      </w:r>
      <w:r w:rsidR="00947699" w:rsidRPr="00F34FD9">
        <w:t xml:space="preserve"> </w:t>
      </w:r>
      <w:r w:rsidRPr="00F34FD9">
        <w:t>для</w:t>
      </w:r>
      <w:r w:rsidR="00947699" w:rsidRPr="00F34FD9">
        <w:t xml:space="preserve"> </w:t>
      </w:r>
      <w:r w:rsidRPr="00F34FD9">
        <w:t>целей</w:t>
      </w:r>
      <w:r w:rsidR="00947699" w:rsidRPr="00F34FD9">
        <w:t xml:space="preserve"> </w:t>
      </w:r>
      <w:r w:rsidRPr="00F34FD9">
        <w:t>оценки</w:t>
      </w:r>
      <w:r w:rsidR="00947699" w:rsidRPr="00F34FD9">
        <w:t xml:space="preserve"> </w:t>
      </w:r>
      <w:r w:rsidRPr="00F34FD9">
        <w:t>страховых</w:t>
      </w:r>
      <w:r w:rsidR="00947699" w:rsidRPr="00F34FD9">
        <w:t xml:space="preserve"> </w:t>
      </w:r>
      <w:r w:rsidRPr="00F34FD9">
        <w:t>резервов</w:t>
      </w:r>
      <w:r w:rsidR="00947699" w:rsidRPr="00F34FD9">
        <w:t xml:space="preserve"> </w:t>
      </w:r>
      <w:r w:rsidRPr="00F34FD9">
        <w:t>в</w:t>
      </w:r>
      <w:r w:rsidR="00947699" w:rsidRPr="00F34FD9">
        <w:t xml:space="preserve"> </w:t>
      </w:r>
      <w:r w:rsidRPr="00F34FD9">
        <w:t>валюте</w:t>
      </w:r>
      <w:r w:rsidR="00947699" w:rsidRPr="00F34FD9">
        <w:t xml:space="preserve"> </w:t>
      </w:r>
      <w:r w:rsidRPr="00F34FD9">
        <w:t>с</w:t>
      </w:r>
      <w:r w:rsidR="00947699" w:rsidRPr="00F34FD9">
        <w:t xml:space="preserve"> </w:t>
      </w:r>
      <w:r w:rsidRPr="00F34FD9">
        <w:t>учетом</w:t>
      </w:r>
      <w:r w:rsidR="00947699" w:rsidRPr="00F34FD9">
        <w:t xml:space="preserve"> </w:t>
      </w:r>
      <w:r w:rsidRPr="00F34FD9">
        <w:t>наблюдаемых</w:t>
      </w:r>
      <w:r w:rsidR="00947699" w:rsidRPr="00F34FD9">
        <w:t xml:space="preserve"> </w:t>
      </w:r>
      <w:r w:rsidRPr="00F34FD9">
        <w:t>доходностей,</w:t>
      </w:r>
      <w:r w:rsidR="00947699" w:rsidRPr="00F34FD9">
        <w:t xml:space="preserve"> </w:t>
      </w:r>
      <w:r w:rsidRPr="00F34FD9">
        <w:t>обращающихся</w:t>
      </w:r>
      <w:r w:rsidR="00947699" w:rsidRPr="00F34FD9">
        <w:t xml:space="preserve"> </w:t>
      </w:r>
      <w:r w:rsidRPr="00F34FD9">
        <w:t>в</w:t>
      </w:r>
      <w:r w:rsidR="00947699" w:rsidRPr="00F34FD9">
        <w:t xml:space="preserve"> </w:t>
      </w:r>
      <w:r w:rsidRPr="00F34FD9">
        <w:t>РФ</w:t>
      </w:r>
      <w:r w:rsidR="00947699" w:rsidRPr="00F34FD9">
        <w:t xml:space="preserve"> </w:t>
      </w:r>
      <w:r w:rsidRPr="00F34FD9">
        <w:t>валютных</w:t>
      </w:r>
      <w:r w:rsidR="00947699" w:rsidRPr="00F34FD9">
        <w:t xml:space="preserve"> </w:t>
      </w:r>
      <w:r w:rsidRPr="00F34FD9">
        <w:t>инструментов.</w:t>
      </w:r>
    </w:p>
    <w:p w14:paraId="3AF992E7" w14:textId="77777777" w:rsidR="00F17B5C" w:rsidRDefault="00F17B5C" w:rsidP="00F17B5C">
      <w:r w:rsidRPr="00F34FD9">
        <w:t>Также</w:t>
      </w:r>
      <w:r w:rsidR="00947699" w:rsidRPr="00F34FD9">
        <w:t xml:space="preserve"> </w:t>
      </w:r>
      <w:r w:rsidRPr="00F34FD9">
        <w:t>проектом</w:t>
      </w:r>
      <w:r w:rsidR="00947699" w:rsidRPr="00F34FD9">
        <w:t xml:space="preserve"> </w:t>
      </w:r>
      <w:r w:rsidRPr="00F34FD9">
        <w:t>положения</w:t>
      </w:r>
      <w:r w:rsidR="00947699" w:rsidRPr="00F34FD9">
        <w:t xml:space="preserve"> </w:t>
      </w:r>
      <w:r w:rsidRPr="00F34FD9">
        <w:t>предусматривается</w:t>
      </w:r>
      <w:r w:rsidR="00947699" w:rsidRPr="00F34FD9">
        <w:t xml:space="preserve"> </w:t>
      </w:r>
      <w:r w:rsidRPr="00F34FD9">
        <w:t>уточнение</w:t>
      </w:r>
      <w:r w:rsidR="00947699" w:rsidRPr="00F34FD9">
        <w:t xml:space="preserve"> </w:t>
      </w:r>
      <w:r w:rsidRPr="00F34FD9">
        <w:t>требований</w:t>
      </w:r>
      <w:r w:rsidR="00947699" w:rsidRPr="00F34FD9">
        <w:t xml:space="preserve"> </w:t>
      </w:r>
      <w:r w:rsidRPr="00F34FD9">
        <w:t>к</w:t>
      </w:r>
      <w:r w:rsidR="00947699" w:rsidRPr="00F34FD9">
        <w:t xml:space="preserve"> </w:t>
      </w:r>
      <w:r w:rsidRPr="00F34FD9">
        <w:t>расчету</w:t>
      </w:r>
      <w:r w:rsidR="00947699" w:rsidRPr="00F34FD9">
        <w:t xml:space="preserve"> </w:t>
      </w:r>
      <w:r w:rsidRPr="00F34FD9">
        <w:t>величины</w:t>
      </w:r>
      <w:r w:rsidR="00947699" w:rsidRPr="00F34FD9">
        <w:t xml:space="preserve"> </w:t>
      </w:r>
      <w:r w:rsidRPr="00F34FD9">
        <w:t>нормативного</w:t>
      </w:r>
      <w:r w:rsidR="00947699" w:rsidRPr="00F34FD9">
        <w:t xml:space="preserve"> </w:t>
      </w:r>
      <w:r w:rsidRPr="00F34FD9">
        <w:t>размера</w:t>
      </w:r>
      <w:r w:rsidR="00947699" w:rsidRPr="00F34FD9">
        <w:t xml:space="preserve"> </w:t>
      </w:r>
      <w:r w:rsidRPr="00F34FD9">
        <w:t>маржи</w:t>
      </w:r>
      <w:r w:rsidR="00947699" w:rsidRPr="00F34FD9">
        <w:t xml:space="preserve"> </w:t>
      </w:r>
      <w:r w:rsidRPr="00F34FD9">
        <w:t>платежеспособности</w:t>
      </w:r>
      <w:r w:rsidR="00947699" w:rsidRPr="00F34FD9">
        <w:t xml:space="preserve"> </w:t>
      </w:r>
      <w:r w:rsidRPr="00F34FD9">
        <w:t>страховщиков,</w:t>
      </w:r>
      <w:r w:rsidR="00947699" w:rsidRPr="00F34FD9">
        <w:t xml:space="preserve"> </w:t>
      </w:r>
      <w:r w:rsidRPr="00F34FD9">
        <w:t>осуществляющих</w:t>
      </w:r>
      <w:r w:rsidR="00947699" w:rsidRPr="00F34FD9">
        <w:t xml:space="preserve"> </w:t>
      </w:r>
      <w:r w:rsidRPr="00F34FD9">
        <w:t>страхование</w:t>
      </w:r>
      <w:r w:rsidR="00947699" w:rsidRPr="00F34FD9">
        <w:t xml:space="preserve"> </w:t>
      </w:r>
      <w:r w:rsidRPr="00F34FD9">
        <w:t>гражданской</w:t>
      </w:r>
      <w:r w:rsidR="00947699" w:rsidRPr="00F34FD9">
        <w:t xml:space="preserve"> </w:t>
      </w:r>
      <w:r w:rsidRPr="00F34FD9">
        <w:t>ответственности</w:t>
      </w:r>
      <w:r w:rsidR="00947699" w:rsidRPr="00F34FD9">
        <w:t xml:space="preserve"> </w:t>
      </w:r>
      <w:r w:rsidRPr="00F34FD9">
        <w:t>арбитражных</w:t>
      </w:r>
      <w:r w:rsidR="00947699" w:rsidRPr="00F34FD9">
        <w:t xml:space="preserve"> </w:t>
      </w:r>
      <w:r w:rsidRPr="00F34FD9">
        <w:t>управляющих</w:t>
      </w:r>
      <w:r w:rsidR="00947699" w:rsidRPr="00F34FD9">
        <w:t xml:space="preserve"> </w:t>
      </w:r>
      <w:r w:rsidRPr="00F34FD9">
        <w:t>(с</w:t>
      </w:r>
      <w:r w:rsidR="00947699" w:rsidRPr="00F34FD9">
        <w:t xml:space="preserve"> </w:t>
      </w:r>
      <w:r w:rsidRPr="00F34FD9">
        <w:t>учетом</w:t>
      </w:r>
      <w:r w:rsidR="00947699" w:rsidRPr="00F34FD9">
        <w:t xml:space="preserve"> </w:t>
      </w:r>
      <w:r w:rsidRPr="00F34FD9">
        <w:t>длительного</w:t>
      </w:r>
      <w:r w:rsidR="00947699" w:rsidRPr="00F34FD9">
        <w:t xml:space="preserve"> </w:t>
      </w:r>
      <w:r w:rsidRPr="00F34FD9">
        <w:t>периода</w:t>
      </w:r>
      <w:r w:rsidR="00947699" w:rsidRPr="00F34FD9">
        <w:t xml:space="preserve"> </w:t>
      </w:r>
      <w:r w:rsidRPr="00F34FD9">
        <w:t>развития</w:t>
      </w:r>
      <w:r w:rsidR="00947699" w:rsidRPr="00F34FD9">
        <w:t xml:space="preserve"> </w:t>
      </w:r>
      <w:r w:rsidRPr="00F34FD9">
        <w:t>убытков</w:t>
      </w:r>
      <w:r w:rsidR="00947699" w:rsidRPr="00F34FD9">
        <w:t xml:space="preserve"> </w:t>
      </w:r>
      <w:r w:rsidRPr="00F34FD9">
        <w:t>и</w:t>
      </w:r>
      <w:r w:rsidR="00947699" w:rsidRPr="00F34FD9">
        <w:t xml:space="preserve"> </w:t>
      </w:r>
      <w:r w:rsidRPr="00F34FD9">
        <w:t>вероятности</w:t>
      </w:r>
      <w:r w:rsidR="00947699" w:rsidRPr="00F34FD9">
        <w:t xml:space="preserve"> </w:t>
      </w:r>
      <w:r w:rsidRPr="00F34FD9">
        <w:t>наступления</w:t>
      </w:r>
      <w:r w:rsidR="00947699" w:rsidRPr="00F34FD9">
        <w:t xml:space="preserve"> </w:t>
      </w:r>
      <w:r w:rsidRPr="00F34FD9">
        <w:t>крупных</w:t>
      </w:r>
      <w:r w:rsidR="00947699" w:rsidRPr="00F34FD9">
        <w:t xml:space="preserve"> </w:t>
      </w:r>
      <w:r w:rsidRPr="00F34FD9">
        <w:t>убытков),</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осуществляющих</w:t>
      </w:r>
      <w:r w:rsidR="00947699" w:rsidRPr="00F34FD9">
        <w:t xml:space="preserve"> </w:t>
      </w:r>
      <w:r w:rsidRPr="00F34FD9">
        <w:t>обязательное</w:t>
      </w:r>
      <w:r w:rsidR="00947699" w:rsidRPr="00F34FD9">
        <w:t xml:space="preserve"> </w:t>
      </w:r>
      <w:r w:rsidRPr="00F34FD9">
        <w:t>страхование</w:t>
      </w:r>
      <w:r w:rsidR="00947699" w:rsidRPr="00F34FD9">
        <w:t xml:space="preserve"> </w:t>
      </w:r>
      <w:r w:rsidRPr="00F34FD9">
        <w:t>гражданской</w:t>
      </w:r>
      <w:r w:rsidR="00947699" w:rsidRPr="00F34FD9">
        <w:t xml:space="preserve"> </w:t>
      </w:r>
      <w:r w:rsidRPr="00F34FD9">
        <w:t>ответственности</w:t>
      </w:r>
      <w:r w:rsidR="00947699" w:rsidRPr="00F34FD9">
        <w:t xml:space="preserve"> </w:t>
      </w:r>
      <w:r w:rsidRPr="00F34FD9">
        <w:t>владельцев</w:t>
      </w:r>
      <w:r w:rsidR="00947699" w:rsidRPr="00F34FD9">
        <w:t xml:space="preserve"> </w:t>
      </w:r>
      <w:r w:rsidRPr="00F34FD9">
        <w:t>транспортных</w:t>
      </w:r>
      <w:r w:rsidR="00947699" w:rsidRPr="00F34FD9">
        <w:t xml:space="preserve"> </w:t>
      </w:r>
      <w:r w:rsidRPr="00F34FD9">
        <w:t>средств</w:t>
      </w:r>
      <w:r w:rsidR="00947699" w:rsidRPr="00F34FD9">
        <w:t xml:space="preserve"> </w:t>
      </w:r>
      <w:r w:rsidRPr="00F34FD9">
        <w:t>(для</w:t>
      </w:r>
      <w:r w:rsidR="00947699" w:rsidRPr="00F34FD9">
        <w:t xml:space="preserve"> </w:t>
      </w:r>
      <w:r w:rsidRPr="00F34FD9">
        <w:t>страховщиков</w:t>
      </w:r>
      <w:r w:rsidR="00947699" w:rsidRPr="00F34FD9">
        <w:t xml:space="preserve"> </w:t>
      </w:r>
      <w:r w:rsidRPr="00F34FD9">
        <w:t>с</w:t>
      </w:r>
      <w:r w:rsidR="00947699" w:rsidRPr="00F34FD9">
        <w:t xml:space="preserve"> </w:t>
      </w:r>
      <w:r w:rsidRPr="00F34FD9">
        <w:t>долей</w:t>
      </w:r>
      <w:r w:rsidR="00947699" w:rsidRPr="00F34FD9">
        <w:t xml:space="preserve"> </w:t>
      </w:r>
      <w:r w:rsidRPr="00F34FD9">
        <w:t>рынка</w:t>
      </w:r>
      <w:r w:rsidR="00947699" w:rsidRPr="00F34FD9">
        <w:t xml:space="preserve"> </w:t>
      </w:r>
      <w:r w:rsidRPr="00F34FD9">
        <w:t>более</w:t>
      </w:r>
      <w:r w:rsidR="00947699" w:rsidRPr="00F34FD9">
        <w:t xml:space="preserve"> </w:t>
      </w:r>
      <w:r w:rsidRPr="00F34FD9">
        <w:t>15%),</w:t>
      </w:r>
      <w:r w:rsidR="00947699" w:rsidRPr="00F34FD9">
        <w:t xml:space="preserve"> </w:t>
      </w:r>
      <w:r w:rsidRPr="00F34FD9">
        <w:t>добавляется</w:t>
      </w:r>
      <w:r w:rsidR="00947699" w:rsidRPr="00F34FD9">
        <w:t xml:space="preserve"> </w:t>
      </w:r>
      <w:r w:rsidRPr="00F34FD9">
        <w:t>там</w:t>
      </w:r>
      <w:r w:rsidR="00947699" w:rsidRPr="00F34FD9">
        <w:t xml:space="preserve"> </w:t>
      </w:r>
      <w:r w:rsidRPr="00F34FD9">
        <w:t>же.</w:t>
      </w:r>
    </w:p>
    <w:p w14:paraId="307A1AF2" w14:textId="77777777" w:rsidR="00FE54A9" w:rsidRPr="00F34FD9" w:rsidRDefault="00FE54A9" w:rsidP="00FE54A9">
      <w:pPr>
        <w:pStyle w:val="2"/>
      </w:pPr>
      <w:bookmarkStart w:id="130" w:name="_Hlk190151547"/>
      <w:bookmarkStart w:id="131" w:name="_Toc190151795"/>
      <w:r w:rsidRPr="00F34FD9">
        <w:lastRenderedPageBreak/>
        <w:t>РИА Новости, 10.02.2025, Инвесторы в России полюбили фонды денежного рынка как альтернативу депозитам - эксперты</w:t>
      </w:r>
      <w:bookmarkEnd w:id="131"/>
    </w:p>
    <w:p w14:paraId="57688736" w14:textId="77777777" w:rsidR="00FE54A9" w:rsidRPr="00F34FD9" w:rsidRDefault="00FE54A9" w:rsidP="00FE54A9">
      <w:pPr>
        <w:pStyle w:val="3"/>
      </w:pPr>
      <w:bookmarkStart w:id="132" w:name="_Toc190151796"/>
      <w:r w:rsidRPr="00F34FD9">
        <w:t>Чистый приток средств в российские фонды денежного рынка за прошлый год подскочил почти вчетверо, а стоимость чистых активов (СЧА) таких фондов взлетела в 92 раза с января 2020 года - в условиях высокой ключевой ставки Центробанка инвесторы ищут инструменты с доходностью, сопоставимой с депозитами, но с большей ликвидностью, а кроме того, способ снизить инфляционные риски, прокомментировали РИА Новости эксперты Лаборатории исследований рынка инвестиций (ЛИРИ) УК «Альфа-капитал».</w:t>
      </w:r>
      <w:bookmarkEnd w:id="132"/>
    </w:p>
    <w:p w14:paraId="6017FF87" w14:textId="77777777" w:rsidR="00FE54A9" w:rsidRPr="00F34FD9" w:rsidRDefault="00FE54A9" w:rsidP="00FE54A9">
      <w:r w:rsidRPr="00F34FD9">
        <w:t>«За 2024 год чистые привлечения в фонды денежного рынка достигли 776,3 миллиарда рублей, что в 3,7 раза больше, чем в 2023 году. Декабрь 2024 года стал рекордным месяцем по притоку средств в фонды денежного рынка (250 миллиардов рублей). Предыдущий рекорд был установлен в октябре 2024 года, когда приток в розничные фонды составил 139 миллиардов рублей», - отмечают эксперты.</w:t>
      </w:r>
    </w:p>
    <w:p w14:paraId="13B2C0E0" w14:textId="77777777" w:rsidR="00FE54A9" w:rsidRPr="00F34FD9" w:rsidRDefault="00FE54A9" w:rsidP="00FE54A9">
      <w:r w:rsidRPr="00F34FD9">
        <w:t>Рост ключевой ставки Центробанка до 21% и в целом «жесткая риторика» ЦБ РФ в отношении монетарной политики стали основными драйверами этого роста. «Инвесторы ищут инструменты с доходностью, сопоставимой с депозитами, но с большей ликвидностью, а кроме того, способ снизить инфляционные риски», - отмечают в ЛИРИ.</w:t>
      </w:r>
    </w:p>
    <w:p w14:paraId="4B9E1B41" w14:textId="77777777" w:rsidR="00FE54A9" w:rsidRPr="00F34FD9" w:rsidRDefault="00FE54A9" w:rsidP="00FE54A9">
      <w:r w:rsidRPr="00F34FD9">
        <w:t>Ценность имеют не только товары, но и сами деньги, однако, в отличие от товаров, стоимость денег выражается не в фиксированной валюте, а через процентные ставки - показатель доходности или стоимости их использования: процентные ставки определяют, сколько можно заработать, предоставляя деньги в долг, или сколько придется заплатить за их заем, поясняют эксперты. А фонды денежного рынка инвестируют в краткосрочные, низкорисковые и высоколиквидные активы с целью сохранения капитала и получения стабильного дохода, добавляют они.</w:t>
      </w:r>
    </w:p>
    <w:p w14:paraId="0B886A34" w14:textId="77777777" w:rsidR="00FE54A9" w:rsidRPr="00F34FD9" w:rsidRDefault="00FE54A9" w:rsidP="00FE54A9">
      <w:r w:rsidRPr="00F34FD9">
        <w:t>Согласно данным реестра Банка России, первый фонд денежного рынка в России появился в конце 2002 года в форме открытого паевого инвестфонда (ОПИФа). На конец прошлого года на рынке ОПИФов и БПИФов (биржевых) зарегистрировано 19 фондов: четыре ОПИФов и 15 БПИФов. Важным трендом стало удвоение числа фондов с начала повышения ключевой ставки ЦБ во второй половине 2023 года, отмечают эксперты.</w:t>
      </w:r>
    </w:p>
    <w:p w14:paraId="0B5EFB5A" w14:textId="77777777" w:rsidR="00FE54A9" w:rsidRPr="0090779C" w:rsidRDefault="00FE54A9" w:rsidP="00FE54A9">
      <w:r w:rsidRPr="00F34FD9">
        <w:t>До появления денежных БПИФов в 2020 году объем средств под управлением фондов денежного рынка в форме ОПИФа обычно не превышал 1,5% активов всех фондов, однако к концу 2024 года доля денежных фондов среди всех ПИФов составила уже более 40,6%, из которых 93,6% приходится на БПИФы. В итоге СЧА фондов денежного рынка с 11,8 миллиарда рублей в январе 2020 года выросла в 92 раза, до 1,086 триллиона, резюмируют в ЛИРИ УК «Альфа-капитал».</w:t>
      </w:r>
    </w:p>
    <w:bookmarkEnd w:id="130"/>
    <w:p w14:paraId="00C8D4FF" w14:textId="77777777" w:rsidR="00FE54A9" w:rsidRPr="00F34FD9" w:rsidRDefault="00FE54A9" w:rsidP="00F17B5C"/>
    <w:p w14:paraId="138569DC" w14:textId="77777777" w:rsidR="00111D7C" w:rsidRPr="00F34FD9" w:rsidRDefault="00111D7C" w:rsidP="00111D7C">
      <w:pPr>
        <w:pStyle w:val="251"/>
      </w:pPr>
      <w:bookmarkStart w:id="133" w:name="_Toc99271712"/>
      <w:bookmarkStart w:id="134" w:name="_Toc99318658"/>
      <w:bookmarkStart w:id="135" w:name="_Toc165991078"/>
      <w:bookmarkStart w:id="136" w:name="_Toc190151797"/>
      <w:bookmarkEnd w:id="121"/>
      <w:bookmarkEnd w:id="122"/>
      <w:r w:rsidRPr="00F34FD9">
        <w:lastRenderedPageBreak/>
        <w:t>НОВОСТИ</w:t>
      </w:r>
      <w:r w:rsidR="00947699" w:rsidRPr="00F34FD9">
        <w:t xml:space="preserve"> </w:t>
      </w:r>
      <w:r w:rsidRPr="00F34FD9">
        <w:t>ЗАРУБЕЖНЫХ</w:t>
      </w:r>
      <w:r w:rsidR="00947699" w:rsidRPr="00F34FD9">
        <w:t xml:space="preserve"> </w:t>
      </w:r>
      <w:r w:rsidRPr="00F34FD9">
        <w:t>ПЕНСИОННЫХ</w:t>
      </w:r>
      <w:r w:rsidR="00947699" w:rsidRPr="00F34FD9">
        <w:t xml:space="preserve"> </w:t>
      </w:r>
      <w:r w:rsidRPr="00F34FD9">
        <w:t>СИСТЕМ</w:t>
      </w:r>
      <w:bookmarkEnd w:id="133"/>
      <w:bookmarkEnd w:id="134"/>
      <w:bookmarkEnd w:id="135"/>
      <w:bookmarkEnd w:id="136"/>
    </w:p>
    <w:p w14:paraId="003ACA68" w14:textId="77777777" w:rsidR="00111D7C" w:rsidRPr="00F34FD9" w:rsidRDefault="00111D7C" w:rsidP="00111D7C">
      <w:pPr>
        <w:pStyle w:val="10"/>
      </w:pPr>
      <w:bookmarkStart w:id="137" w:name="_Toc99271713"/>
      <w:bookmarkStart w:id="138" w:name="_Toc99318659"/>
      <w:bookmarkStart w:id="139" w:name="_Toc165991079"/>
      <w:bookmarkStart w:id="140" w:name="_Toc190151798"/>
      <w:r w:rsidRPr="00F34FD9">
        <w:t>Новости</w:t>
      </w:r>
      <w:r w:rsidR="00947699" w:rsidRPr="00F34FD9">
        <w:t xml:space="preserve"> </w:t>
      </w:r>
      <w:r w:rsidRPr="00F34FD9">
        <w:t>пенсионной</w:t>
      </w:r>
      <w:r w:rsidR="00947699" w:rsidRPr="00F34FD9">
        <w:t xml:space="preserve"> </w:t>
      </w:r>
      <w:r w:rsidRPr="00F34FD9">
        <w:t>отрасли</w:t>
      </w:r>
      <w:r w:rsidR="00947699" w:rsidRPr="00F34FD9">
        <w:t xml:space="preserve"> </w:t>
      </w:r>
      <w:r w:rsidRPr="00F34FD9">
        <w:t>стран</w:t>
      </w:r>
      <w:r w:rsidR="00947699" w:rsidRPr="00F34FD9">
        <w:t xml:space="preserve"> </w:t>
      </w:r>
      <w:r w:rsidRPr="00F34FD9">
        <w:t>ближнего</w:t>
      </w:r>
      <w:r w:rsidR="00947699" w:rsidRPr="00F34FD9">
        <w:t xml:space="preserve"> </w:t>
      </w:r>
      <w:r w:rsidRPr="00F34FD9">
        <w:t>зарубежья</w:t>
      </w:r>
      <w:bookmarkEnd w:id="137"/>
      <w:bookmarkEnd w:id="138"/>
      <w:bookmarkEnd w:id="139"/>
      <w:bookmarkEnd w:id="140"/>
    </w:p>
    <w:p w14:paraId="6A73B512" w14:textId="77777777" w:rsidR="00265E07" w:rsidRPr="00F34FD9" w:rsidRDefault="00C86234" w:rsidP="00265E07">
      <w:pPr>
        <w:pStyle w:val="2"/>
      </w:pPr>
      <w:bookmarkStart w:id="141" w:name="_Toc190151799"/>
      <w:r w:rsidRPr="00F34FD9">
        <w:t>ФинПорт</w:t>
      </w:r>
      <w:r w:rsidR="00265E07" w:rsidRPr="00F34FD9">
        <w:t>.am,</w:t>
      </w:r>
      <w:r w:rsidR="00947699" w:rsidRPr="00F34FD9">
        <w:t xml:space="preserve"> </w:t>
      </w:r>
      <w:r w:rsidR="00265E07" w:rsidRPr="00F34FD9">
        <w:t>10.02.2025,</w:t>
      </w:r>
      <w:r w:rsidR="00947699" w:rsidRPr="00F34FD9">
        <w:t xml:space="preserve"> </w:t>
      </w:r>
      <w:r w:rsidR="00265E07" w:rsidRPr="00F34FD9">
        <w:t>ЦБ</w:t>
      </w:r>
      <w:r w:rsidR="00947699" w:rsidRPr="00F34FD9">
        <w:t xml:space="preserve"> </w:t>
      </w:r>
      <w:r w:rsidR="00265E07" w:rsidRPr="00F34FD9">
        <w:t>РА</w:t>
      </w:r>
      <w:proofErr w:type="gramStart"/>
      <w:r w:rsidR="00265E07" w:rsidRPr="00F34FD9">
        <w:t>:</w:t>
      </w:r>
      <w:r w:rsidR="00947699" w:rsidRPr="00F34FD9">
        <w:t xml:space="preserve"> </w:t>
      </w:r>
      <w:r w:rsidR="00265E07" w:rsidRPr="00F34FD9">
        <w:t>У</w:t>
      </w:r>
      <w:proofErr w:type="gramEnd"/>
      <w:r w:rsidR="00947699" w:rsidRPr="00F34FD9">
        <w:t xml:space="preserve"> </w:t>
      </w:r>
      <w:r w:rsidR="00265E07" w:rsidRPr="00F34FD9">
        <w:t>пенсионных</w:t>
      </w:r>
      <w:r w:rsidR="00947699" w:rsidRPr="00F34FD9">
        <w:t xml:space="preserve"> </w:t>
      </w:r>
      <w:r w:rsidR="00265E07" w:rsidRPr="00F34FD9">
        <w:t>фондов</w:t>
      </w:r>
      <w:r w:rsidR="00947699" w:rsidRPr="00F34FD9">
        <w:t xml:space="preserve"> </w:t>
      </w:r>
      <w:r w:rsidR="00265E07" w:rsidRPr="00F34FD9">
        <w:t>Армении</w:t>
      </w:r>
      <w:r w:rsidR="00947699" w:rsidRPr="00F34FD9">
        <w:t xml:space="preserve"> </w:t>
      </w:r>
      <w:r w:rsidR="00265E07" w:rsidRPr="00F34FD9">
        <w:t>появится</w:t>
      </w:r>
      <w:r w:rsidR="00947699" w:rsidRPr="00F34FD9">
        <w:t xml:space="preserve"> </w:t>
      </w:r>
      <w:r w:rsidR="00265E07" w:rsidRPr="00F34FD9">
        <w:t>больше</w:t>
      </w:r>
      <w:r w:rsidR="00947699" w:rsidRPr="00F34FD9">
        <w:t xml:space="preserve"> </w:t>
      </w:r>
      <w:r w:rsidR="00265E07" w:rsidRPr="00F34FD9">
        <w:t>возможностей</w:t>
      </w:r>
      <w:r w:rsidR="00947699" w:rsidRPr="00F34FD9">
        <w:t xml:space="preserve"> </w:t>
      </w:r>
      <w:r w:rsidR="00265E07" w:rsidRPr="00F34FD9">
        <w:t>для</w:t>
      </w:r>
      <w:r w:rsidR="00947699" w:rsidRPr="00F34FD9">
        <w:t xml:space="preserve"> </w:t>
      </w:r>
      <w:r w:rsidR="00265E07" w:rsidRPr="00F34FD9">
        <w:t>инвестирования</w:t>
      </w:r>
      <w:r w:rsidR="00947699" w:rsidRPr="00F34FD9">
        <w:t xml:space="preserve"> </w:t>
      </w:r>
      <w:r w:rsidR="00265E07" w:rsidRPr="00F34FD9">
        <w:t>в</w:t>
      </w:r>
      <w:r w:rsidR="00947699" w:rsidRPr="00F34FD9">
        <w:t xml:space="preserve"> </w:t>
      </w:r>
      <w:r w:rsidR="00265E07" w:rsidRPr="00F34FD9">
        <w:t>ценные</w:t>
      </w:r>
      <w:r w:rsidR="00947699" w:rsidRPr="00F34FD9">
        <w:t xml:space="preserve"> </w:t>
      </w:r>
      <w:r w:rsidR="00265E07" w:rsidRPr="00F34FD9">
        <w:t>бумаги</w:t>
      </w:r>
      <w:r w:rsidR="00947699" w:rsidRPr="00F34FD9">
        <w:t xml:space="preserve"> </w:t>
      </w:r>
      <w:r w:rsidR="00265E07" w:rsidRPr="00F34FD9">
        <w:t>США</w:t>
      </w:r>
      <w:bookmarkEnd w:id="141"/>
    </w:p>
    <w:p w14:paraId="73F663B5" w14:textId="77777777" w:rsidR="00265E07" w:rsidRPr="00F34FD9" w:rsidRDefault="00265E07" w:rsidP="00075C1B">
      <w:pPr>
        <w:pStyle w:val="3"/>
      </w:pPr>
      <w:bookmarkStart w:id="142" w:name="_Toc190151800"/>
      <w:r w:rsidRPr="00F34FD9">
        <w:t>Власти</w:t>
      </w:r>
      <w:r w:rsidR="00947699" w:rsidRPr="00F34FD9">
        <w:t xml:space="preserve"> </w:t>
      </w:r>
      <w:r w:rsidRPr="00F34FD9">
        <w:t>Армении</w:t>
      </w:r>
      <w:r w:rsidR="00947699" w:rsidRPr="00F34FD9">
        <w:t xml:space="preserve"> </w:t>
      </w:r>
      <w:r w:rsidRPr="00F34FD9">
        <w:t>намерены</w:t>
      </w:r>
      <w:r w:rsidR="00947699" w:rsidRPr="00F34FD9">
        <w:t xml:space="preserve"> </w:t>
      </w:r>
      <w:r w:rsidRPr="00F34FD9">
        <w:t>смягчить</w:t>
      </w:r>
      <w:r w:rsidR="00947699" w:rsidRPr="00F34FD9">
        <w:t xml:space="preserve"> </w:t>
      </w:r>
      <w:r w:rsidRPr="00F34FD9">
        <w:t>некоторые</w:t>
      </w:r>
      <w:r w:rsidR="00947699" w:rsidRPr="00F34FD9">
        <w:t xml:space="preserve"> </w:t>
      </w:r>
      <w:r w:rsidRPr="00F34FD9">
        <w:t>ограничения</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страны</w:t>
      </w:r>
      <w:r w:rsidR="00947699" w:rsidRPr="00F34FD9">
        <w:t xml:space="preserve"> </w:t>
      </w:r>
      <w:r w:rsidRPr="00F34FD9">
        <w:t>для</w:t>
      </w:r>
      <w:r w:rsidR="00947699" w:rsidRPr="00F34FD9">
        <w:t xml:space="preserve"> </w:t>
      </w:r>
      <w:r w:rsidRPr="00F34FD9">
        <w:t>инвестирования</w:t>
      </w:r>
      <w:r w:rsidR="00947699" w:rsidRPr="00F34FD9">
        <w:t xml:space="preserve"> </w:t>
      </w:r>
      <w:r w:rsidRPr="00F34FD9">
        <w:t>их</w:t>
      </w:r>
      <w:r w:rsidR="00947699" w:rsidRPr="00F34FD9">
        <w:t xml:space="preserve"> </w:t>
      </w:r>
      <w:r w:rsidRPr="00F34FD9">
        <w:t>средств</w:t>
      </w:r>
      <w:r w:rsidR="00947699" w:rsidRPr="00F34FD9">
        <w:t xml:space="preserve"> </w:t>
      </w:r>
      <w:r w:rsidRPr="00F34FD9">
        <w:t>в</w:t>
      </w:r>
      <w:r w:rsidR="00947699" w:rsidRPr="00F34FD9">
        <w:t xml:space="preserve"> </w:t>
      </w:r>
      <w:r w:rsidRPr="00F34FD9">
        <w:t>реальный</w:t>
      </w:r>
      <w:r w:rsidR="00947699" w:rsidRPr="00F34FD9">
        <w:t xml:space="preserve"> </w:t>
      </w:r>
      <w:r w:rsidRPr="00F34FD9">
        <w:t>сектор</w:t>
      </w:r>
      <w:r w:rsidR="00947699" w:rsidRPr="00F34FD9">
        <w:t xml:space="preserve"> </w:t>
      </w:r>
      <w:r w:rsidRPr="00F34FD9">
        <w:t>экономики.</w:t>
      </w:r>
      <w:r w:rsidR="00947699" w:rsidRPr="00F34FD9">
        <w:t xml:space="preserve"> </w:t>
      </w:r>
      <w:r w:rsidRPr="00F34FD9">
        <w:t>Комиссия</w:t>
      </w:r>
      <w:r w:rsidR="00947699" w:rsidRPr="00F34FD9">
        <w:t xml:space="preserve"> </w:t>
      </w:r>
      <w:r w:rsidRPr="00F34FD9">
        <w:t>Национального</w:t>
      </w:r>
      <w:r w:rsidR="00947699" w:rsidRPr="00F34FD9">
        <w:t xml:space="preserve"> </w:t>
      </w:r>
      <w:r w:rsidRPr="00F34FD9">
        <w:t>Собрания</w:t>
      </w:r>
      <w:r w:rsidR="00947699" w:rsidRPr="00F34FD9">
        <w:t xml:space="preserve"> </w:t>
      </w:r>
      <w:r w:rsidRPr="00F34FD9">
        <w:t>РА</w:t>
      </w:r>
      <w:r w:rsidR="00947699" w:rsidRPr="00F34FD9">
        <w:t xml:space="preserve"> </w:t>
      </w:r>
      <w:r w:rsidRPr="00F34FD9">
        <w:t>по</w:t>
      </w:r>
      <w:r w:rsidR="00947699" w:rsidRPr="00F34FD9">
        <w:t xml:space="preserve"> </w:t>
      </w:r>
      <w:r w:rsidRPr="00F34FD9">
        <w:t>финансово-кредитным</w:t>
      </w:r>
      <w:r w:rsidR="00947699" w:rsidRPr="00F34FD9">
        <w:t xml:space="preserve"> </w:t>
      </w:r>
      <w:r w:rsidRPr="00F34FD9">
        <w:t>и</w:t>
      </w:r>
      <w:r w:rsidR="00947699" w:rsidRPr="00F34FD9">
        <w:t xml:space="preserve"> </w:t>
      </w:r>
      <w:r w:rsidRPr="00F34FD9">
        <w:t>бюджетным</w:t>
      </w:r>
      <w:r w:rsidR="00947699" w:rsidRPr="00F34FD9">
        <w:t xml:space="preserve"> </w:t>
      </w:r>
      <w:r w:rsidRPr="00F34FD9">
        <w:t>вопросам</w:t>
      </w:r>
      <w:r w:rsidR="00947699" w:rsidRPr="00F34FD9">
        <w:t xml:space="preserve"> </w:t>
      </w:r>
      <w:r w:rsidRPr="00F34FD9">
        <w:t>на</w:t>
      </w:r>
      <w:r w:rsidR="00947699" w:rsidRPr="00F34FD9">
        <w:t xml:space="preserve"> </w:t>
      </w:r>
      <w:r w:rsidRPr="00F34FD9">
        <w:t>внеочередном</w:t>
      </w:r>
      <w:r w:rsidR="00947699" w:rsidRPr="00F34FD9">
        <w:t xml:space="preserve"> </w:t>
      </w:r>
      <w:r w:rsidRPr="00F34FD9">
        <w:t>заседании</w:t>
      </w:r>
      <w:r w:rsidR="00947699" w:rsidRPr="00F34FD9">
        <w:t xml:space="preserve"> </w:t>
      </w:r>
      <w:r w:rsidRPr="00F34FD9">
        <w:t>10</w:t>
      </w:r>
      <w:r w:rsidR="00947699" w:rsidRPr="00F34FD9">
        <w:t xml:space="preserve"> </w:t>
      </w:r>
      <w:r w:rsidRPr="00F34FD9">
        <w:t>февраля</w:t>
      </w:r>
      <w:r w:rsidR="00947699" w:rsidRPr="00F34FD9">
        <w:t xml:space="preserve"> </w:t>
      </w:r>
      <w:r w:rsidRPr="00F34FD9">
        <w:t>выдала</w:t>
      </w:r>
      <w:r w:rsidR="00947699" w:rsidRPr="00F34FD9">
        <w:t xml:space="preserve"> </w:t>
      </w:r>
      <w:r w:rsidRPr="00F34FD9">
        <w:t>положительное</w:t>
      </w:r>
      <w:r w:rsidR="00947699" w:rsidRPr="00F34FD9">
        <w:t xml:space="preserve"> </w:t>
      </w:r>
      <w:r w:rsidRPr="00F34FD9">
        <w:t>заключение</w:t>
      </w:r>
      <w:r w:rsidR="00947699" w:rsidRPr="00F34FD9">
        <w:t xml:space="preserve"> </w:t>
      </w:r>
      <w:proofErr w:type="gramStart"/>
      <w:r w:rsidRPr="00F34FD9">
        <w:t>по</w:t>
      </w:r>
      <w:r w:rsidR="00947699" w:rsidRPr="00F34FD9">
        <w:t xml:space="preserve"> </w:t>
      </w:r>
      <w:r w:rsidRPr="00F34FD9">
        <w:t>представленным</w:t>
      </w:r>
      <w:r w:rsidR="00947699" w:rsidRPr="00F34FD9">
        <w:t xml:space="preserve"> </w:t>
      </w:r>
      <w:r w:rsidRPr="00F34FD9">
        <w:t>правительством</w:t>
      </w:r>
      <w:proofErr w:type="gramEnd"/>
      <w:r w:rsidR="00947699" w:rsidRPr="00F34FD9">
        <w:t xml:space="preserve"> </w:t>
      </w:r>
      <w:r w:rsidRPr="00F34FD9">
        <w:t>РА</w:t>
      </w:r>
      <w:r w:rsidR="00947699" w:rsidRPr="00F34FD9">
        <w:t xml:space="preserve"> </w:t>
      </w:r>
      <w:r w:rsidRPr="00F34FD9">
        <w:t>поправкам</w:t>
      </w:r>
      <w:r w:rsidR="00947699" w:rsidRPr="00F34FD9">
        <w:t xml:space="preserve"> </w:t>
      </w:r>
      <w:r w:rsidRPr="00F34FD9">
        <w:t>в</w:t>
      </w:r>
      <w:r w:rsidR="00947699" w:rsidRPr="00F34FD9">
        <w:t xml:space="preserve"> </w:t>
      </w:r>
      <w:r w:rsidRPr="00F34FD9">
        <w:t>законе</w:t>
      </w:r>
      <w:r w:rsidR="00947699" w:rsidRPr="00F34FD9">
        <w:t xml:space="preserve"> «</w:t>
      </w:r>
      <w:r w:rsidRPr="00F34FD9">
        <w:t>О</w:t>
      </w:r>
      <w:r w:rsidR="00947699" w:rsidRPr="00F34FD9">
        <w:t xml:space="preserve"> </w:t>
      </w:r>
      <w:r w:rsidRPr="00F34FD9">
        <w:t>накопительных</w:t>
      </w:r>
      <w:r w:rsidR="00947699" w:rsidRPr="00F34FD9">
        <w:t xml:space="preserve"> </w:t>
      </w:r>
      <w:r w:rsidRPr="00F34FD9">
        <w:t>пенсиях</w:t>
      </w:r>
      <w:r w:rsidR="00947699" w:rsidRPr="00F34FD9">
        <w:t>»</w:t>
      </w:r>
      <w:r w:rsidRPr="00F34FD9">
        <w:t>.</w:t>
      </w:r>
      <w:bookmarkEnd w:id="142"/>
    </w:p>
    <w:p w14:paraId="4E5BFBC2" w14:textId="77777777" w:rsidR="00265E07" w:rsidRPr="00F34FD9" w:rsidRDefault="00265E07" w:rsidP="00265E07">
      <w:r w:rsidRPr="00F34FD9">
        <w:t>Представляя</w:t>
      </w:r>
      <w:r w:rsidR="00947699" w:rsidRPr="00F34FD9">
        <w:t xml:space="preserve"> </w:t>
      </w:r>
      <w:r w:rsidRPr="00F34FD9">
        <w:t>поправки,</w:t>
      </w:r>
      <w:r w:rsidR="00947699" w:rsidRPr="00F34FD9">
        <w:t xml:space="preserve"> </w:t>
      </w:r>
      <w:r w:rsidRPr="00F34FD9">
        <w:t>заместитель</w:t>
      </w:r>
      <w:r w:rsidR="00947699" w:rsidRPr="00F34FD9">
        <w:t xml:space="preserve"> </w:t>
      </w:r>
      <w:r w:rsidRPr="00F34FD9">
        <w:t>председателя</w:t>
      </w:r>
      <w:r w:rsidR="00947699" w:rsidRPr="00F34FD9">
        <w:t xml:space="preserve"> </w:t>
      </w:r>
      <w:r w:rsidRPr="00F34FD9">
        <w:t>Центрального</w:t>
      </w:r>
      <w:r w:rsidR="00947699" w:rsidRPr="00F34FD9">
        <w:t xml:space="preserve"> </w:t>
      </w:r>
      <w:r w:rsidRPr="00F34FD9">
        <w:t>Банка</w:t>
      </w:r>
      <w:r w:rsidR="00947699" w:rsidRPr="00F34FD9">
        <w:t xml:space="preserve"> </w:t>
      </w:r>
      <w:r w:rsidRPr="00F34FD9">
        <w:t>РА</w:t>
      </w:r>
      <w:r w:rsidR="00947699" w:rsidRPr="00F34FD9">
        <w:t xml:space="preserve"> </w:t>
      </w:r>
      <w:r w:rsidRPr="00F34FD9">
        <w:t>Армен</w:t>
      </w:r>
      <w:r w:rsidR="00947699" w:rsidRPr="00F34FD9">
        <w:t xml:space="preserve"> </w:t>
      </w:r>
      <w:r w:rsidRPr="00F34FD9">
        <w:t>Нурбекян</w:t>
      </w:r>
      <w:r w:rsidR="00947699" w:rsidRPr="00F34FD9">
        <w:t xml:space="preserve"> </w:t>
      </w:r>
      <w:r w:rsidRPr="00F34FD9">
        <w:t>отметил,</w:t>
      </w:r>
      <w:r w:rsidR="00947699" w:rsidRPr="00F34FD9">
        <w:t xml:space="preserve"> </w:t>
      </w:r>
      <w:r w:rsidRPr="00F34FD9">
        <w:t>что</w:t>
      </w:r>
      <w:r w:rsidR="00947699" w:rsidRPr="00F34FD9">
        <w:t xml:space="preserve"> </w:t>
      </w:r>
      <w:r w:rsidRPr="00F34FD9">
        <w:t>ко</w:t>
      </w:r>
      <w:r w:rsidR="00947699" w:rsidRPr="00F34FD9">
        <w:t xml:space="preserve"> </w:t>
      </w:r>
      <w:r w:rsidRPr="00F34FD9">
        <w:t>второму</w:t>
      </w:r>
      <w:r w:rsidR="00947699" w:rsidRPr="00F34FD9">
        <w:t xml:space="preserve"> </w:t>
      </w:r>
      <w:r w:rsidRPr="00F34FD9">
        <w:t>чтению</w:t>
      </w:r>
      <w:r w:rsidR="00947699" w:rsidRPr="00F34FD9">
        <w:t xml:space="preserve"> </w:t>
      </w:r>
      <w:r w:rsidRPr="00F34FD9">
        <w:t>поступило</w:t>
      </w:r>
      <w:r w:rsidR="00947699" w:rsidRPr="00F34FD9">
        <w:t xml:space="preserve"> </w:t>
      </w:r>
      <w:r w:rsidRPr="00F34FD9">
        <w:t>всего</w:t>
      </w:r>
      <w:r w:rsidR="00947699" w:rsidRPr="00F34FD9">
        <w:t xml:space="preserve"> </w:t>
      </w:r>
      <w:r w:rsidRPr="00F34FD9">
        <w:t>одно</w:t>
      </w:r>
      <w:r w:rsidR="00947699" w:rsidRPr="00F34FD9">
        <w:t xml:space="preserve"> </w:t>
      </w:r>
      <w:r w:rsidRPr="00F34FD9">
        <w:t>предложение</w:t>
      </w:r>
      <w:r w:rsidR="00947699" w:rsidRPr="00F34FD9">
        <w:t xml:space="preserve"> </w:t>
      </w:r>
      <w:r w:rsidRPr="00F34FD9">
        <w:t>технического</w:t>
      </w:r>
      <w:r w:rsidR="00947699" w:rsidRPr="00F34FD9">
        <w:t xml:space="preserve"> </w:t>
      </w:r>
      <w:r w:rsidRPr="00F34FD9">
        <w:t>характера,</w:t>
      </w:r>
      <w:r w:rsidR="00947699" w:rsidRPr="00F34FD9">
        <w:t xml:space="preserve"> </w:t>
      </w:r>
      <w:r w:rsidRPr="00F34FD9">
        <w:t>которое</w:t>
      </w:r>
      <w:r w:rsidR="00947699" w:rsidRPr="00F34FD9">
        <w:t xml:space="preserve"> </w:t>
      </w:r>
      <w:r w:rsidRPr="00F34FD9">
        <w:t>касается</w:t>
      </w:r>
      <w:r w:rsidR="00947699" w:rsidRPr="00F34FD9">
        <w:t xml:space="preserve"> </w:t>
      </w:r>
      <w:r w:rsidRPr="00F34FD9">
        <w:t>электронного</w:t>
      </w:r>
      <w:r w:rsidR="00947699" w:rsidRPr="00F34FD9">
        <w:t xml:space="preserve"> </w:t>
      </w:r>
      <w:r w:rsidRPr="00F34FD9">
        <w:t>оповещения,</w:t>
      </w:r>
      <w:r w:rsidR="00947699" w:rsidRPr="00F34FD9">
        <w:t xml:space="preserve"> </w:t>
      </w:r>
      <w:r w:rsidRPr="00F34FD9">
        <w:t>что</w:t>
      </w:r>
      <w:r w:rsidR="00947699" w:rsidRPr="00F34FD9">
        <w:t xml:space="preserve"> </w:t>
      </w:r>
      <w:r w:rsidRPr="00F34FD9">
        <w:t>нашло</w:t>
      </w:r>
      <w:r w:rsidR="00947699" w:rsidRPr="00F34FD9">
        <w:t xml:space="preserve"> </w:t>
      </w:r>
      <w:r w:rsidRPr="00F34FD9">
        <w:t>свое</w:t>
      </w:r>
      <w:r w:rsidR="00947699" w:rsidRPr="00F34FD9">
        <w:t xml:space="preserve"> </w:t>
      </w:r>
      <w:r w:rsidRPr="00F34FD9">
        <w:t>отражение</w:t>
      </w:r>
      <w:r w:rsidR="00947699" w:rsidRPr="00F34FD9">
        <w:t xml:space="preserve"> </w:t>
      </w:r>
      <w:r w:rsidRPr="00F34FD9">
        <w:t>в</w:t>
      </w:r>
      <w:r w:rsidR="00947699" w:rsidRPr="00F34FD9">
        <w:t xml:space="preserve"> </w:t>
      </w:r>
      <w:r w:rsidRPr="00F34FD9">
        <w:t>проекте</w:t>
      </w:r>
      <w:r w:rsidR="00947699" w:rsidRPr="00F34FD9">
        <w:t xml:space="preserve"> </w:t>
      </w:r>
      <w:r w:rsidRPr="00F34FD9">
        <w:t>закона.</w:t>
      </w:r>
      <w:r w:rsidR="00947699" w:rsidRPr="00F34FD9">
        <w:t xml:space="preserve"> </w:t>
      </w:r>
      <w:r w:rsidRPr="00F34FD9">
        <w:t>В</w:t>
      </w:r>
      <w:r w:rsidR="00947699" w:rsidRPr="00F34FD9">
        <w:t xml:space="preserve"> </w:t>
      </w:r>
      <w:r w:rsidRPr="00F34FD9">
        <w:t>настоящее</w:t>
      </w:r>
      <w:r w:rsidR="00947699" w:rsidRPr="00F34FD9">
        <w:t xml:space="preserve"> </w:t>
      </w:r>
      <w:r w:rsidRPr="00F34FD9">
        <w:t>время,</w:t>
      </w:r>
      <w:r w:rsidR="00947699" w:rsidRPr="00F34FD9">
        <w:t xml:space="preserve"> </w:t>
      </w:r>
      <w:r w:rsidRPr="00F34FD9">
        <w:t>как</w:t>
      </w:r>
      <w:r w:rsidR="00947699" w:rsidRPr="00F34FD9">
        <w:t xml:space="preserve"> </w:t>
      </w:r>
      <w:r w:rsidRPr="00F34FD9">
        <w:t>отметил</w:t>
      </w:r>
      <w:r w:rsidR="00947699" w:rsidRPr="00F34FD9">
        <w:t xml:space="preserve"> </w:t>
      </w:r>
      <w:r w:rsidRPr="00F34FD9">
        <w:t>Нурбекян,</w:t>
      </w:r>
      <w:r w:rsidR="00947699" w:rsidRPr="00F34FD9">
        <w:t xml:space="preserve"> </w:t>
      </w:r>
      <w:r w:rsidRPr="00F34FD9">
        <w:t>для</w:t>
      </w:r>
      <w:r w:rsidR="00947699" w:rsidRPr="00F34FD9">
        <w:t xml:space="preserve"> </w:t>
      </w:r>
      <w:r w:rsidRPr="00F34FD9">
        <w:t>фондов</w:t>
      </w:r>
      <w:r w:rsidR="00947699" w:rsidRPr="00F34FD9">
        <w:t xml:space="preserve"> </w:t>
      </w:r>
      <w:r w:rsidRPr="00F34FD9">
        <w:t>существуют</w:t>
      </w:r>
      <w:r w:rsidR="00947699" w:rsidRPr="00F34FD9">
        <w:t xml:space="preserve"> </w:t>
      </w:r>
      <w:r w:rsidRPr="00F34FD9">
        <w:t>лимиты</w:t>
      </w:r>
      <w:r w:rsidR="00947699" w:rsidRPr="00F34FD9">
        <w:t xml:space="preserve"> </w:t>
      </w:r>
      <w:r w:rsidRPr="00F34FD9">
        <w:t>на</w:t>
      </w:r>
      <w:r w:rsidR="00947699" w:rsidRPr="00F34FD9">
        <w:t xml:space="preserve"> </w:t>
      </w:r>
      <w:r w:rsidRPr="00F34FD9">
        <w:t>осуществление</w:t>
      </w:r>
      <w:r w:rsidR="00947699" w:rsidRPr="00F34FD9">
        <w:t xml:space="preserve"> </w:t>
      </w:r>
      <w:r w:rsidRPr="00F34FD9">
        <w:t>инвестиций,</w:t>
      </w:r>
      <w:r w:rsidR="00947699" w:rsidRPr="00F34FD9">
        <w:t xml:space="preserve"> </w:t>
      </w:r>
      <w:r w:rsidRPr="00F34FD9">
        <w:t>что</w:t>
      </w:r>
      <w:r w:rsidR="00947699" w:rsidRPr="00F34FD9">
        <w:t xml:space="preserve"> </w:t>
      </w:r>
      <w:r w:rsidRPr="00F34FD9">
        <w:t>не</w:t>
      </w:r>
      <w:r w:rsidR="00947699" w:rsidRPr="00F34FD9">
        <w:t xml:space="preserve"> </w:t>
      </w:r>
      <w:r w:rsidRPr="00F34FD9">
        <w:t>позволяет</w:t>
      </w:r>
      <w:r w:rsidR="00947699" w:rsidRPr="00F34FD9">
        <w:t xml:space="preserve"> </w:t>
      </w:r>
      <w:r w:rsidRPr="00F34FD9">
        <w:t>в</w:t>
      </w:r>
      <w:r w:rsidR="00947699" w:rsidRPr="00F34FD9">
        <w:t xml:space="preserve"> </w:t>
      </w:r>
      <w:r w:rsidRPr="00F34FD9">
        <w:t>полной</w:t>
      </w:r>
      <w:r w:rsidR="00947699" w:rsidRPr="00F34FD9">
        <w:t xml:space="preserve"> </w:t>
      </w:r>
      <w:r w:rsidRPr="00F34FD9">
        <w:t>мере</w:t>
      </w:r>
      <w:r w:rsidR="00947699" w:rsidRPr="00F34FD9">
        <w:t xml:space="preserve"> </w:t>
      </w:r>
      <w:r w:rsidRPr="00F34FD9">
        <w:t>направлять</w:t>
      </w:r>
      <w:r w:rsidR="00947699" w:rsidRPr="00F34FD9">
        <w:t xml:space="preserve"> </w:t>
      </w:r>
      <w:r w:rsidRPr="00F34FD9">
        <w:t>средства</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в</w:t>
      </w:r>
      <w:r w:rsidR="00947699" w:rsidRPr="00F34FD9">
        <w:t xml:space="preserve"> </w:t>
      </w:r>
      <w:r w:rsidRPr="00F34FD9">
        <w:t>различные</w:t>
      </w:r>
      <w:r w:rsidR="00947699" w:rsidRPr="00F34FD9">
        <w:t xml:space="preserve"> </w:t>
      </w:r>
      <w:r w:rsidRPr="00F34FD9">
        <w:t>инвестиционные</w:t>
      </w:r>
      <w:r w:rsidR="00947699" w:rsidRPr="00F34FD9">
        <w:t xml:space="preserve"> </w:t>
      </w:r>
      <w:r w:rsidRPr="00F34FD9">
        <w:t>проекты,</w:t>
      </w:r>
      <w:r w:rsidR="00947699" w:rsidRPr="00F34FD9">
        <w:t xml:space="preserve"> </w:t>
      </w:r>
      <w:r w:rsidRPr="00F34FD9">
        <w:t>в</w:t>
      </w:r>
      <w:r w:rsidR="00947699" w:rsidRPr="00F34FD9">
        <w:t xml:space="preserve"> </w:t>
      </w:r>
      <w:r w:rsidRPr="00F34FD9">
        <w:t>том</w:t>
      </w:r>
      <w:r w:rsidR="00947699" w:rsidRPr="00F34FD9">
        <w:t xml:space="preserve"> </w:t>
      </w:r>
      <w:r w:rsidRPr="00F34FD9">
        <w:t>числе</w:t>
      </w:r>
      <w:r w:rsidR="00947699" w:rsidRPr="00F34FD9">
        <w:t xml:space="preserve"> </w:t>
      </w:r>
      <w:r w:rsidRPr="00F34FD9">
        <w:t>на</w:t>
      </w:r>
      <w:r w:rsidR="00947699" w:rsidRPr="00F34FD9">
        <w:t xml:space="preserve"> </w:t>
      </w:r>
      <w:r w:rsidRPr="00F34FD9">
        <w:t>развитие</w:t>
      </w:r>
      <w:r w:rsidR="00947699" w:rsidRPr="00F34FD9">
        <w:t xml:space="preserve"> </w:t>
      </w:r>
      <w:r w:rsidRPr="00F34FD9">
        <w:t>инфраструктуры,</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на</w:t>
      </w:r>
      <w:r w:rsidR="00947699" w:rsidRPr="00F34FD9">
        <w:t xml:space="preserve"> </w:t>
      </w:r>
      <w:r w:rsidRPr="00F34FD9">
        <w:t>финансирование</w:t>
      </w:r>
      <w:r w:rsidR="00947699" w:rsidRPr="00F34FD9">
        <w:t xml:space="preserve"> </w:t>
      </w:r>
      <w:r w:rsidRPr="00F34FD9">
        <w:t>других</w:t>
      </w:r>
      <w:r w:rsidR="00947699" w:rsidRPr="00F34FD9">
        <w:t xml:space="preserve"> </w:t>
      </w:r>
      <w:r w:rsidRPr="00F34FD9">
        <w:t>отраслей</w:t>
      </w:r>
      <w:r w:rsidR="00947699" w:rsidRPr="00F34FD9">
        <w:t xml:space="preserve"> </w:t>
      </w:r>
      <w:r w:rsidRPr="00F34FD9">
        <w:t>экономики.</w:t>
      </w:r>
      <w:r w:rsidR="00947699" w:rsidRPr="00F34FD9">
        <w:t xml:space="preserve"> </w:t>
      </w:r>
      <w:r w:rsidRPr="00F34FD9">
        <w:t>Инвестиционные</w:t>
      </w:r>
      <w:r w:rsidR="00947699" w:rsidRPr="00F34FD9">
        <w:t xml:space="preserve"> </w:t>
      </w:r>
      <w:r w:rsidRPr="00F34FD9">
        <w:t>проекты</w:t>
      </w:r>
      <w:r w:rsidR="00947699" w:rsidRPr="00F34FD9">
        <w:t xml:space="preserve"> </w:t>
      </w:r>
      <w:r w:rsidRPr="00F34FD9">
        <w:t>в</w:t>
      </w:r>
      <w:r w:rsidR="00947699" w:rsidRPr="00F34FD9">
        <w:t xml:space="preserve"> </w:t>
      </w:r>
      <w:r w:rsidRPr="00F34FD9">
        <w:t>Армении</w:t>
      </w:r>
      <w:r w:rsidR="00947699" w:rsidRPr="00F34FD9">
        <w:t xml:space="preserve"> </w:t>
      </w:r>
      <w:r w:rsidRPr="00F34FD9">
        <w:t>в</w:t>
      </w:r>
      <w:r w:rsidR="00947699" w:rsidRPr="00F34FD9">
        <w:t xml:space="preserve"> </w:t>
      </w:r>
      <w:r w:rsidRPr="00F34FD9">
        <w:t>основном</w:t>
      </w:r>
      <w:r w:rsidR="00947699" w:rsidRPr="00F34FD9">
        <w:t xml:space="preserve"> </w:t>
      </w:r>
      <w:r w:rsidRPr="00F34FD9">
        <w:t>финансируются</w:t>
      </w:r>
      <w:r w:rsidR="00947699" w:rsidRPr="00F34FD9">
        <w:t xml:space="preserve"> </w:t>
      </w:r>
      <w:r w:rsidRPr="00F34FD9">
        <w:t>через</w:t>
      </w:r>
      <w:r w:rsidR="00947699" w:rsidRPr="00F34FD9">
        <w:t xml:space="preserve"> </w:t>
      </w:r>
      <w:r w:rsidRPr="00F34FD9">
        <w:t>непубличные</w:t>
      </w:r>
      <w:r w:rsidR="00947699" w:rsidRPr="00F34FD9">
        <w:t xml:space="preserve"> </w:t>
      </w:r>
      <w:r w:rsidRPr="00F34FD9">
        <w:t>(не</w:t>
      </w:r>
      <w:r w:rsidR="00947699" w:rsidRPr="00F34FD9">
        <w:t xml:space="preserve"> </w:t>
      </w:r>
      <w:r w:rsidRPr="00F34FD9">
        <w:t>котирующиеся</w:t>
      </w:r>
      <w:r w:rsidR="00947699" w:rsidRPr="00F34FD9">
        <w:t xml:space="preserve"> </w:t>
      </w:r>
      <w:r w:rsidRPr="00F34FD9">
        <w:t>на</w:t>
      </w:r>
      <w:r w:rsidR="00947699" w:rsidRPr="00F34FD9">
        <w:t xml:space="preserve"> </w:t>
      </w:r>
      <w:r w:rsidRPr="00F34FD9">
        <w:t>бирже)</w:t>
      </w:r>
      <w:r w:rsidR="00947699" w:rsidRPr="00F34FD9">
        <w:t xml:space="preserve"> </w:t>
      </w:r>
      <w:r w:rsidRPr="00F34FD9">
        <w:t>финансовые</w:t>
      </w:r>
      <w:r w:rsidR="00947699" w:rsidRPr="00F34FD9">
        <w:t xml:space="preserve"> </w:t>
      </w:r>
      <w:r w:rsidRPr="00F34FD9">
        <w:t>инструменты.</w:t>
      </w:r>
      <w:r w:rsidR="00947699" w:rsidRPr="00F34FD9">
        <w:t xml:space="preserve">  </w:t>
      </w:r>
      <w:proofErr w:type="gramStart"/>
      <w:r w:rsidRPr="00F34FD9">
        <w:t>При</w:t>
      </w:r>
      <w:r w:rsidR="00947699" w:rsidRPr="00F34FD9">
        <w:t xml:space="preserve"> </w:t>
      </w:r>
      <w:r w:rsidRPr="00F34FD9">
        <w:t>этом,</w:t>
      </w:r>
      <w:proofErr w:type="gramEnd"/>
      <w:r w:rsidR="00947699" w:rsidRPr="00F34FD9">
        <w:t xml:space="preserve"> </w:t>
      </w:r>
      <w:r w:rsidRPr="00F34FD9">
        <w:t>возможность</w:t>
      </w:r>
      <w:r w:rsidR="00947699" w:rsidRPr="00F34FD9">
        <w:t xml:space="preserve"> </w:t>
      </w:r>
      <w:r w:rsidRPr="00F34FD9">
        <w:t>инвестирования</w:t>
      </w:r>
      <w:r w:rsidR="00947699" w:rsidRPr="00F34FD9">
        <w:t xml:space="preserve"> </w:t>
      </w:r>
      <w:r w:rsidRPr="00F34FD9">
        <w:t>в</w:t>
      </w:r>
      <w:r w:rsidR="00947699" w:rsidRPr="00F34FD9">
        <w:t xml:space="preserve"> </w:t>
      </w:r>
      <w:r w:rsidRPr="00F34FD9">
        <w:t>непубличные</w:t>
      </w:r>
      <w:r w:rsidR="00947699" w:rsidRPr="00F34FD9">
        <w:t xml:space="preserve"> </w:t>
      </w:r>
      <w:r w:rsidRPr="00F34FD9">
        <w:t>(не</w:t>
      </w:r>
      <w:r w:rsidR="00947699" w:rsidRPr="00F34FD9">
        <w:t xml:space="preserve"> </w:t>
      </w:r>
      <w:r w:rsidRPr="00F34FD9">
        <w:t>прошедшие</w:t>
      </w:r>
      <w:r w:rsidR="00947699" w:rsidRPr="00F34FD9">
        <w:t xml:space="preserve"> </w:t>
      </w:r>
      <w:r w:rsidRPr="00F34FD9">
        <w:t>листинг)</w:t>
      </w:r>
      <w:r w:rsidR="00947699" w:rsidRPr="00F34FD9">
        <w:t xml:space="preserve"> </w:t>
      </w:r>
      <w:r w:rsidRPr="00F34FD9">
        <w:t>инструменты</w:t>
      </w:r>
      <w:r w:rsidR="00947699" w:rsidRPr="00F34FD9">
        <w:t xml:space="preserve"> </w:t>
      </w:r>
      <w:r w:rsidRPr="00F34FD9">
        <w:t>обеспечивается</w:t>
      </w:r>
      <w:r w:rsidR="00947699" w:rsidRPr="00F34FD9">
        <w:t xml:space="preserve"> </w:t>
      </w:r>
      <w:r w:rsidRPr="00F34FD9">
        <w:t>лишь</w:t>
      </w:r>
      <w:r w:rsidR="00947699" w:rsidRPr="00F34FD9">
        <w:t xml:space="preserve"> </w:t>
      </w:r>
      <w:r w:rsidRPr="00F34FD9">
        <w:t>косвенно</w:t>
      </w:r>
      <w:r w:rsidR="00947699" w:rsidRPr="00F34FD9">
        <w:t xml:space="preserve"> </w:t>
      </w:r>
      <w:r w:rsidRPr="00F34FD9">
        <w:t>через</w:t>
      </w:r>
      <w:r w:rsidR="00947699" w:rsidRPr="00F34FD9">
        <w:t xml:space="preserve"> </w:t>
      </w:r>
      <w:r w:rsidRPr="00F34FD9">
        <w:t>другие</w:t>
      </w:r>
      <w:r w:rsidR="00947699" w:rsidRPr="00F34FD9">
        <w:t xml:space="preserve"> </w:t>
      </w:r>
      <w:r w:rsidRPr="00F34FD9">
        <w:t>инвестиционные</w:t>
      </w:r>
      <w:r w:rsidR="00947699" w:rsidRPr="00F34FD9">
        <w:t xml:space="preserve"> </w:t>
      </w:r>
      <w:r w:rsidRPr="00F34FD9">
        <w:t>инструменты,</w:t>
      </w:r>
      <w:r w:rsidR="00947699" w:rsidRPr="00F34FD9">
        <w:t xml:space="preserve"> </w:t>
      </w:r>
      <w:r w:rsidRPr="00F34FD9">
        <w:t>что</w:t>
      </w:r>
      <w:r w:rsidR="00947699" w:rsidRPr="00F34FD9">
        <w:t xml:space="preserve"> </w:t>
      </w:r>
      <w:r w:rsidRPr="00F34FD9">
        <w:t>ограничивает</w:t>
      </w:r>
      <w:r w:rsidR="00947699" w:rsidRPr="00F34FD9">
        <w:t xml:space="preserve"> </w:t>
      </w:r>
      <w:r w:rsidRPr="00F34FD9">
        <w:t>возможность</w:t>
      </w:r>
      <w:r w:rsidR="00947699" w:rsidRPr="00F34FD9">
        <w:t xml:space="preserve"> </w:t>
      </w:r>
      <w:r w:rsidRPr="00F34FD9">
        <w:t>инвестирования</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населения</w:t>
      </w:r>
      <w:r w:rsidR="00947699" w:rsidRPr="00F34FD9">
        <w:t xml:space="preserve"> </w:t>
      </w:r>
      <w:r w:rsidRPr="00F34FD9">
        <w:t>в</w:t>
      </w:r>
      <w:r w:rsidR="00947699" w:rsidRPr="00F34FD9">
        <w:t xml:space="preserve"> </w:t>
      </w:r>
      <w:r w:rsidRPr="00F34FD9">
        <w:t>экономику,</w:t>
      </w:r>
      <w:r w:rsidR="00947699" w:rsidRPr="00F34FD9">
        <w:t xml:space="preserve"> </w:t>
      </w:r>
      <w:r w:rsidRPr="00F34FD9">
        <w:t>снижает</w:t>
      </w:r>
      <w:r w:rsidR="00947699" w:rsidRPr="00F34FD9">
        <w:t xml:space="preserve"> </w:t>
      </w:r>
      <w:r w:rsidRPr="00F34FD9">
        <w:t>эффективность</w:t>
      </w:r>
      <w:r w:rsidR="00947699" w:rsidRPr="00F34FD9">
        <w:t xml:space="preserve"> </w:t>
      </w:r>
      <w:r w:rsidRPr="00F34FD9">
        <w:t>управления</w:t>
      </w:r>
      <w:r w:rsidR="00947699" w:rsidRPr="00F34FD9">
        <w:t xml:space="preserve"> </w:t>
      </w:r>
      <w:r w:rsidRPr="00F34FD9">
        <w:t>фондами</w:t>
      </w:r>
      <w:r w:rsidR="00947699" w:rsidRPr="00F34FD9">
        <w:t xml:space="preserve"> </w:t>
      </w:r>
      <w:r w:rsidRPr="00F34FD9">
        <w:t>и</w:t>
      </w:r>
      <w:r w:rsidR="00947699" w:rsidRPr="00F34FD9">
        <w:t xml:space="preserve"> </w:t>
      </w:r>
      <w:r w:rsidRPr="00F34FD9">
        <w:t>получение</w:t>
      </w:r>
      <w:r w:rsidR="00947699" w:rsidRPr="00F34FD9">
        <w:t xml:space="preserve"> </w:t>
      </w:r>
      <w:r w:rsidRPr="00F34FD9">
        <w:t>ими</w:t>
      </w:r>
      <w:r w:rsidR="00947699" w:rsidRPr="00F34FD9">
        <w:t xml:space="preserve"> </w:t>
      </w:r>
      <w:r w:rsidRPr="00F34FD9">
        <w:t>высоких</w:t>
      </w:r>
      <w:r w:rsidR="00947699" w:rsidRPr="00F34FD9">
        <w:t xml:space="preserve"> </w:t>
      </w:r>
      <w:r w:rsidRPr="00F34FD9">
        <w:t>доходов.</w:t>
      </w:r>
    </w:p>
    <w:p w14:paraId="39D6159F" w14:textId="77777777" w:rsidR="00265E07" w:rsidRPr="00F34FD9" w:rsidRDefault="00265E07" w:rsidP="00265E07">
      <w:r w:rsidRPr="00F34FD9">
        <w:t>Предлагаемые</w:t>
      </w:r>
      <w:r w:rsidR="00947699" w:rsidRPr="00F34FD9">
        <w:t xml:space="preserve"> </w:t>
      </w:r>
      <w:r w:rsidRPr="00F34FD9">
        <w:t>изменения</w:t>
      </w:r>
      <w:r w:rsidR="00947699" w:rsidRPr="00F34FD9">
        <w:t xml:space="preserve"> </w:t>
      </w:r>
      <w:r w:rsidRPr="00F34FD9">
        <w:t>в</w:t>
      </w:r>
      <w:r w:rsidR="00947699" w:rsidRPr="00F34FD9">
        <w:t xml:space="preserve"> </w:t>
      </w:r>
      <w:r w:rsidRPr="00F34FD9">
        <w:t>законе</w:t>
      </w:r>
      <w:r w:rsidR="00947699" w:rsidRPr="00F34FD9">
        <w:t xml:space="preserve"> </w:t>
      </w:r>
      <w:r w:rsidRPr="00F34FD9">
        <w:t>позволят</w:t>
      </w:r>
      <w:r w:rsidR="00947699" w:rsidRPr="00F34FD9">
        <w:t xml:space="preserve"> </w:t>
      </w:r>
      <w:r w:rsidRPr="00F34FD9">
        <w:t>расширить</w:t>
      </w:r>
      <w:r w:rsidR="00947699" w:rsidRPr="00F34FD9">
        <w:t xml:space="preserve"> </w:t>
      </w:r>
      <w:r w:rsidRPr="00F34FD9">
        <w:t>возможности</w:t>
      </w:r>
      <w:r w:rsidR="00947699" w:rsidRPr="00F34FD9">
        <w:t xml:space="preserve"> </w:t>
      </w:r>
      <w:r w:rsidRPr="00F34FD9">
        <w:t>инвестиций</w:t>
      </w:r>
      <w:r w:rsidR="00947699" w:rsidRPr="00F34FD9">
        <w:t xml:space="preserve"> </w:t>
      </w:r>
      <w:r w:rsidRPr="00F34FD9">
        <w:t>со</w:t>
      </w:r>
      <w:r w:rsidR="00947699" w:rsidRPr="00F34FD9">
        <w:t xml:space="preserve"> </w:t>
      </w:r>
      <w:r w:rsidRPr="00F34FD9">
        <w:t>стороны</w:t>
      </w:r>
      <w:r w:rsidR="00947699" w:rsidRPr="00F34FD9">
        <w:t xml:space="preserve"> </w:t>
      </w:r>
      <w:r w:rsidRPr="00F34FD9">
        <w:t>пенсионных</w:t>
      </w:r>
      <w:r w:rsidR="00947699" w:rsidRPr="00F34FD9">
        <w:t xml:space="preserve"> </w:t>
      </w:r>
      <w:r w:rsidRPr="00F34FD9">
        <w:t>накопительских</w:t>
      </w:r>
      <w:r w:rsidR="00947699" w:rsidRPr="00F34FD9">
        <w:t xml:space="preserve"> </w:t>
      </w:r>
      <w:r w:rsidRPr="00F34FD9">
        <w:t>фондов</w:t>
      </w:r>
      <w:r w:rsidR="00947699" w:rsidRPr="00F34FD9">
        <w:t xml:space="preserve"> </w:t>
      </w:r>
      <w:r w:rsidRPr="00F34FD9">
        <w:t>в</w:t>
      </w:r>
      <w:r w:rsidR="00947699" w:rsidRPr="00F34FD9">
        <w:t xml:space="preserve"> </w:t>
      </w:r>
      <w:r w:rsidRPr="00F34FD9">
        <w:t>лице</w:t>
      </w:r>
      <w:r w:rsidR="00947699" w:rsidRPr="00F34FD9">
        <w:t xml:space="preserve"> </w:t>
      </w:r>
      <w:r w:rsidRPr="00F34FD9">
        <w:t>двух</w:t>
      </w:r>
      <w:r w:rsidR="00947699" w:rsidRPr="00F34FD9">
        <w:t xml:space="preserve"> </w:t>
      </w:r>
      <w:r w:rsidRPr="00F34FD9">
        <w:t>компаний</w:t>
      </w:r>
      <w:r w:rsidR="00947699" w:rsidRPr="00F34FD9">
        <w:t xml:space="preserve"> </w:t>
      </w:r>
      <w:r w:rsidRPr="00F34FD9">
        <w:t>-</w:t>
      </w:r>
      <w:r w:rsidR="00947699" w:rsidRPr="00F34FD9">
        <w:t xml:space="preserve"> «</w:t>
      </w:r>
      <w:r w:rsidRPr="00F34FD9">
        <w:t>Це-</w:t>
      </w:r>
      <w:r w:rsidR="00947699" w:rsidRPr="00F34FD9">
        <w:t xml:space="preserve"> </w:t>
      </w:r>
      <w:r w:rsidRPr="00F34FD9">
        <w:t>Квадрат</w:t>
      </w:r>
      <w:r w:rsidR="00947699" w:rsidRPr="00F34FD9">
        <w:t xml:space="preserve"> </w:t>
      </w:r>
      <w:r w:rsidRPr="00F34FD9">
        <w:t>Ампега</w:t>
      </w:r>
      <w:r w:rsidR="00947699" w:rsidRPr="00F34FD9">
        <w:t xml:space="preserve"> </w:t>
      </w:r>
      <w:r w:rsidRPr="00F34FD9">
        <w:t>Ассет</w:t>
      </w:r>
      <w:r w:rsidR="00947699" w:rsidRPr="00F34FD9">
        <w:t xml:space="preserve"> </w:t>
      </w:r>
      <w:r w:rsidRPr="00F34FD9">
        <w:t>Менеджмент</w:t>
      </w:r>
      <w:r w:rsidR="00947699" w:rsidRPr="00F34FD9">
        <w:t xml:space="preserve"> </w:t>
      </w:r>
      <w:r w:rsidRPr="00F34FD9">
        <w:t>Армения</w:t>
      </w:r>
      <w:r w:rsidR="00947699" w:rsidRPr="00F34FD9">
        <w:t xml:space="preserve">» </w:t>
      </w:r>
      <w:r w:rsidRPr="00F34FD9">
        <w:t>(C-Quadrat</w:t>
      </w:r>
      <w:r w:rsidR="00947699" w:rsidRPr="00F34FD9">
        <w:t xml:space="preserve"> </w:t>
      </w:r>
      <w:r w:rsidRPr="00F34FD9">
        <w:t>Ampega)</w:t>
      </w:r>
      <w:r w:rsidR="00947699" w:rsidRPr="00F34FD9">
        <w:t xml:space="preserve"> </w:t>
      </w:r>
      <w:r w:rsidRPr="00F34FD9">
        <w:t>и</w:t>
      </w:r>
      <w:r w:rsidR="00947699" w:rsidRPr="00F34FD9">
        <w:t xml:space="preserve"> «</w:t>
      </w:r>
      <w:r w:rsidRPr="00F34FD9">
        <w:t>Амунди-</w:t>
      </w:r>
      <w:r w:rsidR="00947699" w:rsidRPr="00F34FD9">
        <w:t xml:space="preserve"> </w:t>
      </w:r>
      <w:r w:rsidRPr="00F34FD9">
        <w:t>АКБА</w:t>
      </w:r>
      <w:r w:rsidR="00947699" w:rsidRPr="00F34FD9">
        <w:t xml:space="preserve"> </w:t>
      </w:r>
      <w:r w:rsidRPr="00F34FD9">
        <w:t>Ассет</w:t>
      </w:r>
      <w:r w:rsidR="00947699" w:rsidRPr="00F34FD9">
        <w:t xml:space="preserve"> </w:t>
      </w:r>
      <w:r w:rsidRPr="00F34FD9">
        <w:t>Менеджмент</w:t>
      </w:r>
      <w:r w:rsidR="00947699" w:rsidRPr="00F34FD9">
        <w:t xml:space="preserve">» </w:t>
      </w:r>
      <w:r w:rsidRPr="00F34FD9">
        <w:t>(Amundi-ACBA)</w:t>
      </w:r>
      <w:r w:rsidR="00947699" w:rsidRPr="00F34FD9">
        <w:t xml:space="preserve"> </w:t>
      </w:r>
      <w:r w:rsidRPr="00F34FD9">
        <w:t>путем</w:t>
      </w:r>
      <w:r w:rsidR="00947699" w:rsidRPr="00F34FD9">
        <w:t xml:space="preserve"> </w:t>
      </w:r>
      <w:r w:rsidRPr="00F34FD9">
        <w:t>направления</w:t>
      </w:r>
      <w:r w:rsidR="00947699" w:rsidRPr="00F34FD9">
        <w:t xml:space="preserve"> </w:t>
      </w:r>
      <w:r w:rsidRPr="00F34FD9">
        <w:t>средств</w:t>
      </w:r>
      <w:r w:rsidR="00947699" w:rsidRPr="00F34FD9">
        <w:t xml:space="preserve"> </w:t>
      </w:r>
      <w:r w:rsidRPr="00F34FD9">
        <w:t>фонда</w:t>
      </w:r>
      <w:r w:rsidR="00947699" w:rsidRPr="00F34FD9">
        <w:t xml:space="preserve"> </w:t>
      </w:r>
      <w:r w:rsidRPr="00F34FD9">
        <w:t>на</w:t>
      </w:r>
      <w:r w:rsidR="00947699" w:rsidRPr="00F34FD9">
        <w:t xml:space="preserve"> </w:t>
      </w:r>
      <w:r w:rsidRPr="00F34FD9">
        <w:t>финансирование</w:t>
      </w:r>
      <w:r w:rsidR="00947699" w:rsidRPr="00F34FD9">
        <w:t xml:space="preserve"> </w:t>
      </w:r>
      <w:r w:rsidRPr="00F34FD9">
        <w:t>экономики</w:t>
      </w:r>
      <w:r w:rsidR="00947699" w:rsidRPr="00F34FD9">
        <w:t xml:space="preserve"> </w:t>
      </w:r>
      <w:r w:rsidRPr="00F34FD9">
        <w:t>РА</w:t>
      </w:r>
      <w:r w:rsidR="00947699" w:rsidRPr="00F34FD9">
        <w:t xml:space="preserve"> </w:t>
      </w:r>
      <w:r w:rsidRPr="00F34FD9">
        <w:t>посредством</w:t>
      </w:r>
      <w:r w:rsidR="00947699" w:rsidRPr="00F34FD9">
        <w:t xml:space="preserve"> </w:t>
      </w:r>
      <w:r w:rsidRPr="00F34FD9">
        <w:t>использования</w:t>
      </w:r>
      <w:r w:rsidR="00947699" w:rsidRPr="00F34FD9">
        <w:t xml:space="preserve"> </w:t>
      </w:r>
      <w:r w:rsidRPr="00F34FD9">
        <w:t>различных</w:t>
      </w:r>
      <w:r w:rsidR="00947699" w:rsidRPr="00F34FD9">
        <w:t xml:space="preserve"> </w:t>
      </w:r>
      <w:r w:rsidRPr="00F34FD9">
        <w:t>финансовых</w:t>
      </w:r>
      <w:r w:rsidR="00947699" w:rsidRPr="00F34FD9">
        <w:t xml:space="preserve"> </w:t>
      </w:r>
      <w:r w:rsidRPr="00F34FD9">
        <w:t>инструментов.</w:t>
      </w:r>
      <w:r w:rsidR="00947699" w:rsidRPr="00F34FD9">
        <w:t xml:space="preserve"> </w:t>
      </w:r>
      <w:r w:rsidRPr="00F34FD9">
        <w:t>В</w:t>
      </w:r>
      <w:r w:rsidR="00947699" w:rsidRPr="00F34FD9">
        <w:t xml:space="preserve"> </w:t>
      </w:r>
      <w:r w:rsidRPr="00F34FD9">
        <w:t>ныне</w:t>
      </w:r>
      <w:r w:rsidR="00947699" w:rsidRPr="00F34FD9">
        <w:t xml:space="preserve"> </w:t>
      </w:r>
      <w:r w:rsidRPr="00F34FD9">
        <w:t>действующем</w:t>
      </w:r>
      <w:r w:rsidR="00947699" w:rsidRPr="00F34FD9">
        <w:t xml:space="preserve"> </w:t>
      </w:r>
      <w:r w:rsidRPr="00F34FD9">
        <w:t>законе</w:t>
      </w:r>
      <w:r w:rsidR="00947699" w:rsidRPr="00F34FD9">
        <w:t xml:space="preserve"> </w:t>
      </w:r>
      <w:r w:rsidRPr="00F34FD9">
        <w:t>имеется</w:t>
      </w:r>
      <w:r w:rsidR="00947699" w:rsidRPr="00F34FD9">
        <w:t xml:space="preserve"> </w:t>
      </w:r>
      <w:r w:rsidRPr="00F34FD9">
        <w:t>положение,</w:t>
      </w:r>
      <w:r w:rsidR="00947699" w:rsidRPr="00F34FD9">
        <w:t xml:space="preserve"> </w:t>
      </w:r>
      <w:r w:rsidRPr="00F34FD9">
        <w:t>согласно</w:t>
      </w:r>
      <w:r w:rsidR="00947699" w:rsidRPr="00F34FD9">
        <w:t xml:space="preserve"> </w:t>
      </w:r>
      <w:r w:rsidRPr="00F34FD9">
        <w:t>которому</w:t>
      </w:r>
      <w:r w:rsidR="00947699" w:rsidRPr="00F34FD9">
        <w:t xml:space="preserve"> </w:t>
      </w:r>
      <w:r w:rsidRPr="00F34FD9">
        <w:t>управляющий</w:t>
      </w:r>
      <w:r w:rsidR="00947699" w:rsidRPr="00F34FD9">
        <w:t xml:space="preserve"> </w:t>
      </w:r>
      <w:r w:rsidRPr="00F34FD9">
        <w:t>пенсионным</w:t>
      </w:r>
      <w:r w:rsidR="00947699" w:rsidRPr="00F34FD9">
        <w:t xml:space="preserve"> </w:t>
      </w:r>
      <w:r w:rsidRPr="00F34FD9">
        <w:t>фондом</w:t>
      </w:r>
      <w:r w:rsidR="00947699" w:rsidRPr="00F34FD9">
        <w:t xml:space="preserve"> </w:t>
      </w:r>
      <w:r w:rsidRPr="00F34FD9">
        <w:t>не</w:t>
      </w:r>
      <w:r w:rsidR="00947699" w:rsidRPr="00F34FD9">
        <w:t xml:space="preserve"> </w:t>
      </w:r>
      <w:r w:rsidRPr="00F34FD9">
        <w:t>имеет</w:t>
      </w:r>
      <w:r w:rsidR="00947699" w:rsidRPr="00F34FD9">
        <w:t xml:space="preserve"> </w:t>
      </w:r>
      <w:r w:rsidRPr="00F34FD9">
        <w:t>права</w:t>
      </w:r>
      <w:r w:rsidR="00947699" w:rsidRPr="00F34FD9">
        <w:t xml:space="preserve"> </w:t>
      </w:r>
      <w:r w:rsidRPr="00F34FD9">
        <w:t>управлять</w:t>
      </w:r>
      <w:r w:rsidR="00947699" w:rsidRPr="00F34FD9">
        <w:t xml:space="preserve"> </w:t>
      </w:r>
      <w:r w:rsidRPr="00F34FD9">
        <w:t>специализированным</w:t>
      </w:r>
      <w:r w:rsidR="00947699" w:rsidRPr="00F34FD9">
        <w:t xml:space="preserve"> </w:t>
      </w:r>
      <w:r w:rsidRPr="00F34FD9">
        <w:t>инвестиционным</w:t>
      </w:r>
      <w:r w:rsidR="00947699" w:rsidRPr="00F34FD9">
        <w:t xml:space="preserve"> </w:t>
      </w:r>
      <w:r w:rsidRPr="00F34FD9">
        <w:t>фондом.</w:t>
      </w:r>
      <w:r w:rsidR="00947699" w:rsidRPr="00F34FD9">
        <w:t xml:space="preserve"> </w:t>
      </w:r>
      <w:r w:rsidRPr="00F34FD9">
        <w:t>Между</w:t>
      </w:r>
      <w:r w:rsidR="00947699" w:rsidRPr="00F34FD9">
        <w:t xml:space="preserve"> </w:t>
      </w:r>
      <w:r w:rsidRPr="00F34FD9">
        <w:t>тем,</w:t>
      </w:r>
      <w:r w:rsidR="00947699" w:rsidRPr="00F34FD9">
        <w:t xml:space="preserve"> </w:t>
      </w:r>
      <w:r w:rsidRPr="00F34FD9">
        <w:t>в</w:t>
      </w:r>
      <w:r w:rsidR="00947699" w:rsidRPr="00F34FD9">
        <w:t xml:space="preserve"> </w:t>
      </w:r>
      <w:r w:rsidRPr="00F34FD9">
        <w:t>экономике</w:t>
      </w:r>
      <w:r w:rsidR="00947699" w:rsidRPr="00F34FD9">
        <w:t xml:space="preserve"> </w:t>
      </w:r>
      <w:r w:rsidRPr="00F34FD9">
        <w:t>Армении</w:t>
      </w:r>
      <w:r w:rsidR="00947699" w:rsidRPr="00F34FD9">
        <w:t xml:space="preserve"> </w:t>
      </w:r>
      <w:r w:rsidRPr="00F34FD9">
        <w:t>есть</w:t>
      </w:r>
      <w:r w:rsidR="00947699" w:rsidRPr="00F34FD9">
        <w:t xml:space="preserve"> </w:t>
      </w:r>
      <w:r w:rsidRPr="00F34FD9">
        <w:t>отрасли,</w:t>
      </w:r>
      <w:r w:rsidR="00947699" w:rsidRPr="00F34FD9">
        <w:t xml:space="preserve"> </w:t>
      </w:r>
      <w:r w:rsidRPr="00F34FD9">
        <w:t>нуждающиеся</w:t>
      </w:r>
      <w:r w:rsidR="00947699" w:rsidRPr="00F34FD9">
        <w:t xml:space="preserve"> </w:t>
      </w:r>
      <w:r w:rsidRPr="00F34FD9">
        <w:t>в</w:t>
      </w:r>
      <w:r w:rsidR="00947699" w:rsidRPr="00F34FD9">
        <w:t xml:space="preserve"> </w:t>
      </w:r>
      <w:r w:rsidRPr="00F34FD9">
        <w:t>финансировании,</w:t>
      </w:r>
      <w:r w:rsidR="00947699" w:rsidRPr="00F34FD9">
        <w:t xml:space="preserve"> </w:t>
      </w:r>
      <w:r w:rsidRPr="00F34FD9">
        <w:t>и</w:t>
      </w:r>
      <w:r w:rsidR="00947699" w:rsidRPr="00F34FD9">
        <w:t xml:space="preserve"> </w:t>
      </w:r>
      <w:r w:rsidRPr="00F34FD9">
        <w:t>эти</w:t>
      </w:r>
      <w:r w:rsidR="00947699" w:rsidRPr="00F34FD9">
        <w:t xml:space="preserve"> </w:t>
      </w:r>
      <w:r w:rsidRPr="00F34FD9">
        <w:t>инвестиционные</w:t>
      </w:r>
      <w:r w:rsidR="00947699" w:rsidRPr="00F34FD9">
        <w:t xml:space="preserve"> </w:t>
      </w:r>
      <w:r w:rsidRPr="00F34FD9">
        <w:t>проекты</w:t>
      </w:r>
      <w:r w:rsidR="00947699" w:rsidRPr="00F34FD9">
        <w:t xml:space="preserve"> </w:t>
      </w:r>
      <w:r w:rsidRPr="00F34FD9">
        <w:t>можно</w:t>
      </w:r>
      <w:r w:rsidR="00947699" w:rsidRPr="00F34FD9">
        <w:t xml:space="preserve"> </w:t>
      </w:r>
      <w:r w:rsidRPr="00F34FD9">
        <w:t>профинансировать</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инвестиционных</w:t>
      </w:r>
      <w:r w:rsidR="00947699" w:rsidRPr="00F34FD9">
        <w:t xml:space="preserve"> </w:t>
      </w:r>
      <w:r w:rsidRPr="00F34FD9">
        <w:t>фондов.</w:t>
      </w:r>
      <w:r w:rsidR="00947699" w:rsidRPr="00F34FD9">
        <w:t xml:space="preserve">  </w:t>
      </w:r>
      <w:r w:rsidRPr="00F34FD9">
        <w:t>В</w:t>
      </w:r>
      <w:r w:rsidR="00947699" w:rsidRPr="00F34FD9">
        <w:t xml:space="preserve"> </w:t>
      </w:r>
      <w:r w:rsidRPr="00F34FD9">
        <w:t>то</w:t>
      </w:r>
      <w:r w:rsidR="00947699" w:rsidRPr="00F34FD9">
        <w:t xml:space="preserve"> </w:t>
      </w:r>
      <w:r w:rsidRPr="00F34FD9">
        <w:t>же</w:t>
      </w:r>
      <w:r w:rsidR="00947699" w:rsidRPr="00F34FD9">
        <w:t xml:space="preserve"> </w:t>
      </w:r>
      <w:r w:rsidRPr="00F34FD9">
        <w:t>время</w:t>
      </w:r>
      <w:r w:rsidR="00947699" w:rsidRPr="00F34FD9">
        <w:t xml:space="preserve"> </w:t>
      </w:r>
      <w:r w:rsidRPr="00F34FD9">
        <w:t>управляющие</w:t>
      </w:r>
      <w:r w:rsidR="00947699" w:rsidRPr="00F34FD9">
        <w:t xml:space="preserve"> </w:t>
      </w:r>
      <w:r w:rsidRPr="00F34FD9">
        <w:t>обязательными</w:t>
      </w:r>
      <w:r w:rsidR="00947699" w:rsidRPr="00F34FD9">
        <w:t xml:space="preserve"> </w:t>
      </w:r>
      <w:r w:rsidRPr="00F34FD9">
        <w:t>пенсионными</w:t>
      </w:r>
      <w:r w:rsidR="00947699" w:rsidRPr="00F34FD9">
        <w:t xml:space="preserve"> </w:t>
      </w:r>
      <w:r w:rsidRPr="00F34FD9">
        <w:t>фондами</w:t>
      </w:r>
      <w:r w:rsidR="00947699" w:rsidRPr="00F34FD9">
        <w:t xml:space="preserve"> </w:t>
      </w:r>
      <w:r w:rsidRPr="00F34FD9">
        <w:t>обладают</w:t>
      </w:r>
      <w:r w:rsidR="00947699" w:rsidRPr="00F34FD9">
        <w:t xml:space="preserve"> </w:t>
      </w:r>
      <w:r w:rsidRPr="00F34FD9">
        <w:t>профессиональными</w:t>
      </w:r>
      <w:r w:rsidR="00947699" w:rsidRPr="00F34FD9">
        <w:t xml:space="preserve"> </w:t>
      </w:r>
      <w:r w:rsidRPr="00F34FD9">
        <w:t>способностями</w:t>
      </w:r>
      <w:r w:rsidR="00947699" w:rsidRPr="00F34FD9">
        <w:t xml:space="preserve"> </w:t>
      </w:r>
      <w:r w:rsidRPr="00F34FD9">
        <w:t>управлять</w:t>
      </w:r>
      <w:r w:rsidR="00947699" w:rsidRPr="00F34FD9">
        <w:t xml:space="preserve"> </w:t>
      </w:r>
      <w:r w:rsidRPr="00F34FD9">
        <w:t>различными</w:t>
      </w:r>
      <w:r w:rsidR="00947699" w:rsidRPr="00F34FD9">
        <w:t xml:space="preserve"> </w:t>
      </w:r>
      <w:r w:rsidRPr="00F34FD9">
        <w:t>инвестиционными</w:t>
      </w:r>
      <w:r w:rsidR="00947699" w:rsidRPr="00F34FD9">
        <w:t xml:space="preserve"> </w:t>
      </w:r>
      <w:r w:rsidRPr="00F34FD9">
        <w:t>фондами.</w:t>
      </w:r>
      <w:r w:rsidR="00947699" w:rsidRPr="00F34FD9">
        <w:t xml:space="preserve">  </w:t>
      </w:r>
      <w:r w:rsidRPr="00F34FD9">
        <w:t>Поэтому,</w:t>
      </w:r>
      <w:r w:rsidR="00947699" w:rsidRPr="00F34FD9">
        <w:t xml:space="preserve"> </w:t>
      </w:r>
      <w:r w:rsidRPr="00F34FD9">
        <w:t>снятие</w:t>
      </w:r>
      <w:r w:rsidR="00947699" w:rsidRPr="00F34FD9">
        <w:t xml:space="preserve"> </w:t>
      </w:r>
      <w:r w:rsidRPr="00F34FD9">
        <w:t>законодательных</w:t>
      </w:r>
      <w:r w:rsidR="00947699" w:rsidRPr="00F34FD9">
        <w:t xml:space="preserve"> </w:t>
      </w:r>
      <w:r w:rsidRPr="00F34FD9">
        <w:t>барьеров</w:t>
      </w:r>
      <w:r w:rsidR="00947699" w:rsidRPr="00F34FD9">
        <w:t xml:space="preserve"> </w:t>
      </w:r>
      <w:r w:rsidRPr="00F34FD9">
        <w:t>позволит</w:t>
      </w:r>
      <w:r w:rsidR="00947699" w:rsidRPr="00F34FD9">
        <w:t xml:space="preserve"> </w:t>
      </w:r>
      <w:r w:rsidRPr="00F34FD9">
        <w:t>использовать</w:t>
      </w:r>
      <w:r w:rsidR="00947699" w:rsidRPr="00F34FD9">
        <w:t xml:space="preserve"> </w:t>
      </w:r>
      <w:r w:rsidRPr="00F34FD9">
        <w:t>эти</w:t>
      </w:r>
      <w:r w:rsidR="00947699" w:rsidRPr="00F34FD9">
        <w:t xml:space="preserve"> </w:t>
      </w:r>
      <w:r w:rsidRPr="00F34FD9">
        <w:t>возможности,</w:t>
      </w:r>
      <w:r w:rsidR="00947699" w:rsidRPr="00F34FD9">
        <w:t xml:space="preserve"> </w:t>
      </w:r>
      <w:r w:rsidRPr="00F34FD9">
        <w:t>стимулируя</w:t>
      </w:r>
      <w:r w:rsidR="00947699" w:rsidRPr="00F34FD9">
        <w:t xml:space="preserve"> </w:t>
      </w:r>
      <w:r w:rsidRPr="00F34FD9">
        <w:t>инвестиции</w:t>
      </w:r>
      <w:r w:rsidR="00947699" w:rsidRPr="00F34FD9">
        <w:t xml:space="preserve"> </w:t>
      </w:r>
      <w:r w:rsidRPr="00F34FD9">
        <w:t>в</w:t>
      </w:r>
      <w:r w:rsidR="00947699" w:rsidRPr="00F34FD9">
        <w:t xml:space="preserve"> </w:t>
      </w:r>
      <w:r w:rsidRPr="00F34FD9">
        <w:t>реальный</w:t>
      </w:r>
      <w:r w:rsidR="00947699" w:rsidRPr="00F34FD9">
        <w:t xml:space="preserve"> </w:t>
      </w:r>
      <w:r w:rsidRPr="00F34FD9">
        <w:t>сектор</w:t>
      </w:r>
      <w:r w:rsidR="00947699" w:rsidRPr="00F34FD9">
        <w:t xml:space="preserve"> </w:t>
      </w:r>
      <w:r w:rsidRPr="00F34FD9">
        <w:t>экономики.</w:t>
      </w:r>
    </w:p>
    <w:p w14:paraId="65084DED" w14:textId="77777777" w:rsidR="00265E07" w:rsidRPr="00F34FD9" w:rsidRDefault="00265E07" w:rsidP="00265E07">
      <w:r w:rsidRPr="00F34FD9">
        <w:lastRenderedPageBreak/>
        <w:t>В</w:t>
      </w:r>
      <w:r w:rsidR="00947699" w:rsidRPr="00F34FD9">
        <w:t xml:space="preserve"> </w:t>
      </w:r>
      <w:r w:rsidRPr="00F34FD9">
        <w:t>настоящее</w:t>
      </w:r>
      <w:r w:rsidR="00947699" w:rsidRPr="00F34FD9">
        <w:t xml:space="preserve"> </w:t>
      </w:r>
      <w:r w:rsidRPr="00F34FD9">
        <w:t>время</w:t>
      </w:r>
      <w:r w:rsidR="00947699" w:rsidRPr="00F34FD9">
        <w:t xml:space="preserve"> </w:t>
      </w:r>
      <w:r w:rsidRPr="00F34FD9">
        <w:t>некоторые</w:t>
      </w:r>
      <w:r w:rsidR="00947699" w:rsidRPr="00F34FD9">
        <w:t xml:space="preserve"> </w:t>
      </w:r>
      <w:r w:rsidRPr="00F34FD9">
        <w:t>инвестиционные</w:t>
      </w:r>
      <w:r w:rsidR="00947699" w:rsidRPr="00F34FD9">
        <w:t xml:space="preserve"> </w:t>
      </w:r>
      <w:r w:rsidRPr="00F34FD9">
        <w:t>лимиты,</w:t>
      </w:r>
      <w:r w:rsidR="00947699" w:rsidRPr="00F34FD9">
        <w:t xml:space="preserve"> </w:t>
      </w:r>
      <w:r w:rsidRPr="00F34FD9">
        <w:t>установленные</w:t>
      </w:r>
      <w:r w:rsidR="00947699" w:rsidRPr="00F34FD9">
        <w:t xml:space="preserve"> </w:t>
      </w:r>
      <w:r w:rsidRPr="00F34FD9">
        <w:t>для</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оказывают</w:t>
      </w:r>
      <w:r w:rsidR="00947699" w:rsidRPr="00F34FD9">
        <w:t xml:space="preserve"> </w:t>
      </w:r>
      <w:r w:rsidRPr="00F34FD9">
        <w:t>негативное</w:t>
      </w:r>
      <w:r w:rsidR="00947699" w:rsidRPr="00F34FD9">
        <w:t xml:space="preserve"> </w:t>
      </w:r>
      <w:r w:rsidRPr="00F34FD9">
        <w:t>влияние</w:t>
      </w:r>
      <w:r w:rsidR="00947699" w:rsidRPr="00F34FD9">
        <w:t xml:space="preserve"> </w:t>
      </w:r>
      <w:r w:rsidRPr="00F34FD9">
        <w:t>на</w:t>
      </w:r>
      <w:r w:rsidR="00947699" w:rsidRPr="00F34FD9">
        <w:t xml:space="preserve"> </w:t>
      </w:r>
      <w:r w:rsidRPr="00F34FD9">
        <w:t>эффективность</w:t>
      </w:r>
      <w:r w:rsidR="00947699" w:rsidRPr="00F34FD9">
        <w:t xml:space="preserve"> </w:t>
      </w:r>
      <w:proofErr w:type="gramStart"/>
      <w:r w:rsidRPr="00F34FD9">
        <w:t>управления</w:t>
      </w:r>
      <w:r w:rsidR="00947699" w:rsidRPr="00F34FD9">
        <w:t xml:space="preserve">  </w:t>
      </w:r>
      <w:r w:rsidRPr="00F34FD9">
        <w:t>ими</w:t>
      </w:r>
      <w:proofErr w:type="gramEnd"/>
      <w:r w:rsidRPr="00F34FD9">
        <w:t>.</w:t>
      </w:r>
      <w:r w:rsidR="00947699" w:rsidRPr="00F34FD9">
        <w:t xml:space="preserve"> </w:t>
      </w:r>
      <w:r w:rsidRPr="00F34FD9">
        <w:t>В</w:t>
      </w:r>
      <w:r w:rsidR="00947699" w:rsidRPr="00F34FD9">
        <w:t xml:space="preserve"> </w:t>
      </w:r>
      <w:r w:rsidRPr="00F34FD9">
        <w:t>частности,</w:t>
      </w:r>
      <w:r w:rsidR="00947699" w:rsidRPr="00F34FD9">
        <w:t xml:space="preserve"> </w:t>
      </w:r>
      <w:r w:rsidRPr="00F34FD9">
        <w:t>небольшой</w:t>
      </w:r>
      <w:r w:rsidR="00947699" w:rsidRPr="00F34FD9">
        <w:t xml:space="preserve"> </w:t>
      </w:r>
      <w:r w:rsidRPr="00F34FD9">
        <w:t>лимит</w:t>
      </w:r>
      <w:r w:rsidR="00947699" w:rsidRPr="00F34FD9">
        <w:t xml:space="preserve"> </w:t>
      </w:r>
      <w:r w:rsidRPr="00F34FD9">
        <w:t>инвестиций</w:t>
      </w:r>
      <w:r w:rsidR="00947699" w:rsidRPr="00F34FD9">
        <w:t xml:space="preserve"> </w:t>
      </w:r>
      <w:r w:rsidRPr="00F34FD9">
        <w:t>в</w:t>
      </w:r>
      <w:r w:rsidR="00947699" w:rsidRPr="00F34FD9">
        <w:t xml:space="preserve"> </w:t>
      </w:r>
      <w:r w:rsidRPr="00F34FD9">
        <w:t>долевые</w:t>
      </w:r>
      <w:r w:rsidR="00947699" w:rsidRPr="00F34FD9">
        <w:t xml:space="preserve"> </w:t>
      </w:r>
      <w:r w:rsidRPr="00F34FD9">
        <w:t>ценные</w:t>
      </w:r>
      <w:r w:rsidR="00947699" w:rsidRPr="00F34FD9">
        <w:t xml:space="preserve"> </w:t>
      </w:r>
      <w:proofErr w:type="gramStart"/>
      <w:r w:rsidRPr="00F34FD9">
        <w:t>бумаги</w:t>
      </w:r>
      <w:r w:rsidR="00947699" w:rsidRPr="00F34FD9">
        <w:t xml:space="preserve">  </w:t>
      </w:r>
      <w:r w:rsidRPr="00F34FD9">
        <w:t>-</w:t>
      </w:r>
      <w:proofErr w:type="gramEnd"/>
      <w:r w:rsidR="00947699" w:rsidRPr="00F34FD9">
        <w:t xml:space="preserve"> </w:t>
      </w:r>
      <w:r w:rsidRPr="00F34FD9">
        <w:t>25%</w:t>
      </w:r>
      <w:r w:rsidR="00947699" w:rsidRPr="00F34FD9">
        <w:t xml:space="preserve"> </w:t>
      </w:r>
      <w:r w:rsidRPr="00F34FD9">
        <w:t>для</w:t>
      </w:r>
      <w:r w:rsidR="00947699" w:rsidRPr="00F34FD9">
        <w:t xml:space="preserve"> </w:t>
      </w:r>
      <w:r w:rsidRPr="00F34FD9">
        <w:t>консервативных</w:t>
      </w:r>
      <w:r w:rsidR="00947699" w:rsidRPr="00F34FD9">
        <w:t xml:space="preserve"> </w:t>
      </w:r>
      <w:r w:rsidRPr="00F34FD9">
        <w:t>фондов</w:t>
      </w:r>
      <w:r w:rsidR="00947699" w:rsidRPr="00F34FD9">
        <w:t xml:space="preserve"> </w:t>
      </w:r>
      <w:r w:rsidRPr="00F34FD9">
        <w:t>не</w:t>
      </w:r>
      <w:r w:rsidR="00947699" w:rsidRPr="00F34FD9">
        <w:t xml:space="preserve"> </w:t>
      </w:r>
      <w:r w:rsidRPr="00F34FD9">
        <w:t>позволяет</w:t>
      </w:r>
      <w:r w:rsidR="00947699" w:rsidRPr="00F34FD9">
        <w:t xml:space="preserve"> </w:t>
      </w:r>
      <w:r w:rsidRPr="00F34FD9">
        <w:t>фондам</w:t>
      </w:r>
      <w:r w:rsidR="00947699" w:rsidRPr="00F34FD9">
        <w:t xml:space="preserve"> </w:t>
      </w:r>
      <w:r w:rsidRPr="00F34FD9">
        <w:t>воспользоваться</w:t>
      </w:r>
      <w:r w:rsidR="00947699" w:rsidRPr="00F34FD9">
        <w:t xml:space="preserve"> </w:t>
      </w:r>
      <w:r w:rsidRPr="00F34FD9">
        <w:t>возможностью</w:t>
      </w:r>
      <w:r w:rsidR="00947699" w:rsidRPr="00F34FD9">
        <w:t xml:space="preserve"> </w:t>
      </w:r>
      <w:r w:rsidRPr="00F34FD9">
        <w:t>обеспечить</w:t>
      </w:r>
      <w:r w:rsidR="00947699" w:rsidRPr="00F34FD9">
        <w:t xml:space="preserve"> </w:t>
      </w:r>
      <w:r w:rsidRPr="00F34FD9">
        <w:t>высокую</w:t>
      </w:r>
      <w:r w:rsidR="00947699" w:rsidRPr="00F34FD9">
        <w:t xml:space="preserve"> </w:t>
      </w:r>
      <w:r w:rsidRPr="00F34FD9">
        <w:t>и</w:t>
      </w:r>
      <w:r w:rsidR="00947699" w:rsidRPr="00F34FD9">
        <w:t xml:space="preserve"> </w:t>
      </w:r>
      <w:r w:rsidRPr="00F34FD9">
        <w:t>стабильную</w:t>
      </w:r>
      <w:r w:rsidR="00947699" w:rsidRPr="00F34FD9">
        <w:t xml:space="preserve"> </w:t>
      </w:r>
      <w:r w:rsidRPr="00F34FD9">
        <w:t>доходность</w:t>
      </w:r>
      <w:r w:rsidR="00947699" w:rsidRPr="00F34FD9">
        <w:t xml:space="preserve"> </w:t>
      </w:r>
      <w:r w:rsidRPr="00F34FD9">
        <w:t>в</w:t>
      </w:r>
      <w:r w:rsidR="00947699" w:rsidRPr="00F34FD9">
        <w:t xml:space="preserve"> </w:t>
      </w:r>
      <w:r w:rsidRPr="00F34FD9">
        <w:t>долгосрочной</w:t>
      </w:r>
      <w:r w:rsidR="00947699" w:rsidRPr="00F34FD9">
        <w:t xml:space="preserve"> </w:t>
      </w:r>
      <w:r w:rsidRPr="00F34FD9">
        <w:t>перспективе.</w:t>
      </w:r>
      <w:r w:rsidR="00947699" w:rsidRPr="00F34FD9">
        <w:t xml:space="preserve"> </w:t>
      </w:r>
      <w:r w:rsidRPr="00F34FD9">
        <w:t>Теперь</w:t>
      </w:r>
      <w:r w:rsidR="00947699" w:rsidRPr="00F34FD9">
        <w:t xml:space="preserve"> </w:t>
      </w:r>
      <w:r w:rsidRPr="00F34FD9">
        <w:t>предлагается</w:t>
      </w:r>
      <w:r w:rsidR="00947699" w:rsidRPr="00F34FD9">
        <w:t xml:space="preserve"> </w:t>
      </w:r>
      <w:r w:rsidRPr="00F34FD9">
        <w:t>довести</w:t>
      </w:r>
      <w:r w:rsidR="00947699" w:rsidRPr="00F34FD9">
        <w:t xml:space="preserve"> </w:t>
      </w:r>
      <w:r w:rsidRPr="00F34FD9">
        <w:t>этот</w:t>
      </w:r>
      <w:r w:rsidR="00947699" w:rsidRPr="00F34FD9">
        <w:t xml:space="preserve"> </w:t>
      </w:r>
      <w:r w:rsidRPr="00F34FD9">
        <w:t>порог</w:t>
      </w:r>
      <w:r w:rsidR="00947699" w:rsidRPr="00F34FD9">
        <w:t xml:space="preserve"> </w:t>
      </w:r>
      <w:r w:rsidRPr="00F34FD9">
        <w:t>до</w:t>
      </w:r>
      <w:r w:rsidR="00947699" w:rsidRPr="00F34FD9">
        <w:t xml:space="preserve"> </w:t>
      </w:r>
      <w:r w:rsidRPr="00F34FD9">
        <w:t>35%.</w:t>
      </w:r>
      <w:r w:rsidR="00947699" w:rsidRPr="00F34FD9">
        <w:t xml:space="preserve"> </w:t>
      </w:r>
      <w:r w:rsidRPr="00F34FD9">
        <w:t>Тем</w:t>
      </w:r>
      <w:r w:rsidR="00947699" w:rsidRPr="00F34FD9">
        <w:t xml:space="preserve"> </w:t>
      </w:r>
      <w:r w:rsidRPr="00F34FD9">
        <w:t>самым,</w:t>
      </w:r>
      <w:r w:rsidR="00947699" w:rsidRPr="00F34FD9">
        <w:t xml:space="preserve"> </w:t>
      </w:r>
      <w:r w:rsidRPr="00F34FD9">
        <w:t>у</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страны</w:t>
      </w:r>
      <w:r w:rsidR="00947699" w:rsidRPr="00F34FD9">
        <w:t xml:space="preserve"> </w:t>
      </w:r>
      <w:r w:rsidRPr="00F34FD9">
        <w:t>появится</w:t>
      </w:r>
      <w:r w:rsidR="00947699" w:rsidRPr="00F34FD9">
        <w:t xml:space="preserve"> </w:t>
      </w:r>
      <w:r w:rsidRPr="00F34FD9">
        <w:t>больше</w:t>
      </w:r>
      <w:r w:rsidR="00947699" w:rsidRPr="00F34FD9">
        <w:t xml:space="preserve"> </w:t>
      </w:r>
      <w:r w:rsidRPr="00F34FD9">
        <w:t>возможностей</w:t>
      </w:r>
      <w:r w:rsidR="00947699" w:rsidRPr="00F34FD9">
        <w:t xml:space="preserve"> </w:t>
      </w:r>
      <w:r w:rsidRPr="00F34FD9">
        <w:t>для</w:t>
      </w:r>
      <w:r w:rsidR="00947699" w:rsidRPr="00F34FD9">
        <w:t xml:space="preserve"> </w:t>
      </w:r>
      <w:r w:rsidRPr="00F34FD9">
        <w:t>инвестирования</w:t>
      </w:r>
      <w:r w:rsidR="00947699" w:rsidRPr="00F34FD9">
        <w:t xml:space="preserve"> </w:t>
      </w:r>
      <w:r w:rsidRPr="00F34FD9">
        <w:t>в</w:t>
      </w:r>
      <w:r w:rsidR="00947699" w:rsidRPr="00F34FD9">
        <w:t xml:space="preserve"> </w:t>
      </w:r>
      <w:r w:rsidRPr="00F34FD9">
        <w:t>ценные</w:t>
      </w:r>
      <w:r w:rsidR="00947699" w:rsidRPr="00F34FD9">
        <w:t xml:space="preserve"> </w:t>
      </w:r>
      <w:r w:rsidRPr="00F34FD9">
        <w:t>бумаги</w:t>
      </w:r>
      <w:r w:rsidR="00947699" w:rsidRPr="00F34FD9">
        <w:t xml:space="preserve"> </w:t>
      </w:r>
      <w:r w:rsidRPr="00F34FD9">
        <w:t>США.</w:t>
      </w:r>
    </w:p>
    <w:p w14:paraId="0AA25CC9" w14:textId="77777777" w:rsidR="00265E07" w:rsidRPr="00F34FD9" w:rsidRDefault="00265E07" w:rsidP="00265E07">
      <w:r w:rsidRPr="00F34FD9">
        <w:t>Законом</w:t>
      </w:r>
      <w:r w:rsidR="00947699" w:rsidRPr="00F34FD9">
        <w:t xml:space="preserve"> </w:t>
      </w:r>
      <w:r w:rsidRPr="00F34FD9">
        <w:t>также</w:t>
      </w:r>
      <w:r w:rsidR="00947699" w:rsidRPr="00F34FD9">
        <w:t xml:space="preserve"> </w:t>
      </w:r>
      <w:r w:rsidRPr="00F34FD9">
        <w:t>запрещены</w:t>
      </w:r>
      <w:r w:rsidR="00947699" w:rsidRPr="00F34FD9">
        <w:t xml:space="preserve"> </w:t>
      </w:r>
      <w:r w:rsidRPr="00F34FD9">
        <w:t>прямые</w:t>
      </w:r>
      <w:r w:rsidR="00947699" w:rsidRPr="00F34FD9">
        <w:t xml:space="preserve"> </w:t>
      </w:r>
      <w:r w:rsidRPr="00F34FD9">
        <w:t>инвестиции</w:t>
      </w:r>
      <w:r w:rsidR="00947699" w:rsidRPr="00F34FD9">
        <w:t xml:space="preserve"> </w:t>
      </w:r>
      <w:r w:rsidRPr="00F34FD9">
        <w:t>в</w:t>
      </w:r>
      <w:r w:rsidR="00947699" w:rsidRPr="00F34FD9">
        <w:t xml:space="preserve"> </w:t>
      </w:r>
      <w:r w:rsidRPr="00F34FD9">
        <w:t>непубличные</w:t>
      </w:r>
      <w:r w:rsidR="00947699" w:rsidRPr="00F34FD9">
        <w:t xml:space="preserve"> </w:t>
      </w:r>
      <w:r w:rsidRPr="00F34FD9">
        <w:t>(некотируемые)</w:t>
      </w:r>
      <w:r w:rsidR="00947699" w:rsidRPr="00F34FD9">
        <w:t xml:space="preserve"> </w:t>
      </w:r>
      <w:r w:rsidRPr="00F34FD9">
        <w:t>финансовые</w:t>
      </w:r>
      <w:r w:rsidR="00947699" w:rsidRPr="00F34FD9">
        <w:t xml:space="preserve"> </w:t>
      </w:r>
      <w:r w:rsidRPr="00F34FD9">
        <w:t>инструменты</w:t>
      </w:r>
      <w:r w:rsidR="00947699" w:rsidRPr="00F34FD9">
        <w:t xml:space="preserve"> </w:t>
      </w:r>
      <w:r w:rsidRPr="00F34FD9">
        <w:t>(допускаются</w:t>
      </w:r>
      <w:r w:rsidR="00947699" w:rsidRPr="00F34FD9">
        <w:t xml:space="preserve"> </w:t>
      </w:r>
      <w:r w:rsidRPr="00F34FD9">
        <w:t>только</w:t>
      </w:r>
      <w:r w:rsidR="00947699" w:rsidRPr="00F34FD9">
        <w:t xml:space="preserve"> </w:t>
      </w:r>
      <w:r w:rsidRPr="00F34FD9">
        <w:t>косвенно</w:t>
      </w:r>
      <w:r w:rsidR="00947699" w:rsidRPr="00F34FD9">
        <w:t xml:space="preserve"> </w:t>
      </w:r>
      <w:r w:rsidRPr="00F34FD9">
        <w:t>через</w:t>
      </w:r>
      <w:r w:rsidR="00947699" w:rsidRPr="00F34FD9">
        <w:t xml:space="preserve"> </w:t>
      </w:r>
      <w:r w:rsidRPr="00F34FD9">
        <w:t>инвестиции</w:t>
      </w:r>
      <w:r w:rsidR="00947699" w:rsidRPr="00F34FD9">
        <w:t xml:space="preserve"> </w:t>
      </w:r>
      <w:r w:rsidRPr="00F34FD9">
        <w:t>в</w:t>
      </w:r>
      <w:r w:rsidR="00947699" w:rsidRPr="00F34FD9">
        <w:t xml:space="preserve"> </w:t>
      </w:r>
      <w:r w:rsidRPr="00F34FD9">
        <w:t>другие</w:t>
      </w:r>
      <w:r w:rsidR="00947699" w:rsidRPr="00F34FD9">
        <w:t xml:space="preserve"> </w:t>
      </w:r>
      <w:r w:rsidRPr="00F34FD9">
        <w:t>фонды</w:t>
      </w:r>
      <w:r w:rsidR="00947699" w:rsidRPr="00F34FD9">
        <w:t xml:space="preserve"> </w:t>
      </w:r>
      <w:r w:rsidRPr="00F34FD9">
        <w:t>с</w:t>
      </w:r>
      <w:r w:rsidR="00947699" w:rsidRPr="00F34FD9">
        <w:t xml:space="preserve"> </w:t>
      </w:r>
      <w:r w:rsidRPr="00F34FD9">
        <w:t>максимальным</w:t>
      </w:r>
      <w:r w:rsidR="00947699" w:rsidRPr="00F34FD9">
        <w:t xml:space="preserve"> </w:t>
      </w:r>
      <w:r w:rsidRPr="00F34FD9">
        <w:t>лимитом</w:t>
      </w:r>
      <w:r w:rsidR="00947699" w:rsidRPr="00F34FD9">
        <w:t xml:space="preserve"> </w:t>
      </w:r>
      <w:r w:rsidRPr="00F34FD9">
        <w:t>в</w:t>
      </w:r>
      <w:r w:rsidR="00947699" w:rsidRPr="00F34FD9">
        <w:t xml:space="preserve"> </w:t>
      </w:r>
      <w:r w:rsidRPr="00F34FD9">
        <w:t>10%).</w:t>
      </w:r>
      <w:r w:rsidR="00947699" w:rsidRPr="00F34FD9">
        <w:t xml:space="preserve"> </w:t>
      </w:r>
      <w:r w:rsidRPr="00F34FD9">
        <w:t>В</w:t>
      </w:r>
      <w:r w:rsidR="00947699" w:rsidRPr="00F34FD9">
        <w:t xml:space="preserve"> </w:t>
      </w:r>
      <w:r w:rsidRPr="00F34FD9">
        <w:t>целом,</w:t>
      </w:r>
      <w:r w:rsidR="00947699" w:rsidRPr="00F34FD9">
        <w:t xml:space="preserve"> </w:t>
      </w:r>
      <w:r w:rsidRPr="00F34FD9">
        <w:t>как</w:t>
      </w:r>
      <w:r w:rsidR="00947699" w:rsidRPr="00F34FD9">
        <w:t xml:space="preserve"> </w:t>
      </w:r>
      <w:r w:rsidRPr="00F34FD9">
        <w:t>отметил</w:t>
      </w:r>
      <w:r w:rsidR="00947699" w:rsidRPr="00F34FD9">
        <w:t xml:space="preserve"> </w:t>
      </w:r>
      <w:r w:rsidRPr="00F34FD9">
        <w:t>Нурбекян,</w:t>
      </w:r>
      <w:r w:rsidR="00947699" w:rsidRPr="00F34FD9">
        <w:t xml:space="preserve"> </w:t>
      </w:r>
      <w:r w:rsidRPr="00F34FD9">
        <w:t>инвестиционные</w:t>
      </w:r>
      <w:r w:rsidR="00947699" w:rsidRPr="00F34FD9">
        <w:t xml:space="preserve"> </w:t>
      </w:r>
      <w:r w:rsidRPr="00F34FD9">
        <w:t>проекты</w:t>
      </w:r>
      <w:r w:rsidR="00947699" w:rsidRPr="00F34FD9">
        <w:t xml:space="preserve"> </w:t>
      </w:r>
      <w:r w:rsidRPr="00F34FD9">
        <w:t>в</w:t>
      </w:r>
      <w:r w:rsidR="00947699" w:rsidRPr="00F34FD9">
        <w:t xml:space="preserve"> </w:t>
      </w:r>
      <w:r w:rsidRPr="00F34FD9">
        <w:t>реальном</w:t>
      </w:r>
      <w:r w:rsidR="00947699" w:rsidRPr="00F34FD9">
        <w:t xml:space="preserve"> </w:t>
      </w:r>
      <w:r w:rsidRPr="00F34FD9">
        <w:t>секторе</w:t>
      </w:r>
      <w:r w:rsidR="00947699" w:rsidRPr="00F34FD9">
        <w:t xml:space="preserve"> </w:t>
      </w:r>
      <w:r w:rsidRPr="00F34FD9">
        <w:t>экономики</w:t>
      </w:r>
      <w:r w:rsidR="00947699" w:rsidRPr="00F34FD9">
        <w:t xml:space="preserve"> </w:t>
      </w:r>
      <w:r w:rsidRPr="00F34FD9">
        <w:t>могут</w:t>
      </w:r>
      <w:r w:rsidR="00947699" w:rsidRPr="00F34FD9">
        <w:t xml:space="preserve"> </w:t>
      </w:r>
      <w:r w:rsidRPr="00F34FD9">
        <w:t>финансироваться</w:t>
      </w:r>
      <w:r w:rsidR="00947699" w:rsidRPr="00F34FD9">
        <w:t xml:space="preserve"> </w:t>
      </w:r>
      <w:r w:rsidRPr="00F34FD9">
        <w:t>с</w:t>
      </w:r>
      <w:r w:rsidR="00947699" w:rsidRPr="00F34FD9">
        <w:t xml:space="preserve"> </w:t>
      </w:r>
      <w:r w:rsidRPr="00F34FD9">
        <w:t>помощью</w:t>
      </w:r>
      <w:r w:rsidR="00947699" w:rsidRPr="00F34FD9">
        <w:t xml:space="preserve"> </w:t>
      </w:r>
      <w:r w:rsidRPr="00F34FD9">
        <w:t>различных</w:t>
      </w:r>
      <w:r w:rsidR="00947699" w:rsidRPr="00F34FD9">
        <w:t xml:space="preserve"> </w:t>
      </w:r>
      <w:proofErr w:type="gramStart"/>
      <w:r w:rsidRPr="00F34FD9">
        <w:t>инструментов:</w:t>
      </w:r>
      <w:r w:rsidR="00947699" w:rsidRPr="00F34FD9">
        <w:t xml:space="preserve">  </w:t>
      </w:r>
      <w:r w:rsidRPr="00F34FD9">
        <w:t>прямых</w:t>
      </w:r>
      <w:proofErr w:type="gramEnd"/>
      <w:r w:rsidR="00947699" w:rsidRPr="00F34FD9">
        <w:t xml:space="preserve"> </w:t>
      </w:r>
      <w:r w:rsidRPr="00F34FD9">
        <w:t>инвестиций,</w:t>
      </w:r>
      <w:r w:rsidR="00947699" w:rsidRPr="00F34FD9">
        <w:t xml:space="preserve"> </w:t>
      </w:r>
      <w:r w:rsidRPr="00F34FD9">
        <w:t>когда</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инвестирует</w:t>
      </w:r>
      <w:r w:rsidR="00947699" w:rsidRPr="00F34FD9">
        <w:t xml:space="preserve"> </w:t>
      </w:r>
      <w:r w:rsidRPr="00F34FD9">
        <w:t>напрямую</w:t>
      </w:r>
      <w:r w:rsidR="00947699" w:rsidRPr="00F34FD9">
        <w:t xml:space="preserve"> </w:t>
      </w:r>
      <w:r w:rsidRPr="00F34FD9">
        <w:t>через</w:t>
      </w:r>
      <w:r w:rsidR="00947699" w:rsidRPr="00F34FD9">
        <w:t xml:space="preserve"> </w:t>
      </w:r>
      <w:r w:rsidRPr="00F34FD9">
        <w:t>покупку</w:t>
      </w:r>
      <w:r w:rsidR="00947699" w:rsidRPr="00F34FD9">
        <w:t xml:space="preserve"> </w:t>
      </w:r>
      <w:r w:rsidRPr="00F34FD9">
        <w:t>акций,</w:t>
      </w:r>
      <w:r w:rsidR="00947699" w:rsidRPr="00F34FD9">
        <w:t xml:space="preserve"> </w:t>
      </w:r>
      <w:r w:rsidRPr="00F34FD9">
        <w:t>облигаций</w:t>
      </w:r>
      <w:r w:rsidR="00947699" w:rsidRPr="00F34FD9">
        <w:t xml:space="preserve"> </w:t>
      </w:r>
      <w:r w:rsidRPr="00F34FD9">
        <w:t>или</w:t>
      </w:r>
      <w:r w:rsidR="00947699" w:rsidRPr="00F34FD9">
        <w:t xml:space="preserve"> </w:t>
      </w:r>
      <w:r w:rsidRPr="00F34FD9">
        <w:t>другие</w:t>
      </w:r>
      <w:r w:rsidR="00947699" w:rsidRPr="00F34FD9">
        <w:t xml:space="preserve"> </w:t>
      </w:r>
      <w:r w:rsidRPr="00F34FD9">
        <w:t>финансовые</w:t>
      </w:r>
      <w:r w:rsidR="00947699" w:rsidRPr="00F34FD9">
        <w:t xml:space="preserve"> </w:t>
      </w:r>
      <w:r w:rsidRPr="00F34FD9">
        <w:t>инструменты,</w:t>
      </w:r>
      <w:r w:rsidR="00947699" w:rsidRPr="00F34FD9">
        <w:t xml:space="preserve"> </w:t>
      </w:r>
      <w:r w:rsidRPr="00F34FD9">
        <w:t>в</w:t>
      </w:r>
      <w:r w:rsidR="00947699" w:rsidRPr="00F34FD9">
        <w:t xml:space="preserve"> </w:t>
      </w:r>
      <w:r w:rsidRPr="00F34FD9">
        <w:t>том</w:t>
      </w:r>
      <w:r w:rsidR="00947699" w:rsidRPr="00F34FD9">
        <w:t xml:space="preserve"> </w:t>
      </w:r>
      <w:r w:rsidRPr="00F34FD9">
        <w:t>числе</w:t>
      </w:r>
      <w:r w:rsidR="00947699" w:rsidRPr="00F34FD9">
        <w:t xml:space="preserve"> </w:t>
      </w:r>
      <w:r w:rsidRPr="00F34FD9">
        <w:t>некотирующиеся</w:t>
      </w:r>
      <w:r w:rsidR="00947699" w:rsidRPr="00F34FD9">
        <w:t xml:space="preserve"> </w:t>
      </w:r>
      <w:r w:rsidRPr="00F34FD9">
        <w:t>на</w:t>
      </w:r>
      <w:r w:rsidR="00947699" w:rsidRPr="00F34FD9">
        <w:t xml:space="preserve"> </w:t>
      </w:r>
      <w:r w:rsidRPr="00F34FD9">
        <w:t>бирже,</w:t>
      </w:r>
      <w:r w:rsidR="00947699" w:rsidRPr="00F34FD9">
        <w:t xml:space="preserve"> </w:t>
      </w:r>
      <w:r w:rsidRPr="00F34FD9">
        <w:t>и</w:t>
      </w:r>
      <w:r w:rsidR="00947699" w:rsidRPr="00F34FD9">
        <w:t xml:space="preserve"> </w:t>
      </w:r>
      <w:r w:rsidRPr="00F34FD9">
        <w:t>косвенно,</w:t>
      </w:r>
      <w:r w:rsidR="00947699" w:rsidRPr="00F34FD9">
        <w:t xml:space="preserve"> </w:t>
      </w:r>
      <w:r w:rsidRPr="00F34FD9">
        <w:t>через</w:t>
      </w:r>
      <w:r w:rsidR="00947699" w:rsidRPr="00F34FD9">
        <w:t xml:space="preserve"> </w:t>
      </w:r>
      <w:r w:rsidRPr="00F34FD9">
        <w:t>другие</w:t>
      </w:r>
      <w:r w:rsidR="00947699" w:rsidRPr="00F34FD9">
        <w:t xml:space="preserve"> </w:t>
      </w:r>
      <w:r w:rsidRPr="00F34FD9">
        <w:t>инвестиционные</w:t>
      </w:r>
      <w:r w:rsidR="00947699" w:rsidRPr="00F34FD9">
        <w:t xml:space="preserve"> </w:t>
      </w:r>
      <w:r w:rsidRPr="00F34FD9">
        <w:t>фонды,</w:t>
      </w:r>
      <w:r w:rsidR="00947699" w:rsidRPr="00F34FD9">
        <w:t xml:space="preserve"> </w:t>
      </w:r>
      <w:r w:rsidRPr="00F34FD9">
        <w:t>которые,</w:t>
      </w:r>
      <w:r w:rsidR="00947699" w:rsidRPr="00F34FD9">
        <w:t xml:space="preserve"> </w:t>
      </w:r>
      <w:r w:rsidRPr="00F34FD9">
        <w:t>в</w:t>
      </w:r>
      <w:r w:rsidR="00947699" w:rsidRPr="00F34FD9">
        <w:t xml:space="preserve"> </w:t>
      </w:r>
      <w:r w:rsidRPr="00F34FD9">
        <w:t>свою</w:t>
      </w:r>
      <w:r w:rsidR="00947699" w:rsidRPr="00F34FD9">
        <w:t xml:space="preserve"> </w:t>
      </w:r>
      <w:r w:rsidRPr="00F34FD9">
        <w:t>очередь,</w:t>
      </w:r>
      <w:r w:rsidR="00947699" w:rsidRPr="00F34FD9">
        <w:t xml:space="preserve"> </w:t>
      </w:r>
      <w:r w:rsidRPr="00F34FD9">
        <w:t>инвестируют</w:t>
      </w:r>
      <w:r w:rsidR="00947699" w:rsidRPr="00F34FD9">
        <w:t xml:space="preserve"> </w:t>
      </w:r>
      <w:r w:rsidRPr="00F34FD9">
        <w:t>в</w:t>
      </w:r>
      <w:r w:rsidR="00947699" w:rsidRPr="00F34FD9">
        <w:t xml:space="preserve"> </w:t>
      </w:r>
      <w:r w:rsidRPr="00F34FD9">
        <w:t>проекты.</w:t>
      </w:r>
      <w:r w:rsidR="00947699" w:rsidRPr="00F34FD9">
        <w:t xml:space="preserve"> </w:t>
      </w:r>
      <w:r w:rsidRPr="00F34FD9">
        <w:t>Однако,</w:t>
      </w:r>
      <w:r w:rsidR="00947699" w:rsidRPr="00F34FD9">
        <w:t xml:space="preserve"> </w:t>
      </w:r>
      <w:r w:rsidRPr="00F34FD9">
        <w:t>согласно</w:t>
      </w:r>
      <w:r w:rsidR="00947699" w:rsidRPr="00F34FD9">
        <w:t xml:space="preserve"> </w:t>
      </w:r>
      <w:r w:rsidRPr="00F34FD9">
        <w:t>действующему</w:t>
      </w:r>
      <w:r w:rsidR="00947699" w:rsidRPr="00F34FD9">
        <w:t xml:space="preserve"> </w:t>
      </w:r>
      <w:r w:rsidRPr="00F34FD9">
        <w:t>законодательству,</w:t>
      </w:r>
      <w:r w:rsidR="00947699" w:rsidRPr="00F34FD9">
        <w:t xml:space="preserve"> </w:t>
      </w:r>
      <w:r w:rsidRPr="00F34FD9">
        <w:t>разрешены</w:t>
      </w:r>
      <w:r w:rsidR="00947699" w:rsidRPr="00F34FD9">
        <w:t xml:space="preserve"> </w:t>
      </w:r>
      <w:r w:rsidRPr="00F34FD9">
        <w:t>только</w:t>
      </w:r>
      <w:r w:rsidR="00947699" w:rsidRPr="00F34FD9">
        <w:t xml:space="preserve"> </w:t>
      </w:r>
      <w:r w:rsidRPr="00F34FD9">
        <w:t>косвенные</w:t>
      </w:r>
      <w:r w:rsidR="00947699" w:rsidRPr="00F34FD9">
        <w:t xml:space="preserve"> </w:t>
      </w:r>
      <w:r w:rsidRPr="00F34FD9">
        <w:t>инвестиции</w:t>
      </w:r>
      <w:r w:rsidR="00947699" w:rsidRPr="00F34FD9">
        <w:t xml:space="preserve"> </w:t>
      </w:r>
      <w:r w:rsidRPr="00F34FD9">
        <w:t>в</w:t>
      </w:r>
      <w:r w:rsidR="00947699" w:rsidRPr="00F34FD9">
        <w:t xml:space="preserve"> </w:t>
      </w:r>
      <w:r w:rsidRPr="00F34FD9">
        <w:t>нелистинговые</w:t>
      </w:r>
      <w:r w:rsidR="00947699" w:rsidRPr="00F34FD9">
        <w:t xml:space="preserve"> </w:t>
      </w:r>
      <w:r w:rsidRPr="00F34FD9">
        <w:t>инструменты,</w:t>
      </w:r>
      <w:r w:rsidR="00947699" w:rsidRPr="00F34FD9">
        <w:t xml:space="preserve"> </w:t>
      </w:r>
      <w:r w:rsidRPr="00F34FD9">
        <w:t>а</w:t>
      </w:r>
      <w:r w:rsidR="00947699" w:rsidRPr="00F34FD9">
        <w:t xml:space="preserve"> </w:t>
      </w:r>
      <w:r w:rsidRPr="00F34FD9">
        <w:t>финансирование</w:t>
      </w:r>
      <w:r w:rsidR="00947699" w:rsidRPr="00F34FD9">
        <w:t xml:space="preserve"> </w:t>
      </w:r>
      <w:r w:rsidRPr="00F34FD9">
        <w:t>реального</w:t>
      </w:r>
      <w:r w:rsidR="00947699" w:rsidRPr="00F34FD9">
        <w:t xml:space="preserve"> </w:t>
      </w:r>
      <w:r w:rsidRPr="00F34FD9">
        <w:t>сектора</w:t>
      </w:r>
      <w:r w:rsidR="00947699" w:rsidRPr="00F34FD9">
        <w:t xml:space="preserve"> </w:t>
      </w:r>
      <w:r w:rsidRPr="00F34FD9">
        <w:t>экономики</w:t>
      </w:r>
      <w:r w:rsidR="00947699" w:rsidRPr="00F34FD9">
        <w:t xml:space="preserve"> </w:t>
      </w:r>
      <w:r w:rsidRPr="00F34FD9">
        <w:t>в</w:t>
      </w:r>
      <w:r w:rsidR="00947699" w:rsidRPr="00F34FD9">
        <w:t xml:space="preserve"> </w:t>
      </w:r>
      <w:r w:rsidRPr="00F34FD9">
        <w:t>Армении</w:t>
      </w:r>
      <w:r w:rsidR="00947699" w:rsidRPr="00F34FD9">
        <w:t xml:space="preserve"> </w:t>
      </w:r>
      <w:r w:rsidRPr="00F34FD9">
        <w:t>осуществляется</w:t>
      </w:r>
      <w:r w:rsidR="00947699" w:rsidRPr="00F34FD9">
        <w:t xml:space="preserve"> </w:t>
      </w:r>
      <w:r w:rsidRPr="00F34FD9">
        <w:t>в</w:t>
      </w:r>
      <w:r w:rsidR="00947699" w:rsidRPr="00F34FD9">
        <w:t xml:space="preserve"> </w:t>
      </w:r>
      <w:r w:rsidRPr="00F34FD9">
        <w:t>основном</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прямых</w:t>
      </w:r>
      <w:r w:rsidR="00947699" w:rsidRPr="00F34FD9">
        <w:t xml:space="preserve"> </w:t>
      </w:r>
      <w:r w:rsidRPr="00F34FD9">
        <w:t>инвестиций</w:t>
      </w:r>
      <w:r w:rsidR="00947699" w:rsidRPr="00F34FD9">
        <w:t xml:space="preserve"> </w:t>
      </w:r>
      <w:r w:rsidRPr="00F34FD9">
        <w:t>в</w:t>
      </w:r>
      <w:r w:rsidR="00947699" w:rsidRPr="00F34FD9">
        <w:t xml:space="preserve"> </w:t>
      </w:r>
      <w:r w:rsidRPr="00F34FD9">
        <w:t>непубличные</w:t>
      </w:r>
      <w:r w:rsidR="00947699" w:rsidRPr="00F34FD9">
        <w:t xml:space="preserve"> </w:t>
      </w:r>
      <w:r w:rsidRPr="00F34FD9">
        <w:t>(нелистинговые)</w:t>
      </w:r>
      <w:r w:rsidR="00947699" w:rsidRPr="00F34FD9">
        <w:t xml:space="preserve"> </w:t>
      </w:r>
      <w:r w:rsidRPr="00F34FD9">
        <w:t>инструменты.</w:t>
      </w:r>
      <w:r w:rsidR="00947699" w:rsidRPr="00F34FD9">
        <w:t xml:space="preserve"> </w:t>
      </w:r>
      <w:r w:rsidRPr="00F34FD9">
        <w:t>В</w:t>
      </w:r>
      <w:r w:rsidR="00947699" w:rsidRPr="00F34FD9">
        <w:t xml:space="preserve"> </w:t>
      </w:r>
      <w:r w:rsidRPr="00F34FD9">
        <w:t>результате</w:t>
      </w:r>
      <w:r w:rsidR="00947699" w:rsidRPr="00F34FD9">
        <w:t xml:space="preserve"> </w:t>
      </w:r>
      <w:r w:rsidRPr="00F34FD9">
        <w:t>инвестиционные</w:t>
      </w:r>
      <w:r w:rsidR="00947699" w:rsidRPr="00F34FD9">
        <w:t xml:space="preserve"> </w:t>
      </w:r>
      <w:r w:rsidRPr="00F34FD9">
        <w:t>проекты,</w:t>
      </w:r>
      <w:r w:rsidR="00947699" w:rsidRPr="00F34FD9">
        <w:t xml:space="preserve"> </w:t>
      </w:r>
      <w:r w:rsidRPr="00F34FD9">
        <w:t>реализуемые</w:t>
      </w:r>
      <w:r w:rsidR="00947699" w:rsidRPr="00F34FD9">
        <w:t xml:space="preserve"> </w:t>
      </w:r>
      <w:r w:rsidRPr="00F34FD9">
        <w:t>в</w:t>
      </w:r>
      <w:r w:rsidR="00947699" w:rsidRPr="00F34FD9">
        <w:t xml:space="preserve"> </w:t>
      </w:r>
      <w:r w:rsidRPr="00F34FD9">
        <w:t>экономике,</w:t>
      </w:r>
      <w:r w:rsidR="00947699" w:rsidRPr="00F34FD9">
        <w:t xml:space="preserve"> </w:t>
      </w:r>
      <w:r w:rsidRPr="00F34FD9">
        <w:t>остаются</w:t>
      </w:r>
      <w:r w:rsidR="00947699" w:rsidRPr="00F34FD9">
        <w:t xml:space="preserve"> </w:t>
      </w:r>
      <w:r w:rsidRPr="00F34FD9">
        <w:t>недоступными</w:t>
      </w:r>
      <w:r w:rsidR="00947699" w:rsidRPr="00F34FD9">
        <w:t xml:space="preserve"> </w:t>
      </w:r>
      <w:r w:rsidRPr="00F34FD9">
        <w:t>для</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Поэтому</w:t>
      </w:r>
      <w:r w:rsidR="00947699" w:rsidRPr="00F34FD9">
        <w:t xml:space="preserve"> </w:t>
      </w:r>
      <w:r w:rsidRPr="00F34FD9">
        <w:t>возникла</w:t>
      </w:r>
      <w:r w:rsidR="00947699" w:rsidRPr="00F34FD9">
        <w:t xml:space="preserve"> </w:t>
      </w:r>
      <w:r w:rsidRPr="00F34FD9">
        <w:t>необходимость</w:t>
      </w:r>
      <w:r w:rsidR="00947699" w:rsidRPr="00F34FD9">
        <w:t xml:space="preserve"> </w:t>
      </w:r>
      <w:r w:rsidRPr="00F34FD9">
        <w:t>включения</w:t>
      </w:r>
      <w:r w:rsidR="00947699" w:rsidRPr="00F34FD9">
        <w:t xml:space="preserve"> </w:t>
      </w:r>
      <w:r w:rsidRPr="00F34FD9">
        <w:t>прямых</w:t>
      </w:r>
      <w:r w:rsidR="00947699" w:rsidRPr="00F34FD9">
        <w:t xml:space="preserve"> </w:t>
      </w:r>
      <w:r w:rsidRPr="00F34FD9">
        <w:t>инвестиций</w:t>
      </w:r>
      <w:r w:rsidR="00947699" w:rsidRPr="00F34FD9">
        <w:t xml:space="preserve"> </w:t>
      </w:r>
      <w:r w:rsidRPr="00F34FD9">
        <w:t>в</w:t>
      </w:r>
      <w:r w:rsidR="00947699" w:rsidRPr="00F34FD9">
        <w:t xml:space="preserve"> </w:t>
      </w:r>
      <w:r w:rsidRPr="00F34FD9">
        <w:t>10%-ую</w:t>
      </w:r>
      <w:r w:rsidR="00947699" w:rsidRPr="00F34FD9">
        <w:t xml:space="preserve"> </w:t>
      </w:r>
      <w:r w:rsidRPr="00F34FD9">
        <w:t>долю</w:t>
      </w:r>
      <w:r w:rsidR="00947699" w:rsidRPr="00F34FD9">
        <w:t xml:space="preserve"> </w:t>
      </w:r>
      <w:r w:rsidRPr="00F34FD9">
        <w:t>инвестиций</w:t>
      </w:r>
      <w:r w:rsidR="00947699" w:rsidRPr="00F34FD9">
        <w:t xml:space="preserve"> </w:t>
      </w:r>
      <w:r w:rsidRPr="00F34FD9">
        <w:t>в</w:t>
      </w:r>
      <w:r w:rsidR="00947699" w:rsidRPr="00F34FD9">
        <w:t xml:space="preserve"> </w:t>
      </w:r>
      <w:r w:rsidRPr="00F34FD9">
        <w:t>непубличные</w:t>
      </w:r>
      <w:r w:rsidR="00947699" w:rsidRPr="00F34FD9">
        <w:t xml:space="preserve"> </w:t>
      </w:r>
      <w:r w:rsidRPr="00F34FD9">
        <w:t>фонды,</w:t>
      </w:r>
      <w:r w:rsidR="00947699" w:rsidRPr="00F34FD9">
        <w:t xml:space="preserve"> </w:t>
      </w:r>
      <w:r w:rsidRPr="00F34FD9">
        <w:t>что</w:t>
      </w:r>
      <w:r w:rsidR="00947699" w:rsidRPr="00F34FD9">
        <w:t xml:space="preserve"> </w:t>
      </w:r>
      <w:r w:rsidRPr="00F34FD9">
        <w:t>позволило</w:t>
      </w:r>
      <w:r w:rsidR="00947699" w:rsidRPr="00F34FD9">
        <w:t xml:space="preserve"> </w:t>
      </w:r>
      <w:r w:rsidRPr="00F34FD9">
        <w:t>бы</w:t>
      </w:r>
      <w:r w:rsidR="00947699" w:rsidRPr="00F34FD9">
        <w:t xml:space="preserve"> </w:t>
      </w:r>
      <w:r w:rsidRPr="00F34FD9">
        <w:t>фондам</w:t>
      </w:r>
      <w:r w:rsidR="00947699" w:rsidRPr="00F34FD9">
        <w:t xml:space="preserve"> </w:t>
      </w:r>
      <w:r w:rsidRPr="00F34FD9">
        <w:t>совместно</w:t>
      </w:r>
      <w:r w:rsidR="00947699" w:rsidRPr="00F34FD9">
        <w:t xml:space="preserve"> </w:t>
      </w:r>
      <w:r w:rsidRPr="00F34FD9">
        <w:t>участвовать</w:t>
      </w:r>
      <w:r w:rsidR="00947699" w:rsidRPr="00F34FD9">
        <w:t xml:space="preserve"> </w:t>
      </w:r>
      <w:r w:rsidRPr="00F34FD9">
        <w:t>напрямую</w:t>
      </w:r>
      <w:r w:rsidR="00947699" w:rsidRPr="00F34FD9">
        <w:t xml:space="preserve"> </w:t>
      </w:r>
      <w:r w:rsidRPr="00F34FD9">
        <w:t>в</w:t>
      </w:r>
      <w:r w:rsidR="00947699" w:rsidRPr="00F34FD9">
        <w:t xml:space="preserve"> </w:t>
      </w:r>
      <w:r w:rsidRPr="00F34FD9">
        <w:t>финансировании</w:t>
      </w:r>
      <w:r w:rsidR="00947699" w:rsidRPr="00F34FD9">
        <w:t xml:space="preserve"> </w:t>
      </w:r>
      <w:r w:rsidRPr="00F34FD9">
        <w:t>различных</w:t>
      </w:r>
      <w:r w:rsidR="00947699" w:rsidRPr="00F34FD9">
        <w:t xml:space="preserve"> </w:t>
      </w:r>
      <w:r w:rsidRPr="00F34FD9">
        <w:t>инвестиционных</w:t>
      </w:r>
      <w:r w:rsidR="00947699" w:rsidRPr="00F34FD9">
        <w:t xml:space="preserve"> </w:t>
      </w:r>
      <w:r w:rsidRPr="00F34FD9">
        <w:t>проектов</w:t>
      </w:r>
      <w:r w:rsidR="00947699" w:rsidRPr="00F34FD9">
        <w:t xml:space="preserve"> </w:t>
      </w:r>
      <w:r w:rsidRPr="00F34FD9">
        <w:t>в</w:t>
      </w:r>
      <w:r w:rsidR="00947699" w:rsidRPr="00F34FD9">
        <w:t xml:space="preserve"> </w:t>
      </w:r>
      <w:r w:rsidRPr="00F34FD9">
        <w:t>реальном</w:t>
      </w:r>
      <w:r w:rsidR="00947699" w:rsidRPr="00F34FD9">
        <w:t xml:space="preserve"> </w:t>
      </w:r>
      <w:r w:rsidRPr="00F34FD9">
        <w:t>секторе</w:t>
      </w:r>
      <w:r w:rsidR="00947699" w:rsidRPr="00F34FD9">
        <w:t xml:space="preserve"> </w:t>
      </w:r>
      <w:r w:rsidRPr="00F34FD9">
        <w:t>экономики.</w:t>
      </w:r>
    </w:p>
    <w:p w14:paraId="11CE3CC6" w14:textId="77777777" w:rsidR="00265E07" w:rsidRPr="00F34FD9" w:rsidRDefault="00265E07" w:rsidP="00265E07">
      <w:r w:rsidRPr="00F34FD9">
        <w:t>Кроме</w:t>
      </w:r>
      <w:r w:rsidR="00947699" w:rsidRPr="00F34FD9">
        <w:t xml:space="preserve"> </w:t>
      </w:r>
      <w:r w:rsidRPr="00F34FD9">
        <w:t>того,</w:t>
      </w:r>
      <w:r w:rsidR="00947699" w:rsidRPr="00F34FD9">
        <w:t xml:space="preserve"> </w:t>
      </w:r>
      <w:r w:rsidRPr="00F34FD9">
        <w:t>согласно</w:t>
      </w:r>
      <w:r w:rsidR="00947699" w:rsidRPr="00F34FD9">
        <w:t xml:space="preserve"> </w:t>
      </w:r>
      <w:r w:rsidRPr="00F34FD9">
        <w:t>ныне</w:t>
      </w:r>
      <w:r w:rsidR="00947699" w:rsidRPr="00F34FD9">
        <w:t xml:space="preserve"> </w:t>
      </w:r>
      <w:r w:rsidRPr="00F34FD9">
        <w:t>действующему</w:t>
      </w:r>
      <w:r w:rsidR="00947699" w:rsidRPr="00F34FD9">
        <w:t xml:space="preserve"> </w:t>
      </w:r>
      <w:r w:rsidRPr="00F34FD9">
        <w:t>закону,</w:t>
      </w:r>
      <w:r w:rsidR="00947699" w:rsidRPr="00F34FD9">
        <w:t xml:space="preserve"> </w:t>
      </w:r>
      <w:r w:rsidRPr="00F34FD9">
        <w:t>реестр</w:t>
      </w:r>
      <w:r w:rsidR="00947699" w:rsidRPr="00F34FD9">
        <w:t xml:space="preserve"> </w:t>
      </w:r>
      <w:r w:rsidRPr="00F34FD9">
        <w:t>участников</w:t>
      </w:r>
      <w:r w:rsidR="00947699" w:rsidRPr="00F34FD9">
        <w:t xml:space="preserve"> </w:t>
      </w:r>
      <w:r w:rsidRPr="00F34FD9">
        <w:t>фондов</w:t>
      </w:r>
      <w:r w:rsidR="00947699" w:rsidRPr="00F34FD9">
        <w:t xml:space="preserve"> </w:t>
      </w:r>
      <w:r w:rsidRPr="00F34FD9">
        <w:t>предоставляет</w:t>
      </w:r>
      <w:r w:rsidR="00947699" w:rsidRPr="00F34FD9">
        <w:t xml:space="preserve"> </w:t>
      </w:r>
      <w:r w:rsidRPr="00F34FD9">
        <w:t>бенефициарам</w:t>
      </w:r>
      <w:r w:rsidR="00947699" w:rsidRPr="00F34FD9">
        <w:t xml:space="preserve"> </w:t>
      </w:r>
      <w:r w:rsidRPr="00F34FD9">
        <w:t>информацию</w:t>
      </w:r>
      <w:r w:rsidR="00947699" w:rsidRPr="00F34FD9">
        <w:t xml:space="preserve"> </w:t>
      </w:r>
      <w:r w:rsidRPr="00F34FD9">
        <w:t>о</w:t>
      </w:r>
      <w:r w:rsidR="00947699" w:rsidRPr="00F34FD9">
        <w:t xml:space="preserve"> </w:t>
      </w:r>
      <w:r w:rsidRPr="00F34FD9">
        <w:t>накопительных</w:t>
      </w:r>
      <w:r w:rsidR="00947699" w:rsidRPr="00F34FD9">
        <w:t xml:space="preserve"> </w:t>
      </w:r>
      <w:r w:rsidRPr="00F34FD9">
        <w:t>средствах</w:t>
      </w:r>
      <w:r w:rsidR="00947699" w:rsidRPr="00F34FD9">
        <w:t xml:space="preserve"> </w:t>
      </w:r>
      <w:r w:rsidRPr="00F34FD9">
        <w:t>в</w:t>
      </w:r>
      <w:r w:rsidR="00947699" w:rsidRPr="00F34FD9">
        <w:t xml:space="preserve"> </w:t>
      </w:r>
      <w:r w:rsidRPr="00F34FD9">
        <w:t>бумажном</w:t>
      </w:r>
      <w:r w:rsidR="00947699" w:rsidRPr="00F34FD9">
        <w:t xml:space="preserve"> </w:t>
      </w:r>
      <w:r w:rsidRPr="00F34FD9">
        <w:t>виде.</w:t>
      </w:r>
      <w:r w:rsidR="00947699" w:rsidRPr="00F34FD9">
        <w:t xml:space="preserve">  </w:t>
      </w:r>
      <w:r w:rsidRPr="00F34FD9">
        <w:t>Но</w:t>
      </w:r>
      <w:r w:rsidR="00947699" w:rsidRPr="00F34FD9">
        <w:t xml:space="preserve"> </w:t>
      </w:r>
      <w:r w:rsidRPr="00F34FD9">
        <w:t>проблема</w:t>
      </w:r>
      <w:r w:rsidR="00947699" w:rsidRPr="00F34FD9">
        <w:t xml:space="preserve"> </w:t>
      </w:r>
      <w:r w:rsidRPr="00F34FD9">
        <w:t>в</w:t>
      </w:r>
      <w:r w:rsidR="00947699" w:rsidRPr="00F34FD9">
        <w:t xml:space="preserve"> </w:t>
      </w:r>
      <w:r w:rsidRPr="00F34FD9">
        <w:t>том,</w:t>
      </w:r>
      <w:r w:rsidR="00947699" w:rsidRPr="00F34FD9">
        <w:t xml:space="preserve"> </w:t>
      </w:r>
      <w:r w:rsidRPr="00F34FD9">
        <w:t>что</w:t>
      </w:r>
      <w:r w:rsidR="00947699" w:rsidRPr="00F34FD9">
        <w:t xml:space="preserve"> </w:t>
      </w:r>
      <w:r w:rsidRPr="00F34FD9">
        <w:t>уже</w:t>
      </w:r>
      <w:r w:rsidR="00947699" w:rsidRPr="00F34FD9">
        <w:t xml:space="preserve"> </w:t>
      </w:r>
      <w:r w:rsidRPr="00F34FD9">
        <w:t>создан</w:t>
      </w:r>
      <w:r w:rsidR="00947699" w:rsidRPr="00F34FD9">
        <w:t xml:space="preserve"> </w:t>
      </w:r>
      <w:r w:rsidRPr="00F34FD9">
        <w:t>ряд</w:t>
      </w:r>
      <w:r w:rsidR="00947699" w:rsidRPr="00F34FD9">
        <w:t xml:space="preserve"> </w:t>
      </w:r>
      <w:r w:rsidRPr="00F34FD9">
        <w:t>возможностей</w:t>
      </w:r>
      <w:r w:rsidR="00947699" w:rsidRPr="00F34FD9">
        <w:t xml:space="preserve"> </w:t>
      </w:r>
      <w:r w:rsidRPr="00F34FD9">
        <w:t>для</w:t>
      </w:r>
      <w:r w:rsidR="00947699" w:rsidRPr="00F34FD9">
        <w:t xml:space="preserve"> </w:t>
      </w:r>
      <w:r w:rsidRPr="00F34FD9">
        <w:t>выбора</w:t>
      </w:r>
      <w:r w:rsidR="00947699" w:rsidRPr="00F34FD9">
        <w:t xml:space="preserve"> </w:t>
      </w:r>
      <w:r w:rsidRPr="00F34FD9">
        <w:t>гражданином</w:t>
      </w:r>
      <w:r w:rsidR="00947699" w:rsidRPr="00F34FD9">
        <w:t xml:space="preserve"> </w:t>
      </w:r>
      <w:r w:rsidRPr="00F34FD9">
        <w:t>пенсионного</w:t>
      </w:r>
      <w:r w:rsidR="00947699" w:rsidRPr="00F34FD9">
        <w:t xml:space="preserve"> </w:t>
      </w:r>
      <w:r w:rsidRPr="00F34FD9">
        <w:t>фонда</w:t>
      </w:r>
      <w:r w:rsidR="00947699" w:rsidRPr="00F34FD9">
        <w:t xml:space="preserve"> </w:t>
      </w:r>
      <w:r w:rsidRPr="00F34FD9">
        <w:t>в</w:t>
      </w:r>
      <w:r w:rsidR="00947699" w:rsidRPr="00F34FD9">
        <w:t xml:space="preserve"> </w:t>
      </w:r>
      <w:r w:rsidRPr="00F34FD9">
        <w:t>режиме</w:t>
      </w:r>
      <w:r w:rsidR="00947699" w:rsidRPr="00F34FD9">
        <w:t xml:space="preserve"> </w:t>
      </w:r>
      <w:r w:rsidRPr="00F34FD9">
        <w:t>онлайн,</w:t>
      </w:r>
      <w:r w:rsidR="00947699" w:rsidRPr="00F34FD9">
        <w:t xml:space="preserve"> </w:t>
      </w:r>
      <w:r w:rsidRPr="00F34FD9">
        <w:t>смены</w:t>
      </w:r>
      <w:r w:rsidR="00947699" w:rsidRPr="00F34FD9">
        <w:t xml:space="preserve"> </w:t>
      </w:r>
      <w:r w:rsidRPr="00F34FD9">
        <w:t>фонда,</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получения</w:t>
      </w:r>
      <w:r w:rsidR="00947699" w:rsidRPr="00F34FD9">
        <w:t xml:space="preserve"> </w:t>
      </w:r>
      <w:r w:rsidRPr="00F34FD9">
        <w:t>дополнительной</w:t>
      </w:r>
      <w:r w:rsidR="00947699" w:rsidRPr="00F34FD9">
        <w:t xml:space="preserve"> </w:t>
      </w:r>
      <w:r w:rsidRPr="00F34FD9">
        <w:t>информации</w:t>
      </w:r>
      <w:r w:rsidR="00947699" w:rsidRPr="00F34FD9">
        <w:t xml:space="preserve"> </w:t>
      </w:r>
      <w:r w:rsidRPr="00F34FD9">
        <w:t>посредством</w:t>
      </w:r>
      <w:r w:rsidR="00947699" w:rsidRPr="00F34FD9">
        <w:t xml:space="preserve"> </w:t>
      </w:r>
      <w:r w:rsidRPr="00F34FD9">
        <w:t>предоставления</w:t>
      </w:r>
      <w:r w:rsidR="00947699" w:rsidRPr="00F34FD9">
        <w:t xml:space="preserve"> </w:t>
      </w:r>
      <w:r w:rsidRPr="00F34FD9">
        <w:t>электронной</w:t>
      </w:r>
      <w:r w:rsidR="00947699" w:rsidRPr="00F34FD9">
        <w:t xml:space="preserve"> </w:t>
      </w:r>
      <w:r w:rsidRPr="00F34FD9">
        <w:t>почты.</w:t>
      </w:r>
      <w:r w:rsidR="00947699" w:rsidRPr="00F34FD9">
        <w:t xml:space="preserve"> </w:t>
      </w:r>
      <w:r w:rsidRPr="00F34FD9">
        <w:t>В</w:t>
      </w:r>
      <w:r w:rsidR="00947699" w:rsidRPr="00F34FD9">
        <w:t xml:space="preserve"> </w:t>
      </w:r>
      <w:r w:rsidRPr="00F34FD9">
        <w:t>результате</w:t>
      </w:r>
      <w:r w:rsidR="00947699" w:rsidRPr="00F34FD9">
        <w:t xml:space="preserve"> </w:t>
      </w:r>
      <w:r w:rsidRPr="00F34FD9">
        <w:t>требование</w:t>
      </w:r>
      <w:r w:rsidR="00947699" w:rsidRPr="00F34FD9">
        <w:t xml:space="preserve"> </w:t>
      </w:r>
      <w:r w:rsidRPr="00F34FD9">
        <w:t>отправлять</w:t>
      </w:r>
      <w:r w:rsidR="00947699" w:rsidRPr="00F34FD9">
        <w:t xml:space="preserve"> </w:t>
      </w:r>
      <w:r w:rsidRPr="00F34FD9">
        <w:t>информацию</w:t>
      </w:r>
      <w:r w:rsidR="00947699" w:rsidRPr="00F34FD9">
        <w:t xml:space="preserve"> </w:t>
      </w:r>
      <w:r w:rsidRPr="00F34FD9">
        <w:t>в</w:t>
      </w:r>
      <w:r w:rsidR="00947699" w:rsidRPr="00F34FD9">
        <w:t xml:space="preserve"> </w:t>
      </w:r>
      <w:r w:rsidRPr="00F34FD9">
        <w:t>бумажной</w:t>
      </w:r>
      <w:r w:rsidR="00947699" w:rsidRPr="00F34FD9">
        <w:t xml:space="preserve"> </w:t>
      </w:r>
      <w:r w:rsidRPr="00F34FD9">
        <w:t>форме</w:t>
      </w:r>
      <w:r w:rsidR="00947699" w:rsidRPr="00F34FD9">
        <w:t xml:space="preserve"> </w:t>
      </w:r>
      <w:r w:rsidRPr="00F34FD9">
        <w:t>делает</w:t>
      </w:r>
      <w:r w:rsidR="00947699" w:rsidRPr="00F34FD9">
        <w:t xml:space="preserve"> </w:t>
      </w:r>
      <w:r w:rsidRPr="00F34FD9">
        <w:t>административные</w:t>
      </w:r>
      <w:r w:rsidR="00947699" w:rsidRPr="00F34FD9">
        <w:t xml:space="preserve"> </w:t>
      </w:r>
      <w:r w:rsidRPr="00F34FD9">
        <w:t>расходы</w:t>
      </w:r>
      <w:r w:rsidR="00947699" w:rsidRPr="00F34FD9">
        <w:t xml:space="preserve"> </w:t>
      </w:r>
      <w:r w:rsidRPr="00F34FD9">
        <w:t>системы</w:t>
      </w:r>
      <w:r w:rsidR="00947699" w:rsidRPr="00F34FD9">
        <w:t xml:space="preserve"> </w:t>
      </w:r>
      <w:r w:rsidRPr="00F34FD9">
        <w:t>неоправданно</w:t>
      </w:r>
      <w:r w:rsidR="00947699" w:rsidRPr="00F34FD9">
        <w:t xml:space="preserve"> </w:t>
      </w:r>
      <w:r w:rsidRPr="00F34FD9">
        <w:t>высокими.</w:t>
      </w:r>
      <w:r w:rsidR="00947699" w:rsidRPr="00F34FD9">
        <w:t xml:space="preserve"> </w:t>
      </w:r>
      <w:r w:rsidRPr="00F34FD9">
        <w:t>Только</w:t>
      </w:r>
      <w:r w:rsidR="00947699" w:rsidRPr="00F34FD9">
        <w:t xml:space="preserve"> </w:t>
      </w:r>
      <w:r w:rsidRPr="00F34FD9">
        <w:t>в</w:t>
      </w:r>
      <w:r w:rsidR="00947699" w:rsidRPr="00F34FD9">
        <w:t xml:space="preserve"> </w:t>
      </w:r>
      <w:r w:rsidRPr="00F34FD9">
        <w:t>2023</w:t>
      </w:r>
      <w:r w:rsidR="00947699" w:rsidRPr="00F34FD9">
        <w:t xml:space="preserve"> </w:t>
      </w:r>
      <w:r w:rsidRPr="00F34FD9">
        <w:t>году</w:t>
      </w:r>
      <w:r w:rsidR="00947699" w:rsidRPr="00F34FD9">
        <w:t xml:space="preserve"> </w:t>
      </w:r>
      <w:r w:rsidRPr="00F34FD9">
        <w:t>эти</w:t>
      </w:r>
      <w:r w:rsidR="00947699" w:rsidRPr="00F34FD9">
        <w:t xml:space="preserve"> </w:t>
      </w:r>
      <w:r w:rsidRPr="00F34FD9">
        <w:t>расходы</w:t>
      </w:r>
      <w:r w:rsidR="00947699" w:rsidRPr="00F34FD9">
        <w:t xml:space="preserve"> </w:t>
      </w:r>
      <w:r w:rsidRPr="00F34FD9">
        <w:t>составили</w:t>
      </w:r>
      <w:r w:rsidR="00947699" w:rsidRPr="00F34FD9">
        <w:t xml:space="preserve"> </w:t>
      </w:r>
      <w:r w:rsidRPr="00F34FD9">
        <w:t>около</w:t>
      </w:r>
      <w:r w:rsidR="00947699" w:rsidRPr="00F34FD9">
        <w:t xml:space="preserve"> </w:t>
      </w:r>
      <w:r w:rsidRPr="00F34FD9">
        <w:t>50</w:t>
      </w:r>
      <w:r w:rsidR="00947699" w:rsidRPr="00F34FD9">
        <w:t xml:space="preserve"> </w:t>
      </w:r>
      <w:r w:rsidRPr="00F34FD9">
        <w:t>млн</w:t>
      </w:r>
      <w:r w:rsidR="00947699" w:rsidRPr="00F34FD9">
        <w:t xml:space="preserve"> </w:t>
      </w:r>
      <w:r w:rsidRPr="00F34FD9">
        <w:t>драмов.</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около</w:t>
      </w:r>
      <w:r w:rsidR="00947699" w:rsidRPr="00F34FD9">
        <w:t xml:space="preserve"> </w:t>
      </w:r>
      <w:r w:rsidRPr="00F34FD9">
        <w:t>1/3</w:t>
      </w:r>
      <w:r w:rsidR="00947699" w:rsidRPr="00F34FD9">
        <w:t xml:space="preserve"> </w:t>
      </w:r>
      <w:r w:rsidRPr="00F34FD9">
        <w:t>этих</w:t>
      </w:r>
      <w:r w:rsidR="00947699" w:rsidRPr="00F34FD9">
        <w:t xml:space="preserve"> </w:t>
      </w:r>
      <w:r w:rsidRPr="00F34FD9">
        <w:t>расходов</w:t>
      </w:r>
      <w:r w:rsidR="00947699" w:rsidRPr="00F34FD9">
        <w:t xml:space="preserve"> </w:t>
      </w:r>
      <w:r w:rsidRPr="00F34FD9">
        <w:t>не</w:t>
      </w:r>
      <w:r w:rsidR="00947699" w:rsidRPr="00F34FD9">
        <w:t xml:space="preserve"> </w:t>
      </w:r>
      <w:r w:rsidRPr="00F34FD9">
        <w:t>оправдали</w:t>
      </w:r>
      <w:r w:rsidR="00947699" w:rsidRPr="00F34FD9">
        <w:t xml:space="preserve"> </w:t>
      </w:r>
      <w:r w:rsidRPr="00F34FD9">
        <w:t>себя,</w:t>
      </w:r>
      <w:r w:rsidR="00947699" w:rsidRPr="00F34FD9">
        <w:t xml:space="preserve"> </w:t>
      </w:r>
      <w:r w:rsidRPr="00F34FD9">
        <w:t>так</w:t>
      </w:r>
      <w:r w:rsidR="00947699" w:rsidRPr="00F34FD9">
        <w:t xml:space="preserve"> </w:t>
      </w:r>
      <w:r w:rsidRPr="00F34FD9">
        <w:t>как</w:t>
      </w:r>
      <w:r w:rsidR="00947699" w:rsidRPr="00F34FD9">
        <w:t xml:space="preserve"> </w:t>
      </w:r>
      <w:r w:rsidRPr="00F34FD9">
        <w:t>бумажные</w:t>
      </w:r>
      <w:r w:rsidR="00947699" w:rsidRPr="00F34FD9">
        <w:t xml:space="preserve"> </w:t>
      </w:r>
      <w:r w:rsidRPr="00F34FD9">
        <w:t>отчеты</w:t>
      </w:r>
      <w:r w:rsidR="00947699" w:rsidRPr="00F34FD9">
        <w:t xml:space="preserve"> </w:t>
      </w:r>
      <w:r w:rsidRPr="00F34FD9">
        <w:t>не</w:t>
      </w:r>
      <w:r w:rsidR="00947699" w:rsidRPr="00F34FD9">
        <w:t xml:space="preserve"> </w:t>
      </w:r>
      <w:r w:rsidRPr="00F34FD9">
        <w:t>дошли</w:t>
      </w:r>
      <w:r w:rsidR="00947699" w:rsidRPr="00F34FD9">
        <w:t xml:space="preserve"> </w:t>
      </w:r>
      <w:r w:rsidRPr="00F34FD9">
        <w:t>до</w:t>
      </w:r>
      <w:r w:rsidR="00947699" w:rsidRPr="00F34FD9">
        <w:t xml:space="preserve"> </w:t>
      </w:r>
      <w:r w:rsidRPr="00F34FD9">
        <w:t>участников</w:t>
      </w:r>
      <w:r w:rsidR="00947699" w:rsidRPr="00F34FD9">
        <w:t xml:space="preserve"> </w:t>
      </w:r>
      <w:r w:rsidRPr="00F34FD9">
        <w:t>из-за</w:t>
      </w:r>
      <w:r w:rsidR="00947699" w:rsidRPr="00F34FD9">
        <w:t xml:space="preserve"> </w:t>
      </w:r>
      <w:r w:rsidRPr="00F34FD9">
        <w:t>неправильных</w:t>
      </w:r>
      <w:r w:rsidR="00947699" w:rsidRPr="00F34FD9">
        <w:t xml:space="preserve"> </w:t>
      </w:r>
      <w:r w:rsidRPr="00F34FD9">
        <w:t>адресов</w:t>
      </w:r>
      <w:r w:rsidR="00947699" w:rsidRPr="00F34FD9">
        <w:t xml:space="preserve"> </w:t>
      </w:r>
      <w:r w:rsidRPr="00F34FD9">
        <w:t>или</w:t>
      </w:r>
      <w:r w:rsidR="00947699" w:rsidRPr="00F34FD9">
        <w:t xml:space="preserve"> </w:t>
      </w:r>
      <w:r w:rsidRPr="00F34FD9">
        <w:t>других</w:t>
      </w:r>
      <w:r w:rsidR="00947699" w:rsidRPr="00F34FD9">
        <w:t xml:space="preserve"> </w:t>
      </w:r>
      <w:r w:rsidRPr="00F34FD9">
        <w:t>причин.</w:t>
      </w:r>
      <w:r w:rsidR="00947699" w:rsidRPr="00F34FD9">
        <w:t xml:space="preserve"> </w:t>
      </w:r>
      <w:r w:rsidRPr="00F34FD9">
        <w:t>Поэтому</w:t>
      </w:r>
      <w:r w:rsidR="00947699" w:rsidRPr="00F34FD9">
        <w:t xml:space="preserve"> </w:t>
      </w:r>
      <w:r w:rsidRPr="00F34FD9">
        <w:t>внесение</w:t>
      </w:r>
      <w:r w:rsidR="00947699" w:rsidRPr="00F34FD9">
        <w:t xml:space="preserve"> </w:t>
      </w:r>
      <w:r w:rsidRPr="00F34FD9">
        <w:t>изменений</w:t>
      </w:r>
      <w:r w:rsidR="00947699" w:rsidRPr="00F34FD9">
        <w:t xml:space="preserve"> </w:t>
      </w:r>
      <w:r w:rsidRPr="00F34FD9">
        <w:t>и</w:t>
      </w:r>
      <w:r w:rsidR="00947699" w:rsidRPr="00F34FD9">
        <w:t xml:space="preserve"> </w:t>
      </w:r>
      <w:r w:rsidRPr="00F34FD9">
        <w:t>дополнений</w:t>
      </w:r>
      <w:r w:rsidR="00947699" w:rsidRPr="00F34FD9">
        <w:t xml:space="preserve"> </w:t>
      </w:r>
      <w:r w:rsidRPr="00F34FD9">
        <w:t>в</w:t>
      </w:r>
      <w:r w:rsidR="00947699" w:rsidRPr="00F34FD9">
        <w:t xml:space="preserve"> </w:t>
      </w:r>
      <w:r w:rsidRPr="00F34FD9">
        <w:t>закон</w:t>
      </w:r>
      <w:r w:rsidR="00947699" w:rsidRPr="00F34FD9">
        <w:t xml:space="preserve"> </w:t>
      </w:r>
      <w:r w:rsidRPr="00F34FD9">
        <w:t>направлено</w:t>
      </w:r>
      <w:r w:rsidR="00947699" w:rsidRPr="00F34FD9">
        <w:t xml:space="preserve"> </w:t>
      </w:r>
      <w:r w:rsidRPr="00F34FD9">
        <w:t>на</w:t>
      </w:r>
      <w:r w:rsidR="00947699" w:rsidRPr="00F34FD9">
        <w:t xml:space="preserve"> </w:t>
      </w:r>
      <w:r w:rsidRPr="00F34FD9">
        <w:t>освобождение</w:t>
      </w:r>
      <w:r w:rsidR="00947699" w:rsidRPr="00F34FD9">
        <w:t xml:space="preserve"> </w:t>
      </w:r>
      <w:r w:rsidRPr="00F34FD9">
        <w:t>от</w:t>
      </w:r>
      <w:r w:rsidR="00947699" w:rsidRPr="00F34FD9">
        <w:t xml:space="preserve"> </w:t>
      </w:r>
      <w:r w:rsidRPr="00F34FD9">
        <w:t>обязанности</w:t>
      </w:r>
      <w:r w:rsidR="00947699" w:rsidRPr="00F34FD9">
        <w:t xml:space="preserve"> </w:t>
      </w:r>
      <w:r w:rsidRPr="00F34FD9">
        <w:t>направлять</w:t>
      </w:r>
      <w:r w:rsidR="00947699" w:rsidRPr="00F34FD9">
        <w:t xml:space="preserve"> </w:t>
      </w:r>
      <w:r w:rsidRPr="00F34FD9">
        <w:t>информацию</w:t>
      </w:r>
      <w:r w:rsidR="00947699" w:rsidRPr="00F34FD9">
        <w:t xml:space="preserve"> </w:t>
      </w:r>
      <w:r w:rsidRPr="00F34FD9">
        <w:t>в</w:t>
      </w:r>
      <w:r w:rsidR="00947699" w:rsidRPr="00F34FD9">
        <w:t xml:space="preserve"> </w:t>
      </w:r>
      <w:r w:rsidRPr="00F34FD9">
        <w:t>бумажном</w:t>
      </w:r>
      <w:r w:rsidR="00947699" w:rsidRPr="00F34FD9">
        <w:t xml:space="preserve"> </w:t>
      </w:r>
      <w:r w:rsidRPr="00F34FD9">
        <w:t>виде,</w:t>
      </w:r>
      <w:r w:rsidR="00947699" w:rsidRPr="00F34FD9">
        <w:t xml:space="preserve"> </w:t>
      </w:r>
      <w:r w:rsidRPr="00F34FD9">
        <w:t>что</w:t>
      </w:r>
      <w:r w:rsidR="00947699" w:rsidRPr="00F34FD9">
        <w:t xml:space="preserve"> </w:t>
      </w:r>
      <w:r w:rsidRPr="00F34FD9">
        <w:t>позволит</w:t>
      </w:r>
      <w:r w:rsidR="00947699" w:rsidRPr="00F34FD9">
        <w:t xml:space="preserve"> </w:t>
      </w:r>
      <w:r w:rsidRPr="00F34FD9">
        <w:t>сократить</w:t>
      </w:r>
      <w:r w:rsidR="00947699" w:rsidRPr="00F34FD9">
        <w:t xml:space="preserve"> </w:t>
      </w:r>
      <w:r w:rsidRPr="00F34FD9">
        <w:t>административные</w:t>
      </w:r>
      <w:r w:rsidR="00947699" w:rsidRPr="00F34FD9">
        <w:t xml:space="preserve"> </w:t>
      </w:r>
      <w:r w:rsidRPr="00F34FD9">
        <w:t>издержки.</w:t>
      </w:r>
      <w:r w:rsidR="00947699" w:rsidRPr="00F34FD9">
        <w:t xml:space="preserve">  </w:t>
      </w:r>
      <w:r w:rsidRPr="00F34FD9">
        <w:t>Исключение</w:t>
      </w:r>
      <w:r w:rsidR="00947699" w:rsidRPr="00F34FD9">
        <w:t xml:space="preserve"> </w:t>
      </w:r>
      <w:r w:rsidRPr="00F34FD9">
        <w:t>всех</w:t>
      </w:r>
      <w:r w:rsidR="00947699" w:rsidRPr="00F34FD9">
        <w:t xml:space="preserve"> </w:t>
      </w:r>
      <w:r w:rsidRPr="00F34FD9">
        <w:t>этих</w:t>
      </w:r>
      <w:r w:rsidR="00947699" w:rsidRPr="00F34FD9">
        <w:t xml:space="preserve"> </w:t>
      </w:r>
      <w:r w:rsidRPr="00F34FD9">
        <w:t>ограничений,</w:t>
      </w:r>
      <w:r w:rsidR="00947699" w:rsidRPr="00F34FD9">
        <w:t xml:space="preserve"> </w:t>
      </w:r>
      <w:r w:rsidRPr="00F34FD9">
        <w:t>отметил</w:t>
      </w:r>
      <w:r w:rsidR="00947699" w:rsidRPr="00F34FD9">
        <w:t xml:space="preserve"> </w:t>
      </w:r>
      <w:r w:rsidRPr="00F34FD9">
        <w:t>зампред</w:t>
      </w:r>
      <w:r w:rsidR="00947699" w:rsidRPr="00F34FD9">
        <w:t xml:space="preserve"> </w:t>
      </w:r>
      <w:r w:rsidRPr="00F34FD9">
        <w:t>ЦБ,</w:t>
      </w:r>
      <w:r w:rsidR="00947699" w:rsidRPr="00F34FD9">
        <w:t xml:space="preserve"> </w:t>
      </w:r>
      <w:r w:rsidRPr="00F34FD9">
        <w:t>позволит</w:t>
      </w:r>
      <w:r w:rsidR="00947699" w:rsidRPr="00F34FD9">
        <w:t xml:space="preserve"> </w:t>
      </w:r>
      <w:r w:rsidRPr="00F34FD9">
        <w:t>нарастить</w:t>
      </w:r>
      <w:r w:rsidR="00947699" w:rsidRPr="00F34FD9">
        <w:t xml:space="preserve"> </w:t>
      </w:r>
      <w:r w:rsidRPr="00F34FD9">
        <w:t>инвестиционные</w:t>
      </w:r>
      <w:r w:rsidR="00947699" w:rsidRPr="00F34FD9">
        <w:t xml:space="preserve"> </w:t>
      </w:r>
      <w:r w:rsidRPr="00F34FD9">
        <w:t>возможности</w:t>
      </w:r>
      <w:r w:rsidR="00947699" w:rsidRPr="00F34FD9">
        <w:t xml:space="preserve"> </w:t>
      </w:r>
      <w:r w:rsidRPr="00F34FD9">
        <w:t>пенсионных</w:t>
      </w:r>
      <w:r w:rsidR="00947699" w:rsidRPr="00F34FD9">
        <w:t xml:space="preserve"> </w:t>
      </w:r>
      <w:r w:rsidRPr="00F34FD9">
        <w:t>фондов</w:t>
      </w:r>
      <w:r w:rsidR="00947699" w:rsidRPr="00F34FD9">
        <w:t xml:space="preserve"> </w:t>
      </w:r>
      <w:r w:rsidRPr="00F34FD9">
        <w:t>Армении.</w:t>
      </w:r>
    </w:p>
    <w:p w14:paraId="2FFE42C9" w14:textId="77777777" w:rsidR="00265E07" w:rsidRPr="00F34FD9" w:rsidRDefault="00265E07" w:rsidP="00265E07">
      <w:r w:rsidRPr="00F34FD9">
        <w:t>Зампред</w:t>
      </w:r>
      <w:r w:rsidR="00947699" w:rsidRPr="00F34FD9">
        <w:t xml:space="preserve"> </w:t>
      </w:r>
      <w:r w:rsidRPr="00F34FD9">
        <w:t>ЦБ</w:t>
      </w:r>
      <w:r w:rsidR="00947699" w:rsidRPr="00F34FD9">
        <w:t xml:space="preserve"> </w:t>
      </w:r>
      <w:r w:rsidRPr="00F34FD9">
        <w:t>сообщил</w:t>
      </w:r>
      <w:r w:rsidR="00947699" w:rsidRPr="00F34FD9">
        <w:t xml:space="preserve"> </w:t>
      </w:r>
      <w:r w:rsidRPr="00F34FD9">
        <w:t>также,</w:t>
      </w:r>
      <w:r w:rsidR="00947699" w:rsidRPr="00F34FD9">
        <w:t xml:space="preserve"> </w:t>
      </w:r>
      <w:r w:rsidRPr="00F34FD9">
        <w:t>что</w:t>
      </w:r>
      <w:r w:rsidR="00947699" w:rsidRPr="00F34FD9">
        <w:t xml:space="preserve"> </w:t>
      </w:r>
      <w:r w:rsidRPr="00F34FD9">
        <w:t>порядка</w:t>
      </w:r>
      <w:r w:rsidR="00947699" w:rsidRPr="00F34FD9">
        <w:t xml:space="preserve"> </w:t>
      </w:r>
      <w:r w:rsidRPr="00F34FD9">
        <w:t>65%</w:t>
      </w:r>
      <w:r w:rsidR="00947699" w:rsidRPr="00F34FD9">
        <w:t xml:space="preserve"> </w:t>
      </w:r>
      <w:r w:rsidRPr="00F34FD9">
        <w:t>всех</w:t>
      </w:r>
      <w:r w:rsidR="00947699" w:rsidRPr="00F34FD9">
        <w:t xml:space="preserve"> </w:t>
      </w:r>
      <w:r w:rsidRPr="00F34FD9">
        <w:t>инвестиций</w:t>
      </w:r>
      <w:r w:rsidR="00947699" w:rsidRPr="00F34FD9">
        <w:t xml:space="preserve"> </w:t>
      </w:r>
      <w:r w:rsidRPr="00F34FD9">
        <w:t>двух</w:t>
      </w:r>
      <w:r w:rsidR="00947699" w:rsidRPr="00F34FD9">
        <w:t xml:space="preserve"> </w:t>
      </w:r>
      <w:r w:rsidRPr="00F34FD9">
        <w:t>управляющих</w:t>
      </w:r>
      <w:r w:rsidR="00947699" w:rsidRPr="00F34FD9">
        <w:t xml:space="preserve"> </w:t>
      </w:r>
      <w:r w:rsidRPr="00F34FD9">
        <w:t>компаний</w:t>
      </w:r>
      <w:r w:rsidR="00947699" w:rsidRPr="00F34FD9">
        <w:t xml:space="preserve"> </w:t>
      </w:r>
      <w:r w:rsidRPr="00F34FD9">
        <w:t>направляются</w:t>
      </w:r>
      <w:r w:rsidR="00947699" w:rsidRPr="00F34FD9">
        <w:t xml:space="preserve"> </w:t>
      </w:r>
      <w:r w:rsidRPr="00F34FD9">
        <w:t>в</w:t>
      </w:r>
      <w:r w:rsidR="00947699" w:rsidRPr="00F34FD9">
        <w:t xml:space="preserve"> </w:t>
      </w:r>
      <w:r w:rsidRPr="00F34FD9">
        <w:t>государственные</w:t>
      </w:r>
      <w:r w:rsidR="00947699" w:rsidRPr="00F34FD9">
        <w:t xml:space="preserve"> </w:t>
      </w:r>
      <w:r w:rsidRPr="00F34FD9">
        <w:t>ценные</w:t>
      </w:r>
      <w:r w:rsidR="00947699" w:rsidRPr="00F34FD9">
        <w:t xml:space="preserve"> </w:t>
      </w:r>
      <w:r w:rsidRPr="00F34FD9">
        <w:t>бумаги,</w:t>
      </w:r>
      <w:r w:rsidR="00947699" w:rsidRPr="00F34FD9">
        <w:t xml:space="preserve"> </w:t>
      </w:r>
      <w:r w:rsidRPr="00F34FD9">
        <w:t>оставшаяся</w:t>
      </w:r>
      <w:r w:rsidR="00947699" w:rsidRPr="00F34FD9">
        <w:t xml:space="preserve"> </w:t>
      </w:r>
      <w:r w:rsidRPr="00F34FD9">
        <w:t>часть</w:t>
      </w:r>
      <w:r w:rsidR="00947699" w:rsidRPr="00F34FD9">
        <w:t xml:space="preserve"> </w:t>
      </w:r>
      <w:r w:rsidRPr="00F34FD9">
        <w:t>представлена</w:t>
      </w:r>
      <w:r w:rsidR="00947699" w:rsidRPr="00F34FD9">
        <w:t xml:space="preserve"> </w:t>
      </w:r>
      <w:r w:rsidRPr="00F34FD9">
        <w:t>в</w:t>
      </w:r>
      <w:r w:rsidR="00947699" w:rsidRPr="00F34FD9">
        <w:t xml:space="preserve"> </w:t>
      </w:r>
      <w:r w:rsidRPr="00F34FD9">
        <w:t>виде</w:t>
      </w:r>
      <w:r w:rsidR="00947699" w:rsidRPr="00F34FD9">
        <w:t xml:space="preserve"> </w:t>
      </w:r>
      <w:r w:rsidRPr="00F34FD9">
        <w:t>банковских</w:t>
      </w:r>
      <w:r w:rsidR="00947699" w:rsidRPr="00F34FD9">
        <w:t xml:space="preserve"> </w:t>
      </w:r>
      <w:r w:rsidRPr="00F34FD9">
        <w:t>вкладов</w:t>
      </w:r>
      <w:r w:rsidR="00947699" w:rsidRPr="00F34FD9">
        <w:t xml:space="preserve"> </w:t>
      </w:r>
      <w:r w:rsidRPr="00F34FD9">
        <w:t>и</w:t>
      </w:r>
      <w:r w:rsidR="00947699" w:rsidRPr="00F34FD9">
        <w:t xml:space="preserve"> </w:t>
      </w:r>
      <w:r w:rsidRPr="00F34FD9">
        <w:t>корпоративных</w:t>
      </w:r>
      <w:r w:rsidR="00947699" w:rsidRPr="00F34FD9">
        <w:t xml:space="preserve"> </w:t>
      </w:r>
      <w:r w:rsidRPr="00F34FD9">
        <w:t>ценных</w:t>
      </w:r>
      <w:r w:rsidR="00947699" w:rsidRPr="00F34FD9">
        <w:t xml:space="preserve"> </w:t>
      </w:r>
      <w:r w:rsidRPr="00F34FD9">
        <w:t>бумаг.</w:t>
      </w:r>
      <w:r w:rsidR="00947699" w:rsidRPr="00F34FD9">
        <w:t xml:space="preserve"> </w:t>
      </w:r>
      <w:r w:rsidRPr="00F34FD9">
        <w:t>Фонды</w:t>
      </w:r>
      <w:r w:rsidR="00947699" w:rsidRPr="00F34FD9">
        <w:t xml:space="preserve"> </w:t>
      </w:r>
      <w:r w:rsidRPr="00F34FD9">
        <w:t>также</w:t>
      </w:r>
      <w:r w:rsidR="00947699" w:rsidRPr="00F34FD9">
        <w:t xml:space="preserve"> </w:t>
      </w:r>
      <w:r w:rsidRPr="00F34FD9">
        <w:t>принимают</w:t>
      </w:r>
      <w:r w:rsidR="00947699" w:rsidRPr="00F34FD9">
        <w:t xml:space="preserve"> </w:t>
      </w:r>
      <w:r w:rsidRPr="00F34FD9">
        <w:t>участие</w:t>
      </w:r>
      <w:r w:rsidR="00947699" w:rsidRPr="00F34FD9">
        <w:t xml:space="preserve"> </w:t>
      </w:r>
      <w:r w:rsidRPr="00F34FD9">
        <w:t>в</w:t>
      </w:r>
      <w:r w:rsidR="00947699" w:rsidRPr="00F34FD9">
        <w:t xml:space="preserve"> </w:t>
      </w:r>
      <w:r w:rsidRPr="00F34FD9">
        <w:t>скупках</w:t>
      </w:r>
      <w:r w:rsidR="00947699" w:rsidRPr="00F34FD9">
        <w:t xml:space="preserve"> </w:t>
      </w:r>
      <w:r w:rsidRPr="00F34FD9">
        <w:t>акций</w:t>
      </w:r>
      <w:r w:rsidR="00947699" w:rsidRPr="00F34FD9">
        <w:t xml:space="preserve"> </w:t>
      </w:r>
      <w:r w:rsidRPr="00F34FD9">
        <w:t>при</w:t>
      </w:r>
      <w:r w:rsidR="00947699" w:rsidRPr="00F34FD9">
        <w:t xml:space="preserve"> </w:t>
      </w:r>
      <w:r w:rsidRPr="00F34FD9">
        <w:t>IPO,</w:t>
      </w:r>
      <w:r w:rsidR="00947699" w:rsidRPr="00F34FD9">
        <w:t xml:space="preserve"> </w:t>
      </w:r>
      <w:r w:rsidRPr="00F34FD9">
        <w:t>но</w:t>
      </w:r>
      <w:r w:rsidR="00947699" w:rsidRPr="00F34FD9">
        <w:t xml:space="preserve"> </w:t>
      </w:r>
      <w:r w:rsidRPr="00F34FD9">
        <w:t>активность</w:t>
      </w:r>
      <w:r w:rsidR="00947699" w:rsidRPr="00F34FD9">
        <w:t xml:space="preserve"> </w:t>
      </w:r>
      <w:r w:rsidRPr="00F34FD9">
        <w:t>фондов</w:t>
      </w:r>
      <w:r w:rsidR="00947699" w:rsidRPr="00F34FD9">
        <w:t xml:space="preserve"> </w:t>
      </w:r>
      <w:r w:rsidRPr="00F34FD9">
        <w:t>в</w:t>
      </w:r>
      <w:r w:rsidR="00947699" w:rsidRPr="00F34FD9">
        <w:t xml:space="preserve"> </w:t>
      </w:r>
      <w:r w:rsidRPr="00F34FD9">
        <w:t>этом</w:t>
      </w:r>
      <w:r w:rsidR="00947699" w:rsidRPr="00F34FD9">
        <w:t xml:space="preserve"> </w:t>
      </w:r>
      <w:r w:rsidRPr="00F34FD9">
        <w:t>направлении</w:t>
      </w:r>
      <w:r w:rsidR="00947699" w:rsidRPr="00F34FD9">
        <w:t xml:space="preserve"> </w:t>
      </w:r>
      <w:r w:rsidRPr="00F34FD9">
        <w:t>весьма</w:t>
      </w:r>
      <w:r w:rsidR="00947699" w:rsidRPr="00F34FD9">
        <w:t xml:space="preserve"> </w:t>
      </w:r>
      <w:r w:rsidRPr="00F34FD9">
        <w:t>ограничена</w:t>
      </w:r>
      <w:r w:rsidR="00947699" w:rsidRPr="00F34FD9">
        <w:t xml:space="preserve"> </w:t>
      </w:r>
      <w:r w:rsidRPr="00F34FD9">
        <w:t>и</w:t>
      </w:r>
      <w:r w:rsidR="00947699" w:rsidRPr="00F34FD9">
        <w:t xml:space="preserve"> </w:t>
      </w:r>
      <w:r w:rsidRPr="00F34FD9">
        <w:t>незначительна.</w:t>
      </w:r>
    </w:p>
    <w:p w14:paraId="4854DE1A" w14:textId="77777777" w:rsidR="00265E07" w:rsidRPr="00F34FD9" w:rsidRDefault="00265E07" w:rsidP="00265E07">
      <w:r w:rsidRPr="00F34FD9">
        <w:t>Ранее</w:t>
      </w:r>
      <w:r w:rsidR="00947699" w:rsidRPr="00F34FD9">
        <w:t xml:space="preserve"> </w:t>
      </w:r>
      <w:r w:rsidRPr="00F34FD9">
        <w:t>генеральный</w:t>
      </w:r>
      <w:r w:rsidR="00947699" w:rsidRPr="00F34FD9">
        <w:t xml:space="preserve"> </w:t>
      </w:r>
      <w:r w:rsidRPr="00F34FD9">
        <w:t>директор</w:t>
      </w:r>
      <w:r w:rsidR="00947699" w:rsidRPr="00F34FD9">
        <w:t xml:space="preserve"> </w:t>
      </w:r>
      <w:r w:rsidRPr="00F34FD9">
        <w:t>компании</w:t>
      </w:r>
      <w:r w:rsidR="00947699" w:rsidRPr="00F34FD9">
        <w:t xml:space="preserve"> </w:t>
      </w:r>
      <w:r w:rsidRPr="00F34FD9">
        <w:t>Amundi-ACBA</w:t>
      </w:r>
      <w:r w:rsidR="00947699" w:rsidRPr="00F34FD9">
        <w:t xml:space="preserve"> </w:t>
      </w:r>
      <w:r w:rsidRPr="00F34FD9">
        <w:t>Asset</w:t>
      </w:r>
      <w:r w:rsidR="00947699" w:rsidRPr="00F34FD9">
        <w:t xml:space="preserve"> </w:t>
      </w:r>
      <w:r w:rsidRPr="00F34FD9">
        <w:t>Management</w:t>
      </w:r>
      <w:r w:rsidR="00947699" w:rsidRPr="00F34FD9">
        <w:t xml:space="preserve"> </w:t>
      </w:r>
      <w:r w:rsidRPr="00F34FD9">
        <w:t>Жан</w:t>
      </w:r>
      <w:r w:rsidR="00947699" w:rsidRPr="00F34FD9">
        <w:t xml:space="preserve"> </w:t>
      </w:r>
      <w:r w:rsidRPr="00F34FD9">
        <w:t>Мазеджян</w:t>
      </w:r>
      <w:r w:rsidR="00947699" w:rsidRPr="00F34FD9">
        <w:t xml:space="preserve"> </w:t>
      </w:r>
      <w:r w:rsidRPr="00F34FD9">
        <w:t>сообщал</w:t>
      </w:r>
      <w:r w:rsidR="00947699" w:rsidRPr="00F34FD9">
        <w:t xml:space="preserve"> </w:t>
      </w:r>
      <w:r w:rsidRPr="00F34FD9">
        <w:t>АрмИнфо,</w:t>
      </w:r>
      <w:r w:rsidR="00947699" w:rsidRPr="00F34FD9">
        <w:t xml:space="preserve"> </w:t>
      </w:r>
      <w:r w:rsidRPr="00F34FD9">
        <w:t>что</w:t>
      </w:r>
      <w:r w:rsidR="00947699" w:rsidRPr="00F34FD9">
        <w:t xml:space="preserve"> </w:t>
      </w:r>
      <w:r w:rsidRPr="00F34FD9">
        <w:t>объем</w:t>
      </w:r>
      <w:r w:rsidR="00947699" w:rsidRPr="00F34FD9">
        <w:t xml:space="preserve"> </w:t>
      </w:r>
      <w:r w:rsidRPr="00F34FD9">
        <w:t>активов,</w:t>
      </w:r>
      <w:r w:rsidR="00947699" w:rsidRPr="00F34FD9">
        <w:t xml:space="preserve"> </w:t>
      </w:r>
      <w:r w:rsidRPr="00F34FD9">
        <w:t>управляемых</w:t>
      </w:r>
      <w:r w:rsidR="00947699" w:rsidRPr="00F34FD9">
        <w:t xml:space="preserve"> </w:t>
      </w:r>
      <w:r w:rsidRPr="00F34FD9">
        <w:t>обязательными</w:t>
      </w:r>
      <w:r w:rsidR="00947699" w:rsidRPr="00F34FD9">
        <w:t xml:space="preserve"> </w:t>
      </w:r>
      <w:r w:rsidRPr="00F34FD9">
        <w:t>пенсионными</w:t>
      </w:r>
      <w:r w:rsidR="00947699" w:rsidRPr="00F34FD9">
        <w:t xml:space="preserve"> </w:t>
      </w:r>
      <w:r w:rsidRPr="00F34FD9">
        <w:t>фондами</w:t>
      </w:r>
      <w:r w:rsidR="00947699" w:rsidRPr="00F34FD9">
        <w:t xml:space="preserve"> </w:t>
      </w:r>
      <w:r w:rsidRPr="00F34FD9">
        <w:t>Армении,</w:t>
      </w:r>
      <w:r w:rsidR="00947699" w:rsidRPr="00F34FD9">
        <w:t xml:space="preserve"> </w:t>
      </w:r>
      <w:r w:rsidRPr="00F34FD9">
        <w:t>достиг</w:t>
      </w:r>
      <w:r w:rsidR="00947699" w:rsidRPr="00F34FD9">
        <w:t xml:space="preserve"> </w:t>
      </w:r>
      <w:r w:rsidRPr="00F34FD9">
        <w:t>2,2</w:t>
      </w:r>
      <w:r w:rsidR="00947699" w:rsidRPr="00F34FD9">
        <w:t xml:space="preserve"> </w:t>
      </w:r>
      <w:r w:rsidRPr="00F34FD9">
        <w:t>млрд</w:t>
      </w:r>
      <w:r w:rsidR="00947699" w:rsidRPr="00F34FD9">
        <w:t xml:space="preserve"> </w:t>
      </w:r>
      <w:r w:rsidRPr="00F34FD9">
        <w:t>евро</w:t>
      </w:r>
      <w:r w:rsidR="00947699" w:rsidRPr="00F34FD9">
        <w:t xml:space="preserve"> </w:t>
      </w:r>
      <w:r w:rsidRPr="00F34FD9">
        <w:t>или</w:t>
      </w:r>
      <w:r w:rsidR="00947699" w:rsidRPr="00F34FD9">
        <w:t xml:space="preserve"> </w:t>
      </w:r>
      <w:r w:rsidRPr="00F34FD9">
        <w:t>10%</w:t>
      </w:r>
      <w:r w:rsidR="00947699" w:rsidRPr="00F34FD9">
        <w:t xml:space="preserve"> </w:t>
      </w:r>
      <w:r w:rsidRPr="00F34FD9">
        <w:t>ВВП.</w:t>
      </w:r>
      <w:r w:rsidR="00947699" w:rsidRPr="00F34FD9">
        <w:t xml:space="preserve"> </w:t>
      </w:r>
      <w:r w:rsidRPr="00F34FD9">
        <w:t>Между</w:t>
      </w:r>
      <w:r w:rsidR="00947699" w:rsidRPr="00F34FD9">
        <w:t xml:space="preserve"> </w:t>
      </w:r>
      <w:r w:rsidRPr="00F34FD9">
        <w:t>тем</w:t>
      </w:r>
      <w:r w:rsidR="00947699" w:rsidRPr="00F34FD9">
        <w:t xml:space="preserve"> </w:t>
      </w:r>
      <w:r w:rsidRPr="00F34FD9">
        <w:t>в</w:t>
      </w:r>
      <w:r w:rsidR="00947699" w:rsidRPr="00F34FD9">
        <w:t xml:space="preserve"> </w:t>
      </w:r>
      <w:r w:rsidRPr="00F34FD9">
        <w:t>развитых</w:t>
      </w:r>
      <w:r w:rsidR="00947699" w:rsidRPr="00F34FD9">
        <w:t xml:space="preserve"> </w:t>
      </w:r>
      <w:r w:rsidRPr="00F34FD9">
        <w:t>странах,</w:t>
      </w:r>
      <w:r w:rsidR="00947699" w:rsidRPr="00F34FD9">
        <w:t xml:space="preserve"> </w:t>
      </w:r>
      <w:r w:rsidRPr="00F34FD9">
        <w:t>к</w:t>
      </w:r>
      <w:r w:rsidR="00947699" w:rsidRPr="00F34FD9">
        <w:t xml:space="preserve"> </w:t>
      </w:r>
      <w:r w:rsidRPr="00F34FD9">
        <w:t>примеру,</w:t>
      </w:r>
      <w:r w:rsidR="00947699" w:rsidRPr="00F34FD9">
        <w:t xml:space="preserve"> </w:t>
      </w:r>
      <w:r w:rsidRPr="00F34FD9">
        <w:t>в</w:t>
      </w:r>
      <w:r w:rsidR="00947699" w:rsidRPr="00F34FD9">
        <w:t xml:space="preserve"> </w:t>
      </w:r>
      <w:r w:rsidRPr="00F34FD9">
        <w:t>Нидерландах</w:t>
      </w:r>
      <w:r w:rsidR="00947699" w:rsidRPr="00F34FD9">
        <w:t xml:space="preserve"> </w:t>
      </w:r>
      <w:r w:rsidRPr="00F34FD9">
        <w:t>показатель</w:t>
      </w:r>
      <w:r w:rsidR="00947699" w:rsidRPr="00F34FD9">
        <w:t xml:space="preserve"> </w:t>
      </w:r>
      <w:r w:rsidRPr="00F34FD9">
        <w:t>достигает</w:t>
      </w:r>
      <w:r w:rsidR="00947699" w:rsidRPr="00F34FD9">
        <w:t xml:space="preserve"> </w:t>
      </w:r>
      <w:r w:rsidRPr="00F34FD9">
        <w:t>115%</w:t>
      </w:r>
      <w:r w:rsidR="00947699" w:rsidRPr="00F34FD9">
        <w:t xml:space="preserve"> </w:t>
      </w:r>
      <w:r w:rsidRPr="00F34FD9">
        <w:t>ВВП.</w:t>
      </w:r>
      <w:r w:rsidR="00947699" w:rsidRPr="00F34FD9">
        <w:t xml:space="preserve">  </w:t>
      </w:r>
      <w:r w:rsidRPr="00F34FD9">
        <w:t>Отметим,</w:t>
      </w:r>
      <w:r w:rsidR="00947699" w:rsidRPr="00F34FD9">
        <w:t xml:space="preserve"> </w:t>
      </w:r>
      <w:r w:rsidRPr="00F34FD9">
        <w:t>что</w:t>
      </w:r>
      <w:r w:rsidR="00947699" w:rsidRPr="00F34FD9">
        <w:t xml:space="preserve"> </w:t>
      </w:r>
      <w:r w:rsidRPr="00F34FD9">
        <w:t>с</w:t>
      </w:r>
      <w:r w:rsidR="00947699" w:rsidRPr="00F34FD9">
        <w:t xml:space="preserve"> </w:t>
      </w:r>
      <w:r w:rsidRPr="00F34FD9">
        <w:t>момента</w:t>
      </w:r>
      <w:r w:rsidR="00947699" w:rsidRPr="00F34FD9">
        <w:t xml:space="preserve"> </w:t>
      </w:r>
      <w:r w:rsidRPr="00F34FD9">
        <w:t>внедрения</w:t>
      </w:r>
      <w:r w:rsidR="00947699" w:rsidRPr="00F34FD9">
        <w:t xml:space="preserve"> </w:t>
      </w:r>
      <w:r w:rsidRPr="00F34FD9">
        <w:t>системы</w:t>
      </w:r>
      <w:r w:rsidR="00947699" w:rsidRPr="00F34FD9">
        <w:t xml:space="preserve"> </w:t>
      </w:r>
      <w:r w:rsidRPr="00F34FD9">
        <w:t>и</w:t>
      </w:r>
      <w:r w:rsidR="00947699" w:rsidRPr="00F34FD9">
        <w:t xml:space="preserve"> </w:t>
      </w:r>
      <w:r w:rsidRPr="00F34FD9">
        <w:t>до</w:t>
      </w:r>
      <w:r w:rsidR="00947699" w:rsidRPr="00F34FD9">
        <w:t xml:space="preserve"> </w:t>
      </w:r>
      <w:r w:rsidRPr="00F34FD9">
        <w:t>сегодняшнего</w:t>
      </w:r>
      <w:r w:rsidR="00947699" w:rsidRPr="00F34FD9">
        <w:t xml:space="preserve"> </w:t>
      </w:r>
      <w:r w:rsidRPr="00F34FD9">
        <w:t>дня</w:t>
      </w:r>
      <w:r w:rsidR="00947699" w:rsidRPr="00F34FD9">
        <w:t xml:space="preserve"> </w:t>
      </w:r>
      <w:r w:rsidRPr="00F34FD9">
        <w:t>управляющих</w:t>
      </w:r>
      <w:r w:rsidR="00947699" w:rsidRPr="00F34FD9">
        <w:t xml:space="preserve"> </w:t>
      </w:r>
      <w:r w:rsidRPr="00F34FD9">
        <w:t>ОПФ</w:t>
      </w:r>
      <w:r w:rsidR="00947699" w:rsidRPr="00F34FD9">
        <w:t xml:space="preserve"> </w:t>
      </w:r>
      <w:r w:rsidRPr="00F34FD9">
        <w:lastRenderedPageBreak/>
        <w:t>в</w:t>
      </w:r>
      <w:r w:rsidR="00947699" w:rsidRPr="00F34FD9">
        <w:t xml:space="preserve"> </w:t>
      </w:r>
      <w:r w:rsidRPr="00F34FD9">
        <w:t>Армении,</w:t>
      </w:r>
      <w:r w:rsidR="00947699" w:rsidRPr="00F34FD9">
        <w:t xml:space="preserve"> </w:t>
      </w:r>
      <w:r w:rsidRPr="00F34FD9">
        <w:t>получивших</w:t>
      </w:r>
      <w:r w:rsidR="00947699" w:rsidRPr="00F34FD9">
        <w:t xml:space="preserve"> </w:t>
      </w:r>
      <w:r w:rsidRPr="00F34FD9">
        <w:t>в</w:t>
      </w:r>
      <w:r w:rsidR="00947699" w:rsidRPr="00F34FD9">
        <w:t xml:space="preserve"> </w:t>
      </w:r>
      <w:r w:rsidRPr="00F34FD9">
        <w:t>2013</w:t>
      </w:r>
      <w:r w:rsidR="00947699" w:rsidRPr="00F34FD9">
        <w:t xml:space="preserve"> </w:t>
      </w:r>
      <w:r w:rsidRPr="00F34FD9">
        <w:t>году</w:t>
      </w:r>
      <w:r w:rsidR="00947699" w:rsidRPr="00F34FD9">
        <w:t xml:space="preserve"> </w:t>
      </w:r>
      <w:r w:rsidRPr="00F34FD9">
        <w:t>от</w:t>
      </w:r>
      <w:r w:rsidR="00947699" w:rsidRPr="00F34FD9">
        <w:t xml:space="preserve"> </w:t>
      </w:r>
      <w:r w:rsidRPr="00F34FD9">
        <w:t>ЦБ</w:t>
      </w:r>
      <w:r w:rsidR="00947699" w:rsidRPr="00F34FD9">
        <w:t xml:space="preserve"> </w:t>
      </w:r>
      <w:r w:rsidRPr="00F34FD9">
        <w:t>РА</w:t>
      </w:r>
      <w:r w:rsidR="00947699" w:rsidRPr="00F34FD9">
        <w:t xml:space="preserve"> </w:t>
      </w:r>
      <w:r w:rsidRPr="00F34FD9">
        <w:t>лицензии</w:t>
      </w:r>
      <w:r w:rsidR="00947699" w:rsidRPr="00F34FD9">
        <w:t xml:space="preserve"> </w:t>
      </w:r>
      <w:r w:rsidRPr="00F34FD9">
        <w:t>на</w:t>
      </w:r>
      <w:r w:rsidR="00947699" w:rsidRPr="00F34FD9">
        <w:t xml:space="preserve"> </w:t>
      </w:r>
      <w:r w:rsidRPr="00F34FD9">
        <w:t>управление</w:t>
      </w:r>
      <w:r w:rsidR="00947699" w:rsidRPr="00F34FD9">
        <w:t xml:space="preserve"> </w:t>
      </w:r>
      <w:r w:rsidRPr="00F34FD9">
        <w:t>пенсионными</w:t>
      </w:r>
      <w:r w:rsidR="00947699" w:rsidRPr="00F34FD9">
        <w:t xml:space="preserve"> </w:t>
      </w:r>
      <w:r w:rsidRPr="00F34FD9">
        <w:t>средствами</w:t>
      </w:r>
      <w:r w:rsidR="00947699" w:rsidRPr="00F34FD9">
        <w:t xml:space="preserve"> </w:t>
      </w:r>
      <w:r w:rsidRPr="00F34FD9">
        <w:t>в</w:t>
      </w:r>
      <w:r w:rsidR="00947699" w:rsidRPr="00F34FD9">
        <w:t xml:space="preserve"> </w:t>
      </w:r>
      <w:r w:rsidRPr="00F34FD9">
        <w:t>рамках</w:t>
      </w:r>
      <w:r w:rsidR="00947699" w:rsidRPr="00F34FD9">
        <w:t xml:space="preserve"> </w:t>
      </w:r>
      <w:r w:rsidRPr="00F34FD9">
        <w:t>ОНПС,</w:t>
      </w:r>
      <w:r w:rsidR="00947699" w:rsidRPr="00F34FD9">
        <w:t xml:space="preserve"> </w:t>
      </w:r>
      <w:r w:rsidRPr="00F34FD9">
        <w:t>всего</w:t>
      </w:r>
      <w:r w:rsidR="00947699" w:rsidRPr="00F34FD9">
        <w:t xml:space="preserve"> </w:t>
      </w:r>
      <w:r w:rsidRPr="00F34FD9">
        <w:t>два:</w:t>
      </w:r>
      <w:r w:rsidR="00947699" w:rsidRPr="00F34FD9">
        <w:t xml:space="preserve">  «</w:t>
      </w:r>
      <w:r w:rsidRPr="00F34FD9">
        <w:t>Це-</w:t>
      </w:r>
      <w:r w:rsidR="00947699" w:rsidRPr="00F34FD9">
        <w:t xml:space="preserve"> </w:t>
      </w:r>
      <w:r w:rsidRPr="00F34FD9">
        <w:t>Квадрат</w:t>
      </w:r>
      <w:r w:rsidR="00947699" w:rsidRPr="00F34FD9">
        <w:t xml:space="preserve"> </w:t>
      </w:r>
      <w:r w:rsidRPr="00F34FD9">
        <w:t>Ампега</w:t>
      </w:r>
      <w:r w:rsidR="00947699" w:rsidRPr="00F34FD9">
        <w:t xml:space="preserve"> </w:t>
      </w:r>
      <w:r w:rsidRPr="00F34FD9">
        <w:t>Ассет</w:t>
      </w:r>
      <w:r w:rsidR="00947699" w:rsidRPr="00F34FD9">
        <w:t xml:space="preserve"> </w:t>
      </w:r>
      <w:r w:rsidRPr="00F34FD9">
        <w:t>Менеджмент</w:t>
      </w:r>
      <w:r w:rsidR="00947699" w:rsidRPr="00F34FD9">
        <w:t xml:space="preserve"> </w:t>
      </w:r>
      <w:r w:rsidRPr="00F34FD9">
        <w:t>Армения</w:t>
      </w:r>
      <w:r w:rsidR="00947699" w:rsidRPr="00F34FD9">
        <w:t xml:space="preserve">» </w:t>
      </w:r>
      <w:r w:rsidRPr="00F34FD9">
        <w:t>(C-Quadrat</w:t>
      </w:r>
      <w:r w:rsidR="00947699" w:rsidRPr="00F34FD9">
        <w:t xml:space="preserve"> </w:t>
      </w:r>
      <w:r w:rsidRPr="00F34FD9">
        <w:t>Ampega)</w:t>
      </w:r>
      <w:r w:rsidR="00947699" w:rsidRPr="00F34FD9">
        <w:t xml:space="preserve"> </w:t>
      </w:r>
      <w:r w:rsidRPr="00F34FD9">
        <w:t>и</w:t>
      </w:r>
      <w:r w:rsidR="00947699" w:rsidRPr="00F34FD9">
        <w:t xml:space="preserve"> «</w:t>
      </w:r>
      <w:r w:rsidRPr="00F34FD9">
        <w:t>Амунди-</w:t>
      </w:r>
      <w:r w:rsidR="00947699" w:rsidRPr="00F34FD9">
        <w:t xml:space="preserve"> </w:t>
      </w:r>
      <w:r w:rsidRPr="00F34FD9">
        <w:t>АКБА</w:t>
      </w:r>
      <w:r w:rsidR="00947699" w:rsidRPr="00F34FD9">
        <w:t xml:space="preserve"> </w:t>
      </w:r>
      <w:r w:rsidRPr="00F34FD9">
        <w:t>Ассет</w:t>
      </w:r>
      <w:r w:rsidR="00947699" w:rsidRPr="00F34FD9">
        <w:t xml:space="preserve"> </w:t>
      </w:r>
      <w:r w:rsidRPr="00F34FD9">
        <w:t>Менеджмент</w:t>
      </w:r>
      <w:r w:rsidR="00947699" w:rsidRPr="00F34FD9">
        <w:t xml:space="preserve">» </w:t>
      </w:r>
      <w:r w:rsidRPr="00F34FD9">
        <w:t>(Amundi-ACBA).</w:t>
      </w:r>
      <w:r w:rsidR="00947699" w:rsidRPr="00F34FD9">
        <w:t xml:space="preserve">  </w:t>
      </w:r>
      <w:r w:rsidRPr="00F34FD9">
        <w:t>Акционерами</w:t>
      </w:r>
      <w:r w:rsidR="00947699" w:rsidRPr="00F34FD9">
        <w:t xml:space="preserve"> </w:t>
      </w:r>
      <w:r w:rsidRPr="00F34FD9">
        <w:t>первой</w:t>
      </w:r>
      <w:r w:rsidR="00947699" w:rsidRPr="00F34FD9">
        <w:t xml:space="preserve"> </w:t>
      </w:r>
      <w:r w:rsidRPr="00F34FD9">
        <w:t>выступают</w:t>
      </w:r>
      <w:r w:rsidR="00947699" w:rsidRPr="00F34FD9">
        <w:t xml:space="preserve"> </w:t>
      </w:r>
      <w:r w:rsidRPr="00F34FD9">
        <w:t>австрийская</w:t>
      </w:r>
      <w:r w:rsidR="00947699" w:rsidRPr="00F34FD9">
        <w:t xml:space="preserve"> </w:t>
      </w:r>
      <w:r w:rsidRPr="00F34FD9">
        <w:t>инвестиционная</w:t>
      </w:r>
      <w:r w:rsidR="00947699" w:rsidRPr="00F34FD9">
        <w:t xml:space="preserve"> </w:t>
      </w:r>
      <w:r w:rsidRPr="00F34FD9">
        <w:t>компания</w:t>
      </w:r>
      <w:r w:rsidR="00947699" w:rsidRPr="00F34FD9">
        <w:t xml:space="preserve"> </w:t>
      </w:r>
      <w:r w:rsidRPr="00F34FD9">
        <w:t>C-</w:t>
      </w:r>
      <w:r w:rsidR="00947699" w:rsidRPr="00F34FD9">
        <w:t xml:space="preserve"> </w:t>
      </w:r>
      <w:r w:rsidRPr="00F34FD9">
        <w:t>Quadrat</w:t>
      </w:r>
      <w:r w:rsidR="00947699" w:rsidRPr="00F34FD9">
        <w:t xml:space="preserve"> </w:t>
      </w:r>
      <w:r w:rsidRPr="00F34FD9">
        <w:t>Investment</w:t>
      </w:r>
      <w:r w:rsidR="00947699" w:rsidRPr="00F34FD9">
        <w:t xml:space="preserve"> </w:t>
      </w:r>
      <w:r w:rsidRPr="00F34FD9">
        <w:t>AG</w:t>
      </w:r>
      <w:r w:rsidR="00947699" w:rsidRPr="00F34FD9">
        <w:t xml:space="preserve"> </w:t>
      </w:r>
      <w:r w:rsidRPr="00F34FD9">
        <w:t>и</w:t>
      </w:r>
      <w:r w:rsidR="00947699" w:rsidRPr="00F34FD9">
        <w:t xml:space="preserve"> </w:t>
      </w:r>
      <w:r w:rsidRPr="00F34FD9">
        <w:t>немецкая</w:t>
      </w:r>
      <w:r w:rsidR="00947699" w:rsidRPr="00F34FD9">
        <w:t xml:space="preserve"> </w:t>
      </w:r>
      <w:r w:rsidRPr="00F34FD9">
        <w:t>Talanx</w:t>
      </w:r>
      <w:r w:rsidR="00947699" w:rsidRPr="00F34FD9">
        <w:t xml:space="preserve"> </w:t>
      </w:r>
      <w:r w:rsidRPr="00F34FD9">
        <w:t>Asset</w:t>
      </w:r>
      <w:r w:rsidR="00947699" w:rsidRPr="00F34FD9">
        <w:t xml:space="preserve"> </w:t>
      </w:r>
      <w:r w:rsidRPr="00F34FD9">
        <w:t>Management.</w:t>
      </w:r>
      <w:r w:rsidR="00947699" w:rsidRPr="00F34FD9">
        <w:t xml:space="preserve"> </w:t>
      </w:r>
      <w:r w:rsidRPr="00F34FD9">
        <w:t>По</w:t>
      </w:r>
      <w:r w:rsidR="00947699" w:rsidRPr="00F34FD9">
        <w:t xml:space="preserve"> </w:t>
      </w:r>
      <w:r w:rsidRPr="00F34FD9">
        <w:t>величине</w:t>
      </w:r>
      <w:r w:rsidR="00947699" w:rsidRPr="00F34FD9">
        <w:t xml:space="preserve"> </w:t>
      </w:r>
      <w:r w:rsidRPr="00F34FD9">
        <w:t>активов</w:t>
      </w:r>
      <w:r w:rsidR="00947699" w:rsidRPr="00F34FD9">
        <w:t xml:space="preserve"> </w:t>
      </w:r>
      <w:r w:rsidRPr="00F34FD9">
        <w:t>(около</w:t>
      </w:r>
      <w:r w:rsidR="00947699" w:rsidRPr="00F34FD9">
        <w:t xml:space="preserve"> </w:t>
      </w:r>
      <w:r w:rsidRPr="00F34FD9">
        <w:t>150</w:t>
      </w:r>
      <w:r w:rsidR="00947699" w:rsidRPr="00F34FD9">
        <w:t xml:space="preserve"> </w:t>
      </w:r>
      <w:r w:rsidRPr="00F34FD9">
        <w:t>млрд</w:t>
      </w:r>
      <w:r w:rsidR="00947699" w:rsidRPr="00F34FD9">
        <w:t xml:space="preserve"> </w:t>
      </w:r>
      <w:r w:rsidRPr="00F34FD9">
        <w:t>евро)</w:t>
      </w:r>
      <w:r w:rsidR="00947699" w:rsidRPr="00F34FD9">
        <w:t xml:space="preserve"> </w:t>
      </w:r>
      <w:r w:rsidRPr="00F34FD9">
        <w:t>Talanx</w:t>
      </w:r>
      <w:r w:rsidR="00947699" w:rsidRPr="00F34FD9">
        <w:t xml:space="preserve"> </w:t>
      </w:r>
      <w:r w:rsidRPr="00F34FD9">
        <w:t>Asset</w:t>
      </w:r>
      <w:r w:rsidR="00947699" w:rsidRPr="00F34FD9">
        <w:t xml:space="preserve"> </w:t>
      </w:r>
      <w:r w:rsidRPr="00F34FD9">
        <w:t>Management</w:t>
      </w:r>
      <w:r w:rsidR="00947699" w:rsidRPr="00F34FD9">
        <w:t xml:space="preserve"> </w:t>
      </w:r>
      <w:r w:rsidRPr="00F34FD9">
        <w:t>GmbH</w:t>
      </w:r>
      <w:r w:rsidR="00947699" w:rsidRPr="00F34FD9">
        <w:t xml:space="preserve"> </w:t>
      </w:r>
      <w:r w:rsidRPr="00F34FD9">
        <w:t>-</w:t>
      </w:r>
      <w:r w:rsidR="00947699" w:rsidRPr="00F34FD9">
        <w:t xml:space="preserve"> </w:t>
      </w:r>
      <w:r w:rsidRPr="00F34FD9">
        <w:t>одна</w:t>
      </w:r>
      <w:r w:rsidR="00947699" w:rsidRPr="00F34FD9">
        <w:t xml:space="preserve"> </w:t>
      </w:r>
      <w:r w:rsidRPr="00F34FD9">
        <w:t>из</w:t>
      </w:r>
      <w:r w:rsidR="00947699" w:rsidRPr="00F34FD9">
        <w:t xml:space="preserve"> </w:t>
      </w:r>
      <w:r w:rsidRPr="00F34FD9">
        <w:t>крупнейших</w:t>
      </w:r>
      <w:r w:rsidR="00947699" w:rsidRPr="00F34FD9">
        <w:t xml:space="preserve"> </w:t>
      </w:r>
      <w:r w:rsidRPr="00F34FD9">
        <w:t>страховых</w:t>
      </w:r>
      <w:r w:rsidR="00947699" w:rsidRPr="00F34FD9">
        <w:t xml:space="preserve"> </w:t>
      </w:r>
      <w:r w:rsidRPr="00F34FD9">
        <w:t>и</w:t>
      </w:r>
      <w:r w:rsidR="00947699" w:rsidRPr="00F34FD9">
        <w:t xml:space="preserve"> </w:t>
      </w:r>
      <w:r w:rsidRPr="00F34FD9">
        <w:t>финансовых</w:t>
      </w:r>
      <w:r w:rsidR="00947699" w:rsidRPr="00F34FD9">
        <w:t xml:space="preserve"> </w:t>
      </w:r>
      <w:r w:rsidRPr="00F34FD9">
        <w:t>групп</w:t>
      </w:r>
      <w:r w:rsidR="00947699" w:rsidRPr="00F34FD9">
        <w:t xml:space="preserve"> </w:t>
      </w:r>
      <w:r w:rsidRPr="00F34FD9">
        <w:t>в</w:t>
      </w:r>
      <w:r w:rsidR="00947699" w:rsidRPr="00F34FD9">
        <w:t xml:space="preserve"> </w:t>
      </w:r>
      <w:r w:rsidRPr="00F34FD9">
        <w:t>Европе,</w:t>
      </w:r>
      <w:r w:rsidR="00947699" w:rsidRPr="00F34FD9">
        <w:t xml:space="preserve"> </w:t>
      </w:r>
      <w:r w:rsidRPr="00F34FD9">
        <w:t>представленная</w:t>
      </w:r>
      <w:r w:rsidR="00947699" w:rsidRPr="00F34FD9">
        <w:t xml:space="preserve"> </w:t>
      </w:r>
      <w:r w:rsidRPr="00F34FD9">
        <w:t>в</w:t>
      </w:r>
      <w:r w:rsidR="00947699" w:rsidRPr="00F34FD9">
        <w:t xml:space="preserve"> </w:t>
      </w:r>
      <w:r w:rsidRPr="00F34FD9">
        <w:t>150</w:t>
      </w:r>
      <w:r w:rsidR="00947699" w:rsidRPr="00F34FD9">
        <w:t xml:space="preserve"> </w:t>
      </w:r>
      <w:r w:rsidRPr="00F34FD9">
        <w:t>странах.</w:t>
      </w:r>
      <w:r w:rsidR="00947699" w:rsidRPr="00F34FD9">
        <w:t xml:space="preserve">  </w:t>
      </w:r>
      <w:r w:rsidRPr="00F34FD9">
        <w:t>Акционерами</w:t>
      </w:r>
      <w:r w:rsidR="00947699" w:rsidRPr="00F34FD9">
        <w:t xml:space="preserve"> </w:t>
      </w:r>
      <w:r w:rsidRPr="00F34FD9">
        <w:t>второй</w:t>
      </w:r>
      <w:r w:rsidR="00947699" w:rsidRPr="00F34FD9">
        <w:t xml:space="preserve"> </w:t>
      </w:r>
      <w:r w:rsidRPr="00F34FD9">
        <w:t>являются</w:t>
      </w:r>
      <w:r w:rsidR="00947699" w:rsidRPr="00F34FD9">
        <w:t xml:space="preserve"> </w:t>
      </w:r>
      <w:r w:rsidRPr="00F34FD9">
        <w:t>управляющая</w:t>
      </w:r>
      <w:r w:rsidR="00947699" w:rsidRPr="00F34FD9">
        <w:t xml:space="preserve"> </w:t>
      </w:r>
      <w:r w:rsidRPr="00F34FD9">
        <w:t>активами</w:t>
      </w:r>
      <w:r w:rsidR="00947699" w:rsidRPr="00F34FD9">
        <w:t xml:space="preserve"> </w:t>
      </w:r>
      <w:r w:rsidRPr="00F34FD9">
        <w:t>в</w:t>
      </w:r>
      <w:r w:rsidR="00947699" w:rsidRPr="00F34FD9">
        <w:t xml:space="preserve"> </w:t>
      </w:r>
      <w:r w:rsidRPr="00F34FD9">
        <w:t>размере</w:t>
      </w:r>
      <w:r w:rsidR="00947699" w:rsidRPr="00F34FD9">
        <w:t xml:space="preserve"> </w:t>
      </w:r>
      <w:r w:rsidRPr="00F34FD9">
        <w:t>свыше</w:t>
      </w:r>
      <w:r w:rsidR="00947699" w:rsidRPr="00F34FD9">
        <w:t xml:space="preserve"> </w:t>
      </w:r>
      <w:r w:rsidRPr="00F34FD9">
        <w:t>2,2</w:t>
      </w:r>
      <w:r w:rsidR="00947699" w:rsidRPr="00F34FD9">
        <w:t xml:space="preserve"> </w:t>
      </w:r>
      <w:r w:rsidRPr="00F34FD9">
        <w:t>трлн</w:t>
      </w:r>
      <w:r w:rsidR="00947699" w:rsidRPr="00F34FD9">
        <w:t xml:space="preserve"> </w:t>
      </w:r>
      <w:r w:rsidRPr="00F34FD9">
        <w:t>евро</w:t>
      </w:r>
      <w:r w:rsidR="00947699" w:rsidRPr="00F34FD9">
        <w:t xml:space="preserve"> </w:t>
      </w:r>
      <w:r w:rsidRPr="00F34FD9">
        <w:t>в</w:t>
      </w:r>
      <w:r w:rsidR="00947699" w:rsidRPr="00F34FD9">
        <w:t xml:space="preserve"> </w:t>
      </w:r>
      <w:r w:rsidRPr="00F34FD9">
        <w:t>35</w:t>
      </w:r>
      <w:r w:rsidR="00947699" w:rsidRPr="00F34FD9">
        <w:t xml:space="preserve"> </w:t>
      </w:r>
      <w:r w:rsidRPr="00F34FD9">
        <w:t>странах</w:t>
      </w:r>
      <w:r w:rsidR="00947699" w:rsidRPr="00F34FD9">
        <w:t xml:space="preserve"> </w:t>
      </w:r>
      <w:r w:rsidRPr="00F34FD9">
        <w:t>французская</w:t>
      </w:r>
      <w:r w:rsidR="00947699" w:rsidRPr="00F34FD9">
        <w:t xml:space="preserve"> </w:t>
      </w:r>
      <w:r w:rsidRPr="00F34FD9">
        <w:t>компания</w:t>
      </w:r>
      <w:r w:rsidR="00947699" w:rsidRPr="00F34FD9">
        <w:t xml:space="preserve"> </w:t>
      </w:r>
      <w:r w:rsidRPr="00F34FD9">
        <w:t>Amundi</w:t>
      </w:r>
      <w:r w:rsidR="00947699" w:rsidRPr="00F34FD9">
        <w:t xml:space="preserve"> </w:t>
      </w:r>
      <w:r w:rsidRPr="00F34FD9">
        <w:t>(51%)</w:t>
      </w:r>
      <w:r w:rsidR="00947699" w:rsidRPr="00F34FD9">
        <w:t xml:space="preserve"> </w:t>
      </w:r>
      <w:r w:rsidRPr="00F34FD9">
        <w:t>и</w:t>
      </w:r>
      <w:r w:rsidR="00947699" w:rsidRPr="00F34FD9">
        <w:t xml:space="preserve"> </w:t>
      </w:r>
      <w:r w:rsidRPr="00F34FD9">
        <w:t>армянский</w:t>
      </w:r>
      <w:r w:rsidR="00947699" w:rsidRPr="00F34FD9">
        <w:t xml:space="preserve"> </w:t>
      </w:r>
      <w:r w:rsidRPr="00F34FD9">
        <w:t>Acba</w:t>
      </w:r>
      <w:r w:rsidR="00947699" w:rsidRPr="00F34FD9">
        <w:t xml:space="preserve"> </w:t>
      </w:r>
      <w:r w:rsidRPr="00F34FD9">
        <w:t>Bank</w:t>
      </w:r>
      <w:r w:rsidR="00947699" w:rsidRPr="00F34FD9">
        <w:t xml:space="preserve"> </w:t>
      </w:r>
      <w:r w:rsidRPr="00F34FD9">
        <w:t>(49%).</w:t>
      </w:r>
    </w:p>
    <w:p w14:paraId="7AD9776A" w14:textId="77777777" w:rsidR="00265E07" w:rsidRPr="00F34FD9" w:rsidRDefault="00265E07" w:rsidP="00265E07">
      <w:r w:rsidRPr="00F34FD9">
        <w:t>Управляющие</w:t>
      </w:r>
      <w:r w:rsidR="00947699" w:rsidRPr="00F34FD9">
        <w:t xml:space="preserve"> </w:t>
      </w:r>
      <w:r w:rsidRPr="00F34FD9">
        <w:t>компании</w:t>
      </w:r>
      <w:r w:rsidR="00947699" w:rsidRPr="00F34FD9">
        <w:t xml:space="preserve"> </w:t>
      </w:r>
      <w:r w:rsidRPr="00F34FD9">
        <w:t>предлагают</w:t>
      </w:r>
      <w:r w:rsidR="00947699" w:rsidRPr="00F34FD9">
        <w:t xml:space="preserve"> </w:t>
      </w:r>
      <w:r w:rsidRPr="00F34FD9">
        <w:t>три</w:t>
      </w:r>
      <w:r w:rsidR="00947699" w:rsidRPr="00F34FD9">
        <w:t xml:space="preserve"> </w:t>
      </w:r>
      <w:r w:rsidRPr="00F34FD9">
        <w:t>модели</w:t>
      </w:r>
      <w:r w:rsidR="00947699" w:rsidRPr="00F34FD9">
        <w:t xml:space="preserve"> </w:t>
      </w:r>
      <w:r w:rsidRPr="00F34FD9">
        <w:t>инвестирования:</w:t>
      </w:r>
      <w:r w:rsidR="00947699" w:rsidRPr="00F34FD9">
        <w:t xml:space="preserve"> </w:t>
      </w:r>
      <w:r w:rsidRPr="00F34FD9">
        <w:t>со</w:t>
      </w:r>
      <w:r w:rsidR="00947699" w:rsidRPr="00F34FD9">
        <w:t xml:space="preserve"> </w:t>
      </w:r>
      <w:r w:rsidRPr="00F34FD9">
        <w:t>стабильной</w:t>
      </w:r>
      <w:r w:rsidR="00947699" w:rsidRPr="00F34FD9">
        <w:t xml:space="preserve"> </w:t>
      </w:r>
      <w:r w:rsidRPr="00F34FD9">
        <w:t>доходностью,</w:t>
      </w:r>
      <w:r w:rsidR="00947699" w:rsidRPr="00F34FD9">
        <w:t xml:space="preserve"> </w:t>
      </w:r>
      <w:r w:rsidRPr="00F34FD9">
        <w:t>консервативный</w:t>
      </w:r>
      <w:r w:rsidR="00947699" w:rsidRPr="00F34FD9">
        <w:t xml:space="preserve"> </w:t>
      </w:r>
      <w:r w:rsidRPr="00F34FD9">
        <w:t>и</w:t>
      </w:r>
      <w:r w:rsidR="00947699" w:rsidRPr="00F34FD9">
        <w:t xml:space="preserve"> </w:t>
      </w:r>
      <w:r w:rsidRPr="00F34FD9">
        <w:t>сбалансированный.</w:t>
      </w:r>
      <w:r w:rsidR="00947699" w:rsidRPr="00F34FD9">
        <w:t xml:space="preserve"> </w:t>
      </w:r>
      <w:r w:rsidRPr="00F34FD9">
        <w:t>По</w:t>
      </w:r>
      <w:r w:rsidR="00947699" w:rsidRPr="00F34FD9">
        <w:t xml:space="preserve"> </w:t>
      </w:r>
      <w:r w:rsidRPr="00F34FD9">
        <w:t>правилам,</w:t>
      </w:r>
      <w:r w:rsidR="00947699" w:rsidRPr="00F34FD9">
        <w:t xml:space="preserve"> </w:t>
      </w:r>
      <w:r w:rsidRPr="00F34FD9">
        <w:t>модель</w:t>
      </w:r>
      <w:r w:rsidR="00947699" w:rsidRPr="00F34FD9">
        <w:t xml:space="preserve"> </w:t>
      </w:r>
      <w:r w:rsidRPr="00F34FD9">
        <w:t>стабильного</w:t>
      </w:r>
      <w:r w:rsidR="00947699" w:rsidRPr="00F34FD9">
        <w:t xml:space="preserve"> </w:t>
      </w:r>
      <w:r w:rsidRPr="00F34FD9">
        <w:t>дохода</w:t>
      </w:r>
      <w:r w:rsidR="00947699" w:rsidRPr="00F34FD9">
        <w:t xml:space="preserve"> </w:t>
      </w:r>
      <w:r w:rsidRPr="00F34FD9">
        <w:t>предполагает,</w:t>
      </w:r>
      <w:r w:rsidR="00947699" w:rsidRPr="00F34FD9">
        <w:t xml:space="preserve"> </w:t>
      </w:r>
      <w:r w:rsidRPr="00F34FD9">
        <w:t>что</w:t>
      </w:r>
      <w:r w:rsidR="00947699" w:rsidRPr="00F34FD9">
        <w:t xml:space="preserve"> </w:t>
      </w:r>
      <w:r w:rsidRPr="00F34FD9">
        <w:t>активы</w:t>
      </w:r>
      <w:r w:rsidR="00947699" w:rsidRPr="00F34FD9">
        <w:t xml:space="preserve"> </w:t>
      </w:r>
      <w:r w:rsidRPr="00F34FD9">
        <w:t>не</w:t>
      </w:r>
      <w:r w:rsidR="00947699" w:rsidRPr="00F34FD9">
        <w:t xml:space="preserve"> </w:t>
      </w:r>
      <w:r w:rsidRPr="00F34FD9">
        <w:t>могут</w:t>
      </w:r>
      <w:r w:rsidR="00947699" w:rsidRPr="00F34FD9">
        <w:t xml:space="preserve"> </w:t>
      </w:r>
      <w:r w:rsidRPr="00F34FD9">
        <w:t>быть</w:t>
      </w:r>
      <w:r w:rsidR="00947699" w:rsidRPr="00F34FD9">
        <w:t xml:space="preserve"> </w:t>
      </w:r>
      <w:r w:rsidRPr="00F34FD9">
        <w:t>инвестированы</w:t>
      </w:r>
      <w:r w:rsidR="00947699" w:rsidRPr="00F34FD9">
        <w:t xml:space="preserve"> </w:t>
      </w:r>
      <w:r w:rsidRPr="00F34FD9">
        <w:t>в</w:t>
      </w:r>
      <w:r w:rsidR="00947699" w:rsidRPr="00F34FD9">
        <w:t xml:space="preserve"> </w:t>
      </w:r>
      <w:r w:rsidRPr="00F34FD9">
        <w:t>долевые</w:t>
      </w:r>
      <w:r w:rsidR="00947699" w:rsidRPr="00F34FD9">
        <w:t xml:space="preserve"> </w:t>
      </w:r>
      <w:r w:rsidRPr="00F34FD9">
        <w:t>ценные</w:t>
      </w:r>
      <w:r w:rsidR="00947699" w:rsidRPr="00F34FD9">
        <w:t xml:space="preserve"> </w:t>
      </w:r>
      <w:r w:rsidRPr="00F34FD9">
        <w:t>бумаги</w:t>
      </w:r>
      <w:r w:rsidR="00947699" w:rsidRPr="00F34FD9">
        <w:t xml:space="preserve"> </w:t>
      </w:r>
      <w:r w:rsidRPr="00F34FD9">
        <w:t>и</w:t>
      </w:r>
      <w:r w:rsidR="00947699" w:rsidRPr="00F34FD9">
        <w:t xml:space="preserve"> </w:t>
      </w:r>
      <w:r w:rsidRPr="00F34FD9">
        <w:t>основанные</w:t>
      </w:r>
      <w:r w:rsidR="00947699" w:rsidRPr="00F34FD9">
        <w:t xml:space="preserve"> </w:t>
      </w:r>
      <w:r w:rsidRPr="00F34FD9">
        <w:t>на</w:t>
      </w:r>
      <w:r w:rsidR="00947699" w:rsidRPr="00F34FD9">
        <w:t xml:space="preserve"> </w:t>
      </w:r>
      <w:r w:rsidRPr="00F34FD9">
        <w:t>них</w:t>
      </w:r>
      <w:r w:rsidR="00947699" w:rsidRPr="00F34FD9">
        <w:t xml:space="preserve"> </w:t>
      </w:r>
      <w:r w:rsidRPr="00F34FD9">
        <w:t>производные</w:t>
      </w:r>
      <w:r w:rsidR="00947699" w:rsidRPr="00F34FD9">
        <w:t xml:space="preserve"> </w:t>
      </w:r>
      <w:r w:rsidRPr="00F34FD9">
        <w:t>инструменты;</w:t>
      </w:r>
      <w:r w:rsidR="00947699" w:rsidRPr="00F34FD9">
        <w:t xml:space="preserve"> </w:t>
      </w:r>
      <w:r w:rsidRPr="00F34FD9">
        <w:t>по</w:t>
      </w:r>
      <w:r w:rsidR="00947699" w:rsidRPr="00F34FD9">
        <w:t xml:space="preserve"> </w:t>
      </w:r>
      <w:r w:rsidRPr="00F34FD9">
        <w:t>условиям</w:t>
      </w:r>
      <w:r w:rsidR="00947699" w:rsidRPr="00F34FD9">
        <w:t xml:space="preserve"> </w:t>
      </w:r>
      <w:r w:rsidRPr="00F34FD9">
        <w:t>консервативной</w:t>
      </w:r>
      <w:r w:rsidR="00947699" w:rsidRPr="00F34FD9">
        <w:t xml:space="preserve"> </w:t>
      </w:r>
      <w:r w:rsidRPr="00F34FD9">
        <w:t>модели</w:t>
      </w:r>
      <w:r w:rsidR="00947699" w:rsidRPr="00F34FD9">
        <w:t xml:space="preserve"> </w:t>
      </w:r>
      <w:r w:rsidRPr="00F34FD9">
        <w:t>вес</w:t>
      </w:r>
      <w:r w:rsidR="00947699" w:rsidRPr="00F34FD9">
        <w:t xml:space="preserve"> </w:t>
      </w:r>
      <w:r w:rsidRPr="00F34FD9">
        <w:t>долевых</w:t>
      </w:r>
      <w:r w:rsidR="00947699" w:rsidRPr="00F34FD9">
        <w:t xml:space="preserve"> </w:t>
      </w:r>
      <w:r w:rsidRPr="00F34FD9">
        <w:t>ценных</w:t>
      </w:r>
      <w:r w:rsidR="00947699" w:rsidRPr="00F34FD9">
        <w:t xml:space="preserve"> </w:t>
      </w:r>
      <w:r w:rsidRPr="00F34FD9">
        <w:t>бумаг</w:t>
      </w:r>
      <w:r w:rsidR="00947699" w:rsidRPr="00F34FD9">
        <w:t xml:space="preserve"> </w:t>
      </w:r>
      <w:r w:rsidRPr="00F34FD9">
        <w:t>и</w:t>
      </w:r>
      <w:r w:rsidR="00947699" w:rsidRPr="00F34FD9">
        <w:t xml:space="preserve"> </w:t>
      </w:r>
      <w:r w:rsidRPr="00F34FD9">
        <w:t>приобретенных</w:t>
      </w:r>
      <w:r w:rsidR="00947699" w:rsidRPr="00F34FD9">
        <w:t xml:space="preserve"> </w:t>
      </w:r>
      <w:r w:rsidRPr="00F34FD9">
        <w:t>с</w:t>
      </w:r>
      <w:r w:rsidR="00947699" w:rsidRPr="00F34FD9">
        <w:t xml:space="preserve"> </w:t>
      </w:r>
      <w:r w:rsidRPr="00F34FD9">
        <w:t>целью</w:t>
      </w:r>
      <w:r w:rsidR="00947699" w:rsidRPr="00F34FD9">
        <w:t xml:space="preserve"> </w:t>
      </w:r>
      <w:r w:rsidRPr="00F34FD9">
        <w:t>их</w:t>
      </w:r>
      <w:r w:rsidR="00947699" w:rsidRPr="00F34FD9">
        <w:t xml:space="preserve"> </w:t>
      </w:r>
      <w:r w:rsidRPr="00F34FD9">
        <w:t>хеджирования</w:t>
      </w:r>
      <w:r w:rsidR="00947699" w:rsidRPr="00F34FD9">
        <w:t xml:space="preserve"> </w:t>
      </w:r>
      <w:r w:rsidRPr="00F34FD9">
        <w:t>производных</w:t>
      </w:r>
      <w:r w:rsidR="00947699" w:rsidRPr="00F34FD9">
        <w:t xml:space="preserve"> </w:t>
      </w:r>
      <w:r w:rsidRPr="00F34FD9">
        <w:t>инструментов</w:t>
      </w:r>
      <w:r w:rsidR="00947699" w:rsidRPr="00F34FD9">
        <w:t xml:space="preserve"> </w:t>
      </w:r>
      <w:r w:rsidRPr="00F34FD9">
        <w:t>в</w:t>
      </w:r>
      <w:r w:rsidR="00947699" w:rsidRPr="00F34FD9">
        <w:t xml:space="preserve"> </w:t>
      </w:r>
      <w:r w:rsidRPr="00F34FD9">
        <w:t>активах</w:t>
      </w:r>
      <w:r w:rsidR="00947699" w:rsidRPr="00F34FD9">
        <w:t xml:space="preserve"> </w:t>
      </w:r>
      <w:r w:rsidRPr="00F34FD9">
        <w:t>фонда</w:t>
      </w:r>
      <w:r w:rsidR="00947699" w:rsidRPr="00F34FD9">
        <w:t xml:space="preserve"> </w:t>
      </w:r>
      <w:r w:rsidRPr="00F34FD9">
        <w:t>не</w:t>
      </w:r>
      <w:r w:rsidR="00947699" w:rsidRPr="00F34FD9">
        <w:t xml:space="preserve"> </w:t>
      </w:r>
      <w:r w:rsidRPr="00F34FD9">
        <w:t>может</w:t>
      </w:r>
      <w:r w:rsidR="00947699" w:rsidRPr="00F34FD9">
        <w:t xml:space="preserve"> </w:t>
      </w:r>
      <w:r w:rsidRPr="00F34FD9">
        <w:t>превышать</w:t>
      </w:r>
      <w:r w:rsidR="00947699" w:rsidRPr="00F34FD9">
        <w:t xml:space="preserve"> </w:t>
      </w:r>
      <w:r w:rsidRPr="00F34FD9">
        <w:t>25%;</w:t>
      </w:r>
      <w:r w:rsidR="00947699" w:rsidRPr="00F34FD9">
        <w:t xml:space="preserve"> </w:t>
      </w:r>
      <w:r w:rsidRPr="00F34FD9">
        <w:t>согласно</w:t>
      </w:r>
      <w:r w:rsidR="00947699" w:rsidRPr="00F34FD9">
        <w:t xml:space="preserve"> </w:t>
      </w:r>
      <w:r w:rsidRPr="00F34FD9">
        <w:t>правилам</w:t>
      </w:r>
      <w:r w:rsidR="00947699" w:rsidRPr="00F34FD9">
        <w:t xml:space="preserve"> </w:t>
      </w:r>
      <w:r w:rsidRPr="00F34FD9">
        <w:t>сбалансированной</w:t>
      </w:r>
      <w:r w:rsidR="00947699" w:rsidRPr="00F34FD9">
        <w:t xml:space="preserve"> </w:t>
      </w:r>
      <w:r w:rsidRPr="00F34FD9">
        <w:t>модели</w:t>
      </w:r>
      <w:r w:rsidR="00947699" w:rsidRPr="00F34FD9">
        <w:t xml:space="preserve"> </w:t>
      </w:r>
      <w:r w:rsidRPr="00F34FD9">
        <w:t>вес</w:t>
      </w:r>
      <w:r w:rsidR="00947699" w:rsidRPr="00F34FD9">
        <w:t xml:space="preserve"> </w:t>
      </w:r>
      <w:r w:rsidRPr="00F34FD9">
        <w:t>долевых</w:t>
      </w:r>
      <w:r w:rsidR="00947699" w:rsidRPr="00F34FD9">
        <w:t xml:space="preserve"> </w:t>
      </w:r>
      <w:r w:rsidRPr="00F34FD9">
        <w:t>ценных</w:t>
      </w:r>
      <w:r w:rsidR="00947699" w:rsidRPr="00F34FD9">
        <w:t xml:space="preserve"> </w:t>
      </w:r>
      <w:r w:rsidRPr="00F34FD9">
        <w:t>бумаг</w:t>
      </w:r>
      <w:r w:rsidR="00947699" w:rsidRPr="00F34FD9">
        <w:t xml:space="preserve"> </w:t>
      </w:r>
      <w:r w:rsidRPr="00F34FD9">
        <w:t>и</w:t>
      </w:r>
      <w:r w:rsidR="00947699" w:rsidRPr="00F34FD9">
        <w:t xml:space="preserve"> </w:t>
      </w:r>
      <w:r w:rsidRPr="00F34FD9">
        <w:t>приобретенных</w:t>
      </w:r>
      <w:r w:rsidR="00947699" w:rsidRPr="00F34FD9">
        <w:t xml:space="preserve"> </w:t>
      </w:r>
      <w:r w:rsidRPr="00F34FD9">
        <w:t>с</w:t>
      </w:r>
      <w:r w:rsidR="00947699" w:rsidRPr="00F34FD9">
        <w:t xml:space="preserve"> </w:t>
      </w:r>
      <w:r w:rsidRPr="00F34FD9">
        <w:t>целью</w:t>
      </w:r>
      <w:r w:rsidR="00947699" w:rsidRPr="00F34FD9">
        <w:t xml:space="preserve"> </w:t>
      </w:r>
      <w:r w:rsidRPr="00F34FD9">
        <w:t>их</w:t>
      </w:r>
      <w:r w:rsidR="00947699" w:rsidRPr="00F34FD9">
        <w:t xml:space="preserve"> </w:t>
      </w:r>
      <w:r w:rsidRPr="00F34FD9">
        <w:t>хеджирования</w:t>
      </w:r>
      <w:r w:rsidR="00947699" w:rsidRPr="00F34FD9">
        <w:t xml:space="preserve"> </w:t>
      </w:r>
      <w:r w:rsidRPr="00F34FD9">
        <w:t>производных</w:t>
      </w:r>
      <w:r w:rsidR="00947699" w:rsidRPr="00F34FD9">
        <w:t xml:space="preserve"> </w:t>
      </w:r>
      <w:r w:rsidRPr="00F34FD9">
        <w:t>инструментов</w:t>
      </w:r>
      <w:r w:rsidR="00947699" w:rsidRPr="00F34FD9">
        <w:t xml:space="preserve"> </w:t>
      </w:r>
      <w:r w:rsidRPr="00F34FD9">
        <w:t>в</w:t>
      </w:r>
      <w:r w:rsidR="00947699" w:rsidRPr="00F34FD9">
        <w:t xml:space="preserve"> </w:t>
      </w:r>
      <w:r w:rsidRPr="00F34FD9">
        <w:t>активах</w:t>
      </w:r>
      <w:r w:rsidR="00947699" w:rsidRPr="00F34FD9">
        <w:t xml:space="preserve"> </w:t>
      </w:r>
      <w:r w:rsidRPr="00F34FD9">
        <w:t>фонда</w:t>
      </w:r>
      <w:r w:rsidR="00947699" w:rsidRPr="00F34FD9">
        <w:t xml:space="preserve"> </w:t>
      </w:r>
      <w:r w:rsidRPr="00F34FD9">
        <w:t>не</w:t>
      </w:r>
      <w:r w:rsidR="00947699" w:rsidRPr="00F34FD9">
        <w:t xml:space="preserve"> </w:t>
      </w:r>
      <w:r w:rsidRPr="00F34FD9">
        <w:t>может</w:t>
      </w:r>
      <w:r w:rsidR="00947699" w:rsidRPr="00F34FD9">
        <w:t xml:space="preserve"> </w:t>
      </w:r>
      <w:r w:rsidRPr="00F34FD9">
        <w:t>превышать</w:t>
      </w:r>
      <w:r w:rsidR="00947699" w:rsidRPr="00F34FD9">
        <w:t xml:space="preserve"> </w:t>
      </w:r>
      <w:r w:rsidRPr="00F34FD9">
        <w:t>50%.</w:t>
      </w:r>
      <w:r w:rsidR="00947699" w:rsidRPr="00F34FD9">
        <w:t xml:space="preserve">  </w:t>
      </w:r>
      <w:r w:rsidRPr="00F34FD9">
        <w:t>По</w:t>
      </w:r>
      <w:r w:rsidR="00947699" w:rsidRPr="00F34FD9">
        <w:t xml:space="preserve"> </w:t>
      </w:r>
      <w:r w:rsidRPr="00F34FD9">
        <w:t>какой</w:t>
      </w:r>
      <w:r w:rsidR="00947699" w:rsidRPr="00F34FD9">
        <w:t xml:space="preserve"> </w:t>
      </w:r>
      <w:r w:rsidRPr="00F34FD9">
        <w:t>именно</w:t>
      </w:r>
      <w:r w:rsidR="00947699" w:rsidRPr="00F34FD9">
        <w:t xml:space="preserve"> </w:t>
      </w:r>
      <w:r w:rsidRPr="00F34FD9">
        <w:t>из</w:t>
      </w:r>
      <w:r w:rsidR="00947699" w:rsidRPr="00F34FD9">
        <w:t xml:space="preserve"> </w:t>
      </w:r>
      <w:r w:rsidRPr="00F34FD9">
        <w:t>указанных</w:t>
      </w:r>
      <w:r w:rsidR="00947699" w:rsidRPr="00F34FD9">
        <w:t xml:space="preserve"> </w:t>
      </w:r>
      <w:r w:rsidRPr="00F34FD9">
        <w:t>стратегий</w:t>
      </w:r>
      <w:r w:rsidR="00947699" w:rsidRPr="00F34FD9">
        <w:t xml:space="preserve"> </w:t>
      </w:r>
      <w:r w:rsidRPr="00F34FD9">
        <w:t>происходит</w:t>
      </w:r>
      <w:r w:rsidR="00947699" w:rsidRPr="00F34FD9">
        <w:t xml:space="preserve"> </w:t>
      </w:r>
      <w:r w:rsidRPr="00F34FD9">
        <w:t>размещение</w:t>
      </w:r>
      <w:r w:rsidR="00947699" w:rsidRPr="00F34FD9">
        <w:t xml:space="preserve"> </w:t>
      </w:r>
      <w:r w:rsidRPr="00F34FD9">
        <w:t>средств,</w:t>
      </w:r>
      <w:r w:rsidR="00947699" w:rsidRPr="00F34FD9">
        <w:t xml:space="preserve"> </w:t>
      </w:r>
      <w:r w:rsidRPr="00F34FD9">
        <w:t>участник</w:t>
      </w:r>
      <w:r w:rsidR="00947699" w:rsidRPr="00F34FD9">
        <w:t xml:space="preserve"> </w:t>
      </w:r>
      <w:r w:rsidRPr="00F34FD9">
        <w:t>системы</w:t>
      </w:r>
      <w:r w:rsidR="00947699" w:rsidRPr="00F34FD9">
        <w:t xml:space="preserve"> </w:t>
      </w:r>
      <w:r w:rsidRPr="00F34FD9">
        <w:t>решает</w:t>
      </w:r>
      <w:r w:rsidR="00947699" w:rsidRPr="00F34FD9">
        <w:t xml:space="preserve"> </w:t>
      </w:r>
      <w:r w:rsidRPr="00F34FD9">
        <w:t>сам,</w:t>
      </w:r>
      <w:r w:rsidR="00947699" w:rsidRPr="00F34FD9">
        <w:t xml:space="preserve"> </w:t>
      </w:r>
      <w:r w:rsidRPr="00F34FD9">
        <w:t>причем</w:t>
      </w:r>
      <w:r w:rsidR="00947699" w:rsidRPr="00F34FD9">
        <w:t xml:space="preserve"> </w:t>
      </w:r>
      <w:r w:rsidRPr="00F34FD9">
        <w:t>его</w:t>
      </w:r>
      <w:r w:rsidR="00947699" w:rsidRPr="00F34FD9">
        <w:t xml:space="preserve"> </w:t>
      </w:r>
      <w:r w:rsidRPr="00F34FD9">
        <w:t>переход</w:t>
      </w:r>
      <w:r w:rsidR="00947699" w:rsidRPr="00F34FD9">
        <w:t xml:space="preserve"> </w:t>
      </w:r>
      <w:r w:rsidRPr="00F34FD9">
        <w:t>из</w:t>
      </w:r>
      <w:r w:rsidR="00947699" w:rsidRPr="00F34FD9">
        <w:t xml:space="preserve"> </w:t>
      </w:r>
      <w:r w:rsidRPr="00F34FD9">
        <w:t>одной</w:t>
      </w:r>
      <w:r w:rsidR="00947699" w:rsidRPr="00F34FD9">
        <w:t xml:space="preserve"> </w:t>
      </w:r>
      <w:r w:rsidRPr="00F34FD9">
        <w:t>модели</w:t>
      </w:r>
      <w:r w:rsidR="00947699" w:rsidRPr="00F34FD9">
        <w:t xml:space="preserve"> </w:t>
      </w:r>
      <w:r w:rsidRPr="00F34FD9">
        <w:t>в</w:t>
      </w:r>
      <w:r w:rsidR="00947699" w:rsidRPr="00F34FD9">
        <w:t xml:space="preserve"> </w:t>
      </w:r>
      <w:r w:rsidRPr="00F34FD9">
        <w:t>другую</w:t>
      </w:r>
      <w:r w:rsidR="00947699" w:rsidRPr="00F34FD9">
        <w:t xml:space="preserve"> </w:t>
      </w:r>
      <w:r w:rsidRPr="00F34FD9">
        <w:t>единожды</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одного</w:t>
      </w:r>
      <w:r w:rsidR="00947699" w:rsidRPr="00F34FD9">
        <w:t xml:space="preserve"> </w:t>
      </w:r>
      <w:r w:rsidRPr="00F34FD9">
        <w:t>года</w:t>
      </w:r>
      <w:r w:rsidR="00947699" w:rsidRPr="00F34FD9">
        <w:t xml:space="preserve"> </w:t>
      </w:r>
      <w:r w:rsidRPr="00F34FD9">
        <w:t>бесплатен.</w:t>
      </w:r>
      <w:r w:rsidR="00947699" w:rsidRPr="00F34FD9">
        <w:t xml:space="preserve"> </w:t>
      </w:r>
      <w:r w:rsidRPr="00F34FD9">
        <w:t>Тех</w:t>
      </w:r>
      <w:r w:rsidR="00947699" w:rsidRPr="00F34FD9">
        <w:t xml:space="preserve"> </w:t>
      </w:r>
      <w:r w:rsidRPr="00F34FD9">
        <w:t>же,</w:t>
      </w:r>
      <w:r w:rsidR="00947699" w:rsidRPr="00F34FD9">
        <w:t xml:space="preserve"> </w:t>
      </w:r>
      <w:r w:rsidRPr="00F34FD9">
        <w:t>кто</w:t>
      </w:r>
      <w:r w:rsidR="00947699" w:rsidRPr="00F34FD9">
        <w:t xml:space="preserve"> </w:t>
      </w:r>
      <w:r w:rsidRPr="00F34FD9">
        <w:t>этот</w:t>
      </w:r>
      <w:r w:rsidR="00947699" w:rsidRPr="00F34FD9">
        <w:t xml:space="preserve"> </w:t>
      </w:r>
      <w:r w:rsidRPr="00F34FD9">
        <w:t>выбор</w:t>
      </w:r>
      <w:r w:rsidR="00947699" w:rsidRPr="00F34FD9">
        <w:t xml:space="preserve"> </w:t>
      </w:r>
      <w:r w:rsidRPr="00F34FD9">
        <w:t>изначально</w:t>
      </w:r>
      <w:r w:rsidR="00947699" w:rsidRPr="00F34FD9">
        <w:t xml:space="preserve"> </w:t>
      </w:r>
      <w:r w:rsidRPr="00F34FD9">
        <w:t>не</w:t>
      </w:r>
      <w:r w:rsidR="00947699" w:rsidRPr="00F34FD9">
        <w:t xml:space="preserve"> </w:t>
      </w:r>
      <w:r w:rsidRPr="00F34FD9">
        <w:t>сделал,</w:t>
      </w:r>
      <w:r w:rsidR="00947699" w:rsidRPr="00F34FD9">
        <w:t xml:space="preserve"> </w:t>
      </w:r>
      <w:r w:rsidRPr="00F34FD9">
        <w:t>система</w:t>
      </w:r>
      <w:r w:rsidR="00947699" w:rsidRPr="00F34FD9">
        <w:t xml:space="preserve"> </w:t>
      </w:r>
      <w:r w:rsidRPr="00F34FD9">
        <w:t>автоматически</w:t>
      </w:r>
      <w:r w:rsidR="00947699" w:rsidRPr="00F34FD9">
        <w:t xml:space="preserve"> </w:t>
      </w:r>
      <w:r w:rsidRPr="00F34FD9">
        <w:t>помещает</w:t>
      </w:r>
      <w:r w:rsidR="00947699" w:rsidRPr="00F34FD9">
        <w:t xml:space="preserve"> </w:t>
      </w:r>
      <w:r w:rsidRPr="00F34FD9">
        <w:t>в</w:t>
      </w:r>
      <w:r w:rsidR="00947699" w:rsidRPr="00F34FD9">
        <w:t xml:space="preserve"> </w:t>
      </w:r>
      <w:r w:rsidRPr="00F34FD9">
        <w:t>фонд</w:t>
      </w:r>
      <w:r w:rsidR="00947699" w:rsidRPr="00F34FD9">
        <w:t xml:space="preserve"> </w:t>
      </w:r>
      <w:r w:rsidRPr="00F34FD9">
        <w:t>средней,</w:t>
      </w:r>
      <w:r w:rsidR="00947699" w:rsidRPr="00F34FD9">
        <w:t xml:space="preserve"> </w:t>
      </w:r>
      <w:r w:rsidRPr="00F34FD9">
        <w:t>умеренной</w:t>
      </w:r>
      <w:r w:rsidR="00947699" w:rsidRPr="00F34FD9">
        <w:t xml:space="preserve"> </w:t>
      </w:r>
      <w:r w:rsidRPr="00F34FD9">
        <w:t>рискованности,</w:t>
      </w:r>
      <w:r w:rsidR="00947699" w:rsidRPr="00F34FD9">
        <w:t xml:space="preserve"> </w:t>
      </w:r>
      <w:r w:rsidRPr="00F34FD9">
        <w:t>то</w:t>
      </w:r>
      <w:r w:rsidR="00947699" w:rsidRPr="00F34FD9">
        <w:t xml:space="preserve"> </w:t>
      </w:r>
      <w:r w:rsidRPr="00F34FD9">
        <w:t>есть</w:t>
      </w:r>
      <w:r w:rsidR="00947699" w:rsidRPr="00F34FD9">
        <w:t xml:space="preserve"> </w:t>
      </w:r>
      <w:r w:rsidRPr="00F34FD9">
        <w:t>консервативный.</w:t>
      </w:r>
      <w:r w:rsidR="00947699" w:rsidRPr="00F34FD9">
        <w:t xml:space="preserve"> </w:t>
      </w:r>
      <w:r w:rsidRPr="00F34FD9">
        <w:t>По</w:t>
      </w:r>
      <w:r w:rsidR="00947699" w:rsidRPr="00F34FD9">
        <w:t xml:space="preserve"> </w:t>
      </w:r>
      <w:r w:rsidRPr="00F34FD9">
        <w:t>мере</w:t>
      </w:r>
      <w:r w:rsidR="00947699" w:rsidRPr="00F34FD9">
        <w:t xml:space="preserve"> </w:t>
      </w:r>
      <w:r w:rsidRPr="00F34FD9">
        <w:t>повышения</w:t>
      </w:r>
      <w:r w:rsidR="00947699" w:rsidRPr="00F34FD9">
        <w:t xml:space="preserve"> </w:t>
      </w:r>
      <w:r w:rsidRPr="00F34FD9">
        <w:t>уровня</w:t>
      </w:r>
      <w:r w:rsidR="00947699" w:rsidRPr="00F34FD9">
        <w:t xml:space="preserve"> </w:t>
      </w:r>
      <w:r w:rsidRPr="00F34FD9">
        <w:t>риск</w:t>
      </w:r>
      <w:r w:rsidR="00947699" w:rsidRPr="00F34FD9">
        <w:t xml:space="preserve"> </w:t>
      </w:r>
      <w:r w:rsidRPr="00F34FD9">
        <w:t>растет</w:t>
      </w:r>
      <w:r w:rsidR="00947699" w:rsidRPr="00F34FD9">
        <w:t xml:space="preserve"> </w:t>
      </w:r>
      <w:r w:rsidRPr="00F34FD9">
        <w:t>и</w:t>
      </w:r>
      <w:r w:rsidR="00947699" w:rsidRPr="00F34FD9">
        <w:t xml:space="preserve"> </w:t>
      </w:r>
      <w:r w:rsidRPr="00F34FD9">
        <w:t>доходность</w:t>
      </w:r>
      <w:r w:rsidR="00947699" w:rsidRPr="00F34FD9">
        <w:t xml:space="preserve"> </w:t>
      </w:r>
      <w:r w:rsidRPr="00F34FD9">
        <w:t>вложений.</w:t>
      </w:r>
      <w:r w:rsidR="00947699" w:rsidRPr="00F34FD9">
        <w:t xml:space="preserve"> </w:t>
      </w:r>
    </w:p>
    <w:p w14:paraId="03C713E6" w14:textId="77777777" w:rsidR="00265E07" w:rsidRPr="00F34FD9" w:rsidRDefault="00265E07" w:rsidP="00265E07">
      <w:hyperlink r:id="rId50" w:history="1">
        <w:r w:rsidRPr="00F34FD9">
          <w:rPr>
            <w:rStyle w:val="a3"/>
          </w:rPr>
          <w:t>https://finport.am/full_news.php?id=52370&amp;lang=2</w:t>
        </w:r>
      </w:hyperlink>
      <w:r w:rsidR="00947699" w:rsidRPr="00F34FD9">
        <w:t xml:space="preserve"> </w:t>
      </w:r>
    </w:p>
    <w:p w14:paraId="075311BC" w14:textId="77777777" w:rsidR="00867F3E" w:rsidRPr="00F34FD9" w:rsidRDefault="00867F3E" w:rsidP="00867F3E">
      <w:pPr>
        <w:pStyle w:val="2"/>
      </w:pPr>
      <w:bookmarkStart w:id="143" w:name="_Hlk190151618"/>
      <w:bookmarkStart w:id="144" w:name="_Toc190151801"/>
      <w:r w:rsidRPr="00F34FD9">
        <w:t>Пенсия.pro,</w:t>
      </w:r>
      <w:r w:rsidR="00947699" w:rsidRPr="00F34FD9">
        <w:t xml:space="preserve"> </w:t>
      </w:r>
      <w:r w:rsidRPr="00F34FD9">
        <w:t>10.02.2025,</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казахстанцев</w:t>
      </w:r>
      <w:r w:rsidR="00947699" w:rsidRPr="00F34FD9">
        <w:t xml:space="preserve"> </w:t>
      </w:r>
      <w:r w:rsidRPr="00F34FD9">
        <w:t>передали</w:t>
      </w:r>
      <w:r w:rsidR="00947699" w:rsidRPr="00F34FD9">
        <w:t xml:space="preserve"> </w:t>
      </w:r>
      <w:r w:rsidRPr="00F34FD9">
        <w:t>из</w:t>
      </w:r>
      <w:r w:rsidR="00947699" w:rsidRPr="00F34FD9">
        <w:t xml:space="preserve"> </w:t>
      </w:r>
      <w:r w:rsidRPr="00F34FD9">
        <w:t>частных</w:t>
      </w:r>
      <w:r w:rsidR="00947699" w:rsidRPr="00F34FD9">
        <w:t xml:space="preserve"> </w:t>
      </w:r>
      <w:r w:rsidRPr="00F34FD9">
        <w:t>банков</w:t>
      </w:r>
      <w:r w:rsidR="00947699" w:rsidRPr="00F34FD9">
        <w:t xml:space="preserve"> </w:t>
      </w:r>
      <w:r w:rsidRPr="00F34FD9">
        <w:t>в</w:t>
      </w:r>
      <w:r w:rsidR="00947699" w:rsidRPr="00F34FD9">
        <w:t xml:space="preserve"> </w:t>
      </w:r>
      <w:r w:rsidRPr="00F34FD9">
        <w:t>ЦБ</w:t>
      </w:r>
      <w:bookmarkEnd w:id="144"/>
    </w:p>
    <w:p w14:paraId="18DC0F19" w14:textId="77777777" w:rsidR="00867F3E" w:rsidRPr="00F34FD9" w:rsidRDefault="00867F3E" w:rsidP="00075C1B">
      <w:pPr>
        <w:pStyle w:val="3"/>
      </w:pPr>
      <w:bookmarkStart w:id="145" w:name="_Toc190151802"/>
      <w:r w:rsidRPr="00F34FD9">
        <w:t>Единый</w:t>
      </w:r>
      <w:r w:rsidR="00947699" w:rsidRPr="00F34FD9">
        <w:t xml:space="preserve"> </w:t>
      </w:r>
      <w:r w:rsidRPr="00F34FD9">
        <w:t>накопительный</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Казахстана</w:t>
      </w:r>
      <w:r w:rsidR="00947699" w:rsidRPr="00F34FD9">
        <w:t xml:space="preserve"> </w:t>
      </w:r>
      <w:r w:rsidRPr="00F34FD9">
        <w:t>закрыл</w:t>
      </w:r>
      <w:r w:rsidR="00947699" w:rsidRPr="00F34FD9">
        <w:t xml:space="preserve"> </w:t>
      </w:r>
      <w:r w:rsidRPr="00F34FD9">
        <w:t>все</w:t>
      </w:r>
      <w:r w:rsidR="00947699" w:rsidRPr="00F34FD9">
        <w:t xml:space="preserve"> </w:t>
      </w:r>
      <w:r w:rsidRPr="00F34FD9">
        <w:t>депозиты</w:t>
      </w:r>
      <w:r w:rsidR="00947699" w:rsidRPr="00F34FD9">
        <w:t xml:space="preserve"> </w:t>
      </w:r>
      <w:r w:rsidRPr="00F34FD9">
        <w:t>в</w:t>
      </w:r>
      <w:r w:rsidR="00947699" w:rsidRPr="00F34FD9">
        <w:t xml:space="preserve"> </w:t>
      </w:r>
      <w:r w:rsidRPr="00F34FD9">
        <w:t>коммерческих</w:t>
      </w:r>
      <w:r w:rsidR="00947699" w:rsidRPr="00F34FD9">
        <w:t xml:space="preserve"> </w:t>
      </w:r>
      <w:r w:rsidRPr="00F34FD9">
        <w:t>банках.</w:t>
      </w:r>
      <w:r w:rsidR="00947699" w:rsidRPr="00F34FD9">
        <w:t xml:space="preserve"> </w:t>
      </w:r>
      <w:r w:rsidRPr="00F34FD9">
        <w:t>В</w:t>
      </w:r>
      <w:r w:rsidR="00947699" w:rsidRPr="00F34FD9">
        <w:t xml:space="preserve"> </w:t>
      </w:r>
      <w:r w:rsidRPr="00F34FD9">
        <w:t>итоге</w:t>
      </w:r>
      <w:r w:rsidR="00947699" w:rsidRPr="00F34FD9">
        <w:t xml:space="preserve"> </w:t>
      </w:r>
      <w:r w:rsidRPr="00F34FD9">
        <w:t>у</w:t>
      </w:r>
      <w:r w:rsidR="00947699" w:rsidRPr="00F34FD9">
        <w:t xml:space="preserve"> </w:t>
      </w:r>
      <w:r w:rsidRPr="00F34FD9">
        <w:t>ЕНПФ</w:t>
      </w:r>
      <w:r w:rsidR="00947699" w:rsidRPr="00F34FD9">
        <w:t xml:space="preserve"> </w:t>
      </w:r>
      <w:r w:rsidRPr="00F34FD9">
        <w:t>остался</w:t>
      </w:r>
      <w:r w:rsidR="00947699" w:rsidRPr="00F34FD9">
        <w:t xml:space="preserve"> </w:t>
      </w:r>
      <w:r w:rsidRPr="00F34FD9">
        <w:t>единственный</w:t>
      </w:r>
      <w:r w:rsidR="00947699" w:rsidRPr="00F34FD9">
        <w:t xml:space="preserve"> </w:t>
      </w:r>
      <w:r w:rsidRPr="00F34FD9">
        <w:t>депозит</w:t>
      </w:r>
      <w:r w:rsidR="00947699" w:rsidRPr="00F34FD9">
        <w:t xml:space="preserve"> </w:t>
      </w:r>
      <w:r w:rsidRPr="00F34FD9">
        <w:t>в</w:t>
      </w:r>
      <w:r w:rsidR="00947699" w:rsidRPr="00F34FD9">
        <w:t xml:space="preserve"> </w:t>
      </w:r>
      <w:r w:rsidRPr="00F34FD9">
        <w:t>Национальном</w:t>
      </w:r>
      <w:r w:rsidR="00947699" w:rsidRPr="00F34FD9">
        <w:t xml:space="preserve"> </w:t>
      </w:r>
      <w:r w:rsidRPr="00F34FD9">
        <w:t>банке</w:t>
      </w:r>
      <w:r w:rsidR="00947699" w:rsidRPr="00F34FD9">
        <w:t xml:space="preserve"> </w:t>
      </w:r>
      <w:r w:rsidRPr="00F34FD9">
        <w:t>на</w:t>
      </w:r>
      <w:r w:rsidR="00947699" w:rsidRPr="00F34FD9">
        <w:t xml:space="preserve"> </w:t>
      </w:r>
      <w:r w:rsidRPr="00F34FD9">
        <w:t>сумму</w:t>
      </w:r>
      <w:r w:rsidR="00947699" w:rsidRPr="00F34FD9">
        <w:t xml:space="preserve"> </w:t>
      </w:r>
      <w:r w:rsidRPr="00F34FD9">
        <w:t>696,4</w:t>
      </w:r>
      <w:r w:rsidR="00947699" w:rsidRPr="00F34FD9">
        <w:t xml:space="preserve"> </w:t>
      </w:r>
      <w:r w:rsidRPr="00F34FD9">
        <w:t>млрд</w:t>
      </w:r>
      <w:r w:rsidR="00947699" w:rsidRPr="00F34FD9">
        <w:t xml:space="preserve"> </w:t>
      </w:r>
      <w:r w:rsidRPr="00F34FD9">
        <w:t>тенге</w:t>
      </w:r>
      <w:r w:rsidR="00947699" w:rsidRPr="00F34FD9">
        <w:t xml:space="preserve"> </w:t>
      </w:r>
      <w:r w:rsidRPr="00F34FD9">
        <w:t>(132,32</w:t>
      </w:r>
      <w:r w:rsidR="00947699" w:rsidRPr="00F34FD9">
        <w:t xml:space="preserve"> </w:t>
      </w:r>
      <w:r w:rsidRPr="00F34FD9">
        <w:t>млрд</w:t>
      </w:r>
      <w:r w:rsidR="00947699" w:rsidRPr="00F34FD9">
        <w:t xml:space="preserve"> </w:t>
      </w:r>
      <w:r w:rsidRPr="00F34FD9">
        <w:t>рублей)</w:t>
      </w:r>
      <w:r w:rsidR="00947699" w:rsidRPr="00F34FD9">
        <w:t xml:space="preserve"> </w:t>
      </w:r>
      <w:r w:rsidRPr="00F34FD9">
        <w:t>с</w:t>
      </w:r>
      <w:r w:rsidR="00947699" w:rsidRPr="00F34FD9">
        <w:t xml:space="preserve"> </w:t>
      </w:r>
      <w:r w:rsidRPr="00F34FD9">
        <w:t>процентной</w:t>
      </w:r>
      <w:r w:rsidR="00947699" w:rsidRPr="00F34FD9">
        <w:t xml:space="preserve"> </w:t>
      </w:r>
      <w:r w:rsidRPr="00F34FD9">
        <w:t>ставкой</w:t>
      </w:r>
      <w:r w:rsidR="00947699" w:rsidRPr="00F34FD9">
        <w:t xml:space="preserve"> </w:t>
      </w:r>
      <w:r w:rsidRPr="00F34FD9">
        <w:t>15,25</w:t>
      </w:r>
      <w:r w:rsidR="00947699" w:rsidRPr="00F34FD9">
        <w:t>%</w:t>
      </w:r>
      <w:r w:rsidRPr="00F34FD9">
        <w:t>.</w:t>
      </w:r>
      <w:bookmarkEnd w:id="145"/>
    </w:p>
    <w:p w14:paraId="4D3BF598" w14:textId="77777777" w:rsidR="00867F3E" w:rsidRPr="00F34FD9" w:rsidRDefault="00867F3E" w:rsidP="00867F3E">
      <w:r w:rsidRPr="00F34FD9">
        <w:t>ЕНПФ</w:t>
      </w:r>
      <w:r w:rsidR="00947699" w:rsidRPr="00F34FD9">
        <w:t xml:space="preserve"> - </w:t>
      </w:r>
      <w:r w:rsidRPr="00F34FD9">
        <w:t>единственный</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в</w:t>
      </w:r>
      <w:r w:rsidR="00947699" w:rsidRPr="00F34FD9">
        <w:t xml:space="preserve"> </w:t>
      </w:r>
      <w:r w:rsidRPr="00F34FD9">
        <w:t>стране,</w:t>
      </w:r>
      <w:r w:rsidR="00947699" w:rsidRPr="00F34FD9">
        <w:t xml:space="preserve"> </w:t>
      </w:r>
      <w:r w:rsidRPr="00F34FD9">
        <w:t>ранее</w:t>
      </w:r>
      <w:r w:rsidR="00947699" w:rsidRPr="00F34FD9">
        <w:t xml:space="preserve"> </w:t>
      </w:r>
      <w:r w:rsidRPr="00F34FD9">
        <w:t>власти</w:t>
      </w:r>
      <w:r w:rsidR="00947699" w:rsidRPr="00F34FD9">
        <w:t xml:space="preserve"> </w:t>
      </w:r>
      <w:r w:rsidRPr="00F34FD9">
        <w:t>упразднили</w:t>
      </w:r>
      <w:r w:rsidR="00947699" w:rsidRPr="00F34FD9">
        <w:t xml:space="preserve"> </w:t>
      </w:r>
      <w:r w:rsidRPr="00F34FD9">
        <w:t>все</w:t>
      </w:r>
      <w:r w:rsidR="00947699" w:rsidRPr="00F34FD9">
        <w:t xml:space="preserve"> </w:t>
      </w:r>
      <w:r w:rsidRPr="00F34FD9">
        <w:t>частные</w:t>
      </w:r>
      <w:r w:rsidR="00947699" w:rsidRPr="00F34FD9">
        <w:t xml:space="preserve"> </w:t>
      </w:r>
      <w:r w:rsidRPr="00F34FD9">
        <w:t>фонды.</w:t>
      </w:r>
      <w:r w:rsidR="00947699" w:rsidRPr="00F34FD9">
        <w:t xml:space="preserve"> </w:t>
      </w:r>
      <w:r w:rsidRPr="00F34FD9">
        <w:t>Были</w:t>
      </w:r>
      <w:r w:rsidR="00947699" w:rsidRPr="00F34FD9">
        <w:t xml:space="preserve"> </w:t>
      </w:r>
      <w:r w:rsidRPr="00F34FD9">
        <w:t>закрыты</w:t>
      </w:r>
      <w:r w:rsidR="00947699" w:rsidRPr="00F34FD9">
        <w:t xml:space="preserve"> </w:t>
      </w:r>
      <w:r w:rsidRPr="00F34FD9">
        <w:t>депозиты</w:t>
      </w:r>
      <w:r w:rsidR="00947699" w:rsidRPr="00F34FD9">
        <w:t xml:space="preserve"> </w:t>
      </w:r>
      <w:r w:rsidRPr="00F34FD9">
        <w:t>в</w:t>
      </w:r>
      <w:r w:rsidR="00947699" w:rsidRPr="00F34FD9">
        <w:t xml:space="preserve"> </w:t>
      </w:r>
      <w:r w:rsidRPr="00F34FD9">
        <w:t>следующих</w:t>
      </w:r>
      <w:r w:rsidR="00947699" w:rsidRPr="00F34FD9">
        <w:t xml:space="preserve"> </w:t>
      </w:r>
      <w:r w:rsidRPr="00F34FD9">
        <w:t>банках:</w:t>
      </w:r>
    </w:p>
    <w:p w14:paraId="104994F3" w14:textId="77777777" w:rsidR="00867F3E" w:rsidRPr="00F34FD9" w:rsidRDefault="00947699" w:rsidP="00867F3E">
      <w:r w:rsidRPr="00F34FD9">
        <w:t xml:space="preserve">    </w:t>
      </w:r>
      <w:r w:rsidR="00867F3E" w:rsidRPr="00F34FD9">
        <w:t>Народный</w:t>
      </w:r>
      <w:r w:rsidRPr="00F34FD9">
        <w:t xml:space="preserve"> </w:t>
      </w:r>
      <w:r w:rsidR="00867F3E" w:rsidRPr="00F34FD9">
        <w:t>банк</w:t>
      </w:r>
      <w:r w:rsidRPr="00F34FD9">
        <w:t xml:space="preserve"> - </w:t>
      </w:r>
      <w:r w:rsidR="00867F3E" w:rsidRPr="00F34FD9">
        <w:t>66,8</w:t>
      </w:r>
      <w:r w:rsidRPr="00F34FD9">
        <w:t xml:space="preserve"> </w:t>
      </w:r>
      <w:r w:rsidR="00867F3E" w:rsidRPr="00F34FD9">
        <w:t>млрд</w:t>
      </w:r>
      <w:r w:rsidRPr="00F34FD9">
        <w:t xml:space="preserve"> </w:t>
      </w:r>
      <w:r w:rsidR="00867F3E" w:rsidRPr="00F34FD9">
        <w:t>тенге,</w:t>
      </w:r>
      <w:r w:rsidRPr="00F34FD9">
        <w:t xml:space="preserve"> </w:t>
      </w:r>
      <w:r w:rsidR="00867F3E" w:rsidRPr="00F34FD9">
        <w:t>доходность</w:t>
      </w:r>
      <w:r w:rsidRPr="00F34FD9">
        <w:t xml:space="preserve"> </w:t>
      </w:r>
      <w:r w:rsidR="00867F3E" w:rsidRPr="00F34FD9">
        <w:t>1,8</w:t>
      </w:r>
      <w:r w:rsidRPr="00F34FD9">
        <w:t xml:space="preserve"> </w:t>
      </w:r>
      <w:r w:rsidR="00867F3E" w:rsidRPr="00F34FD9">
        <w:t>млрд</w:t>
      </w:r>
      <w:r w:rsidRPr="00F34FD9">
        <w:t xml:space="preserve"> </w:t>
      </w:r>
      <w:r w:rsidR="00867F3E" w:rsidRPr="00F34FD9">
        <w:t>тенге;</w:t>
      </w:r>
    </w:p>
    <w:p w14:paraId="71E3E1C0" w14:textId="77777777" w:rsidR="00867F3E" w:rsidRPr="00F34FD9" w:rsidRDefault="00947699" w:rsidP="00867F3E">
      <w:r w:rsidRPr="00F34FD9">
        <w:t xml:space="preserve">    </w:t>
      </w:r>
      <w:r w:rsidR="00867F3E" w:rsidRPr="00F34FD9">
        <w:t>Евразийский</w:t>
      </w:r>
      <w:r w:rsidRPr="00F34FD9">
        <w:t xml:space="preserve"> </w:t>
      </w:r>
      <w:r w:rsidR="00867F3E" w:rsidRPr="00F34FD9">
        <w:t>банк</w:t>
      </w:r>
      <w:r w:rsidRPr="00F34FD9">
        <w:t xml:space="preserve"> - </w:t>
      </w:r>
      <w:r w:rsidR="00867F3E" w:rsidRPr="00F34FD9">
        <w:t>48,3</w:t>
      </w:r>
      <w:r w:rsidRPr="00F34FD9">
        <w:t xml:space="preserve"> </w:t>
      </w:r>
      <w:r w:rsidR="00867F3E" w:rsidRPr="00F34FD9">
        <w:t>млрд</w:t>
      </w:r>
      <w:r w:rsidRPr="00F34FD9">
        <w:t xml:space="preserve"> </w:t>
      </w:r>
      <w:r w:rsidR="00867F3E" w:rsidRPr="00F34FD9">
        <w:t>тенге,</w:t>
      </w:r>
      <w:r w:rsidRPr="00F34FD9">
        <w:t xml:space="preserve"> </w:t>
      </w:r>
      <w:r w:rsidR="00867F3E" w:rsidRPr="00F34FD9">
        <w:t>доходность</w:t>
      </w:r>
      <w:r w:rsidRPr="00F34FD9">
        <w:t xml:space="preserve"> </w:t>
      </w:r>
      <w:r w:rsidR="00867F3E" w:rsidRPr="00F34FD9">
        <w:t>1,35</w:t>
      </w:r>
      <w:r w:rsidRPr="00F34FD9">
        <w:t xml:space="preserve"> </w:t>
      </w:r>
      <w:r w:rsidR="00867F3E" w:rsidRPr="00F34FD9">
        <w:t>млрд</w:t>
      </w:r>
      <w:r w:rsidRPr="00F34FD9">
        <w:t xml:space="preserve"> </w:t>
      </w:r>
      <w:r w:rsidR="00867F3E" w:rsidRPr="00F34FD9">
        <w:t>тенге;</w:t>
      </w:r>
    </w:p>
    <w:p w14:paraId="4E587AC9" w14:textId="77777777" w:rsidR="00867F3E" w:rsidRPr="00F34FD9" w:rsidRDefault="00947699" w:rsidP="00867F3E">
      <w:r w:rsidRPr="00F34FD9">
        <w:t xml:space="preserve">    </w:t>
      </w:r>
      <w:r w:rsidR="00867F3E" w:rsidRPr="00F34FD9">
        <w:t>ForteBank</w:t>
      </w:r>
      <w:r w:rsidRPr="00F34FD9">
        <w:t xml:space="preserve"> - </w:t>
      </w:r>
      <w:r w:rsidR="00867F3E" w:rsidRPr="00F34FD9">
        <w:t>41,17</w:t>
      </w:r>
      <w:r w:rsidRPr="00F34FD9">
        <w:t xml:space="preserve"> </w:t>
      </w:r>
      <w:r w:rsidR="00867F3E" w:rsidRPr="00F34FD9">
        <w:t>млрд</w:t>
      </w:r>
      <w:r w:rsidRPr="00F34FD9">
        <w:t xml:space="preserve"> </w:t>
      </w:r>
      <w:r w:rsidR="00867F3E" w:rsidRPr="00F34FD9">
        <w:t>тенге,</w:t>
      </w:r>
      <w:r w:rsidRPr="00F34FD9">
        <w:t xml:space="preserve"> </w:t>
      </w:r>
      <w:r w:rsidR="00867F3E" w:rsidRPr="00F34FD9">
        <w:t>доходность</w:t>
      </w:r>
      <w:r w:rsidRPr="00F34FD9">
        <w:t xml:space="preserve"> </w:t>
      </w:r>
      <w:r w:rsidR="00867F3E" w:rsidRPr="00F34FD9">
        <w:t>1,17</w:t>
      </w:r>
      <w:r w:rsidRPr="00F34FD9">
        <w:t xml:space="preserve"> </w:t>
      </w:r>
      <w:r w:rsidR="00867F3E" w:rsidRPr="00F34FD9">
        <w:t>млрд</w:t>
      </w:r>
      <w:r w:rsidRPr="00F34FD9">
        <w:t xml:space="preserve"> </w:t>
      </w:r>
      <w:r w:rsidR="00867F3E" w:rsidRPr="00F34FD9">
        <w:t>тенге;</w:t>
      </w:r>
    </w:p>
    <w:p w14:paraId="336B4A8F" w14:textId="77777777" w:rsidR="00867F3E" w:rsidRPr="00F34FD9" w:rsidRDefault="00947699" w:rsidP="00867F3E">
      <w:r w:rsidRPr="00F34FD9">
        <w:t xml:space="preserve">    </w:t>
      </w:r>
      <w:r w:rsidR="00867F3E" w:rsidRPr="00F34FD9">
        <w:t>Jusan</w:t>
      </w:r>
      <w:r w:rsidRPr="00F34FD9">
        <w:t xml:space="preserve"> </w:t>
      </w:r>
      <w:r w:rsidR="00867F3E" w:rsidRPr="00F34FD9">
        <w:t>Bank</w:t>
      </w:r>
      <w:r w:rsidRPr="00F34FD9">
        <w:t xml:space="preserve"> - </w:t>
      </w:r>
      <w:r w:rsidR="00867F3E" w:rsidRPr="00F34FD9">
        <w:t>20,5</w:t>
      </w:r>
      <w:r w:rsidRPr="00F34FD9">
        <w:t xml:space="preserve"> </w:t>
      </w:r>
      <w:r w:rsidR="00867F3E" w:rsidRPr="00F34FD9">
        <w:t>млрд</w:t>
      </w:r>
      <w:r w:rsidRPr="00F34FD9">
        <w:t xml:space="preserve"> </w:t>
      </w:r>
      <w:r w:rsidR="00867F3E" w:rsidRPr="00F34FD9">
        <w:t>тенге,</w:t>
      </w:r>
      <w:r w:rsidRPr="00F34FD9">
        <w:t xml:space="preserve"> </w:t>
      </w:r>
      <w:r w:rsidR="00867F3E" w:rsidRPr="00F34FD9">
        <w:t>доходность</w:t>
      </w:r>
      <w:r w:rsidRPr="00F34FD9">
        <w:t xml:space="preserve"> </w:t>
      </w:r>
      <w:r w:rsidR="00867F3E" w:rsidRPr="00F34FD9">
        <w:t>535</w:t>
      </w:r>
      <w:r w:rsidRPr="00F34FD9">
        <w:t xml:space="preserve"> </w:t>
      </w:r>
      <w:r w:rsidR="00867F3E" w:rsidRPr="00F34FD9">
        <w:t>млн</w:t>
      </w:r>
      <w:r w:rsidRPr="00F34FD9">
        <w:t xml:space="preserve"> </w:t>
      </w:r>
      <w:r w:rsidR="00867F3E" w:rsidRPr="00F34FD9">
        <w:t>тенге;</w:t>
      </w:r>
    </w:p>
    <w:p w14:paraId="36182C1D" w14:textId="77777777" w:rsidR="00867F3E" w:rsidRPr="00F34FD9" w:rsidRDefault="00947699" w:rsidP="00867F3E">
      <w:r w:rsidRPr="00F34FD9">
        <w:t xml:space="preserve">    </w:t>
      </w:r>
      <w:r w:rsidR="00867F3E" w:rsidRPr="00F34FD9">
        <w:t>Kaspi</w:t>
      </w:r>
      <w:r w:rsidRPr="00F34FD9">
        <w:t xml:space="preserve"> </w:t>
      </w:r>
      <w:r w:rsidR="00867F3E" w:rsidRPr="00F34FD9">
        <w:t>Bank</w:t>
      </w:r>
      <w:r w:rsidRPr="00F34FD9">
        <w:t xml:space="preserve"> - </w:t>
      </w:r>
      <w:r w:rsidR="00867F3E" w:rsidRPr="00F34FD9">
        <w:t>20,3</w:t>
      </w:r>
      <w:r w:rsidRPr="00F34FD9">
        <w:t xml:space="preserve"> </w:t>
      </w:r>
      <w:r w:rsidR="00867F3E" w:rsidRPr="00F34FD9">
        <w:t>млрд</w:t>
      </w:r>
      <w:r w:rsidRPr="00F34FD9">
        <w:t xml:space="preserve"> </w:t>
      </w:r>
      <w:r w:rsidR="00867F3E" w:rsidRPr="00F34FD9">
        <w:t>тенге,</w:t>
      </w:r>
      <w:r w:rsidRPr="00F34FD9">
        <w:t xml:space="preserve"> </w:t>
      </w:r>
      <w:r w:rsidR="00867F3E" w:rsidRPr="00F34FD9">
        <w:t>доходность</w:t>
      </w:r>
      <w:r w:rsidRPr="00F34FD9">
        <w:t xml:space="preserve"> </w:t>
      </w:r>
      <w:r w:rsidR="00867F3E" w:rsidRPr="00F34FD9">
        <w:t>300</w:t>
      </w:r>
      <w:r w:rsidRPr="00F34FD9">
        <w:t xml:space="preserve"> </w:t>
      </w:r>
      <w:r w:rsidR="00867F3E" w:rsidRPr="00F34FD9">
        <w:t>млн</w:t>
      </w:r>
      <w:r w:rsidRPr="00F34FD9">
        <w:t xml:space="preserve"> </w:t>
      </w:r>
      <w:r w:rsidR="00867F3E" w:rsidRPr="00F34FD9">
        <w:t>тенге.</w:t>
      </w:r>
    </w:p>
    <w:p w14:paraId="5861180B" w14:textId="77777777" w:rsidR="00867F3E" w:rsidRPr="00F34FD9" w:rsidRDefault="00867F3E" w:rsidP="00867F3E">
      <w:r w:rsidRPr="00F34FD9">
        <w:t>С</w:t>
      </w:r>
      <w:r w:rsidR="00947699" w:rsidRPr="00F34FD9">
        <w:t xml:space="preserve"> </w:t>
      </w:r>
      <w:r w:rsidRPr="00F34FD9">
        <w:t>чем</w:t>
      </w:r>
      <w:r w:rsidR="00947699" w:rsidRPr="00F34FD9">
        <w:t xml:space="preserve"> </w:t>
      </w:r>
      <w:r w:rsidRPr="00F34FD9">
        <w:t>связано</w:t>
      </w:r>
      <w:r w:rsidR="00947699" w:rsidRPr="00F34FD9">
        <w:t xml:space="preserve"> </w:t>
      </w:r>
      <w:r w:rsidRPr="00F34FD9">
        <w:t>решение,</w:t>
      </w:r>
      <w:r w:rsidR="00947699" w:rsidRPr="00F34FD9">
        <w:t xml:space="preserve"> </w:t>
      </w:r>
      <w:r w:rsidRPr="00F34FD9">
        <w:t>не</w:t>
      </w:r>
      <w:r w:rsidR="00947699" w:rsidRPr="00F34FD9">
        <w:t xml:space="preserve"> </w:t>
      </w:r>
      <w:r w:rsidRPr="00F34FD9">
        <w:t>объясняется.</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больше</w:t>
      </w:r>
      <w:r w:rsidR="00947699" w:rsidRPr="00F34FD9">
        <w:t xml:space="preserve"> </w:t>
      </w:r>
      <w:r w:rsidRPr="00F34FD9">
        <w:t>всего</w:t>
      </w:r>
      <w:r w:rsidR="00947699" w:rsidRPr="00F34FD9">
        <w:t xml:space="preserve"> </w:t>
      </w:r>
      <w:r w:rsidRPr="00F34FD9">
        <w:t>денег</w:t>
      </w:r>
      <w:r w:rsidR="00947699" w:rsidRPr="00F34FD9">
        <w:t xml:space="preserve"> </w:t>
      </w:r>
      <w:r w:rsidRPr="00F34FD9">
        <w:t>ЕНПФ</w:t>
      </w:r>
      <w:r w:rsidR="00947699" w:rsidRPr="00F34FD9">
        <w:t xml:space="preserve"> </w:t>
      </w:r>
      <w:r w:rsidRPr="00F34FD9">
        <w:t>вложил</w:t>
      </w:r>
      <w:r w:rsidR="00947699" w:rsidRPr="00F34FD9">
        <w:t xml:space="preserve"> </w:t>
      </w:r>
      <w:r w:rsidRPr="00F34FD9">
        <w:t>в</w:t>
      </w:r>
      <w:r w:rsidR="00947699" w:rsidRPr="00F34FD9">
        <w:t xml:space="preserve"> </w:t>
      </w:r>
      <w:r w:rsidRPr="00F34FD9">
        <w:t>государственные</w:t>
      </w:r>
      <w:r w:rsidR="00947699" w:rsidRPr="00F34FD9">
        <w:t xml:space="preserve"> </w:t>
      </w:r>
      <w:r w:rsidRPr="00F34FD9">
        <w:t>ценные</w:t>
      </w:r>
      <w:r w:rsidR="00947699" w:rsidRPr="00F34FD9">
        <w:t xml:space="preserve"> </w:t>
      </w:r>
      <w:r w:rsidRPr="00F34FD9">
        <w:t>бумаги</w:t>
      </w:r>
      <w:r w:rsidR="00947699" w:rsidRPr="00F34FD9">
        <w:t xml:space="preserve"> </w:t>
      </w:r>
      <w:r w:rsidRPr="00F34FD9">
        <w:t>Минфина</w:t>
      </w:r>
      <w:r w:rsidR="00947699" w:rsidRPr="00F34FD9">
        <w:t xml:space="preserve"> </w:t>
      </w:r>
      <w:r w:rsidRPr="00F34FD9">
        <w:t>Казахстана</w:t>
      </w:r>
      <w:r w:rsidR="00947699" w:rsidRPr="00F34FD9">
        <w:t xml:space="preserve"> </w:t>
      </w:r>
      <w:r w:rsidRPr="00F34FD9">
        <w:t>с</w:t>
      </w:r>
      <w:r w:rsidR="00947699" w:rsidRPr="00F34FD9">
        <w:t xml:space="preserve"> </w:t>
      </w:r>
      <w:r w:rsidRPr="00F34FD9">
        <w:t>долей</w:t>
      </w:r>
      <w:r w:rsidR="00947699" w:rsidRPr="00F34FD9">
        <w:t xml:space="preserve"> </w:t>
      </w:r>
      <w:r w:rsidRPr="00F34FD9">
        <w:t>в</w:t>
      </w:r>
      <w:r w:rsidR="00947699" w:rsidRPr="00F34FD9">
        <w:t xml:space="preserve"> </w:t>
      </w:r>
      <w:r w:rsidRPr="00F34FD9">
        <w:t>41,29</w:t>
      </w:r>
      <w:r w:rsidR="00947699" w:rsidRPr="00F34FD9">
        <w:t>%</w:t>
      </w:r>
      <w:r w:rsidRPr="00F34FD9">
        <w:t>.</w:t>
      </w:r>
    </w:p>
    <w:p w14:paraId="1FE45117" w14:textId="77777777" w:rsidR="00867F3E" w:rsidRPr="00F34FD9" w:rsidRDefault="00867F3E" w:rsidP="00867F3E">
      <w:r w:rsidRPr="00F34FD9">
        <w:t>Вкладчики</w:t>
      </w:r>
      <w:r w:rsidR="00947699" w:rsidRPr="00F34FD9">
        <w:t xml:space="preserve"> </w:t>
      </w:r>
      <w:r w:rsidRPr="00F34FD9">
        <w:t>ЕНПФ</w:t>
      </w:r>
      <w:r w:rsidR="00947699" w:rsidRPr="00F34FD9">
        <w:t xml:space="preserve"> </w:t>
      </w:r>
      <w:r w:rsidRPr="00F34FD9">
        <w:t>Казахстана</w:t>
      </w:r>
      <w:r w:rsidR="00947699" w:rsidRPr="00F34FD9">
        <w:t xml:space="preserve"> </w:t>
      </w:r>
      <w:r w:rsidRPr="00F34FD9">
        <w:t>заметили,</w:t>
      </w:r>
      <w:r w:rsidR="00947699" w:rsidRPr="00F34FD9">
        <w:t xml:space="preserve"> </w:t>
      </w:r>
      <w:r w:rsidRPr="00F34FD9">
        <w:t>что</w:t>
      </w:r>
      <w:r w:rsidR="00947699" w:rsidRPr="00F34FD9">
        <w:t xml:space="preserve"> </w:t>
      </w:r>
      <w:r w:rsidRPr="00F34FD9">
        <w:t>их</w:t>
      </w:r>
      <w:r w:rsidR="00947699" w:rsidRPr="00F34FD9">
        <w:t xml:space="preserve"> </w:t>
      </w:r>
      <w:r w:rsidRPr="00F34FD9">
        <w:t>накопления</w:t>
      </w:r>
      <w:r w:rsidR="00947699" w:rsidRPr="00F34FD9">
        <w:t xml:space="preserve"> </w:t>
      </w:r>
      <w:r w:rsidRPr="00F34FD9">
        <w:t>на</w:t>
      </w:r>
      <w:r w:rsidR="00947699" w:rsidRPr="00F34FD9">
        <w:t xml:space="preserve"> </w:t>
      </w:r>
      <w:r w:rsidRPr="00F34FD9">
        <w:t>старость</w:t>
      </w:r>
      <w:r w:rsidR="00947699" w:rsidRPr="00F34FD9">
        <w:t xml:space="preserve"> </w:t>
      </w:r>
      <w:r w:rsidRPr="00F34FD9">
        <w:t>уменьшились,</w:t>
      </w:r>
      <w:r w:rsidR="00947699" w:rsidRPr="00F34FD9">
        <w:t xml:space="preserve"> </w:t>
      </w:r>
      <w:r w:rsidRPr="00F34FD9">
        <w:t>сообщают</w:t>
      </w:r>
      <w:r w:rsidR="00947699" w:rsidRPr="00F34FD9">
        <w:t xml:space="preserve"> </w:t>
      </w:r>
      <w:r w:rsidRPr="00F34FD9">
        <w:t>местные</w:t>
      </w:r>
      <w:r w:rsidR="00947699" w:rsidRPr="00F34FD9">
        <w:t xml:space="preserve"> </w:t>
      </w:r>
      <w:r w:rsidRPr="00F34FD9">
        <w:t>СМИ.</w:t>
      </w:r>
      <w:r w:rsidR="00947699" w:rsidRPr="00F34FD9">
        <w:t xml:space="preserve"> </w:t>
      </w:r>
      <w:r w:rsidRPr="00F34FD9">
        <w:t>В</w:t>
      </w:r>
      <w:r w:rsidR="00947699" w:rsidRPr="00F34FD9">
        <w:t xml:space="preserve"> </w:t>
      </w:r>
      <w:r w:rsidRPr="00F34FD9">
        <w:t>ЕНПФ</w:t>
      </w:r>
      <w:r w:rsidR="00947699" w:rsidRPr="00F34FD9">
        <w:t xml:space="preserve"> </w:t>
      </w:r>
      <w:r w:rsidRPr="00F34FD9">
        <w:t>отметили,</w:t>
      </w:r>
      <w:r w:rsidR="00947699" w:rsidRPr="00F34FD9">
        <w:t xml:space="preserve"> </w:t>
      </w:r>
      <w:r w:rsidRPr="00F34FD9">
        <w:t>что</w:t>
      </w:r>
      <w:r w:rsidR="00947699" w:rsidRPr="00F34FD9">
        <w:t xml:space="preserve"> </w:t>
      </w:r>
      <w:r w:rsidRPr="00F34FD9">
        <w:t>ситуация</w:t>
      </w:r>
      <w:r w:rsidR="00947699" w:rsidRPr="00F34FD9">
        <w:t xml:space="preserve"> «</w:t>
      </w:r>
      <w:r w:rsidRPr="00F34FD9">
        <w:t>весьма</w:t>
      </w:r>
      <w:r w:rsidR="00947699" w:rsidRPr="00F34FD9">
        <w:t xml:space="preserve"> </w:t>
      </w:r>
      <w:r w:rsidRPr="00F34FD9">
        <w:t>обыденная</w:t>
      </w:r>
      <w:r w:rsidR="00947699" w:rsidRPr="00F34FD9">
        <w:t>»</w:t>
      </w:r>
      <w:r w:rsidRPr="00F34FD9">
        <w:t>.</w:t>
      </w:r>
      <w:r w:rsidR="00947699" w:rsidRPr="00F34FD9">
        <w:t xml:space="preserve"> </w:t>
      </w:r>
      <w:r w:rsidRPr="00F34FD9">
        <w:t>Во-первых,</w:t>
      </w:r>
      <w:r w:rsidR="00947699" w:rsidRPr="00F34FD9">
        <w:t xml:space="preserve"> </w:t>
      </w:r>
      <w:r w:rsidRPr="00F34FD9">
        <w:t>на</w:t>
      </w:r>
      <w:r w:rsidR="00947699" w:rsidRPr="00F34FD9">
        <w:t xml:space="preserve"> </w:t>
      </w:r>
      <w:r w:rsidRPr="00F34FD9">
        <w:t>итоговую</w:t>
      </w:r>
      <w:r w:rsidR="00947699" w:rsidRPr="00F34FD9">
        <w:t xml:space="preserve"> </w:t>
      </w:r>
      <w:r w:rsidRPr="00F34FD9">
        <w:t>сумму</w:t>
      </w:r>
      <w:r w:rsidR="00947699" w:rsidRPr="00F34FD9">
        <w:t xml:space="preserve"> </w:t>
      </w:r>
      <w:r w:rsidRPr="00F34FD9">
        <w:t>постоянно</w:t>
      </w:r>
      <w:r w:rsidR="00947699" w:rsidRPr="00F34FD9">
        <w:t xml:space="preserve"> </w:t>
      </w:r>
      <w:r w:rsidRPr="00F34FD9">
        <w:t>влияют</w:t>
      </w:r>
      <w:r w:rsidR="00947699" w:rsidRPr="00F34FD9">
        <w:t xml:space="preserve"> </w:t>
      </w:r>
      <w:r w:rsidRPr="00F34FD9">
        <w:t>цены</w:t>
      </w:r>
      <w:r w:rsidR="00947699" w:rsidRPr="00F34FD9">
        <w:t xml:space="preserve"> </w:t>
      </w:r>
      <w:r w:rsidRPr="00F34FD9">
        <w:t>на</w:t>
      </w:r>
      <w:r w:rsidR="00947699" w:rsidRPr="00F34FD9">
        <w:t xml:space="preserve"> </w:t>
      </w:r>
      <w:r w:rsidRPr="00F34FD9">
        <w:t>акции,</w:t>
      </w:r>
      <w:r w:rsidR="00947699" w:rsidRPr="00F34FD9">
        <w:t xml:space="preserve"> </w:t>
      </w:r>
      <w:r w:rsidRPr="00F34FD9">
        <w:t>облигации</w:t>
      </w:r>
      <w:r w:rsidR="00947699" w:rsidRPr="00F34FD9">
        <w:t xml:space="preserve"> </w:t>
      </w:r>
      <w:r w:rsidRPr="00F34FD9">
        <w:t>и</w:t>
      </w:r>
      <w:r w:rsidR="00947699" w:rsidRPr="00F34FD9">
        <w:t xml:space="preserve"> </w:t>
      </w:r>
      <w:r w:rsidRPr="00F34FD9">
        <w:t>другие</w:t>
      </w:r>
      <w:r w:rsidR="00947699" w:rsidRPr="00F34FD9">
        <w:t xml:space="preserve"> </w:t>
      </w:r>
      <w:r w:rsidRPr="00F34FD9">
        <w:lastRenderedPageBreak/>
        <w:t>инструменты.</w:t>
      </w:r>
      <w:r w:rsidR="00947699" w:rsidRPr="00F34FD9">
        <w:t xml:space="preserve"> </w:t>
      </w:r>
      <w:r w:rsidRPr="00F34FD9">
        <w:t>Вместе</w:t>
      </w:r>
      <w:r w:rsidR="00947699" w:rsidRPr="00F34FD9">
        <w:t xml:space="preserve"> </w:t>
      </w:r>
      <w:r w:rsidRPr="00F34FD9">
        <w:t>с</w:t>
      </w:r>
      <w:r w:rsidR="00947699" w:rsidRPr="00F34FD9">
        <w:t xml:space="preserve"> </w:t>
      </w:r>
      <w:r w:rsidRPr="00F34FD9">
        <w:t>их</w:t>
      </w:r>
      <w:r w:rsidR="00947699" w:rsidRPr="00F34FD9">
        <w:t xml:space="preserve"> </w:t>
      </w:r>
      <w:r w:rsidRPr="00F34FD9">
        <w:t>колебанием</w:t>
      </w:r>
      <w:r w:rsidR="00947699" w:rsidRPr="00F34FD9">
        <w:t xml:space="preserve"> </w:t>
      </w:r>
      <w:r w:rsidRPr="00F34FD9">
        <w:t>меняется</w:t>
      </w:r>
      <w:r w:rsidR="00947699" w:rsidRPr="00F34FD9">
        <w:t xml:space="preserve"> </w:t>
      </w:r>
      <w:r w:rsidRPr="00F34FD9">
        <w:t>инвестиционный</w:t>
      </w:r>
      <w:r w:rsidR="00947699" w:rsidRPr="00F34FD9">
        <w:t xml:space="preserve"> </w:t>
      </w:r>
      <w:r w:rsidRPr="00F34FD9">
        <w:t>доход</w:t>
      </w:r>
      <w:r w:rsidR="00947699" w:rsidRPr="00F34FD9">
        <w:t xml:space="preserve"> </w:t>
      </w:r>
      <w:r w:rsidRPr="00F34FD9">
        <w:t>или</w:t>
      </w:r>
      <w:r w:rsidR="00947699" w:rsidRPr="00F34FD9">
        <w:t xml:space="preserve"> </w:t>
      </w:r>
      <w:r w:rsidRPr="00F34FD9">
        <w:t>убыток.</w:t>
      </w:r>
      <w:r w:rsidR="00947699" w:rsidRPr="00F34FD9">
        <w:t xml:space="preserve"> </w:t>
      </w:r>
      <w:r w:rsidRPr="00F34FD9">
        <w:t>Во-вторых,</w:t>
      </w:r>
      <w:r w:rsidR="00947699" w:rsidRPr="00F34FD9">
        <w:t xml:space="preserve"> </w:t>
      </w:r>
      <w:r w:rsidRPr="00F34FD9">
        <w:t>сильное</w:t>
      </w:r>
      <w:r w:rsidR="00947699" w:rsidRPr="00F34FD9">
        <w:t xml:space="preserve"> </w:t>
      </w:r>
      <w:r w:rsidRPr="00F34FD9">
        <w:t>влияние</w:t>
      </w:r>
      <w:r w:rsidR="00947699" w:rsidRPr="00F34FD9">
        <w:t xml:space="preserve"> </w:t>
      </w:r>
      <w:r w:rsidRPr="00F34FD9">
        <w:t>на</w:t>
      </w:r>
      <w:r w:rsidR="00947699" w:rsidRPr="00F34FD9">
        <w:t xml:space="preserve"> </w:t>
      </w:r>
      <w:r w:rsidRPr="00F34FD9">
        <w:t>накопления</w:t>
      </w:r>
      <w:r w:rsidR="00947699" w:rsidRPr="00F34FD9">
        <w:t xml:space="preserve"> </w:t>
      </w:r>
      <w:r w:rsidRPr="00F34FD9">
        <w:t>оказывают</w:t>
      </w:r>
      <w:r w:rsidR="00947699" w:rsidRPr="00F34FD9">
        <w:t xml:space="preserve"> </w:t>
      </w:r>
      <w:r w:rsidRPr="00F34FD9">
        <w:t>курсы</w:t>
      </w:r>
      <w:r w:rsidR="00947699" w:rsidRPr="00F34FD9">
        <w:t xml:space="preserve"> </w:t>
      </w:r>
      <w:r w:rsidRPr="00F34FD9">
        <w:t>валют,</w:t>
      </w:r>
      <w:r w:rsidR="00947699" w:rsidRPr="00F34FD9">
        <w:t xml:space="preserve"> </w:t>
      </w:r>
      <w:r w:rsidRPr="00F34FD9">
        <w:t>говорят</w:t>
      </w:r>
      <w:r w:rsidR="00947699" w:rsidRPr="00F34FD9">
        <w:t xml:space="preserve"> </w:t>
      </w:r>
      <w:r w:rsidRPr="00F34FD9">
        <w:t>в</w:t>
      </w:r>
      <w:r w:rsidR="00947699" w:rsidRPr="00F34FD9">
        <w:t xml:space="preserve"> </w:t>
      </w:r>
      <w:r w:rsidRPr="00F34FD9">
        <w:t>фонде.</w:t>
      </w:r>
      <w:r w:rsidR="00947699" w:rsidRPr="00F34FD9">
        <w:t xml:space="preserve"> </w:t>
      </w:r>
      <w:r w:rsidRPr="00F34FD9">
        <w:t>На</w:t>
      </w:r>
      <w:r w:rsidR="00947699" w:rsidRPr="00F34FD9">
        <w:t xml:space="preserve"> </w:t>
      </w:r>
      <w:r w:rsidRPr="00F34FD9">
        <w:t>иностранную</w:t>
      </w:r>
      <w:r w:rsidR="00947699" w:rsidRPr="00F34FD9">
        <w:t xml:space="preserve"> </w:t>
      </w:r>
      <w:r w:rsidRPr="00F34FD9">
        <w:t>валюту</w:t>
      </w:r>
      <w:r w:rsidR="00947699" w:rsidRPr="00F34FD9">
        <w:t xml:space="preserve"> </w:t>
      </w:r>
      <w:r w:rsidRPr="00F34FD9">
        <w:t>приходится</w:t>
      </w:r>
      <w:r w:rsidR="00947699" w:rsidRPr="00F34FD9">
        <w:t xml:space="preserve"> </w:t>
      </w:r>
      <w:r w:rsidRPr="00F34FD9">
        <w:t>40,21</w:t>
      </w:r>
      <w:r w:rsidR="00947699" w:rsidRPr="00F34FD9">
        <w:t xml:space="preserve">% </w:t>
      </w:r>
      <w:r w:rsidRPr="00F34FD9">
        <w:t>пенсионных</w:t>
      </w:r>
      <w:r w:rsidR="00947699" w:rsidRPr="00F34FD9">
        <w:t xml:space="preserve"> </w:t>
      </w:r>
      <w:r w:rsidRPr="00F34FD9">
        <w:t>активов,</w:t>
      </w:r>
      <w:r w:rsidR="00947699" w:rsidRPr="00F34FD9">
        <w:t xml:space="preserve"> </w:t>
      </w:r>
      <w:r w:rsidRPr="00F34FD9">
        <w:t>которыми</w:t>
      </w:r>
      <w:r w:rsidR="00947699" w:rsidRPr="00F34FD9">
        <w:t xml:space="preserve"> </w:t>
      </w:r>
      <w:r w:rsidRPr="00F34FD9">
        <w:t>управляет</w:t>
      </w:r>
      <w:r w:rsidR="00947699" w:rsidRPr="00F34FD9">
        <w:t xml:space="preserve"> </w:t>
      </w:r>
      <w:r w:rsidRPr="00F34FD9">
        <w:t>Нацбанк.</w:t>
      </w:r>
    </w:p>
    <w:p w14:paraId="150792D6" w14:textId="77777777" w:rsidR="00867F3E" w:rsidRPr="00F34FD9" w:rsidRDefault="00867F3E" w:rsidP="00867F3E">
      <w:hyperlink r:id="rId51" w:history="1">
        <w:r w:rsidRPr="00F34FD9">
          <w:rPr>
            <w:rStyle w:val="a3"/>
          </w:rPr>
          <w:t>https://pensiya.pro/news/pensionnye-nakopleniya-kazahstanczev-peredali-iz-chastnyh-bankov-v-czb/</w:t>
        </w:r>
      </w:hyperlink>
      <w:r w:rsidR="00947699" w:rsidRPr="00F34FD9">
        <w:t xml:space="preserve"> </w:t>
      </w:r>
    </w:p>
    <w:p w14:paraId="5E98C70D" w14:textId="77777777" w:rsidR="00562904" w:rsidRPr="00F34FD9" w:rsidRDefault="00C86234" w:rsidP="00562904">
      <w:pPr>
        <w:pStyle w:val="2"/>
      </w:pPr>
      <w:bookmarkStart w:id="146" w:name="_Toc190151803"/>
      <w:bookmarkEnd w:id="143"/>
      <w:r w:rsidRPr="00F34FD9">
        <w:t>I</w:t>
      </w:r>
      <w:r w:rsidR="00562904" w:rsidRPr="00F34FD9">
        <w:t>n</w:t>
      </w:r>
      <w:r w:rsidRPr="00F34FD9">
        <w:t>B</w:t>
      </w:r>
      <w:r w:rsidR="00562904" w:rsidRPr="00F34FD9">
        <w:t>usiness.kz,</w:t>
      </w:r>
      <w:r w:rsidR="00947699" w:rsidRPr="00F34FD9">
        <w:t xml:space="preserve"> </w:t>
      </w:r>
      <w:r w:rsidR="00562904" w:rsidRPr="00F34FD9">
        <w:t>10.02.2025,</w:t>
      </w:r>
      <w:r w:rsidR="00947699" w:rsidRPr="00F34FD9">
        <w:t xml:space="preserve"> </w:t>
      </w:r>
      <w:r w:rsidR="00562904" w:rsidRPr="00F34FD9">
        <w:t>В</w:t>
      </w:r>
      <w:r w:rsidR="00947699" w:rsidRPr="00F34FD9">
        <w:t xml:space="preserve"> </w:t>
      </w:r>
      <w:r w:rsidR="00562904" w:rsidRPr="00F34FD9">
        <w:t>ЕНПФ</w:t>
      </w:r>
      <w:r w:rsidR="00947699" w:rsidRPr="00F34FD9">
        <w:t xml:space="preserve"> </w:t>
      </w:r>
      <w:r w:rsidR="00562904" w:rsidRPr="00F34FD9">
        <w:t>назвали</w:t>
      </w:r>
      <w:r w:rsidR="00947699" w:rsidRPr="00F34FD9">
        <w:t xml:space="preserve"> </w:t>
      </w:r>
      <w:r w:rsidR="00562904" w:rsidRPr="00F34FD9">
        <w:t>способ</w:t>
      </w:r>
      <w:r w:rsidR="00947699" w:rsidRPr="00F34FD9">
        <w:t xml:space="preserve"> </w:t>
      </w:r>
      <w:r w:rsidR="00562904" w:rsidRPr="00F34FD9">
        <w:t>изъятия</w:t>
      </w:r>
      <w:r w:rsidR="00947699" w:rsidRPr="00F34FD9">
        <w:t xml:space="preserve"> </w:t>
      </w:r>
      <w:r w:rsidR="00562904" w:rsidRPr="00F34FD9">
        <w:t>пенсионных</w:t>
      </w:r>
      <w:r w:rsidR="00947699" w:rsidRPr="00F34FD9">
        <w:t xml:space="preserve"> </w:t>
      </w:r>
      <w:r w:rsidR="00562904" w:rsidRPr="00F34FD9">
        <w:t>накоплений,</w:t>
      </w:r>
      <w:r w:rsidR="00947699" w:rsidRPr="00F34FD9">
        <w:t xml:space="preserve"> </w:t>
      </w:r>
      <w:r w:rsidR="00562904" w:rsidRPr="00F34FD9">
        <w:t>минуя</w:t>
      </w:r>
      <w:r w:rsidR="00947699" w:rsidRPr="00F34FD9">
        <w:t xml:space="preserve"> </w:t>
      </w:r>
      <w:r w:rsidR="00562904" w:rsidRPr="00F34FD9">
        <w:t>порог</w:t>
      </w:r>
      <w:r w:rsidR="00947699" w:rsidRPr="00F34FD9">
        <w:t xml:space="preserve"> </w:t>
      </w:r>
      <w:r w:rsidR="00562904" w:rsidRPr="00F34FD9">
        <w:t>достаточности</w:t>
      </w:r>
      <w:bookmarkEnd w:id="146"/>
    </w:p>
    <w:p w14:paraId="2619171D" w14:textId="77777777" w:rsidR="00562904" w:rsidRPr="00F34FD9" w:rsidRDefault="00562904" w:rsidP="00075C1B">
      <w:pPr>
        <w:pStyle w:val="3"/>
      </w:pPr>
      <w:bookmarkStart w:id="147" w:name="_Toc190151804"/>
      <w:r w:rsidRPr="00F34FD9">
        <w:t>Сделать</w:t>
      </w:r>
      <w:r w:rsidR="00947699" w:rsidRPr="00F34FD9">
        <w:t xml:space="preserve"> </w:t>
      </w:r>
      <w:r w:rsidRPr="00F34FD9">
        <w:t>это</w:t>
      </w:r>
      <w:r w:rsidR="00947699" w:rsidRPr="00F34FD9">
        <w:t xml:space="preserve"> </w:t>
      </w:r>
      <w:r w:rsidRPr="00F34FD9">
        <w:t>можно</w:t>
      </w:r>
      <w:r w:rsidR="00947699" w:rsidRPr="00F34FD9">
        <w:t xml:space="preserve"> </w:t>
      </w:r>
      <w:r w:rsidRPr="00F34FD9">
        <w:t>самостоятельно</w:t>
      </w:r>
      <w:r w:rsidR="00947699" w:rsidRPr="00F34FD9">
        <w:t xml:space="preserve"> </w:t>
      </w:r>
      <w:r w:rsidRPr="00F34FD9">
        <w:t>и</w:t>
      </w:r>
      <w:r w:rsidR="00947699" w:rsidRPr="00F34FD9">
        <w:t xml:space="preserve"> </w:t>
      </w:r>
      <w:r w:rsidRPr="00F34FD9">
        <w:t>бесплатно,</w:t>
      </w:r>
      <w:r w:rsidR="00947699" w:rsidRPr="00F34FD9">
        <w:t xml:space="preserve"> </w:t>
      </w:r>
      <w:r w:rsidRPr="00F34FD9">
        <w:t>не</w:t>
      </w:r>
      <w:r w:rsidR="00947699" w:rsidRPr="00F34FD9">
        <w:t xml:space="preserve"> </w:t>
      </w:r>
      <w:r w:rsidRPr="00F34FD9">
        <w:t>прибегая</w:t>
      </w:r>
      <w:r w:rsidR="00947699" w:rsidRPr="00F34FD9">
        <w:t xml:space="preserve"> </w:t>
      </w:r>
      <w:r w:rsidRPr="00F34FD9">
        <w:t>к</w:t>
      </w:r>
      <w:r w:rsidR="00947699" w:rsidRPr="00F34FD9">
        <w:t xml:space="preserve"> </w:t>
      </w:r>
      <w:r w:rsidRPr="00F34FD9">
        <w:t>услугам</w:t>
      </w:r>
      <w:r w:rsidR="00947699" w:rsidRPr="00F34FD9">
        <w:t xml:space="preserve"> </w:t>
      </w:r>
      <w:r w:rsidRPr="00F34FD9">
        <w:t>посредников</w:t>
      </w:r>
      <w:r w:rsidR="00947699" w:rsidRPr="00F34FD9">
        <w:t xml:space="preserve"> </w:t>
      </w:r>
      <w:r w:rsidRPr="00F34FD9">
        <w:t>и</w:t>
      </w:r>
      <w:r w:rsidR="00947699" w:rsidRPr="00F34FD9">
        <w:t xml:space="preserve"> </w:t>
      </w:r>
      <w:r w:rsidRPr="00F34FD9">
        <w:t>уплату</w:t>
      </w:r>
      <w:r w:rsidR="00947699" w:rsidRPr="00F34FD9">
        <w:t xml:space="preserve"> </w:t>
      </w:r>
      <w:r w:rsidRPr="00F34FD9">
        <w:t>всяких</w:t>
      </w:r>
      <w:r w:rsidR="00947699" w:rsidRPr="00F34FD9">
        <w:t xml:space="preserve"> </w:t>
      </w:r>
      <w:r w:rsidRPr="00F34FD9">
        <w:t>комиссий.</w:t>
      </w:r>
      <w:r w:rsidR="00947699" w:rsidRPr="00F34FD9">
        <w:t xml:space="preserve"> </w:t>
      </w:r>
      <w:r w:rsidRPr="00F34FD9">
        <w:t>В</w:t>
      </w:r>
      <w:r w:rsidR="00947699" w:rsidRPr="00F34FD9">
        <w:t xml:space="preserve"> </w:t>
      </w:r>
      <w:r w:rsidRPr="00F34FD9">
        <w:t>соответствии</w:t>
      </w:r>
      <w:r w:rsidR="00947699" w:rsidRPr="00F34FD9">
        <w:t xml:space="preserve"> </w:t>
      </w:r>
      <w:r w:rsidRPr="00F34FD9">
        <w:t>с</w:t>
      </w:r>
      <w:r w:rsidR="00947699" w:rsidRPr="00F34FD9">
        <w:t xml:space="preserve"> </w:t>
      </w:r>
      <w:r w:rsidRPr="00F34FD9">
        <w:t>Социальным</w:t>
      </w:r>
      <w:r w:rsidR="00947699" w:rsidRPr="00F34FD9">
        <w:t xml:space="preserve"> </w:t>
      </w:r>
      <w:r w:rsidRPr="00F34FD9">
        <w:t>кодексом</w:t>
      </w:r>
      <w:r w:rsidR="00947699" w:rsidRPr="00F34FD9">
        <w:t xml:space="preserve"> </w:t>
      </w:r>
      <w:r w:rsidRPr="00F34FD9">
        <w:t>Республики</w:t>
      </w:r>
      <w:r w:rsidR="00947699" w:rsidRPr="00F34FD9">
        <w:t xml:space="preserve"> </w:t>
      </w:r>
      <w:r w:rsidRPr="00F34FD9">
        <w:t>Казахстан,</w:t>
      </w:r>
      <w:r w:rsidR="00947699" w:rsidRPr="00F34FD9">
        <w:t xml:space="preserve"> </w:t>
      </w:r>
      <w:r w:rsidRPr="00F34FD9">
        <w:t>досрочное</w:t>
      </w:r>
      <w:r w:rsidR="00947699" w:rsidRPr="00F34FD9">
        <w:t xml:space="preserve"> </w:t>
      </w:r>
      <w:r w:rsidRPr="00F34FD9">
        <w:t>изъятие</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из</w:t>
      </w:r>
      <w:r w:rsidR="00947699" w:rsidRPr="00F34FD9">
        <w:t xml:space="preserve"> </w:t>
      </w:r>
      <w:r w:rsidRPr="00F34FD9">
        <w:t>АО</w:t>
      </w:r>
      <w:r w:rsidR="00947699" w:rsidRPr="00F34FD9">
        <w:t xml:space="preserve"> «</w:t>
      </w:r>
      <w:r w:rsidRPr="00F34FD9">
        <w:t>Единый</w:t>
      </w:r>
      <w:r w:rsidR="00947699" w:rsidRPr="00F34FD9">
        <w:t xml:space="preserve"> </w:t>
      </w:r>
      <w:r w:rsidRPr="00F34FD9">
        <w:t>накопительный</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(ЕНПФ)</w:t>
      </w:r>
      <w:r w:rsidR="00947699" w:rsidRPr="00F34FD9">
        <w:t xml:space="preserve"> </w:t>
      </w:r>
      <w:r w:rsidRPr="00F34FD9">
        <w:t>возможно</w:t>
      </w:r>
      <w:r w:rsidR="00947699" w:rsidRPr="00F34FD9">
        <w:t xml:space="preserve"> </w:t>
      </w:r>
      <w:r w:rsidRPr="00F34FD9">
        <w:t>при</w:t>
      </w:r>
      <w:r w:rsidR="00947699" w:rsidRPr="00F34FD9">
        <w:t xml:space="preserve"> </w:t>
      </w:r>
      <w:r w:rsidRPr="00F34FD9">
        <w:t>соблюдении</w:t>
      </w:r>
      <w:r w:rsidR="00947699" w:rsidRPr="00F34FD9">
        <w:t xml:space="preserve"> </w:t>
      </w:r>
      <w:r w:rsidRPr="00F34FD9">
        <w:t>определенных</w:t>
      </w:r>
      <w:r w:rsidR="00947699" w:rsidRPr="00F34FD9">
        <w:t xml:space="preserve"> </w:t>
      </w:r>
      <w:r w:rsidRPr="00F34FD9">
        <w:t>условий.</w:t>
      </w:r>
      <w:r w:rsidR="00947699" w:rsidRPr="00F34FD9">
        <w:t xml:space="preserve"> </w:t>
      </w:r>
      <w:r w:rsidRPr="00F34FD9">
        <w:t>Одним</w:t>
      </w:r>
      <w:r w:rsidR="00947699" w:rsidRPr="00F34FD9">
        <w:t xml:space="preserve"> </w:t>
      </w:r>
      <w:r w:rsidRPr="00F34FD9">
        <w:t>из</w:t>
      </w:r>
      <w:r w:rsidR="00947699" w:rsidRPr="00F34FD9">
        <w:t xml:space="preserve"> </w:t>
      </w:r>
      <w:r w:rsidRPr="00F34FD9">
        <w:t>таких</w:t>
      </w:r>
      <w:r w:rsidR="00947699" w:rsidRPr="00F34FD9">
        <w:t xml:space="preserve"> </w:t>
      </w:r>
      <w:r w:rsidRPr="00F34FD9">
        <w:t>механизмов</w:t>
      </w:r>
      <w:r w:rsidR="00947699" w:rsidRPr="00F34FD9">
        <w:t xml:space="preserve"> </w:t>
      </w:r>
      <w:r w:rsidRPr="00F34FD9">
        <w:t>является</w:t>
      </w:r>
      <w:r w:rsidR="00947699" w:rsidRPr="00F34FD9">
        <w:t xml:space="preserve"> </w:t>
      </w:r>
      <w:r w:rsidRPr="00F34FD9">
        <w:t>заключение</w:t>
      </w:r>
      <w:r w:rsidR="00947699" w:rsidRPr="00F34FD9">
        <w:t xml:space="preserve"> </w:t>
      </w:r>
      <w:r w:rsidRPr="00F34FD9">
        <w:t>договора</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со</w:t>
      </w:r>
      <w:r w:rsidR="00947699" w:rsidRPr="00F34FD9">
        <w:t xml:space="preserve"> </w:t>
      </w:r>
      <w:r w:rsidRPr="00F34FD9">
        <w:t>страховой</w:t>
      </w:r>
      <w:r w:rsidR="00947699" w:rsidRPr="00F34FD9">
        <w:t xml:space="preserve"> </w:t>
      </w:r>
      <w:r w:rsidRPr="00F34FD9">
        <w:t>организацией,</w:t>
      </w:r>
      <w:r w:rsidR="00947699" w:rsidRPr="00F34FD9">
        <w:t xml:space="preserve"> </w:t>
      </w:r>
      <w:r w:rsidRPr="00F34FD9">
        <w:t>выяснил</w:t>
      </w:r>
      <w:r w:rsidR="00947699" w:rsidRPr="00F34FD9">
        <w:t xml:space="preserve"> </w:t>
      </w:r>
      <w:r w:rsidRPr="00F34FD9">
        <w:t>корреспондент</w:t>
      </w:r>
      <w:r w:rsidR="00947699" w:rsidRPr="00F34FD9">
        <w:t xml:space="preserve"> </w:t>
      </w:r>
      <w:r w:rsidRPr="00F34FD9">
        <w:t>inbusiness.kz.</w:t>
      </w:r>
      <w:r w:rsidR="00947699" w:rsidRPr="00F34FD9">
        <w:t xml:space="preserve"> </w:t>
      </w:r>
      <w:r w:rsidRPr="00F34FD9">
        <w:t>Об</w:t>
      </w:r>
      <w:r w:rsidR="00947699" w:rsidRPr="00F34FD9">
        <w:t xml:space="preserve"> </w:t>
      </w:r>
      <w:r w:rsidRPr="00F34FD9">
        <w:t>этом</w:t>
      </w:r>
      <w:r w:rsidR="00947699" w:rsidRPr="00F34FD9">
        <w:t xml:space="preserve"> </w:t>
      </w:r>
      <w:r w:rsidRPr="00F34FD9">
        <w:t>заявили</w:t>
      </w:r>
      <w:r w:rsidR="00947699" w:rsidRPr="00F34FD9">
        <w:t xml:space="preserve"> </w:t>
      </w:r>
      <w:r w:rsidRPr="00F34FD9">
        <w:t>в</w:t>
      </w:r>
      <w:r w:rsidR="00947699" w:rsidRPr="00F34FD9">
        <w:t xml:space="preserve"> </w:t>
      </w:r>
      <w:r w:rsidRPr="00F34FD9">
        <w:t>пенсионном</w:t>
      </w:r>
      <w:r w:rsidR="00947699" w:rsidRPr="00F34FD9">
        <w:t xml:space="preserve"> </w:t>
      </w:r>
      <w:r w:rsidRPr="00F34FD9">
        <w:t>фонде,</w:t>
      </w:r>
      <w:r w:rsidR="00947699" w:rsidRPr="00F34FD9">
        <w:t xml:space="preserve"> </w:t>
      </w:r>
      <w:r w:rsidRPr="00F34FD9">
        <w:t>комментируя</w:t>
      </w:r>
      <w:r w:rsidR="00947699" w:rsidRPr="00F34FD9">
        <w:t xml:space="preserve"> </w:t>
      </w:r>
      <w:r w:rsidRPr="00F34FD9">
        <w:t>рост</w:t>
      </w:r>
      <w:r w:rsidR="00947699" w:rsidRPr="00F34FD9">
        <w:t xml:space="preserve"> </w:t>
      </w:r>
      <w:r w:rsidRPr="00F34FD9">
        <w:t>объявлений</w:t>
      </w:r>
      <w:r w:rsidR="00947699" w:rsidRPr="00F34FD9">
        <w:t xml:space="preserve"> </w:t>
      </w:r>
      <w:r w:rsidRPr="00F34FD9">
        <w:t>об</w:t>
      </w:r>
      <w:r w:rsidR="00947699" w:rsidRPr="00F34FD9">
        <w:t xml:space="preserve"> </w:t>
      </w:r>
      <w:r w:rsidRPr="00F34FD9">
        <w:t>оказании</w:t>
      </w:r>
      <w:r w:rsidR="00947699" w:rsidRPr="00F34FD9">
        <w:t xml:space="preserve"> </w:t>
      </w:r>
      <w:r w:rsidRPr="00F34FD9">
        <w:t>посреднических</w:t>
      </w:r>
      <w:r w:rsidR="00947699" w:rsidRPr="00F34FD9">
        <w:t xml:space="preserve"> </w:t>
      </w:r>
      <w:r w:rsidRPr="00F34FD9">
        <w:t>услуг</w:t>
      </w:r>
      <w:r w:rsidR="00947699" w:rsidRPr="00F34FD9">
        <w:t xml:space="preserve"> </w:t>
      </w:r>
      <w:r w:rsidRPr="00F34FD9">
        <w:t>по</w:t>
      </w:r>
      <w:r w:rsidR="00947699" w:rsidRPr="00F34FD9">
        <w:t xml:space="preserve"> </w:t>
      </w:r>
      <w:r w:rsidRPr="00F34FD9">
        <w:t>изъятию</w:t>
      </w:r>
      <w:r w:rsidR="00947699" w:rsidRPr="00F34FD9">
        <w:t xml:space="preserve"> </w:t>
      </w:r>
      <w:r w:rsidRPr="00F34FD9">
        <w:t>своих</w:t>
      </w:r>
      <w:r w:rsidR="00947699" w:rsidRPr="00F34FD9">
        <w:t xml:space="preserve"> </w:t>
      </w:r>
      <w:r w:rsidRPr="00F34FD9">
        <w:t>накоплений.</w:t>
      </w:r>
      <w:bookmarkEnd w:id="147"/>
    </w:p>
    <w:p w14:paraId="2B9881C3" w14:textId="77777777" w:rsidR="00562904" w:rsidRPr="00F34FD9" w:rsidRDefault="00562904" w:rsidP="00562904">
      <w:r w:rsidRPr="00F34FD9">
        <w:t>Пенсионный</w:t>
      </w:r>
      <w:r w:rsidR="00947699" w:rsidRPr="00F34FD9">
        <w:t xml:space="preserve"> </w:t>
      </w:r>
      <w:r w:rsidRPr="00F34FD9">
        <w:t>аннуитет</w:t>
      </w:r>
      <w:r w:rsidR="00947699" w:rsidRPr="00F34FD9">
        <w:t xml:space="preserve"> </w:t>
      </w:r>
      <w:r w:rsidRPr="00F34FD9">
        <w:t>позволяет</w:t>
      </w:r>
      <w:r w:rsidR="00947699" w:rsidRPr="00F34FD9">
        <w:t xml:space="preserve"> </w:t>
      </w:r>
      <w:r w:rsidRPr="00F34FD9">
        <w:t>гражданам</w:t>
      </w:r>
      <w:r w:rsidR="00947699" w:rsidRPr="00F34FD9">
        <w:t xml:space="preserve"> </w:t>
      </w:r>
      <w:r w:rsidRPr="00F34FD9">
        <w:t>получать</w:t>
      </w:r>
      <w:r w:rsidR="00947699" w:rsidRPr="00F34FD9">
        <w:t xml:space="preserve"> </w:t>
      </w:r>
      <w:r w:rsidRPr="00F34FD9">
        <w:t>пожизненные</w:t>
      </w:r>
      <w:r w:rsidR="00947699" w:rsidRPr="00F34FD9">
        <w:t xml:space="preserve"> </w:t>
      </w:r>
      <w:r w:rsidRPr="00F34FD9">
        <w:t>ежемесячные</w:t>
      </w:r>
      <w:r w:rsidR="00947699" w:rsidRPr="00F34FD9">
        <w:t xml:space="preserve"> </w:t>
      </w:r>
      <w:r w:rsidRPr="00F34FD9">
        <w:t>выплаты</w:t>
      </w:r>
      <w:r w:rsidR="00947699" w:rsidRPr="00F34FD9">
        <w:t xml:space="preserve"> </w:t>
      </w:r>
      <w:r w:rsidRPr="00F34FD9">
        <w:t>от</w:t>
      </w:r>
      <w:r w:rsidR="00947699" w:rsidRPr="00F34FD9">
        <w:t xml:space="preserve"> </w:t>
      </w:r>
      <w:r w:rsidRPr="00F34FD9">
        <w:t>страховой</w:t>
      </w:r>
      <w:r w:rsidR="00947699" w:rsidRPr="00F34FD9">
        <w:t xml:space="preserve"> </w:t>
      </w:r>
      <w:r w:rsidRPr="00F34FD9">
        <w:t>компании</w:t>
      </w:r>
      <w:r w:rsidR="00947699" w:rsidRPr="00F34FD9">
        <w:t xml:space="preserve"> </w:t>
      </w:r>
      <w:r w:rsidRPr="00F34FD9">
        <w:t>до</w:t>
      </w:r>
      <w:r w:rsidR="00947699" w:rsidRPr="00F34FD9">
        <w:t xml:space="preserve"> </w:t>
      </w:r>
      <w:r w:rsidRPr="00F34FD9">
        <w:t>достижения</w:t>
      </w:r>
      <w:r w:rsidR="00947699" w:rsidRPr="00F34FD9">
        <w:t xml:space="preserve"> </w:t>
      </w:r>
      <w:r w:rsidRPr="00F34FD9">
        <w:t>официального</w:t>
      </w:r>
      <w:r w:rsidR="00947699" w:rsidRPr="00F34FD9">
        <w:t xml:space="preserve"> </w:t>
      </w:r>
      <w:r w:rsidRPr="00F34FD9">
        <w:t>пенсионного</w:t>
      </w:r>
      <w:r w:rsidR="00947699" w:rsidRPr="00F34FD9">
        <w:t xml:space="preserve"> </w:t>
      </w:r>
      <w:r w:rsidRPr="00F34FD9">
        <w:t>возраста.</w:t>
      </w:r>
      <w:r w:rsidR="00947699" w:rsidRPr="00F34FD9">
        <w:t xml:space="preserve"> </w:t>
      </w:r>
      <w:r w:rsidRPr="00F34FD9">
        <w:t>Для</w:t>
      </w:r>
      <w:r w:rsidR="00947699" w:rsidRPr="00F34FD9">
        <w:t xml:space="preserve"> </w:t>
      </w:r>
      <w:r w:rsidRPr="00F34FD9">
        <w:t>заключения</w:t>
      </w:r>
      <w:r w:rsidR="00947699" w:rsidRPr="00F34FD9">
        <w:t xml:space="preserve"> </w:t>
      </w:r>
      <w:r w:rsidRPr="00F34FD9">
        <w:t>такого</w:t>
      </w:r>
      <w:r w:rsidR="00947699" w:rsidRPr="00F34FD9">
        <w:t xml:space="preserve"> </w:t>
      </w:r>
      <w:r w:rsidRPr="00F34FD9">
        <w:t>договора</w:t>
      </w:r>
      <w:r w:rsidR="00947699" w:rsidRPr="00F34FD9">
        <w:t xml:space="preserve"> </w:t>
      </w:r>
      <w:r w:rsidRPr="00F34FD9">
        <w:t>необходимо</w:t>
      </w:r>
      <w:r w:rsidR="00947699" w:rsidRPr="00F34FD9">
        <w:t xml:space="preserve"> </w:t>
      </w:r>
      <w:r w:rsidRPr="00F34FD9">
        <w:t>иметь</w:t>
      </w:r>
      <w:r w:rsidR="00947699" w:rsidRPr="00F34FD9">
        <w:t xml:space="preserve"> </w:t>
      </w:r>
      <w:r w:rsidRPr="00F34FD9">
        <w:t>определ</w:t>
      </w:r>
      <w:r w:rsidR="00947699" w:rsidRPr="00F34FD9">
        <w:t>е</w:t>
      </w:r>
      <w:r w:rsidRPr="00F34FD9">
        <w:t>нную</w:t>
      </w:r>
      <w:r w:rsidR="00947699" w:rsidRPr="00F34FD9">
        <w:t xml:space="preserve"> </w:t>
      </w:r>
      <w:r w:rsidRPr="00F34FD9">
        <w:t>сумму</w:t>
      </w:r>
      <w:r w:rsidR="00947699" w:rsidRPr="00F34FD9">
        <w:t xml:space="preserve"> </w:t>
      </w:r>
      <w:r w:rsidRPr="00F34FD9">
        <w:t>накоплений:</w:t>
      </w:r>
      <w:r w:rsidR="00947699" w:rsidRPr="00F34FD9">
        <w:t xml:space="preserve"> </w:t>
      </w:r>
      <w:r w:rsidRPr="00F34FD9">
        <w:t>для</w:t>
      </w:r>
      <w:r w:rsidR="00947699" w:rsidRPr="00F34FD9">
        <w:t xml:space="preserve"> </w:t>
      </w:r>
      <w:r w:rsidRPr="00F34FD9">
        <w:t>мужчин</w:t>
      </w:r>
      <w:r w:rsidR="00947699" w:rsidRPr="00F34FD9">
        <w:t xml:space="preserve"> </w:t>
      </w:r>
      <w:r w:rsidRPr="00F34FD9">
        <w:t>достаточно</w:t>
      </w:r>
      <w:r w:rsidR="00947699" w:rsidRPr="00F34FD9">
        <w:t xml:space="preserve"> </w:t>
      </w:r>
      <w:r w:rsidRPr="00F34FD9">
        <w:t>иметь</w:t>
      </w:r>
      <w:r w:rsidR="00947699" w:rsidRPr="00F34FD9">
        <w:t xml:space="preserve"> </w:t>
      </w:r>
      <w:r w:rsidRPr="00F34FD9">
        <w:t>9,1</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к</w:t>
      </w:r>
      <w:r w:rsidR="00947699" w:rsidRPr="00F34FD9">
        <w:t xml:space="preserve"> </w:t>
      </w:r>
      <w:r w:rsidRPr="00F34FD9">
        <w:t>55</w:t>
      </w:r>
      <w:r w:rsidR="00947699" w:rsidRPr="00F34FD9">
        <w:t xml:space="preserve"> </w:t>
      </w:r>
      <w:r w:rsidRPr="00F34FD9">
        <w:t>годам;</w:t>
      </w:r>
      <w:r w:rsidR="00947699" w:rsidRPr="00F34FD9">
        <w:t xml:space="preserve"> </w:t>
      </w:r>
      <w:r w:rsidRPr="00F34FD9">
        <w:t>женщинам</w:t>
      </w:r>
      <w:r w:rsidR="00947699" w:rsidRPr="00F34FD9">
        <w:t xml:space="preserve"> - </w:t>
      </w:r>
      <w:r w:rsidRPr="00F34FD9">
        <w:t>11,9</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к</w:t>
      </w:r>
      <w:r w:rsidR="00947699" w:rsidRPr="00F34FD9">
        <w:t xml:space="preserve"> </w:t>
      </w:r>
      <w:r w:rsidRPr="00F34FD9">
        <w:t>53</w:t>
      </w:r>
      <w:r w:rsidR="00947699" w:rsidRPr="00F34FD9">
        <w:t xml:space="preserve"> </w:t>
      </w:r>
      <w:r w:rsidRPr="00F34FD9">
        <w:t>годам.</w:t>
      </w:r>
      <w:r w:rsidR="00947699" w:rsidRPr="00F34FD9">
        <w:t xml:space="preserve"> </w:t>
      </w:r>
      <w:r w:rsidRPr="00F34FD9">
        <w:t>Разница</w:t>
      </w:r>
      <w:r w:rsidR="00947699" w:rsidRPr="00F34FD9">
        <w:t xml:space="preserve"> </w:t>
      </w:r>
      <w:r w:rsidRPr="00F34FD9">
        <w:t>в</w:t>
      </w:r>
      <w:r w:rsidR="00947699" w:rsidRPr="00F34FD9">
        <w:t xml:space="preserve"> </w:t>
      </w:r>
      <w:r w:rsidRPr="00F34FD9">
        <w:t>суммах</w:t>
      </w:r>
      <w:r w:rsidR="00947699" w:rsidRPr="00F34FD9">
        <w:t xml:space="preserve"> </w:t>
      </w:r>
      <w:r w:rsidRPr="00F34FD9">
        <w:t>связана</w:t>
      </w:r>
      <w:r w:rsidR="00947699" w:rsidRPr="00F34FD9">
        <w:t xml:space="preserve"> </w:t>
      </w:r>
      <w:r w:rsidRPr="00F34FD9">
        <w:t>с</w:t>
      </w:r>
      <w:r w:rsidR="00947699" w:rsidRPr="00F34FD9">
        <w:t xml:space="preserve"> </w:t>
      </w:r>
      <w:r w:rsidRPr="00F34FD9">
        <w:t>тем,</w:t>
      </w:r>
      <w:r w:rsidR="00947699" w:rsidRPr="00F34FD9">
        <w:t xml:space="preserve"> </w:t>
      </w:r>
      <w:r w:rsidRPr="00F34FD9">
        <w:t>что</w:t>
      </w:r>
      <w:r w:rsidR="00947699" w:rsidRPr="00F34FD9">
        <w:t xml:space="preserve"> </w:t>
      </w:r>
      <w:r w:rsidRPr="00F34FD9">
        <w:t>женщины</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живут</w:t>
      </w:r>
      <w:r w:rsidR="00947699" w:rsidRPr="00F34FD9">
        <w:t xml:space="preserve"> </w:t>
      </w:r>
      <w:r w:rsidRPr="00F34FD9">
        <w:t>дольше,</w:t>
      </w:r>
      <w:r w:rsidR="00947699" w:rsidRPr="00F34FD9">
        <w:t xml:space="preserve"> </w:t>
      </w:r>
      <w:r w:rsidRPr="00F34FD9">
        <w:t>чем</w:t>
      </w:r>
      <w:r w:rsidR="00947699" w:rsidRPr="00F34FD9">
        <w:t xml:space="preserve"> </w:t>
      </w:r>
      <w:r w:rsidRPr="00F34FD9">
        <w:t>мужчины.</w:t>
      </w:r>
      <w:r w:rsidR="00947699" w:rsidRPr="00F34FD9">
        <w:t xml:space="preserve"> </w:t>
      </w:r>
      <w:r w:rsidRPr="00F34FD9">
        <w:t>Следовательно,</w:t>
      </w:r>
      <w:r w:rsidR="00947699" w:rsidRPr="00F34FD9">
        <w:t xml:space="preserve"> </w:t>
      </w:r>
      <w:r w:rsidRPr="00F34FD9">
        <w:t>страховая</w:t>
      </w:r>
      <w:r w:rsidR="00947699" w:rsidRPr="00F34FD9">
        <w:t xml:space="preserve"> </w:t>
      </w:r>
      <w:r w:rsidRPr="00F34FD9">
        <w:t>компания</w:t>
      </w:r>
      <w:r w:rsidR="00947699" w:rsidRPr="00F34FD9">
        <w:t xml:space="preserve"> </w:t>
      </w:r>
      <w:r w:rsidRPr="00F34FD9">
        <w:t>должна</w:t>
      </w:r>
      <w:r w:rsidR="00947699" w:rsidRPr="00F34FD9">
        <w:t xml:space="preserve"> </w:t>
      </w:r>
      <w:r w:rsidRPr="00F34FD9">
        <w:t>выплачивать</w:t>
      </w:r>
      <w:r w:rsidR="00947699" w:rsidRPr="00F34FD9">
        <w:t xml:space="preserve"> </w:t>
      </w:r>
      <w:r w:rsidRPr="00F34FD9">
        <w:t>пенсию</w:t>
      </w:r>
      <w:r w:rsidR="00947699" w:rsidRPr="00F34FD9">
        <w:t xml:space="preserve"> </w:t>
      </w:r>
      <w:r w:rsidRPr="00F34FD9">
        <w:t>им</w:t>
      </w:r>
      <w:r w:rsidR="00947699" w:rsidRPr="00F34FD9">
        <w:t xml:space="preserve"> </w:t>
      </w:r>
      <w:r w:rsidRPr="00F34FD9">
        <w:t>на</w:t>
      </w:r>
      <w:r w:rsidR="00947699" w:rsidRPr="00F34FD9">
        <w:t xml:space="preserve"> </w:t>
      </w:r>
      <w:r w:rsidRPr="00F34FD9">
        <w:t>протяжении</w:t>
      </w:r>
      <w:r w:rsidR="00947699" w:rsidRPr="00F34FD9">
        <w:t xml:space="preserve"> </w:t>
      </w:r>
      <w:r w:rsidRPr="00F34FD9">
        <w:t>более</w:t>
      </w:r>
      <w:r w:rsidR="00947699" w:rsidRPr="00F34FD9">
        <w:t xml:space="preserve"> </w:t>
      </w:r>
      <w:r w:rsidRPr="00F34FD9">
        <w:t>долгого</w:t>
      </w:r>
      <w:r w:rsidR="00947699" w:rsidRPr="00F34FD9">
        <w:t xml:space="preserve"> </w:t>
      </w:r>
      <w:r w:rsidRPr="00F34FD9">
        <w:t>периода,</w:t>
      </w:r>
      <w:r w:rsidR="00947699" w:rsidRPr="00F34FD9">
        <w:t xml:space="preserve"> </w:t>
      </w:r>
      <w:r w:rsidRPr="00F34FD9">
        <w:t>и</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требуется</w:t>
      </w:r>
      <w:r w:rsidR="00947699" w:rsidRPr="00F34FD9">
        <w:t xml:space="preserve"> </w:t>
      </w:r>
      <w:r w:rsidRPr="00F34FD9">
        <w:t>больше</w:t>
      </w:r>
      <w:r w:rsidR="00947699" w:rsidRPr="00F34FD9">
        <w:t xml:space="preserve"> </w:t>
      </w:r>
      <w:r w:rsidRPr="00F34FD9">
        <w:t>средств.</w:t>
      </w:r>
    </w:p>
    <w:p w14:paraId="14B6E198" w14:textId="77777777" w:rsidR="00562904" w:rsidRPr="00F34FD9" w:rsidRDefault="00562904" w:rsidP="00562904">
      <w:r w:rsidRPr="00F34FD9">
        <w:t>Кроме</w:t>
      </w:r>
      <w:r w:rsidR="00947699" w:rsidRPr="00F34FD9">
        <w:t xml:space="preserve"> </w:t>
      </w:r>
      <w:r w:rsidRPr="00F34FD9">
        <w:t>того,</w:t>
      </w:r>
      <w:r w:rsidR="00947699" w:rsidRPr="00F34FD9">
        <w:t xml:space="preserve"> </w:t>
      </w:r>
      <w:r w:rsidRPr="00F34FD9">
        <w:t>начиная</w:t>
      </w:r>
      <w:r w:rsidR="00947699" w:rsidRPr="00F34FD9">
        <w:t xml:space="preserve"> </w:t>
      </w:r>
      <w:r w:rsidRPr="00F34FD9">
        <w:t>с</w:t>
      </w:r>
      <w:r w:rsidR="00947699" w:rsidRPr="00F34FD9">
        <w:t xml:space="preserve"> </w:t>
      </w:r>
      <w:r w:rsidRPr="00F34FD9">
        <w:t>45</w:t>
      </w:r>
      <w:r w:rsidR="00947699" w:rsidRPr="00F34FD9">
        <w:t xml:space="preserve"> </w:t>
      </w:r>
      <w:r w:rsidRPr="00F34FD9">
        <w:t>лет,</w:t>
      </w:r>
      <w:r w:rsidR="00947699" w:rsidRPr="00F34FD9">
        <w:t xml:space="preserve"> </w:t>
      </w:r>
      <w:r w:rsidRPr="00F34FD9">
        <w:t>можно</w:t>
      </w:r>
      <w:r w:rsidR="00947699" w:rsidRPr="00F34FD9">
        <w:t xml:space="preserve"> </w:t>
      </w:r>
      <w:r w:rsidRPr="00F34FD9">
        <w:t>приобрести</w:t>
      </w:r>
      <w:r w:rsidR="00947699" w:rsidRPr="00F34FD9">
        <w:t xml:space="preserve"> </w:t>
      </w:r>
      <w:r w:rsidRPr="00F34FD9">
        <w:t>отложенный</w:t>
      </w:r>
      <w:r w:rsidR="00947699" w:rsidRPr="00F34FD9">
        <w:t xml:space="preserve"> </w:t>
      </w:r>
      <w:r w:rsidRPr="00F34FD9">
        <w:t>пенсионный</w:t>
      </w:r>
      <w:r w:rsidR="00947699" w:rsidRPr="00F34FD9">
        <w:t xml:space="preserve"> </w:t>
      </w:r>
      <w:r w:rsidRPr="00F34FD9">
        <w:t>аннуитет.</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мужчине</w:t>
      </w:r>
      <w:r w:rsidR="00947699" w:rsidRPr="00F34FD9">
        <w:t xml:space="preserve"> </w:t>
      </w:r>
      <w:r w:rsidRPr="00F34FD9">
        <w:t>необходимо</w:t>
      </w:r>
      <w:r w:rsidR="00947699" w:rsidRPr="00F34FD9">
        <w:t xml:space="preserve"> </w:t>
      </w:r>
      <w:r w:rsidRPr="00F34FD9">
        <w:t>иметь</w:t>
      </w:r>
      <w:r w:rsidR="00947699" w:rsidRPr="00F34FD9">
        <w:t xml:space="preserve"> </w:t>
      </w:r>
      <w:r w:rsidRPr="00F34FD9">
        <w:t>не</w:t>
      </w:r>
      <w:r w:rsidR="00947699" w:rsidRPr="00F34FD9">
        <w:t xml:space="preserve"> </w:t>
      </w:r>
      <w:r w:rsidRPr="00F34FD9">
        <w:t>менее</w:t>
      </w:r>
      <w:r w:rsidR="00947699" w:rsidRPr="00F34FD9">
        <w:t xml:space="preserve"> </w:t>
      </w:r>
      <w:r w:rsidRPr="00F34FD9">
        <w:t>8,3</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а</w:t>
      </w:r>
      <w:r w:rsidR="00947699" w:rsidRPr="00F34FD9">
        <w:t xml:space="preserve"> </w:t>
      </w:r>
      <w:r w:rsidRPr="00F34FD9">
        <w:t>женщине</w:t>
      </w:r>
      <w:r w:rsidR="00947699" w:rsidRPr="00F34FD9">
        <w:t xml:space="preserve"> - </w:t>
      </w:r>
      <w:r w:rsidRPr="00F34FD9">
        <w:t>10,4</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Выплаты</w:t>
      </w:r>
      <w:r w:rsidR="00947699" w:rsidRPr="00F34FD9">
        <w:t xml:space="preserve"> </w:t>
      </w:r>
      <w:r w:rsidRPr="00F34FD9">
        <w:t>по</w:t>
      </w:r>
      <w:r w:rsidR="00947699" w:rsidRPr="00F34FD9">
        <w:t xml:space="preserve"> </w:t>
      </w:r>
      <w:r w:rsidRPr="00F34FD9">
        <w:t>такому</w:t>
      </w:r>
      <w:r w:rsidR="00947699" w:rsidRPr="00F34FD9">
        <w:t xml:space="preserve"> </w:t>
      </w:r>
      <w:r w:rsidRPr="00F34FD9">
        <w:t>аннуитету</w:t>
      </w:r>
      <w:r w:rsidR="00947699" w:rsidRPr="00F34FD9">
        <w:t xml:space="preserve"> </w:t>
      </w:r>
      <w:r w:rsidRPr="00F34FD9">
        <w:t>начнутся</w:t>
      </w:r>
      <w:r w:rsidR="00947699" w:rsidRPr="00F34FD9">
        <w:t xml:space="preserve"> </w:t>
      </w:r>
      <w:r w:rsidRPr="00F34FD9">
        <w:t>с</w:t>
      </w:r>
      <w:r w:rsidR="00947699" w:rsidRPr="00F34FD9">
        <w:t xml:space="preserve"> </w:t>
      </w:r>
      <w:r w:rsidRPr="00F34FD9">
        <w:t>55</w:t>
      </w:r>
      <w:r w:rsidR="00947699" w:rsidRPr="00F34FD9">
        <w:t xml:space="preserve"> </w:t>
      </w:r>
      <w:r w:rsidRPr="00F34FD9">
        <w:t>лет.</w:t>
      </w:r>
      <w:r w:rsidR="00947699" w:rsidRPr="00F34FD9">
        <w:t xml:space="preserve"> </w:t>
      </w:r>
      <w:r w:rsidRPr="00F34FD9">
        <w:t>По</w:t>
      </w:r>
      <w:r w:rsidR="00947699" w:rsidRPr="00F34FD9">
        <w:t xml:space="preserve"> </w:t>
      </w:r>
      <w:r w:rsidRPr="00F34FD9">
        <w:t>данным</w:t>
      </w:r>
      <w:r w:rsidR="00947699" w:rsidRPr="00F34FD9">
        <w:t xml:space="preserve"> </w:t>
      </w:r>
      <w:r w:rsidRPr="00F34FD9">
        <w:t>агентства</w:t>
      </w:r>
      <w:r w:rsidR="00947699" w:rsidRPr="00F34FD9">
        <w:t xml:space="preserve"> </w:t>
      </w:r>
      <w:r w:rsidRPr="00F34FD9">
        <w:t>по</w:t>
      </w:r>
      <w:r w:rsidR="00947699" w:rsidRPr="00F34FD9">
        <w:t xml:space="preserve"> </w:t>
      </w:r>
      <w:r w:rsidRPr="00F34FD9">
        <w:t>регулированию</w:t>
      </w:r>
      <w:r w:rsidR="00947699" w:rsidRPr="00F34FD9">
        <w:t xml:space="preserve"> </w:t>
      </w:r>
      <w:r w:rsidRPr="00F34FD9">
        <w:t>и</w:t>
      </w:r>
      <w:r w:rsidR="00947699" w:rsidRPr="00F34FD9">
        <w:t xml:space="preserve"> </w:t>
      </w:r>
      <w:r w:rsidRPr="00F34FD9">
        <w:t>развитию</w:t>
      </w:r>
      <w:r w:rsidR="00947699" w:rsidRPr="00F34FD9">
        <w:t xml:space="preserve"> </w:t>
      </w:r>
      <w:r w:rsidRPr="00F34FD9">
        <w:t>финансового</w:t>
      </w:r>
      <w:r w:rsidR="00947699" w:rsidRPr="00F34FD9">
        <w:t xml:space="preserve"> </w:t>
      </w:r>
      <w:r w:rsidRPr="00F34FD9">
        <w:t>рынка,</w:t>
      </w:r>
      <w:r w:rsidR="00947699" w:rsidRPr="00F34FD9">
        <w:t xml:space="preserve"> </w:t>
      </w:r>
      <w:r w:rsidRPr="00F34FD9">
        <w:t>в</w:t>
      </w:r>
      <w:r w:rsidR="00947699" w:rsidRPr="00F34FD9">
        <w:t xml:space="preserve"> </w:t>
      </w:r>
      <w:r w:rsidRPr="00F34FD9">
        <w:t>Казахстане</w:t>
      </w:r>
      <w:r w:rsidR="00947699" w:rsidRPr="00F34FD9">
        <w:t xml:space="preserve"> </w:t>
      </w:r>
      <w:r w:rsidRPr="00F34FD9">
        <w:t>действовало</w:t>
      </w:r>
      <w:r w:rsidR="00947699" w:rsidRPr="00F34FD9">
        <w:t xml:space="preserve"> </w:t>
      </w:r>
      <w:r w:rsidRPr="00F34FD9">
        <w:t>порядка</w:t>
      </w:r>
      <w:r w:rsidR="00947699" w:rsidRPr="00F34FD9">
        <w:t xml:space="preserve"> </w:t>
      </w:r>
      <w:r w:rsidRPr="00F34FD9">
        <w:t>106</w:t>
      </w:r>
      <w:r w:rsidR="00947699" w:rsidRPr="00F34FD9">
        <w:t xml:space="preserve"> </w:t>
      </w:r>
      <w:r w:rsidRPr="00F34FD9">
        <w:t>тысяч</w:t>
      </w:r>
      <w:r w:rsidR="00947699" w:rsidRPr="00F34FD9">
        <w:t xml:space="preserve"> </w:t>
      </w:r>
      <w:r w:rsidRPr="00F34FD9">
        <w:t>договоров</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на</w:t>
      </w:r>
      <w:r w:rsidR="00947699" w:rsidRPr="00F34FD9">
        <w:t xml:space="preserve"> </w:t>
      </w:r>
      <w:r w:rsidRPr="00F34FD9">
        <w:t>начало</w:t>
      </w:r>
      <w:r w:rsidR="00947699" w:rsidRPr="00F34FD9">
        <w:t xml:space="preserve"> </w:t>
      </w:r>
      <w:r w:rsidRPr="00F34FD9">
        <w:t>ноября</w:t>
      </w:r>
      <w:r w:rsidR="00947699" w:rsidRPr="00F34FD9">
        <w:t xml:space="preserve"> </w:t>
      </w:r>
      <w:r w:rsidRPr="00F34FD9">
        <w:t>2024</w:t>
      </w:r>
      <w:r w:rsidR="00947699" w:rsidRPr="00F34FD9">
        <w:t xml:space="preserve"> </w:t>
      </w:r>
      <w:r w:rsidRPr="00F34FD9">
        <w:t>года.</w:t>
      </w:r>
      <w:r w:rsidR="00947699" w:rsidRPr="00F34FD9">
        <w:t xml:space="preserve"> </w:t>
      </w:r>
      <w:r w:rsidRPr="00F34FD9">
        <w:t>Совокупная</w:t>
      </w:r>
      <w:r w:rsidR="00947699" w:rsidRPr="00F34FD9">
        <w:t xml:space="preserve"> </w:t>
      </w:r>
      <w:r w:rsidRPr="00F34FD9">
        <w:t>страховая</w:t>
      </w:r>
      <w:r w:rsidR="00947699" w:rsidRPr="00F34FD9">
        <w:t xml:space="preserve"> </w:t>
      </w:r>
      <w:r w:rsidRPr="00F34FD9">
        <w:t>премия</w:t>
      </w:r>
      <w:r w:rsidR="00947699" w:rsidRPr="00F34FD9">
        <w:t xml:space="preserve"> </w:t>
      </w:r>
      <w:r w:rsidRPr="00F34FD9">
        <w:t>по</w:t>
      </w:r>
      <w:r w:rsidR="00947699" w:rsidRPr="00F34FD9">
        <w:t xml:space="preserve"> </w:t>
      </w:r>
      <w:r w:rsidRPr="00F34FD9">
        <w:t>таким</w:t>
      </w:r>
      <w:r w:rsidR="00947699" w:rsidRPr="00F34FD9">
        <w:t xml:space="preserve"> </w:t>
      </w:r>
      <w:r w:rsidRPr="00F34FD9">
        <w:t>договорам</w:t>
      </w:r>
      <w:r w:rsidR="00947699" w:rsidRPr="00F34FD9">
        <w:t xml:space="preserve"> </w:t>
      </w:r>
      <w:r w:rsidRPr="00F34FD9">
        <w:t>составила</w:t>
      </w:r>
      <w:r w:rsidR="00947699" w:rsidRPr="00F34FD9">
        <w:t xml:space="preserve"> </w:t>
      </w:r>
      <w:r w:rsidRPr="00F34FD9">
        <w:t>655,4</w:t>
      </w:r>
      <w:r w:rsidR="00947699" w:rsidRPr="00F34FD9">
        <w:t xml:space="preserve"> </w:t>
      </w:r>
      <w:r w:rsidRPr="00F34FD9">
        <w:t>млн</w:t>
      </w:r>
      <w:r w:rsidR="00947699" w:rsidRPr="00F34FD9">
        <w:t xml:space="preserve"> </w:t>
      </w:r>
      <w:r w:rsidRPr="00F34FD9">
        <w:t>тенге.</w:t>
      </w:r>
    </w:p>
    <w:p w14:paraId="46F95032" w14:textId="77777777" w:rsidR="00562904" w:rsidRPr="00F34FD9" w:rsidRDefault="00562904" w:rsidP="00562904">
      <w:r w:rsidRPr="00F34FD9">
        <w:t>Для</w:t>
      </w:r>
      <w:r w:rsidR="00947699" w:rsidRPr="00F34FD9">
        <w:t xml:space="preserve"> </w:t>
      </w:r>
      <w:r w:rsidRPr="00F34FD9">
        <w:t>вкладчиков</w:t>
      </w:r>
      <w:r w:rsidR="00947699" w:rsidRPr="00F34FD9">
        <w:t xml:space="preserve"> </w:t>
      </w:r>
      <w:r w:rsidRPr="00F34FD9">
        <w:t>ЕНПФ,</w:t>
      </w:r>
      <w:r w:rsidR="00947699" w:rsidRPr="00F34FD9">
        <w:t xml:space="preserve"> </w:t>
      </w:r>
      <w:r w:rsidRPr="00F34FD9">
        <w:t>занятых</w:t>
      </w:r>
      <w:r w:rsidR="00947699" w:rsidRPr="00F34FD9">
        <w:t xml:space="preserve"> </w:t>
      </w:r>
      <w:r w:rsidRPr="00F34FD9">
        <w:t>на</w:t>
      </w:r>
      <w:r w:rsidR="00947699" w:rsidRPr="00F34FD9">
        <w:t xml:space="preserve"> </w:t>
      </w:r>
      <w:r w:rsidRPr="00F34FD9">
        <w:t>вредных</w:t>
      </w:r>
      <w:r w:rsidR="00947699" w:rsidRPr="00F34FD9">
        <w:t xml:space="preserve"> </w:t>
      </w:r>
      <w:r w:rsidRPr="00F34FD9">
        <w:t>производствах,</w:t>
      </w:r>
      <w:r w:rsidR="00947699" w:rsidRPr="00F34FD9">
        <w:t xml:space="preserve"> </w:t>
      </w:r>
      <w:r w:rsidRPr="00F34FD9">
        <w:t>и</w:t>
      </w:r>
      <w:r w:rsidR="00947699" w:rsidRPr="00F34FD9">
        <w:t xml:space="preserve"> </w:t>
      </w:r>
      <w:r w:rsidRPr="00F34FD9">
        <w:t>которым</w:t>
      </w:r>
      <w:r w:rsidR="00947699" w:rsidRPr="00F34FD9">
        <w:t xml:space="preserve"> </w:t>
      </w:r>
      <w:r w:rsidRPr="00F34FD9">
        <w:t>помимо</w:t>
      </w:r>
      <w:r w:rsidR="00947699" w:rsidRPr="00F34FD9">
        <w:t xml:space="preserve"> </w:t>
      </w:r>
      <w:r w:rsidRPr="00F34FD9">
        <w:t>обязательных</w:t>
      </w:r>
      <w:r w:rsidR="00947699" w:rsidRPr="00F34FD9">
        <w:t xml:space="preserve"> </w:t>
      </w:r>
      <w:r w:rsidRPr="00F34FD9">
        <w:t>пенсионных</w:t>
      </w:r>
      <w:r w:rsidR="00947699" w:rsidRPr="00F34FD9">
        <w:t xml:space="preserve"> </w:t>
      </w:r>
      <w:r w:rsidRPr="00F34FD9">
        <w:t>взносов</w:t>
      </w:r>
      <w:r w:rsidR="00947699" w:rsidRPr="00F34FD9">
        <w:t xml:space="preserve"> </w:t>
      </w:r>
      <w:r w:rsidRPr="00F34FD9">
        <w:t>выплачивает</w:t>
      </w:r>
      <w:r w:rsidR="00947699" w:rsidRPr="00F34FD9">
        <w:t xml:space="preserve"> </w:t>
      </w:r>
      <w:r w:rsidRPr="00F34FD9">
        <w:t>обязательные</w:t>
      </w:r>
      <w:r w:rsidR="00947699" w:rsidRPr="00F34FD9">
        <w:t xml:space="preserve"> </w:t>
      </w:r>
      <w:r w:rsidRPr="00F34FD9">
        <w:t>профессиональные</w:t>
      </w:r>
      <w:r w:rsidR="00947699" w:rsidRPr="00F34FD9">
        <w:t xml:space="preserve"> </w:t>
      </w:r>
      <w:r w:rsidRPr="00F34FD9">
        <w:t>пенсионные</w:t>
      </w:r>
      <w:r w:rsidR="00947699" w:rsidRPr="00F34FD9">
        <w:t xml:space="preserve"> </w:t>
      </w:r>
      <w:r w:rsidRPr="00F34FD9">
        <w:t>взносы</w:t>
      </w:r>
      <w:r w:rsidR="00947699" w:rsidRPr="00F34FD9">
        <w:t xml:space="preserve"> </w:t>
      </w:r>
      <w:r w:rsidRPr="00F34FD9">
        <w:t>(ОППВ),</w:t>
      </w:r>
      <w:r w:rsidR="00947699" w:rsidRPr="00F34FD9">
        <w:t xml:space="preserve"> </w:t>
      </w:r>
      <w:r w:rsidRPr="00F34FD9">
        <w:t>размер</w:t>
      </w:r>
      <w:r w:rsidR="00947699" w:rsidRPr="00F34FD9">
        <w:t xml:space="preserve"> </w:t>
      </w:r>
      <w:r w:rsidRPr="00F34FD9">
        <w:t>необходимой</w:t>
      </w:r>
      <w:r w:rsidR="00947699" w:rsidRPr="00F34FD9">
        <w:t xml:space="preserve"> </w:t>
      </w:r>
      <w:r w:rsidRPr="00F34FD9">
        <w:t>страховой</w:t>
      </w:r>
      <w:r w:rsidR="00947699" w:rsidRPr="00F34FD9">
        <w:t xml:space="preserve"> </w:t>
      </w:r>
      <w:r w:rsidRPr="00F34FD9">
        <w:t>премии</w:t>
      </w:r>
      <w:r w:rsidR="00947699" w:rsidRPr="00F34FD9">
        <w:t xml:space="preserve"> </w:t>
      </w:r>
      <w:r w:rsidRPr="00F34FD9">
        <w:t>для</w:t>
      </w:r>
      <w:r w:rsidR="00947699" w:rsidRPr="00F34FD9">
        <w:t xml:space="preserve"> </w:t>
      </w:r>
      <w:r w:rsidRPr="00F34FD9">
        <w:t>покупки</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существенно</w:t>
      </w:r>
      <w:r w:rsidR="00947699" w:rsidRPr="00F34FD9">
        <w:t xml:space="preserve"> </w:t>
      </w:r>
      <w:r w:rsidRPr="00F34FD9">
        <w:t>ниже.</w:t>
      </w:r>
      <w:r w:rsidR="00947699" w:rsidRPr="00F34FD9">
        <w:t xml:space="preserve"> </w:t>
      </w:r>
      <w:r w:rsidRPr="00F34FD9">
        <w:t>Напомним,</w:t>
      </w:r>
      <w:r w:rsidR="00947699" w:rsidRPr="00F34FD9">
        <w:t xml:space="preserve"> </w:t>
      </w:r>
      <w:r w:rsidRPr="00F34FD9">
        <w:t>что</w:t>
      </w:r>
      <w:r w:rsidR="00947699" w:rsidRPr="00F34FD9">
        <w:t xml:space="preserve"> </w:t>
      </w:r>
      <w:r w:rsidRPr="00F34FD9">
        <w:t>ОППВ</w:t>
      </w:r>
      <w:r w:rsidR="00947699" w:rsidRPr="00F34FD9">
        <w:t xml:space="preserve"> </w:t>
      </w:r>
      <w:r w:rsidRPr="00F34FD9">
        <w:t>в</w:t>
      </w:r>
      <w:r w:rsidR="00947699" w:rsidRPr="00F34FD9">
        <w:t xml:space="preserve"> </w:t>
      </w:r>
      <w:r w:rsidRPr="00F34FD9">
        <w:t>размере</w:t>
      </w:r>
      <w:r w:rsidR="00947699" w:rsidRPr="00F34FD9">
        <w:t xml:space="preserve"> </w:t>
      </w:r>
      <w:r w:rsidRPr="00F34FD9">
        <w:t>5%</w:t>
      </w:r>
      <w:r w:rsidR="00947699" w:rsidRPr="00F34FD9">
        <w:t xml:space="preserve"> </w:t>
      </w:r>
      <w:r w:rsidRPr="00F34FD9">
        <w:t>от</w:t>
      </w:r>
      <w:r w:rsidR="00947699" w:rsidRPr="00F34FD9">
        <w:t xml:space="preserve"> </w:t>
      </w:r>
      <w:r w:rsidRPr="00F34FD9">
        <w:t>ежемесячного</w:t>
      </w:r>
      <w:r w:rsidR="00947699" w:rsidRPr="00F34FD9">
        <w:t xml:space="preserve"> </w:t>
      </w:r>
      <w:r w:rsidRPr="00F34FD9">
        <w:t>дохода</w:t>
      </w:r>
      <w:r w:rsidR="00947699" w:rsidRPr="00F34FD9">
        <w:t xml:space="preserve"> </w:t>
      </w:r>
      <w:r w:rsidRPr="00F34FD9">
        <w:t>выплачивается</w:t>
      </w:r>
      <w:r w:rsidR="00947699" w:rsidRPr="00F34FD9">
        <w:t xml:space="preserve"> </w:t>
      </w:r>
      <w:r w:rsidRPr="00F34FD9">
        <w:t>за</w:t>
      </w:r>
      <w:r w:rsidR="00947699" w:rsidRPr="00F34FD9">
        <w:t xml:space="preserve"> </w:t>
      </w:r>
      <w:r w:rsidRPr="00F34FD9">
        <w:t>счет</w:t>
      </w:r>
      <w:r w:rsidR="00947699" w:rsidRPr="00F34FD9">
        <w:t xml:space="preserve"> </w:t>
      </w:r>
      <w:r w:rsidRPr="00F34FD9">
        <w:t>собственных</w:t>
      </w:r>
      <w:r w:rsidR="00947699" w:rsidRPr="00F34FD9">
        <w:t xml:space="preserve"> </w:t>
      </w:r>
      <w:r w:rsidRPr="00F34FD9">
        <w:t>средств</w:t>
      </w:r>
      <w:r w:rsidR="00947699" w:rsidRPr="00F34FD9">
        <w:t xml:space="preserve"> </w:t>
      </w:r>
      <w:r w:rsidRPr="00F34FD9">
        <w:t>работодателя</w:t>
      </w:r>
      <w:r w:rsidR="00947699" w:rsidRPr="00F34FD9">
        <w:t xml:space="preserve"> </w:t>
      </w:r>
      <w:r w:rsidRPr="00F34FD9">
        <w:t>и</w:t>
      </w:r>
      <w:r w:rsidR="00947699" w:rsidRPr="00F34FD9">
        <w:t xml:space="preserve"> </w:t>
      </w:r>
      <w:r w:rsidRPr="00F34FD9">
        <w:t>является</w:t>
      </w:r>
      <w:r w:rsidR="00947699" w:rsidRPr="00F34FD9">
        <w:t xml:space="preserve"> </w:t>
      </w:r>
      <w:r w:rsidRPr="00F34FD9">
        <w:t>аналогом</w:t>
      </w:r>
      <w:r w:rsidR="00947699" w:rsidRPr="00F34FD9">
        <w:t xml:space="preserve"> </w:t>
      </w:r>
      <w:r w:rsidRPr="00F34FD9">
        <w:t>дополнительной</w:t>
      </w:r>
      <w:r w:rsidR="00947699" w:rsidRPr="00F34FD9">
        <w:t xml:space="preserve"> </w:t>
      </w:r>
      <w:r w:rsidRPr="00F34FD9">
        <w:t>соцгарантией</w:t>
      </w:r>
      <w:r w:rsidR="00947699" w:rsidRPr="00F34FD9">
        <w:t xml:space="preserve"> «</w:t>
      </w:r>
      <w:r w:rsidRPr="00F34FD9">
        <w:t>за</w:t>
      </w:r>
      <w:r w:rsidR="00947699" w:rsidRPr="00F34FD9">
        <w:t xml:space="preserve"> </w:t>
      </w:r>
      <w:r w:rsidRPr="00F34FD9">
        <w:t>вредность</w:t>
      </w:r>
      <w:r w:rsidR="00947699" w:rsidRPr="00F34FD9">
        <w:t xml:space="preserve">» </w:t>
      </w:r>
      <w:r w:rsidRPr="00F34FD9">
        <w:t>условий</w:t>
      </w:r>
      <w:r w:rsidR="00947699" w:rsidRPr="00F34FD9">
        <w:t xml:space="preserve"> </w:t>
      </w:r>
      <w:r w:rsidRPr="00F34FD9">
        <w:t>труда.</w:t>
      </w:r>
    </w:p>
    <w:p w14:paraId="65866F0B" w14:textId="77777777" w:rsidR="00562904" w:rsidRPr="00F34FD9" w:rsidRDefault="00562904" w:rsidP="00562904">
      <w:r w:rsidRPr="00F34FD9">
        <w:t>После</w:t>
      </w:r>
      <w:r w:rsidR="00947699" w:rsidRPr="00F34FD9">
        <w:t xml:space="preserve"> </w:t>
      </w:r>
      <w:r w:rsidRPr="00F34FD9">
        <w:t>приобретения</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у</w:t>
      </w:r>
      <w:r w:rsidR="00947699" w:rsidRPr="00F34FD9">
        <w:t xml:space="preserve"> </w:t>
      </w:r>
      <w:r w:rsidRPr="00F34FD9">
        <w:t>вкладчика</w:t>
      </w:r>
      <w:r w:rsidR="00947699" w:rsidRPr="00F34FD9">
        <w:t xml:space="preserve"> </w:t>
      </w:r>
      <w:r w:rsidRPr="00F34FD9">
        <w:t>в</w:t>
      </w:r>
      <w:r w:rsidR="00947699" w:rsidRPr="00F34FD9">
        <w:t xml:space="preserve"> </w:t>
      </w:r>
      <w:r w:rsidRPr="00F34FD9">
        <w:t>пенсионном</w:t>
      </w:r>
      <w:r w:rsidR="00947699" w:rsidRPr="00F34FD9">
        <w:t xml:space="preserve"> </w:t>
      </w:r>
      <w:r w:rsidRPr="00F34FD9">
        <w:t>фонде</w:t>
      </w:r>
      <w:r w:rsidR="00947699" w:rsidRPr="00F34FD9">
        <w:t xml:space="preserve"> </w:t>
      </w:r>
      <w:r w:rsidRPr="00F34FD9">
        <w:t>обнуляется</w:t>
      </w:r>
      <w:r w:rsidR="00947699" w:rsidRPr="00F34FD9">
        <w:t xml:space="preserve"> </w:t>
      </w:r>
      <w:r w:rsidRPr="00F34FD9">
        <w:t>минимальный</w:t>
      </w:r>
      <w:r w:rsidR="00947699" w:rsidRPr="00F34FD9">
        <w:t xml:space="preserve"> </w:t>
      </w:r>
      <w:r w:rsidRPr="00F34FD9">
        <w:t>порог</w:t>
      </w:r>
      <w:r w:rsidR="00947699" w:rsidRPr="00F34FD9">
        <w:t xml:space="preserve"> </w:t>
      </w:r>
      <w:r w:rsidRPr="00F34FD9">
        <w:t>достаточности.</w:t>
      </w:r>
      <w:r w:rsidR="00947699" w:rsidRPr="00F34FD9">
        <w:t xml:space="preserve"> </w:t>
      </w:r>
      <w:r w:rsidRPr="00F34FD9">
        <w:t>Соответственно</w:t>
      </w:r>
      <w:r w:rsidR="00947699" w:rsidRPr="00F34FD9">
        <w:t xml:space="preserve"> </w:t>
      </w:r>
      <w:r w:rsidRPr="00F34FD9">
        <w:t>он</w:t>
      </w:r>
      <w:r w:rsidR="00947699" w:rsidRPr="00F34FD9">
        <w:t xml:space="preserve"> </w:t>
      </w:r>
      <w:r w:rsidRPr="00F34FD9">
        <w:t>имеет</w:t>
      </w:r>
      <w:r w:rsidR="00947699" w:rsidRPr="00F34FD9">
        <w:t xml:space="preserve"> </w:t>
      </w:r>
      <w:r w:rsidRPr="00F34FD9">
        <w:t>полное</w:t>
      </w:r>
      <w:r w:rsidR="00947699" w:rsidRPr="00F34FD9">
        <w:t xml:space="preserve"> </w:t>
      </w:r>
      <w:r w:rsidRPr="00F34FD9">
        <w:t>право</w:t>
      </w:r>
      <w:r w:rsidR="00947699" w:rsidRPr="00F34FD9">
        <w:t xml:space="preserve"> </w:t>
      </w:r>
      <w:r w:rsidRPr="00F34FD9">
        <w:t>досрочно</w:t>
      </w:r>
      <w:r w:rsidR="00947699" w:rsidRPr="00F34FD9">
        <w:t xml:space="preserve"> </w:t>
      </w:r>
      <w:r w:rsidRPr="00F34FD9">
        <w:t>использовать</w:t>
      </w:r>
      <w:r w:rsidR="00947699" w:rsidRPr="00F34FD9">
        <w:t xml:space="preserve"> </w:t>
      </w:r>
      <w:r w:rsidRPr="00F34FD9">
        <w:t>все</w:t>
      </w:r>
      <w:r w:rsidR="00947699" w:rsidRPr="00F34FD9">
        <w:t xml:space="preserve"> </w:t>
      </w:r>
      <w:r w:rsidRPr="00F34FD9">
        <w:t>оставшиеся</w:t>
      </w:r>
      <w:r w:rsidR="00947699" w:rsidRPr="00F34FD9">
        <w:t xml:space="preserve"> </w:t>
      </w:r>
      <w:r w:rsidRPr="00F34FD9">
        <w:t>и</w:t>
      </w:r>
      <w:r w:rsidR="00947699" w:rsidRPr="00F34FD9">
        <w:t xml:space="preserve"> </w:t>
      </w:r>
      <w:r w:rsidRPr="00F34FD9">
        <w:t>поступающие</w:t>
      </w:r>
      <w:r w:rsidR="00947699" w:rsidRPr="00F34FD9">
        <w:t xml:space="preserve"> </w:t>
      </w:r>
      <w:r w:rsidRPr="00F34FD9">
        <w:t>в</w:t>
      </w:r>
      <w:r w:rsidR="00947699" w:rsidRPr="00F34FD9">
        <w:t xml:space="preserve"> </w:t>
      </w:r>
      <w:r w:rsidRPr="00F34FD9">
        <w:t>будущем</w:t>
      </w:r>
      <w:r w:rsidR="00947699" w:rsidRPr="00F34FD9">
        <w:t xml:space="preserve"> </w:t>
      </w:r>
      <w:r w:rsidRPr="00F34FD9">
        <w:t>пенсионные</w:t>
      </w:r>
      <w:r w:rsidR="00947699" w:rsidRPr="00F34FD9">
        <w:t xml:space="preserve"> </w:t>
      </w:r>
      <w:r w:rsidRPr="00F34FD9">
        <w:t>взносы</w:t>
      </w:r>
      <w:r w:rsidR="00947699" w:rsidRPr="00F34FD9">
        <w:t xml:space="preserve"> </w:t>
      </w:r>
      <w:r w:rsidRPr="00F34FD9">
        <w:t>на</w:t>
      </w:r>
      <w:r w:rsidR="00947699" w:rsidRPr="00F34FD9">
        <w:t xml:space="preserve"> </w:t>
      </w:r>
      <w:r w:rsidRPr="00F34FD9">
        <w:t>цели,</w:t>
      </w:r>
      <w:r w:rsidR="00947699" w:rsidRPr="00F34FD9">
        <w:t xml:space="preserve"> </w:t>
      </w:r>
      <w:r w:rsidRPr="00F34FD9">
        <w:t>разрешенные</w:t>
      </w:r>
      <w:r w:rsidR="00947699" w:rsidRPr="00F34FD9">
        <w:t xml:space="preserve"> </w:t>
      </w:r>
      <w:r w:rsidRPr="00F34FD9">
        <w:t>законом:</w:t>
      </w:r>
      <w:r w:rsidR="00947699" w:rsidRPr="00F34FD9">
        <w:t xml:space="preserve"> </w:t>
      </w:r>
      <w:r w:rsidRPr="00F34FD9">
        <w:t>решение</w:t>
      </w:r>
      <w:r w:rsidR="00947699" w:rsidRPr="00F34FD9">
        <w:t xml:space="preserve"> </w:t>
      </w:r>
      <w:r w:rsidRPr="00F34FD9">
        <w:t>жилищных</w:t>
      </w:r>
      <w:r w:rsidR="00947699" w:rsidRPr="00F34FD9">
        <w:t xml:space="preserve"> </w:t>
      </w:r>
      <w:r w:rsidRPr="00F34FD9">
        <w:t>вопросов,</w:t>
      </w:r>
      <w:r w:rsidR="00947699" w:rsidRPr="00F34FD9">
        <w:t xml:space="preserve"> </w:t>
      </w:r>
      <w:r w:rsidRPr="00F34FD9">
        <w:t>образование</w:t>
      </w:r>
      <w:r w:rsidR="00947699" w:rsidRPr="00F34FD9">
        <w:t xml:space="preserve"> </w:t>
      </w:r>
      <w:r w:rsidRPr="00F34FD9">
        <w:t>и</w:t>
      </w:r>
      <w:r w:rsidR="00947699" w:rsidRPr="00F34FD9">
        <w:t xml:space="preserve"> </w:t>
      </w:r>
      <w:r w:rsidRPr="00F34FD9">
        <w:t>лечение.</w:t>
      </w:r>
      <w:r w:rsidR="00947699" w:rsidRPr="00F34FD9">
        <w:t xml:space="preserve"> </w:t>
      </w:r>
      <w:r w:rsidRPr="00F34FD9">
        <w:t>Наиболее</w:t>
      </w:r>
      <w:r w:rsidR="00947699" w:rsidRPr="00F34FD9">
        <w:t xml:space="preserve"> </w:t>
      </w:r>
      <w:r w:rsidRPr="00F34FD9">
        <w:t>эффективным</w:t>
      </w:r>
      <w:r w:rsidR="00947699" w:rsidRPr="00F34FD9">
        <w:t xml:space="preserve"> </w:t>
      </w:r>
      <w:r w:rsidRPr="00F34FD9">
        <w:t>решением</w:t>
      </w:r>
      <w:r w:rsidR="00947699" w:rsidRPr="00F34FD9">
        <w:t xml:space="preserve"> </w:t>
      </w:r>
      <w:r w:rsidRPr="00F34FD9">
        <w:t>может</w:t>
      </w:r>
      <w:r w:rsidR="00947699" w:rsidRPr="00F34FD9">
        <w:t xml:space="preserve"> </w:t>
      </w:r>
      <w:r w:rsidRPr="00F34FD9">
        <w:t>быть</w:t>
      </w:r>
      <w:r w:rsidR="00947699" w:rsidRPr="00F34FD9">
        <w:t xml:space="preserve"> </w:t>
      </w:r>
      <w:r w:rsidRPr="00F34FD9">
        <w:t>передача</w:t>
      </w:r>
      <w:r w:rsidR="00947699" w:rsidRPr="00F34FD9">
        <w:t xml:space="preserve"> </w:t>
      </w:r>
      <w:r w:rsidRPr="00F34FD9">
        <w:t>их</w:t>
      </w:r>
      <w:r w:rsidR="00947699" w:rsidRPr="00F34FD9">
        <w:t xml:space="preserve"> </w:t>
      </w:r>
      <w:r w:rsidRPr="00F34FD9">
        <w:t>в</w:t>
      </w:r>
      <w:r w:rsidR="00947699" w:rsidRPr="00F34FD9">
        <w:t xml:space="preserve"> </w:t>
      </w:r>
      <w:r w:rsidRPr="00F34FD9">
        <w:t>доверительное</w:t>
      </w:r>
      <w:r w:rsidR="00947699" w:rsidRPr="00F34FD9">
        <w:t xml:space="preserve"> </w:t>
      </w:r>
      <w:r w:rsidRPr="00F34FD9">
        <w:t>управление,</w:t>
      </w:r>
      <w:r w:rsidR="00947699" w:rsidRPr="00F34FD9">
        <w:t xml:space="preserve"> </w:t>
      </w:r>
      <w:r w:rsidRPr="00F34FD9">
        <w:t>которое</w:t>
      </w:r>
      <w:r w:rsidR="00947699" w:rsidRPr="00F34FD9">
        <w:t xml:space="preserve"> </w:t>
      </w:r>
      <w:r w:rsidRPr="00F34FD9">
        <w:t>может</w:t>
      </w:r>
      <w:r w:rsidR="00947699" w:rsidRPr="00F34FD9">
        <w:t xml:space="preserve"> </w:t>
      </w:r>
      <w:r w:rsidRPr="00F34FD9">
        <w:t>приносить</w:t>
      </w:r>
      <w:r w:rsidR="00947699" w:rsidRPr="00F34FD9">
        <w:t xml:space="preserve"> </w:t>
      </w:r>
      <w:r w:rsidRPr="00F34FD9">
        <w:t>ему</w:t>
      </w:r>
      <w:r w:rsidR="00947699" w:rsidRPr="00F34FD9">
        <w:t xml:space="preserve"> </w:t>
      </w:r>
      <w:r w:rsidRPr="00F34FD9">
        <w:t>до</w:t>
      </w:r>
      <w:r w:rsidR="00947699" w:rsidRPr="00F34FD9">
        <w:t xml:space="preserve"> </w:t>
      </w:r>
      <w:r w:rsidRPr="00F34FD9">
        <w:t>18%</w:t>
      </w:r>
      <w:r w:rsidR="00947699" w:rsidRPr="00F34FD9">
        <w:t xml:space="preserve"> </w:t>
      </w:r>
      <w:r w:rsidRPr="00F34FD9">
        <w:t>годовых.</w:t>
      </w:r>
    </w:p>
    <w:p w14:paraId="715EF3E0" w14:textId="77777777" w:rsidR="00562904" w:rsidRPr="00F34FD9" w:rsidRDefault="00562904" w:rsidP="00562904">
      <w:r w:rsidRPr="00F34FD9">
        <w:lastRenderedPageBreak/>
        <w:t>С</w:t>
      </w:r>
      <w:r w:rsidR="00947699" w:rsidRPr="00F34FD9">
        <w:t xml:space="preserve"> </w:t>
      </w:r>
      <w:r w:rsidRPr="00F34FD9">
        <w:t>момента</w:t>
      </w:r>
      <w:r w:rsidR="00947699" w:rsidRPr="00F34FD9">
        <w:t xml:space="preserve"> </w:t>
      </w:r>
      <w:r w:rsidRPr="00F34FD9">
        <w:t>введения</w:t>
      </w:r>
      <w:r w:rsidR="00947699" w:rsidRPr="00F34FD9">
        <w:t xml:space="preserve"> </w:t>
      </w:r>
      <w:r w:rsidRPr="00F34FD9">
        <w:t>возможности</w:t>
      </w:r>
      <w:r w:rsidR="00947699" w:rsidRPr="00F34FD9">
        <w:t xml:space="preserve"> </w:t>
      </w:r>
      <w:r w:rsidRPr="00F34FD9">
        <w:t>досрочного</w:t>
      </w:r>
      <w:r w:rsidR="00947699" w:rsidRPr="00F34FD9">
        <w:t xml:space="preserve"> </w:t>
      </w:r>
      <w:r w:rsidRPr="00F34FD9">
        <w:t>использования</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на</w:t>
      </w:r>
      <w:r w:rsidR="00947699" w:rsidRPr="00F34FD9">
        <w:t xml:space="preserve"> </w:t>
      </w:r>
      <w:r w:rsidRPr="00F34FD9">
        <w:t>улучшение</w:t>
      </w:r>
      <w:r w:rsidR="00947699" w:rsidRPr="00F34FD9">
        <w:t xml:space="preserve"> </w:t>
      </w:r>
      <w:r w:rsidRPr="00F34FD9">
        <w:t>жилищных</w:t>
      </w:r>
      <w:r w:rsidR="00947699" w:rsidRPr="00F34FD9">
        <w:t xml:space="preserve"> </w:t>
      </w:r>
      <w:r w:rsidRPr="00F34FD9">
        <w:t>условий</w:t>
      </w:r>
      <w:r w:rsidR="00947699" w:rsidRPr="00F34FD9">
        <w:t xml:space="preserve"> </w:t>
      </w:r>
      <w:r w:rsidRPr="00F34FD9">
        <w:t>и</w:t>
      </w:r>
      <w:r w:rsidR="00947699" w:rsidRPr="00F34FD9">
        <w:t xml:space="preserve"> </w:t>
      </w:r>
      <w:r w:rsidRPr="00F34FD9">
        <w:t>лечение,</w:t>
      </w:r>
      <w:r w:rsidR="00947699" w:rsidRPr="00F34FD9">
        <w:t xml:space="preserve"> </w:t>
      </w:r>
      <w:r w:rsidRPr="00F34FD9">
        <w:t>казахстанцы</w:t>
      </w:r>
      <w:r w:rsidR="00947699" w:rsidRPr="00F34FD9">
        <w:t xml:space="preserve"> </w:t>
      </w:r>
      <w:r w:rsidRPr="00F34FD9">
        <w:t>активно</w:t>
      </w:r>
      <w:r w:rsidR="00947699" w:rsidRPr="00F34FD9">
        <w:t xml:space="preserve"> </w:t>
      </w:r>
      <w:r w:rsidRPr="00F34FD9">
        <w:t>воспользовались</w:t>
      </w:r>
      <w:r w:rsidR="00947699" w:rsidRPr="00F34FD9">
        <w:t xml:space="preserve"> </w:t>
      </w:r>
      <w:r w:rsidRPr="00F34FD9">
        <w:t>этой</w:t>
      </w:r>
      <w:r w:rsidR="00947699" w:rsidRPr="00F34FD9">
        <w:t xml:space="preserve"> </w:t>
      </w:r>
      <w:r w:rsidRPr="00F34FD9">
        <w:t>опцией.</w:t>
      </w:r>
      <w:r w:rsidR="00947699" w:rsidRPr="00F34FD9">
        <w:t xml:space="preserve"> </w:t>
      </w:r>
      <w:r w:rsidRPr="00F34FD9">
        <w:t>По</w:t>
      </w:r>
      <w:r w:rsidR="00947699" w:rsidRPr="00F34FD9">
        <w:t xml:space="preserve"> </w:t>
      </w:r>
      <w:r w:rsidRPr="00F34FD9">
        <w:t>состоянию</w:t>
      </w:r>
      <w:r w:rsidR="00947699" w:rsidRPr="00F34FD9">
        <w:t xml:space="preserve"> </w:t>
      </w:r>
      <w:r w:rsidRPr="00F34FD9">
        <w:t>на</w:t>
      </w:r>
      <w:r w:rsidR="00947699" w:rsidRPr="00F34FD9">
        <w:t xml:space="preserve"> </w:t>
      </w:r>
      <w:r w:rsidRPr="00F34FD9">
        <w:t>начало</w:t>
      </w:r>
      <w:r w:rsidR="00947699" w:rsidRPr="00F34FD9">
        <w:t xml:space="preserve"> </w:t>
      </w:r>
      <w:r w:rsidRPr="00F34FD9">
        <w:t>2025</w:t>
      </w:r>
      <w:r w:rsidR="00947699" w:rsidRPr="00F34FD9">
        <w:t xml:space="preserve"> </w:t>
      </w:r>
      <w:r w:rsidRPr="00F34FD9">
        <w:t>года</w:t>
      </w:r>
      <w:r w:rsidR="00947699" w:rsidRPr="00F34FD9">
        <w:t xml:space="preserve"> </w:t>
      </w:r>
      <w:r w:rsidRPr="00F34FD9">
        <w:t>было</w:t>
      </w:r>
      <w:r w:rsidR="00947699" w:rsidRPr="00F34FD9">
        <w:t xml:space="preserve"> </w:t>
      </w:r>
      <w:r w:rsidRPr="00F34FD9">
        <w:t>исполнено</w:t>
      </w:r>
      <w:r w:rsidR="00947699" w:rsidRPr="00F34FD9">
        <w:t xml:space="preserve"> </w:t>
      </w:r>
      <w:r w:rsidRPr="00F34FD9">
        <w:t>2,5</w:t>
      </w:r>
      <w:r w:rsidR="00947699" w:rsidRPr="00F34FD9">
        <w:t xml:space="preserve"> </w:t>
      </w:r>
      <w:r w:rsidRPr="00F34FD9">
        <w:t>млн</w:t>
      </w:r>
      <w:r w:rsidR="00947699" w:rsidRPr="00F34FD9">
        <w:t xml:space="preserve"> </w:t>
      </w:r>
      <w:r w:rsidRPr="00F34FD9">
        <w:t>заявлений</w:t>
      </w:r>
      <w:r w:rsidR="00947699" w:rsidRPr="00F34FD9">
        <w:t xml:space="preserve"> </w:t>
      </w:r>
      <w:r w:rsidRPr="00F34FD9">
        <w:t>на</w:t>
      </w:r>
      <w:r w:rsidR="00947699" w:rsidRPr="00F34FD9">
        <w:t xml:space="preserve"> </w:t>
      </w:r>
      <w:r w:rsidRPr="00F34FD9">
        <w:t>сумму</w:t>
      </w:r>
      <w:r w:rsidR="00947699" w:rsidRPr="00F34FD9">
        <w:t xml:space="preserve"> </w:t>
      </w:r>
      <w:r w:rsidRPr="00F34FD9">
        <w:t>4,33</w:t>
      </w:r>
      <w:r w:rsidR="00947699" w:rsidRPr="00F34FD9">
        <w:t xml:space="preserve"> </w:t>
      </w:r>
      <w:r w:rsidRPr="00F34FD9">
        <w:t>трлн</w:t>
      </w:r>
      <w:r w:rsidR="00947699" w:rsidRPr="00F34FD9">
        <w:t xml:space="preserve"> </w:t>
      </w:r>
      <w:r w:rsidRPr="00F34FD9">
        <w:t>тенге.</w:t>
      </w:r>
    </w:p>
    <w:p w14:paraId="62BED461" w14:textId="77777777" w:rsidR="00562904" w:rsidRPr="00F34FD9" w:rsidRDefault="00562904" w:rsidP="00562904">
      <w:r w:rsidRPr="00F34FD9">
        <w:t>Досрочное</w:t>
      </w:r>
      <w:r w:rsidR="00947699" w:rsidRPr="00F34FD9">
        <w:t xml:space="preserve"> </w:t>
      </w:r>
      <w:r w:rsidRPr="00F34FD9">
        <w:t>изъятие</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через</w:t>
      </w:r>
      <w:r w:rsidR="00947699" w:rsidRPr="00F34FD9">
        <w:t xml:space="preserve"> </w:t>
      </w:r>
      <w:r w:rsidRPr="00F34FD9">
        <w:t>механизм</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доступно</w:t>
      </w:r>
      <w:r w:rsidR="00947699" w:rsidRPr="00F34FD9">
        <w:t xml:space="preserve"> </w:t>
      </w:r>
      <w:r w:rsidRPr="00F34FD9">
        <w:t>гражданам,</w:t>
      </w:r>
      <w:r w:rsidR="00947699" w:rsidRPr="00F34FD9">
        <w:t xml:space="preserve"> </w:t>
      </w:r>
      <w:r w:rsidRPr="00F34FD9">
        <w:t>достигшим</w:t>
      </w:r>
      <w:r w:rsidR="00947699" w:rsidRPr="00F34FD9">
        <w:t xml:space="preserve"> </w:t>
      </w:r>
      <w:r w:rsidRPr="00F34FD9">
        <w:t>определ</w:t>
      </w:r>
      <w:r w:rsidR="00947699" w:rsidRPr="00F34FD9">
        <w:t>е</w:t>
      </w:r>
      <w:r w:rsidRPr="00F34FD9">
        <w:t>нного</w:t>
      </w:r>
      <w:r w:rsidR="00947699" w:rsidRPr="00F34FD9">
        <w:t xml:space="preserve"> </w:t>
      </w:r>
      <w:r w:rsidRPr="00F34FD9">
        <w:t>возраста</w:t>
      </w:r>
      <w:r w:rsidR="00947699" w:rsidRPr="00F34FD9">
        <w:t xml:space="preserve"> </w:t>
      </w:r>
      <w:r w:rsidRPr="00F34FD9">
        <w:t>и</w:t>
      </w:r>
      <w:r w:rsidR="00947699" w:rsidRPr="00F34FD9">
        <w:t xml:space="preserve"> </w:t>
      </w:r>
      <w:r w:rsidRPr="00F34FD9">
        <w:t>имеющим</w:t>
      </w:r>
      <w:r w:rsidR="00947699" w:rsidRPr="00F34FD9">
        <w:t xml:space="preserve"> </w:t>
      </w:r>
      <w:r w:rsidRPr="00F34FD9">
        <w:t>достаточные</w:t>
      </w:r>
      <w:r w:rsidR="00947699" w:rsidRPr="00F34FD9">
        <w:t xml:space="preserve"> </w:t>
      </w:r>
      <w:r w:rsidRPr="00F34FD9">
        <w:t>накопления.</w:t>
      </w:r>
      <w:r w:rsidR="00947699" w:rsidRPr="00F34FD9">
        <w:t xml:space="preserve"> </w:t>
      </w:r>
      <w:r w:rsidRPr="00F34FD9">
        <w:t>Однако,</w:t>
      </w:r>
      <w:r w:rsidR="00947699" w:rsidRPr="00F34FD9">
        <w:t xml:space="preserve"> </w:t>
      </w:r>
      <w:r w:rsidRPr="00F34FD9">
        <w:t>как</w:t>
      </w:r>
      <w:r w:rsidR="00947699" w:rsidRPr="00F34FD9">
        <w:t xml:space="preserve"> </w:t>
      </w:r>
      <w:r w:rsidRPr="00F34FD9">
        <w:t>показывают</w:t>
      </w:r>
      <w:r w:rsidR="00947699" w:rsidRPr="00F34FD9">
        <w:t xml:space="preserve"> </w:t>
      </w:r>
      <w:r w:rsidRPr="00F34FD9">
        <w:t>данные,</w:t>
      </w:r>
      <w:r w:rsidR="00947699" w:rsidRPr="00F34FD9">
        <w:t xml:space="preserve"> </w:t>
      </w:r>
      <w:r w:rsidRPr="00F34FD9">
        <w:t>для</w:t>
      </w:r>
      <w:r w:rsidR="00947699" w:rsidRPr="00F34FD9">
        <w:t xml:space="preserve"> </w:t>
      </w:r>
      <w:r w:rsidRPr="00F34FD9">
        <w:t>многих</w:t>
      </w:r>
      <w:r w:rsidR="00947699" w:rsidRPr="00F34FD9">
        <w:t xml:space="preserve"> </w:t>
      </w:r>
      <w:r w:rsidRPr="00F34FD9">
        <w:t>казахстанцев</w:t>
      </w:r>
      <w:r w:rsidR="00947699" w:rsidRPr="00F34FD9">
        <w:t xml:space="preserve"> </w:t>
      </w:r>
      <w:r w:rsidRPr="00F34FD9">
        <w:t>накопить</w:t>
      </w:r>
      <w:r w:rsidR="00947699" w:rsidRPr="00F34FD9">
        <w:t xml:space="preserve"> </w:t>
      </w:r>
      <w:r w:rsidRPr="00F34FD9">
        <w:t>необходимую</w:t>
      </w:r>
      <w:r w:rsidR="00947699" w:rsidRPr="00F34FD9">
        <w:t xml:space="preserve"> </w:t>
      </w:r>
      <w:r w:rsidRPr="00F34FD9">
        <w:t>сумму</w:t>
      </w:r>
      <w:r w:rsidR="00947699" w:rsidRPr="00F34FD9">
        <w:t xml:space="preserve"> </w:t>
      </w:r>
      <w:r w:rsidRPr="00F34FD9">
        <w:t>является</w:t>
      </w:r>
      <w:r w:rsidR="00947699" w:rsidRPr="00F34FD9">
        <w:t xml:space="preserve"> </w:t>
      </w:r>
      <w:r w:rsidRPr="00F34FD9">
        <w:t>сложной</w:t>
      </w:r>
      <w:r w:rsidR="00947699" w:rsidRPr="00F34FD9">
        <w:t xml:space="preserve"> </w:t>
      </w:r>
      <w:r w:rsidRPr="00F34FD9">
        <w:t>задачей.</w:t>
      </w:r>
      <w:r w:rsidR="00947699" w:rsidRPr="00F34FD9">
        <w:t xml:space="preserve"> </w:t>
      </w:r>
      <w:r w:rsidRPr="00F34FD9">
        <w:t>Поэтому</w:t>
      </w:r>
      <w:r w:rsidR="00947699" w:rsidRPr="00F34FD9">
        <w:t xml:space="preserve"> </w:t>
      </w:r>
      <w:r w:rsidRPr="00F34FD9">
        <w:t>данная</w:t>
      </w:r>
      <w:r w:rsidR="00947699" w:rsidRPr="00F34FD9">
        <w:t xml:space="preserve"> </w:t>
      </w:r>
      <w:r w:rsidRPr="00F34FD9">
        <w:t>опция</w:t>
      </w:r>
      <w:r w:rsidR="00947699" w:rsidRPr="00F34FD9">
        <w:t xml:space="preserve"> </w:t>
      </w:r>
      <w:r w:rsidRPr="00F34FD9">
        <w:t>оста</w:t>
      </w:r>
      <w:r w:rsidR="00947699" w:rsidRPr="00F34FD9">
        <w:t>е</w:t>
      </w:r>
      <w:r w:rsidRPr="00F34FD9">
        <w:t>тся</w:t>
      </w:r>
      <w:r w:rsidR="00947699" w:rsidRPr="00F34FD9">
        <w:t xml:space="preserve"> </w:t>
      </w:r>
      <w:r w:rsidRPr="00F34FD9">
        <w:t>доступной</w:t>
      </w:r>
      <w:r w:rsidR="00947699" w:rsidRPr="00F34FD9">
        <w:t xml:space="preserve"> </w:t>
      </w:r>
      <w:r w:rsidRPr="00F34FD9">
        <w:t>преимущественно</w:t>
      </w:r>
      <w:r w:rsidR="00947699" w:rsidRPr="00F34FD9">
        <w:t xml:space="preserve"> </w:t>
      </w:r>
      <w:r w:rsidRPr="00F34FD9">
        <w:t>для</w:t>
      </w:r>
      <w:r w:rsidR="00947699" w:rsidRPr="00F34FD9">
        <w:t xml:space="preserve"> </w:t>
      </w:r>
      <w:r w:rsidRPr="00F34FD9">
        <w:t>граждан</w:t>
      </w:r>
      <w:r w:rsidR="00947699" w:rsidRPr="00F34FD9">
        <w:t xml:space="preserve"> </w:t>
      </w:r>
      <w:r w:rsidRPr="00F34FD9">
        <w:t>с</w:t>
      </w:r>
      <w:r w:rsidR="00947699" w:rsidRPr="00F34FD9">
        <w:t xml:space="preserve"> </w:t>
      </w:r>
      <w:r w:rsidRPr="00F34FD9">
        <w:t>высокими</w:t>
      </w:r>
      <w:r w:rsidR="00947699" w:rsidRPr="00F34FD9">
        <w:t xml:space="preserve"> </w:t>
      </w:r>
      <w:r w:rsidRPr="00F34FD9">
        <w:t>доходами.</w:t>
      </w:r>
      <w:r w:rsidR="00947699" w:rsidRPr="00F34FD9">
        <w:t xml:space="preserve"> </w:t>
      </w:r>
      <w:r w:rsidRPr="00F34FD9">
        <w:t>Количество</w:t>
      </w:r>
      <w:r w:rsidR="00947699" w:rsidRPr="00F34FD9">
        <w:t xml:space="preserve"> </w:t>
      </w:r>
      <w:r w:rsidRPr="00F34FD9">
        <w:t>стандартных</w:t>
      </w:r>
      <w:r w:rsidR="00947699" w:rsidRPr="00F34FD9">
        <w:t xml:space="preserve"> </w:t>
      </w:r>
      <w:r w:rsidRPr="00F34FD9">
        <w:t>(ОПВ)</w:t>
      </w:r>
      <w:r w:rsidR="00947699" w:rsidRPr="00F34FD9">
        <w:t xml:space="preserve"> </w:t>
      </w:r>
      <w:r w:rsidRPr="00F34FD9">
        <w:t>пенсионных</w:t>
      </w:r>
      <w:r w:rsidR="00947699" w:rsidRPr="00F34FD9">
        <w:t xml:space="preserve"> </w:t>
      </w:r>
      <w:r w:rsidRPr="00F34FD9">
        <w:t>счетов</w:t>
      </w:r>
      <w:r w:rsidR="00947699" w:rsidRPr="00F34FD9">
        <w:t xml:space="preserve"> </w:t>
      </w:r>
      <w:r w:rsidRPr="00F34FD9">
        <w:t>в</w:t>
      </w:r>
      <w:r w:rsidR="00947699" w:rsidRPr="00F34FD9">
        <w:t xml:space="preserve"> </w:t>
      </w:r>
      <w:r w:rsidRPr="00F34FD9">
        <w:t>ЕНПФ</w:t>
      </w:r>
      <w:r w:rsidR="00947699" w:rsidRPr="00F34FD9">
        <w:t xml:space="preserve"> </w:t>
      </w:r>
      <w:r w:rsidRPr="00F34FD9">
        <w:t>на</w:t>
      </w:r>
      <w:r w:rsidR="00947699" w:rsidRPr="00F34FD9">
        <w:t xml:space="preserve"> </w:t>
      </w:r>
      <w:r w:rsidRPr="00F34FD9">
        <w:t>1</w:t>
      </w:r>
      <w:r w:rsidR="00947699" w:rsidRPr="00F34FD9">
        <w:t xml:space="preserve"> </w:t>
      </w:r>
      <w:r w:rsidRPr="00F34FD9">
        <w:t>января</w:t>
      </w:r>
      <w:r w:rsidR="00947699" w:rsidRPr="00F34FD9">
        <w:t xml:space="preserve"> </w:t>
      </w:r>
      <w:r w:rsidRPr="00F34FD9">
        <w:t>2025</w:t>
      </w:r>
      <w:r w:rsidR="00947699" w:rsidRPr="00F34FD9">
        <w:t xml:space="preserve"> </w:t>
      </w:r>
      <w:r w:rsidRPr="00F34FD9">
        <w:t>года</w:t>
      </w:r>
      <w:r w:rsidR="00947699" w:rsidRPr="00F34FD9">
        <w:t xml:space="preserve"> </w:t>
      </w:r>
      <w:r w:rsidRPr="00F34FD9">
        <w:t>составляло</w:t>
      </w:r>
      <w:r w:rsidR="00947699" w:rsidRPr="00F34FD9">
        <w:t xml:space="preserve"> </w:t>
      </w:r>
      <w:r w:rsidRPr="00F34FD9">
        <w:t>11,14</w:t>
      </w:r>
      <w:r w:rsidR="00947699" w:rsidRPr="00F34FD9">
        <w:t xml:space="preserve"> </w:t>
      </w:r>
      <w:r w:rsidRPr="00F34FD9">
        <w:t>млн</w:t>
      </w:r>
      <w:r w:rsidR="00947699" w:rsidRPr="00F34FD9">
        <w:t xml:space="preserve"> </w:t>
      </w:r>
      <w:r w:rsidRPr="00F34FD9">
        <w:t>на</w:t>
      </w:r>
      <w:r w:rsidR="00947699" w:rsidRPr="00F34FD9">
        <w:t xml:space="preserve"> </w:t>
      </w:r>
      <w:r w:rsidRPr="00F34FD9">
        <w:t>которых</w:t>
      </w:r>
      <w:r w:rsidR="00947699" w:rsidRPr="00F34FD9">
        <w:t xml:space="preserve"> </w:t>
      </w:r>
      <w:r w:rsidRPr="00F34FD9">
        <w:t>лежало</w:t>
      </w:r>
      <w:r w:rsidR="00947699" w:rsidRPr="00F34FD9">
        <w:t xml:space="preserve"> </w:t>
      </w:r>
      <w:r w:rsidRPr="00F34FD9">
        <w:t>21,87</w:t>
      </w:r>
      <w:r w:rsidR="00947699" w:rsidRPr="00F34FD9">
        <w:t xml:space="preserve"> </w:t>
      </w:r>
      <w:r w:rsidRPr="00F34FD9">
        <w:t>трлн</w:t>
      </w:r>
      <w:r w:rsidR="00947699" w:rsidRPr="00F34FD9">
        <w:t xml:space="preserve"> </w:t>
      </w:r>
      <w:r w:rsidRPr="00F34FD9">
        <w:t>тенге;</w:t>
      </w:r>
      <w:r w:rsidR="00947699" w:rsidRPr="00F34FD9">
        <w:t xml:space="preserve"> </w:t>
      </w:r>
      <w:r w:rsidRPr="00F34FD9">
        <w:t>другими</w:t>
      </w:r>
      <w:r w:rsidR="00947699" w:rsidRPr="00F34FD9">
        <w:t xml:space="preserve"> </w:t>
      </w:r>
      <w:r w:rsidRPr="00F34FD9">
        <w:t>словами,</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на</w:t>
      </w:r>
      <w:r w:rsidR="00947699" w:rsidRPr="00F34FD9">
        <w:t xml:space="preserve"> </w:t>
      </w:r>
      <w:r w:rsidRPr="00F34FD9">
        <w:t>счету</w:t>
      </w:r>
      <w:r w:rsidR="00947699" w:rsidRPr="00F34FD9">
        <w:t xml:space="preserve"> </w:t>
      </w:r>
      <w:r w:rsidRPr="00F34FD9">
        <w:t>находилось</w:t>
      </w:r>
      <w:r w:rsidR="00947699" w:rsidRPr="00F34FD9">
        <w:t xml:space="preserve"> </w:t>
      </w:r>
      <w:r w:rsidRPr="00F34FD9">
        <w:t>1,96</w:t>
      </w:r>
      <w:r w:rsidR="00947699" w:rsidRPr="00F34FD9">
        <w:t xml:space="preserve"> </w:t>
      </w:r>
      <w:r w:rsidRPr="00F34FD9">
        <w:t>млн</w:t>
      </w:r>
      <w:r w:rsidR="00947699" w:rsidRPr="00F34FD9">
        <w:t xml:space="preserve"> </w:t>
      </w:r>
      <w:r w:rsidRPr="00F34FD9">
        <w:t>тенге.</w:t>
      </w:r>
    </w:p>
    <w:p w14:paraId="4DE67EC1" w14:textId="77777777" w:rsidR="00562904" w:rsidRPr="00F34FD9" w:rsidRDefault="00562904" w:rsidP="00562904">
      <w:r w:rsidRPr="00F34FD9">
        <w:t>Пенсионный</w:t>
      </w:r>
      <w:r w:rsidR="00947699" w:rsidRPr="00F34FD9">
        <w:t xml:space="preserve"> </w:t>
      </w:r>
      <w:r w:rsidRPr="00F34FD9">
        <w:t>аннуитет</w:t>
      </w:r>
      <w:r w:rsidR="00947699" w:rsidRPr="00F34FD9">
        <w:t xml:space="preserve"> </w:t>
      </w:r>
      <w:proofErr w:type="gramStart"/>
      <w:r w:rsidR="00947699" w:rsidRPr="00F34FD9">
        <w:t xml:space="preserve">- </w:t>
      </w:r>
      <w:r w:rsidRPr="00F34FD9">
        <w:t>это</w:t>
      </w:r>
      <w:proofErr w:type="gramEnd"/>
      <w:r w:rsidR="00947699" w:rsidRPr="00F34FD9">
        <w:t xml:space="preserve"> </w:t>
      </w:r>
      <w:r w:rsidRPr="00F34FD9">
        <w:t>финансовый</w:t>
      </w:r>
      <w:r w:rsidR="00947699" w:rsidRPr="00F34FD9">
        <w:t xml:space="preserve"> </w:t>
      </w:r>
      <w:r w:rsidRPr="00F34FD9">
        <w:t>инструмент,</w:t>
      </w:r>
      <w:r w:rsidR="00947699" w:rsidRPr="00F34FD9">
        <w:t xml:space="preserve"> </w:t>
      </w:r>
      <w:r w:rsidRPr="00F34FD9">
        <w:t>который</w:t>
      </w:r>
      <w:r w:rsidR="00947699" w:rsidRPr="00F34FD9">
        <w:t xml:space="preserve"> </w:t>
      </w:r>
      <w:r w:rsidRPr="00F34FD9">
        <w:t>позволяет</w:t>
      </w:r>
      <w:r w:rsidR="00947699" w:rsidRPr="00F34FD9">
        <w:t xml:space="preserve"> </w:t>
      </w:r>
      <w:r w:rsidRPr="00F34FD9">
        <w:t>человеку</w:t>
      </w:r>
      <w:r w:rsidR="00947699" w:rsidRPr="00F34FD9">
        <w:t xml:space="preserve"> </w:t>
      </w:r>
      <w:r w:rsidRPr="00F34FD9">
        <w:t>начать</w:t>
      </w:r>
      <w:r w:rsidR="00947699" w:rsidRPr="00F34FD9">
        <w:t xml:space="preserve"> </w:t>
      </w:r>
      <w:r w:rsidRPr="00F34FD9">
        <w:t>получать</w:t>
      </w:r>
      <w:r w:rsidR="00947699" w:rsidRPr="00F34FD9">
        <w:t xml:space="preserve"> </w:t>
      </w:r>
      <w:r w:rsidRPr="00F34FD9">
        <w:t>регулярные</w:t>
      </w:r>
      <w:r w:rsidR="00947699" w:rsidRPr="00F34FD9">
        <w:t xml:space="preserve"> </w:t>
      </w:r>
      <w:r w:rsidRPr="00F34FD9">
        <w:t>выплаты</w:t>
      </w:r>
      <w:r w:rsidR="00947699" w:rsidRPr="00F34FD9">
        <w:t xml:space="preserve"> </w:t>
      </w:r>
      <w:r w:rsidRPr="00F34FD9">
        <w:t>ещ</w:t>
      </w:r>
      <w:r w:rsidR="00947699" w:rsidRPr="00F34FD9">
        <w:t xml:space="preserve">е </w:t>
      </w:r>
      <w:r w:rsidRPr="00F34FD9">
        <w:t>до</w:t>
      </w:r>
      <w:r w:rsidR="00947699" w:rsidRPr="00F34FD9">
        <w:t xml:space="preserve"> </w:t>
      </w:r>
      <w:r w:rsidRPr="00F34FD9">
        <w:t>наступления</w:t>
      </w:r>
      <w:r w:rsidR="00947699" w:rsidRPr="00F34FD9">
        <w:t xml:space="preserve"> </w:t>
      </w:r>
      <w:r w:rsidRPr="00F34FD9">
        <w:t>официального</w:t>
      </w:r>
      <w:r w:rsidR="00947699" w:rsidRPr="00F34FD9">
        <w:t xml:space="preserve"> </w:t>
      </w:r>
      <w:r w:rsidRPr="00F34FD9">
        <w:t>пенсионного</w:t>
      </w:r>
      <w:r w:rsidR="00947699" w:rsidRPr="00F34FD9">
        <w:t xml:space="preserve"> </w:t>
      </w:r>
      <w:r w:rsidRPr="00F34FD9">
        <w:t>возраста.</w:t>
      </w:r>
      <w:r w:rsidR="00947699" w:rsidRPr="00F34FD9">
        <w:t xml:space="preserve"> </w:t>
      </w:r>
      <w:r w:rsidRPr="00F34FD9">
        <w:t>Это</w:t>
      </w:r>
      <w:r w:rsidR="00947699" w:rsidRPr="00F34FD9">
        <w:t xml:space="preserve"> </w:t>
      </w:r>
      <w:r w:rsidRPr="00F34FD9">
        <w:t>своего</w:t>
      </w:r>
      <w:r w:rsidR="00947699" w:rsidRPr="00F34FD9">
        <w:t xml:space="preserve"> </w:t>
      </w:r>
      <w:r w:rsidRPr="00F34FD9">
        <w:t>рода</w:t>
      </w:r>
      <w:r w:rsidR="00947699" w:rsidRPr="00F34FD9">
        <w:t xml:space="preserve"> </w:t>
      </w:r>
      <w:r w:rsidRPr="00F34FD9">
        <w:t>альтернатива</w:t>
      </w:r>
      <w:r w:rsidR="00947699" w:rsidRPr="00F34FD9">
        <w:t xml:space="preserve"> </w:t>
      </w:r>
      <w:r w:rsidRPr="00F34FD9">
        <w:t>стандартной</w:t>
      </w:r>
      <w:r w:rsidR="00947699" w:rsidRPr="00F34FD9">
        <w:t xml:space="preserve"> </w:t>
      </w:r>
      <w:r w:rsidRPr="00F34FD9">
        <w:t>пенсии,</w:t>
      </w:r>
      <w:r w:rsidR="00947699" w:rsidRPr="00F34FD9">
        <w:t xml:space="preserve"> </w:t>
      </w:r>
      <w:r w:rsidRPr="00F34FD9">
        <w:t>но</w:t>
      </w:r>
      <w:r w:rsidR="00947699" w:rsidRPr="00F34FD9">
        <w:t xml:space="preserve"> </w:t>
      </w:r>
      <w:r w:rsidRPr="00F34FD9">
        <w:t>с</w:t>
      </w:r>
      <w:r w:rsidR="00947699" w:rsidRPr="00F34FD9">
        <w:t xml:space="preserve"> </w:t>
      </w:r>
      <w:r w:rsidRPr="00F34FD9">
        <w:t>одной</w:t>
      </w:r>
      <w:r w:rsidR="00947699" w:rsidRPr="00F34FD9">
        <w:t xml:space="preserve"> </w:t>
      </w:r>
      <w:r w:rsidRPr="00F34FD9">
        <w:t>важной</w:t>
      </w:r>
      <w:r w:rsidR="00947699" w:rsidRPr="00F34FD9">
        <w:t xml:space="preserve"> </w:t>
      </w:r>
      <w:r w:rsidRPr="00F34FD9">
        <w:t>особенностью:</w:t>
      </w:r>
      <w:r w:rsidR="00947699" w:rsidRPr="00F34FD9">
        <w:t xml:space="preserve"> </w:t>
      </w:r>
      <w:r w:rsidRPr="00F34FD9">
        <w:t>выплаты</w:t>
      </w:r>
      <w:r w:rsidR="00947699" w:rsidRPr="00F34FD9">
        <w:t xml:space="preserve"> </w:t>
      </w:r>
      <w:r w:rsidRPr="00F34FD9">
        <w:t>осуществляет</w:t>
      </w:r>
      <w:r w:rsidR="00947699" w:rsidRPr="00F34FD9">
        <w:t xml:space="preserve"> </w:t>
      </w:r>
      <w:r w:rsidRPr="00F34FD9">
        <w:t>не</w:t>
      </w:r>
      <w:r w:rsidR="00947699" w:rsidRPr="00F34FD9">
        <w:t xml:space="preserve"> </w:t>
      </w:r>
      <w:r w:rsidRPr="00F34FD9">
        <w:t>государство,</w:t>
      </w:r>
      <w:r w:rsidR="00947699" w:rsidRPr="00F34FD9">
        <w:t xml:space="preserve"> </w:t>
      </w:r>
      <w:r w:rsidRPr="00F34FD9">
        <w:t>а</w:t>
      </w:r>
      <w:r w:rsidR="00947699" w:rsidRPr="00F34FD9">
        <w:t xml:space="preserve"> </w:t>
      </w:r>
      <w:r w:rsidRPr="00F34FD9">
        <w:t>частная</w:t>
      </w:r>
      <w:r w:rsidR="00947699" w:rsidRPr="00F34FD9">
        <w:t xml:space="preserve"> </w:t>
      </w:r>
      <w:r w:rsidRPr="00F34FD9">
        <w:t>страховая</w:t>
      </w:r>
      <w:r w:rsidR="00947699" w:rsidRPr="00F34FD9">
        <w:t xml:space="preserve"> </w:t>
      </w:r>
      <w:r w:rsidRPr="00F34FD9">
        <w:t>компания.</w:t>
      </w:r>
    </w:p>
    <w:p w14:paraId="1E999313" w14:textId="77777777" w:rsidR="00562904" w:rsidRPr="00F34FD9" w:rsidRDefault="00562904" w:rsidP="00562904">
      <w:r w:rsidRPr="00F34FD9">
        <w:t>Чтобы</w:t>
      </w:r>
      <w:r w:rsidR="00947699" w:rsidRPr="00F34FD9">
        <w:t xml:space="preserve"> </w:t>
      </w:r>
      <w:r w:rsidRPr="00F34FD9">
        <w:t>воспользоваться</w:t>
      </w:r>
      <w:r w:rsidR="00947699" w:rsidRPr="00F34FD9">
        <w:t xml:space="preserve"> </w:t>
      </w:r>
      <w:r w:rsidRPr="00F34FD9">
        <w:t>этой</w:t>
      </w:r>
      <w:r w:rsidR="00947699" w:rsidRPr="00F34FD9">
        <w:t xml:space="preserve"> </w:t>
      </w:r>
      <w:r w:rsidRPr="00F34FD9">
        <w:t>возможностью,</w:t>
      </w:r>
      <w:r w:rsidR="00947699" w:rsidRPr="00F34FD9">
        <w:t xml:space="preserve"> </w:t>
      </w:r>
      <w:r w:rsidRPr="00F34FD9">
        <w:t>гражданин</w:t>
      </w:r>
      <w:r w:rsidR="00947699" w:rsidRPr="00F34FD9">
        <w:t xml:space="preserve"> </w:t>
      </w:r>
      <w:r w:rsidRPr="00F34FD9">
        <w:t>должен</w:t>
      </w:r>
      <w:r w:rsidR="00947699" w:rsidRPr="00F34FD9">
        <w:t xml:space="preserve"> </w:t>
      </w:r>
      <w:r w:rsidRPr="00F34FD9">
        <w:t>заключить</w:t>
      </w:r>
      <w:r w:rsidR="00947699" w:rsidRPr="00F34FD9">
        <w:t xml:space="preserve"> </w:t>
      </w:r>
      <w:r w:rsidRPr="00F34FD9">
        <w:t>договор</w:t>
      </w:r>
      <w:r w:rsidR="00947699" w:rsidRPr="00F34FD9">
        <w:t xml:space="preserve"> </w:t>
      </w:r>
      <w:r w:rsidRPr="00F34FD9">
        <w:t>с</w:t>
      </w:r>
      <w:r w:rsidR="00947699" w:rsidRPr="00F34FD9">
        <w:t xml:space="preserve"> </w:t>
      </w:r>
      <w:r w:rsidRPr="00F34FD9">
        <w:t>одной</w:t>
      </w:r>
      <w:r w:rsidR="00947699" w:rsidRPr="00F34FD9">
        <w:t xml:space="preserve"> </w:t>
      </w:r>
      <w:r w:rsidRPr="00F34FD9">
        <w:t>из</w:t>
      </w:r>
      <w:r w:rsidR="00947699" w:rsidRPr="00F34FD9">
        <w:t xml:space="preserve"> </w:t>
      </w:r>
      <w:r w:rsidRPr="00F34FD9">
        <w:t>страховых</w:t>
      </w:r>
      <w:r w:rsidR="00947699" w:rsidRPr="00F34FD9">
        <w:t xml:space="preserve"> </w:t>
      </w:r>
      <w:r w:rsidRPr="00F34FD9">
        <w:t>компаний,</w:t>
      </w:r>
      <w:r w:rsidR="00947699" w:rsidRPr="00F34FD9">
        <w:t xml:space="preserve"> </w:t>
      </w:r>
      <w:r w:rsidRPr="00F34FD9">
        <w:t>которые</w:t>
      </w:r>
      <w:r w:rsidR="00947699" w:rsidRPr="00F34FD9">
        <w:t xml:space="preserve"> </w:t>
      </w:r>
      <w:r w:rsidRPr="00F34FD9">
        <w:t>занимаются</w:t>
      </w:r>
      <w:r w:rsidR="00947699" w:rsidRPr="00F34FD9">
        <w:t xml:space="preserve"> </w:t>
      </w:r>
      <w:r w:rsidRPr="00F34FD9">
        <w:t>аннуитетами.</w:t>
      </w:r>
      <w:r w:rsidR="00947699" w:rsidRPr="00F34FD9">
        <w:t xml:space="preserve"> </w:t>
      </w:r>
      <w:r w:rsidRPr="00F34FD9">
        <w:t>Для</w:t>
      </w:r>
      <w:r w:rsidR="00947699" w:rsidRPr="00F34FD9">
        <w:t xml:space="preserve"> </w:t>
      </w:r>
      <w:r w:rsidRPr="00F34FD9">
        <w:t>этого</w:t>
      </w:r>
      <w:r w:rsidR="00947699" w:rsidRPr="00F34FD9">
        <w:t xml:space="preserve"> </w:t>
      </w:r>
      <w:r w:rsidRPr="00F34FD9">
        <w:t>он</w:t>
      </w:r>
      <w:r w:rsidR="00947699" w:rsidRPr="00F34FD9">
        <w:t xml:space="preserve"> </w:t>
      </w:r>
      <w:r w:rsidRPr="00F34FD9">
        <w:t>переводит</w:t>
      </w:r>
      <w:r w:rsidR="00947699" w:rsidRPr="00F34FD9">
        <w:t xml:space="preserve"> </w:t>
      </w:r>
      <w:r w:rsidRPr="00F34FD9">
        <w:t>туда</w:t>
      </w:r>
      <w:r w:rsidR="00947699" w:rsidRPr="00F34FD9">
        <w:t xml:space="preserve"> </w:t>
      </w:r>
      <w:r w:rsidRPr="00F34FD9">
        <w:t>свои</w:t>
      </w:r>
      <w:r w:rsidR="00947699" w:rsidRPr="00F34FD9">
        <w:t xml:space="preserve"> </w:t>
      </w:r>
      <w:r w:rsidRPr="00F34FD9">
        <w:t>пенсионные</w:t>
      </w:r>
      <w:r w:rsidR="00947699" w:rsidRPr="00F34FD9">
        <w:t xml:space="preserve"> </w:t>
      </w:r>
      <w:r w:rsidRPr="00F34FD9">
        <w:t>накопления</w:t>
      </w:r>
      <w:r w:rsidR="00947699" w:rsidRPr="00F34FD9">
        <w:t xml:space="preserve"> </w:t>
      </w:r>
      <w:r w:rsidRPr="00F34FD9">
        <w:t>из</w:t>
      </w:r>
      <w:r w:rsidR="00947699" w:rsidRPr="00F34FD9">
        <w:t xml:space="preserve"> </w:t>
      </w:r>
      <w:r w:rsidRPr="00F34FD9">
        <w:t>Единого</w:t>
      </w:r>
      <w:r w:rsidR="00947699" w:rsidRPr="00F34FD9">
        <w:t xml:space="preserve"> </w:t>
      </w:r>
      <w:r w:rsidRPr="00F34FD9">
        <w:t>накопительного</w:t>
      </w:r>
      <w:r w:rsidR="00947699" w:rsidRPr="00F34FD9">
        <w:t xml:space="preserve"> </w:t>
      </w:r>
      <w:r w:rsidRPr="00F34FD9">
        <w:t>пенсионного</w:t>
      </w:r>
      <w:r w:rsidR="00947699" w:rsidRPr="00F34FD9">
        <w:t xml:space="preserve"> </w:t>
      </w:r>
      <w:r w:rsidRPr="00F34FD9">
        <w:t>фонда</w:t>
      </w:r>
      <w:r w:rsidR="00947699" w:rsidRPr="00F34FD9">
        <w:t xml:space="preserve"> </w:t>
      </w:r>
      <w:r w:rsidRPr="00F34FD9">
        <w:t>(ЕНПФ).</w:t>
      </w:r>
      <w:r w:rsidR="00947699" w:rsidRPr="00F34FD9">
        <w:t xml:space="preserve"> </w:t>
      </w:r>
      <w:r w:rsidRPr="00F34FD9">
        <w:t>Взамен</w:t>
      </w:r>
      <w:r w:rsidR="00947699" w:rsidRPr="00F34FD9">
        <w:t xml:space="preserve"> </w:t>
      </w:r>
      <w:r w:rsidRPr="00F34FD9">
        <w:t>страховая</w:t>
      </w:r>
      <w:r w:rsidR="00947699" w:rsidRPr="00F34FD9">
        <w:t xml:space="preserve"> </w:t>
      </w:r>
      <w:r w:rsidRPr="00F34FD9">
        <w:t>компания</w:t>
      </w:r>
      <w:r w:rsidR="00947699" w:rsidRPr="00F34FD9">
        <w:t xml:space="preserve"> </w:t>
      </w:r>
      <w:r w:rsidRPr="00F34FD9">
        <w:t>обязуется</w:t>
      </w:r>
      <w:r w:rsidR="00947699" w:rsidRPr="00F34FD9">
        <w:t xml:space="preserve"> </w:t>
      </w:r>
      <w:r w:rsidRPr="00F34FD9">
        <w:t>выплачивать</w:t>
      </w:r>
      <w:r w:rsidR="00947699" w:rsidRPr="00F34FD9">
        <w:t xml:space="preserve"> </w:t>
      </w:r>
      <w:r w:rsidRPr="00F34FD9">
        <w:t>ему</w:t>
      </w:r>
      <w:r w:rsidR="00947699" w:rsidRPr="00F34FD9">
        <w:t xml:space="preserve"> </w:t>
      </w:r>
      <w:r w:rsidRPr="00F34FD9">
        <w:t>фиксированную</w:t>
      </w:r>
      <w:r w:rsidR="00947699" w:rsidRPr="00F34FD9">
        <w:t xml:space="preserve"> </w:t>
      </w:r>
      <w:r w:rsidRPr="00F34FD9">
        <w:t>сумму</w:t>
      </w:r>
      <w:r w:rsidR="00947699" w:rsidRPr="00F34FD9">
        <w:t xml:space="preserve"> </w:t>
      </w:r>
      <w:r w:rsidRPr="00F34FD9">
        <w:t>каждый</w:t>
      </w:r>
      <w:r w:rsidR="00947699" w:rsidRPr="00F34FD9">
        <w:t xml:space="preserve"> </w:t>
      </w:r>
      <w:r w:rsidRPr="00F34FD9">
        <w:t>месяц</w:t>
      </w:r>
      <w:r w:rsidR="00947699" w:rsidRPr="00F34FD9">
        <w:t xml:space="preserve"> </w:t>
      </w:r>
      <w:r w:rsidRPr="00F34FD9">
        <w:t>до</w:t>
      </w:r>
      <w:r w:rsidR="00947699" w:rsidRPr="00F34FD9">
        <w:t xml:space="preserve"> </w:t>
      </w:r>
      <w:r w:rsidRPr="00F34FD9">
        <w:t>конца</w:t>
      </w:r>
      <w:r w:rsidR="00947699" w:rsidRPr="00F34FD9">
        <w:t xml:space="preserve"> </w:t>
      </w:r>
      <w:r w:rsidRPr="00F34FD9">
        <w:t>жизни.</w:t>
      </w:r>
      <w:r w:rsidR="00947699" w:rsidRPr="00F34FD9">
        <w:t xml:space="preserve"> </w:t>
      </w:r>
      <w:r w:rsidRPr="00F34FD9">
        <w:t>Однако</w:t>
      </w:r>
      <w:r w:rsidR="00947699" w:rsidRPr="00F34FD9">
        <w:t xml:space="preserve"> </w:t>
      </w:r>
      <w:r w:rsidRPr="00F34FD9">
        <w:t>не</w:t>
      </w:r>
      <w:r w:rsidR="00947699" w:rsidRPr="00F34FD9">
        <w:t xml:space="preserve"> </w:t>
      </w:r>
      <w:r w:rsidRPr="00F34FD9">
        <w:t>каждый</w:t>
      </w:r>
      <w:r w:rsidR="00947699" w:rsidRPr="00F34FD9">
        <w:t xml:space="preserve"> </w:t>
      </w:r>
      <w:r w:rsidRPr="00F34FD9">
        <w:t>может</w:t>
      </w:r>
      <w:r w:rsidR="00947699" w:rsidRPr="00F34FD9">
        <w:t xml:space="preserve"> </w:t>
      </w:r>
      <w:r w:rsidRPr="00F34FD9">
        <w:t>оформить</w:t>
      </w:r>
      <w:r w:rsidR="00947699" w:rsidRPr="00F34FD9">
        <w:t xml:space="preserve"> </w:t>
      </w:r>
      <w:r w:rsidRPr="00F34FD9">
        <w:t>аннуитет</w:t>
      </w:r>
      <w:r w:rsidR="00947699" w:rsidRPr="00F34FD9">
        <w:t xml:space="preserve"> - </w:t>
      </w:r>
      <w:r w:rsidRPr="00F34FD9">
        <w:t>для</w:t>
      </w:r>
      <w:r w:rsidR="00947699" w:rsidRPr="00F34FD9">
        <w:t xml:space="preserve"> </w:t>
      </w:r>
      <w:r w:rsidRPr="00F34FD9">
        <w:t>этого</w:t>
      </w:r>
      <w:r w:rsidR="00947699" w:rsidRPr="00F34FD9">
        <w:t xml:space="preserve"> </w:t>
      </w:r>
      <w:r w:rsidRPr="00F34FD9">
        <w:t>нужно</w:t>
      </w:r>
      <w:r w:rsidR="00947699" w:rsidRPr="00F34FD9">
        <w:t xml:space="preserve"> </w:t>
      </w:r>
      <w:r w:rsidRPr="00F34FD9">
        <w:t>накопить</w:t>
      </w:r>
      <w:r w:rsidR="00947699" w:rsidRPr="00F34FD9">
        <w:t xml:space="preserve"> </w:t>
      </w:r>
      <w:r w:rsidRPr="00F34FD9">
        <w:t>определ</w:t>
      </w:r>
      <w:r w:rsidR="00947699" w:rsidRPr="00F34FD9">
        <w:t>е</w:t>
      </w:r>
      <w:r w:rsidRPr="00F34FD9">
        <w:t>нную</w:t>
      </w:r>
      <w:r w:rsidR="00947699" w:rsidRPr="00F34FD9">
        <w:t xml:space="preserve"> </w:t>
      </w:r>
      <w:r w:rsidRPr="00F34FD9">
        <w:t>сумму</w:t>
      </w:r>
      <w:r w:rsidR="00947699" w:rsidRPr="00F34FD9">
        <w:t xml:space="preserve"> </w:t>
      </w:r>
      <w:r w:rsidRPr="00F34FD9">
        <w:t>на</w:t>
      </w:r>
      <w:r w:rsidR="00947699" w:rsidRPr="00F34FD9">
        <w:t xml:space="preserve"> </w:t>
      </w:r>
      <w:r w:rsidRPr="00F34FD9">
        <w:t>пенсионном</w:t>
      </w:r>
      <w:r w:rsidR="00947699" w:rsidRPr="00F34FD9">
        <w:t xml:space="preserve"> </w:t>
      </w:r>
      <w:r w:rsidRPr="00F34FD9">
        <w:t>сч</w:t>
      </w:r>
      <w:r w:rsidR="00947699" w:rsidRPr="00F34FD9">
        <w:t>е</w:t>
      </w:r>
      <w:r w:rsidRPr="00F34FD9">
        <w:t>те.</w:t>
      </w:r>
    </w:p>
    <w:p w14:paraId="04ABF508" w14:textId="77777777" w:rsidR="00562904" w:rsidRPr="00F34FD9" w:rsidRDefault="00562904" w:rsidP="00562904">
      <w:r w:rsidRPr="00F34FD9">
        <w:t>К</w:t>
      </w:r>
      <w:r w:rsidR="00947699" w:rsidRPr="00F34FD9">
        <w:t xml:space="preserve"> </w:t>
      </w:r>
      <w:r w:rsidRPr="00F34FD9">
        <w:t>плюсам</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можно</w:t>
      </w:r>
      <w:r w:rsidR="00947699" w:rsidRPr="00F34FD9">
        <w:t xml:space="preserve"> </w:t>
      </w:r>
      <w:r w:rsidRPr="00F34FD9">
        <w:t>отнести</w:t>
      </w:r>
      <w:r w:rsidR="00947699" w:rsidRPr="00F34FD9">
        <w:t xml:space="preserve"> </w:t>
      </w:r>
      <w:r w:rsidRPr="00F34FD9">
        <w:t>начало</w:t>
      </w:r>
      <w:r w:rsidR="00947699" w:rsidRPr="00F34FD9">
        <w:t xml:space="preserve"> </w:t>
      </w:r>
      <w:r w:rsidRPr="00F34FD9">
        <w:t>выплат</w:t>
      </w:r>
      <w:r w:rsidR="00947699" w:rsidRPr="00F34FD9">
        <w:t xml:space="preserve"> </w:t>
      </w:r>
      <w:r w:rsidRPr="00F34FD9">
        <w:t>пенсии</w:t>
      </w:r>
      <w:r w:rsidR="00947699" w:rsidRPr="00F34FD9">
        <w:t xml:space="preserve"> </w:t>
      </w:r>
      <w:r w:rsidRPr="00F34FD9">
        <w:t>раньше</w:t>
      </w:r>
      <w:r w:rsidR="00947699" w:rsidRPr="00F34FD9">
        <w:t xml:space="preserve"> </w:t>
      </w:r>
      <w:r w:rsidRPr="00F34FD9">
        <w:t>срока</w:t>
      </w:r>
      <w:r w:rsidR="00947699" w:rsidRPr="00F34FD9">
        <w:t xml:space="preserve"> </w:t>
      </w:r>
      <w:r w:rsidRPr="00F34FD9">
        <w:t>выхода,</w:t>
      </w:r>
      <w:r w:rsidR="00947699" w:rsidRPr="00F34FD9">
        <w:t xml:space="preserve"> </w:t>
      </w:r>
      <w:r w:rsidRPr="00F34FD9">
        <w:t>гарантированные</w:t>
      </w:r>
      <w:r w:rsidR="00947699" w:rsidRPr="00F34FD9">
        <w:t xml:space="preserve"> </w:t>
      </w:r>
      <w:r w:rsidRPr="00F34FD9">
        <w:t>пожизненные</w:t>
      </w:r>
      <w:r w:rsidR="00947699" w:rsidRPr="00F34FD9">
        <w:t xml:space="preserve"> </w:t>
      </w:r>
      <w:r w:rsidRPr="00F34FD9">
        <w:t>выплаты</w:t>
      </w:r>
      <w:r w:rsidR="00947699" w:rsidRPr="00F34FD9">
        <w:t xml:space="preserve"> </w:t>
      </w:r>
      <w:r w:rsidRPr="00F34FD9">
        <w:t>и</w:t>
      </w:r>
      <w:r w:rsidR="00947699" w:rsidRPr="00F34FD9">
        <w:t xml:space="preserve"> </w:t>
      </w:r>
      <w:r w:rsidRPr="00F34FD9">
        <w:t>независимость</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В</w:t>
      </w:r>
      <w:r w:rsidR="00947699" w:rsidRPr="00F34FD9">
        <w:t xml:space="preserve"> </w:t>
      </w:r>
      <w:r w:rsidRPr="00F34FD9">
        <w:t>отличие</w:t>
      </w:r>
      <w:r w:rsidR="00947699" w:rsidRPr="00F34FD9">
        <w:t xml:space="preserve"> </w:t>
      </w:r>
      <w:r w:rsidRPr="00F34FD9">
        <w:t>от</w:t>
      </w:r>
      <w:r w:rsidR="00947699" w:rsidRPr="00F34FD9">
        <w:t xml:space="preserve"> </w:t>
      </w:r>
      <w:r w:rsidRPr="00F34FD9">
        <w:t>государственной</w:t>
      </w:r>
      <w:r w:rsidR="00947699" w:rsidRPr="00F34FD9">
        <w:t xml:space="preserve"> </w:t>
      </w:r>
      <w:r w:rsidRPr="00F34FD9">
        <w:t>пенсии,</w:t>
      </w:r>
      <w:r w:rsidR="00947699" w:rsidRPr="00F34FD9">
        <w:t xml:space="preserve"> </w:t>
      </w:r>
      <w:r w:rsidRPr="00F34FD9">
        <w:t>которая</w:t>
      </w:r>
      <w:r w:rsidR="00947699" w:rsidRPr="00F34FD9">
        <w:t xml:space="preserve"> </w:t>
      </w:r>
      <w:r w:rsidRPr="00F34FD9">
        <w:t>в</w:t>
      </w:r>
      <w:r w:rsidR="00947699" w:rsidRPr="00F34FD9">
        <w:t xml:space="preserve"> </w:t>
      </w:r>
      <w:r w:rsidRPr="00F34FD9">
        <w:t>Казахстане</w:t>
      </w:r>
      <w:r w:rsidR="00947699" w:rsidRPr="00F34FD9">
        <w:t xml:space="preserve"> </w:t>
      </w:r>
      <w:r w:rsidRPr="00F34FD9">
        <w:t>назначается</w:t>
      </w:r>
      <w:r w:rsidR="00947699" w:rsidRPr="00F34FD9">
        <w:t xml:space="preserve"> </w:t>
      </w:r>
      <w:r w:rsidRPr="00F34FD9">
        <w:t>в</w:t>
      </w:r>
      <w:r w:rsidR="00947699" w:rsidRPr="00F34FD9">
        <w:t xml:space="preserve"> </w:t>
      </w:r>
      <w:r w:rsidRPr="00F34FD9">
        <w:t>63</w:t>
      </w:r>
      <w:r w:rsidR="00947699" w:rsidRPr="00F34FD9">
        <w:t xml:space="preserve"> </w:t>
      </w:r>
      <w:r w:rsidRPr="00F34FD9">
        <w:t>года</w:t>
      </w:r>
      <w:r w:rsidR="00947699" w:rsidRPr="00F34FD9">
        <w:t xml:space="preserve"> </w:t>
      </w:r>
      <w:r w:rsidRPr="00F34FD9">
        <w:t>для</w:t>
      </w:r>
      <w:r w:rsidR="00947699" w:rsidRPr="00F34FD9">
        <w:t xml:space="preserve"> </w:t>
      </w:r>
      <w:r w:rsidRPr="00F34FD9">
        <w:t>мужчин</w:t>
      </w:r>
      <w:r w:rsidR="00947699" w:rsidRPr="00F34FD9">
        <w:t xml:space="preserve"> </w:t>
      </w:r>
      <w:r w:rsidRPr="00F34FD9">
        <w:t>и</w:t>
      </w:r>
      <w:r w:rsidR="00947699" w:rsidRPr="00F34FD9">
        <w:t xml:space="preserve"> </w:t>
      </w:r>
      <w:r w:rsidRPr="00F34FD9">
        <w:t>61</w:t>
      </w:r>
      <w:r w:rsidR="00947699" w:rsidRPr="00F34FD9">
        <w:t xml:space="preserve"> </w:t>
      </w:r>
      <w:r w:rsidRPr="00F34FD9">
        <w:t>год</w:t>
      </w:r>
      <w:r w:rsidR="00947699" w:rsidRPr="00F34FD9">
        <w:t xml:space="preserve"> </w:t>
      </w:r>
      <w:r w:rsidRPr="00F34FD9">
        <w:t>для</w:t>
      </w:r>
      <w:r w:rsidR="00947699" w:rsidRPr="00F34FD9">
        <w:t xml:space="preserve"> </w:t>
      </w:r>
      <w:r w:rsidRPr="00F34FD9">
        <w:t>женщин,</w:t>
      </w:r>
      <w:r w:rsidR="00947699" w:rsidRPr="00F34FD9">
        <w:t xml:space="preserve"> </w:t>
      </w:r>
      <w:r w:rsidRPr="00F34FD9">
        <w:t>выплаты</w:t>
      </w:r>
      <w:r w:rsidR="00947699" w:rsidRPr="00F34FD9">
        <w:t xml:space="preserve"> </w:t>
      </w:r>
      <w:r w:rsidRPr="00F34FD9">
        <w:t>по</w:t>
      </w:r>
      <w:r w:rsidR="00947699" w:rsidRPr="00F34FD9">
        <w:t xml:space="preserve"> </w:t>
      </w:r>
      <w:r w:rsidRPr="00F34FD9">
        <w:t>аннуитету</w:t>
      </w:r>
      <w:r w:rsidR="00947699" w:rsidRPr="00F34FD9">
        <w:t xml:space="preserve"> </w:t>
      </w:r>
      <w:r w:rsidRPr="00F34FD9">
        <w:t>можно</w:t>
      </w:r>
      <w:r w:rsidR="00947699" w:rsidRPr="00F34FD9">
        <w:t xml:space="preserve"> </w:t>
      </w:r>
      <w:r w:rsidRPr="00F34FD9">
        <w:t>получать</w:t>
      </w:r>
      <w:r w:rsidR="00947699" w:rsidRPr="00F34FD9">
        <w:t xml:space="preserve"> </w:t>
      </w:r>
      <w:r w:rsidRPr="00F34FD9">
        <w:t>с</w:t>
      </w:r>
      <w:r w:rsidR="00947699" w:rsidRPr="00F34FD9">
        <w:t xml:space="preserve"> </w:t>
      </w:r>
      <w:r w:rsidRPr="00F34FD9">
        <w:t>55</w:t>
      </w:r>
      <w:r w:rsidR="00947699" w:rsidRPr="00F34FD9">
        <w:t xml:space="preserve"> </w:t>
      </w:r>
      <w:r w:rsidRPr="00F34FD9">
        <w:t>и</w:t>
      </w:r>
      <w:r w:rsidR="00947699" w:rsidRPr="00F34FD9">
        <w:t xml:space="preserve"> </w:t>
      </w:r>
      <w:r w:rsidRPr="00F34FD9">
        <w:t>53</w:t>
      </w:r>
      <w:r w:rsidR="00947699" w:rsidRPr="00F34FD9">
        <w:t xml:space="preserve"> </w:t>
      </w:r>
      <w:r w:rsidRPr="00F34FD9">
        <w:t>лет</w:t>
      </w:r>
      <w:r w:rsidR="00947699" w:rsidRPr="00F34FD9">
        <w:t xml:space="preserve"> </w:t>
      </w:r>
      <w:r w:rsidRPr="00F34FD9">
        <w:t>соответственно.</w:t>
      </w:r>
      <w:r w:rsidR="00947699" w:rsidRPr="00F34FD9">
        <w:t xml:space="preserve"> </w:t>
      </w:r>
      <w:r w:rsidRPr="00F34FD9">
        <w:t>Даже</w:t>
      </w:r>
      <w:r w:rsidR="00947699" w:rsidRPr="00F34FD9">
        <w:t xml:space="preserve"> </w:t>
      </w:r>
      <w:r w:rsidRPr="00F34FD9">
        <w:t>если</w:t>
      </w:r>
      <w:r w:rsidR="00947699" w:rsidRPr="00F34FD9">
        <w:t xml:space="preserve"> </w:t>
      </w:r>
      <w:r w:rsidRPr="00F34FD9">
        <w:t>накопленные</w:t>
      </w:r>
      <w:r w:rsidR="00947699" w:rsidRPr="00F34FD9">
        <w:t xml:space="preserve"> </w:t>
      </w:r>
      <w:r w:rsidRPr="00F34FD9">
        <w:t>средства</w:t>
      </w:r>
      <w:r w:rsidR="00947699" w:rsidRPr="00F34FD9">
        <w:t xml:space="preserve"> </w:t>
      </w:r>
      <w:r w:rsidRPr="00F34FD9">
        <w:t>закончатся,</w:t>
      </w:r>
      <w:r w:rsidR="00947699" w:rsidRPr="00F34FD9">
        <w:t xml:space="preserve"> </w:t>
      </w:r>
      <w:r w:rsidRPr="00F34FD9">
        <w:t>страховая</w:t>
      </w:r>
      <w:r w:rsidR="00947699" w:rsidRPr="00F34FD9">
        <w:t xml:space="preserve"> </w:t>
      </w:r>
      <w:r w:rsidRPr="00F34FD9">
        <w:t>компания</w:t>
      </w:r>
      <w:r w:rsidR="00947699" w:rsidRPr="00F34FD9">
        <w:t xml:space="preserve"> </w:t>
      </w:r>
      <w:r w:rsidRPr="00F34FD9">
        <w:t>обязана</w:t>
      </w:r>
      <w:r w:rsidR="00947699" w:rsidRPr="00F34FD9">
        <w:t xml:space="preserve"> </w:t>
      </w:r>
      <w:r w:rsidRPr="00F34FD9">
        <w:t>продолжать</w:t>
      </w:r>
      <w:r w:rsidR="00947699" w:rsidRPr="00F34FD9">
        <w:t xml:space="preserve"> </w:t>
      </w:r>
      <w:r w:rsidRPr="00F34FD9">
        <w:t>выплаты.</w:t>
      </w:r>
      <w:r w:rsidR="00947699" w:rsidRPr="00F34FD9">
        <w:t xml:space="preserve"> </w:t>
      </w:r>
      <w:r w:rsidRPr="00F34FD9">
        <w:t>Выплаты</w:t>
      </w:r>
      <w:r w:rsidR="00947699" w:rsidRPr="00F34FD9">
        <w:t xml:space="preserve"> </w:t>
      </w:r>
      <w:r w:rsidRPr="00F34FD9">
        <w:t>идут</w:t>
      </w:r>
      <w:r w:rsidR="00947699" w:rsidRPr="00F34FD9">
        <w:t xml:space="preserve"> </w:t>
      </w:r>
      <w:r w:rsidRPr="00F34FD9">
        <w:t>не</w:t>
      </w:r>
      <w:r w:rsidR="00947699" w:rsidRPr="00F34FD9">
        <w:t xml:space="preserve"> </w:t>
      </w:r>
      <w:r w:rsidRPr="00F34FD9">
        <w:t>из</w:t>
      </w:r>
      <w:r w:rsidR="00947699" w:rsidRPr="00F34FD9">
        <w:t xml:space="preserve"> </w:t>
      </w:r>
      <w:r w:rsidRPr="00F34FD9">
        <w:t>бюджета</w:t>
      </w:r>
      <w:r w:rsidR="00947699" w:rsidRPr="00F34FD9">
        <w:t xml:space="preserve"> </w:t>
      </w:r>
      <w:r w:rsidRPr="00F34FD9">
        <w:t>страны,</w:t>
      </w:r>
      <w:r w:rsidR="00947699" w:rsidRPr="00F34FD9">
        <w:t xml:space="preserve"> </w:t>
      </w:r>
      <w:r w:rsidRPr="00F34FD9">
        <w:t>а</w:t>
      </w:r>
      <w:r w:rsidR="00947699" w:rsidRPr="00F34FD9">
        <w:t xml:space="preserve"> </w:t>
      </w:r>
      <w:r w:rsidRPr="00F34FD9">
        <w:t>из</w:t>
      </w:r>
      <w:r w:rsidR="00947699" w:rsidRPr="00F34FD9">
        <w:t xml:space="preserve"> </w:t>
      </w:r>
      <w:r w:rsidRPr="00F34FD9">
        <w:t>средств</w:t>
      </w:r>
      <w:r w:rsidR="00947699" w:rsidRPr="00F34FD9">
        <w:t xml:space="preserve"> </w:t>
      </w:r>
      <w:r w:rsidRPr="00F34FD9">
        <w:t>страховой</w:t>
      </w:r>
      <w:r w:rsidR="00947699" w:rsidRPr="00F34FD9">
        <w:t xml:space="preserve"> </w:t>
      </w:r>
      <w:r w:rsidRPr="00F34FD9">
        <w:t>компании</w:t>
      </w:r>
      <w:r w:rsidR="00947699" w:rsidRPr="00F34FD9">
        <w:t xml:space="preserve"> </w:t>
      </w:r>
      <w:r w:rsidRPr="00F34FD9">
        <w:t>и</w:t>
      </w:r>
      <w:r w:rsidR="00947699" w:rsidRPr="00F34FD9">
        <w:t xml:space="preserve"> </w:t>
      </w:r>
      <w:r w:rsidRPr="00F34FD9">
        <w:t>гарантируются</w:t>
      </w:r>
      <w:r w:rsidR="00947699" w:rsidRPr="00F34FD9">
        <w:t xml:space="preserve"> </w:t>
      </w:r>
      <w:r w:rsidRPr="00F34FD9">
        <w:t>Фондом</w:t>
      </w:r>
      <w:r w:rsidR="00947699" w:rsidRPr="00F34FD9">
        <w:t xml:space="preserve"> </w:t>
      </w:r>
      <w:r w:rsidRPr="00F34FD9">
        <w:t>страховых</w:t>
      </w:r>
      <w:r w:rsidR="00947699" w:rsidRPr="00F34FD9">
        <w:t xml:space="preserve"> </w:t>
      </w:r>
      <w:r w:rsidRPr="00F34FD9">
        <w:t>выплат.</w:t>
      </w:r>
    </w:p>
    <w:p w14:paraId="53E3DF10" w14:textId="77777777" w:rsidR="00562904" w:rsidRPr="00F34FD9" w:rsidRDefault="00562904" w:rsidP="00562904">
      <w:r w:rsidRPr="00F34FD9">
        <w:t>Однако</w:t>
      </w:r>
      <w:r w:rsidR="00947699" w:rsidRPr="00F34FD9">
        <w:t xml:space="preserve"> </w:t>
      </w:r>
      <w:r w:rsidRPr="00F34FD9">
        <w:t>важно</w:t>
      </w:r>
      <w:r w:rsidR="00947699" w:rsidRPr="00F34FD9">
        <w:t xml:space="preserve"> </w:t>
      </w:r>
      <w:r w:rsidRPr="00F34FD9">
        <w:t>понимать</w:t>
      </w:r>
      <w:r w:rsidR="00947699" w:rsidRPr="00F34FD9">
        <w:t xml:space="preserve"> </w:t>
      </w:r>
      <w:r w:rsidRPr="00F34FD9">
        <w:t>и</w:t>
      </w:r>
      <w:r w:rsidR="00947699" w:rsidRPr="00F34FD9">
        <w:t xml:space="preserve"> </w:t>
      </w:r>
      <w:r w:rsidRPr="00F34FD9">
        <w:t>обратную</w:t>
      </w:r>
      <w:r w:rsidR="00947699" w:rsidRPr="00F34FD9">
        <w:t xml:space="preserve"> </w:t>
      </w:r>
      <w:r w:rsidRPr="00F34FD9">
        <w:t>сторону</w:t>
      </w:r>
      <w:r w:rsidR="00947699" w:rsidRPr="00F34FD9">
        <w:t xml:space="preserve"> </w:t>
      </w:r>
      <w:r w:rsidRPr="00F34FD9">
        <w:t>медали.</w:t>
      </w:r>
      <w:r w:rsidR="00947699" w:rsidRPr="00F34FD9">
        <w:t xml:space="preserve"> </w:t>
      </w:r>
      <w:r w:rsidRPr="00F34FD9">
        <w:t>После</w:t>
      </w:r>
      <w:r w:rsidR="00947699" w:rsidRPr="00F34FD9">
        <w:t xml:space="preserve"> </w:t>
      </w:r>
      <w:r w:rsidRPr="00F34FD9">
        <w:t>заключения</w:t>
      </w:r>
      <w:r w:rsidR="00947699" w:rsidRPr="00F34FD9">
        <w:t xml:space="preserve"> </w:t>
      </w:r>
      <w:r w:rsidRPr="00F34FD9">
        <w:t>договора</w:t>
      </w:r>
      <w:r w:rsidR="00947699" w:rsidRPr="00F34FD9">
        <w:t xml:space="preserve"> </w:t>
      </w:r>
      <w:r w:rsidRPr="00F34FD9">
        <w:t>вернуть</w:t>
      </w:r>
      <w:r w:rsidR="00947699" w:rsidRPr="00F34FD9">
        <w:t xml:space="preserve"> </w:t>
      </w:r>
      <w:r w:rsidRPr="00F34FD9">
        <w:t>деньги</w:t>
      </w:r>
      <w:r w:rsidR="00947699" w:rsidRPr="00F34FD9">
        <w:t xml:space="preserve"> </w:t>
      </w:r>
      <w:r w:rsidRPr="00F34FD9">
        <w:t>обратно</w:t>
      </w:r>
      <w:r w:rsidR="00947699" w:rsidRPr="00F34FD9">
        <w:t xml:space="preserve"> </w:t>
      </w:r>
      <w:r w:rsidRPr="00F34FD9">
        <w:t>в</w:t>
      </w:r>
      <w:r w:rsidR="00947699" w:rsidRPr="00F34FD9">
        <w:t xml:space="preserve"> </w:t>
      </w:r>
      <w:r w:rsidRPr="00F34FD9">
        <w:t>ЕНПФ</w:t>
      </w:r>
      <w:r w:rsidR="00947699" w:rsidRPr="00F34FD9">
        <w:t xml:space="preserve"> </w:t>
      </w:r>
      <w:r w:rsidRPr="00F34FD9">
        <w:t>или</w:t>
      </w:r>
      <w:r w:rsidR="00947699" w:rsidRPr="00F34FD9">
        <w:t xml:space="preserve"> </w:t>
      </w:r>
      <w:r w:rsidRPr="00F34FD9">
        <w:t>передумать</w:t>
      </w:r>
      <w:r w:rsidR="00947699" w:rsidRPr="00F34FD9">
        <w:t xml:space="preserve"> </w:t>
      </w:r>
      <w:r w:rsidRPr="00F34FD9">
        <w:t>нельзя.</w:t>
      </w:r>
      <w:r w:rsidR="00947699" w:rsidRPr="00F34FD9">
        <w:t xml:space="preserve"> </w:t>
      </w:r>
      <w:r w:rsidRPr="00F34FD9">
        <w:t>Если</w:t>
      </w:r>
      <w:r w:rsidR="00947699" w:rsidRPr="00F34FD9">
        <w:t xml:space="preserve"> </w:t>
      </w:r>
      <w:r w:rsidRPr="00F34FD9">
        <w:t>человек</w:t>
      </w:r>
      <w:r w:rsidR="00947699" w:rsidRPr="00F34FD9">
        <w:t xml:space="preserve"> </w:t>
      </w:r>
      <w:r w:rsidRPr="00F34FD9">
        <w:t>умирает,</w:t>
      </w:r>
      <w:r w:rsidR="00947699" w:rsidRPr="00F34FD9">
        <w:t xml:space="preserve"> </w:t>
      </w:r>
      <w:r w:rsidRPr="00F34FD9">
        <w:t>не</w:t>
      </w:r>
      <w:r w:rsidR="00947699" w:rsidRPr="00F34FD9">
        <w:t xml:space="preserve"> </w:t>
      </w:r>
      <w:r w:rsidRPr="00F34FD9">
        <w:t>успев</w:t>
      </w:r>
      <w:r w:rsidR="00947699" w:rsidRPr="00F34FD9">
        <w:t xml:space="preserve"> </w:t>
      </w:r>
      <w:r w:rsidRPr="00F34FD9">
        <w:t>получить</w:t>
      </w:r>
      <w:r w:rsidR="00947699" w:rsidRPr="00F34FD9">
        <w:t xml:space="preserve"> </w:t>
      </w:r>
      <w:r w:rsidRPr="00F34FD9">
        <w:t>все</w:t>
      </w:r>
      <w:r w:rsidR="00947699" w:rsidRPr="00F34FD9">
        <w:t xml:space="preserve"> </w:t>
      </w:r>
      <w:r w:rsidRPr="00F34FD9">
        <w:t>деньги,</w:t>
      </w:r>
      <w:r w:rsidR="00947699" w:rsidRPr="00F34FD9">
        <w:t xml:space="preserve"> </w:t>
      </w:r>
      <w:r w:rsidRPr="00F34FD9">
        <w:t>часть</w:t>
      </w:r>
      <w:r w:rsidR="00947699" w:rsidRPr="00F34FD9">
        <w:t xml:space="preserve"> </w:t>
      </w:r>
      <w:r w:rsidRPr="00F34FD9">
        <w:t>средств</w:t>
      </w:r>
      <w:r w:rsidR="00947699" w:rsidRPr="00F34FD9">
        <w:t xml:space="preserve"> </w:t>
      </w:r>
      <w:r w:rsidRPr="00F34FD9">
        <w:t>может</w:t>
      </w:r>
      <w:r w:rsidR="00947699" w:rsidRPr="00F34FD9">
        <w:t xml:space="preserve"> </w:t>
      </w:r>
      <w:r w:rsidRPr="00F34FD9">
        <w:t>перейти</w:t>
      </w:r>
      <w:r w:rsidR="00947699" w:rsidRPr="00F34FD9">
        <w:t xml:space="preserve"> </w:t>
      </w:r>
      <w:r w:rsidRPr="00F34FD9">
        <w:t>его</w:t>
      </w:r>
      <w:r w:rsidR="00947699" w:rsidRPr="00F34FD9">
        <w:t xml:space="preserve"> </w:t>
      </w:r>
      <w:r w:rsidRPr="00F34FD9">
        <w:t>наследникам</w:t>
      </w:r>
      <w:r w:rsidR="00947699" w:rsidRPr="00F34FD9">
        <w:t xml:space="preserve"> </w:t>
      </w:r>
      <w:r w:rsidRPr="00F34FD9">
        <w:t>(в</w:t>
      </w:r>
      <w:r w:rsidR="00947699" w:rsidRPr="00F34FD9">
        <w:t xml:space="preserve"> </w:t>
      </w:r>
      <w:r w:rsidRPr="00F34FD9">
        <w:t>зависимости</w:t>
      </w:r>
      <w:r w:rsidR="00947699" w:rsidRPr="00F34FD9">
        <w:t xml:space="preserve"> </w:t>
      </w:r>
      <w:r w:rsidRPr="00F34FD9">
        <w:t>от</w:t>
      </w:r>
      <w:r w:rsidR="00947699" w:rsidRPr="00F34FD9">
        <w:t xml:space="preserve"> </w:t>
      </w:r>
      <w:r w:rsidRPr="00F34FD9">
        <w:t>периода</w:t>
      </w:r>
      <w:r w:rsidR="00947699" w:rsidRPr="00F34FD9">
        <w:t xml:space="preserve"> </w:t>
      </w:r>
      <w:r w:rsidRPr="00F34FD9">
        <w:t>гарантирования</w:t>
      </w:r>
      <w:r w:rsidR="00947699" w:rsidRPr="00F34FD9">
        <w:t xml:space="preserve"> </w:t>
      </w:r>
      <w:r w:rsidRPr="00F34FD9">
        <w:t>выплат),</w:t>
      </w:r>
      <w:r w:rsidR="00947699" w:rsidRPr="00F34FD9">
        <w:t xml:space="preserve"> </w:t>
      </w:r>
      <w:r w:rsidRPr="00F34FD9">
        <w:t>однако</w:t>
      </w:r>
      <w:r w:rsidR="00947699" w:rsidRPr="00F34FD9">
        <w:t xml:space="preserve"> </w:t>
      </w:r>
      <w:r w:rsidRPr="00F34FD9">
        <w:t>большая</w:t>
      </w:r>
      <w:r w:rsidR="00947699" w:rsidRPr="00F34FD9">
        <w:t xml:space="preserve"> </w:t>
      </w:r>
      <w:r w:rsidRPr="00F34FD9">
        <w:t>часть</w:t>
      </w:r>
      <w:r w:rsidR="00947699" w:rsidRPr="00F34FD9">
        <w:t xml:space="preserve"> </w:t>
      </w:r>
      <w:r w:rsidRPr="00F34FD9">
        <w:t>переходит</w:t>
      </w:r>
      <w:r w:rsidR="00947699" w:rsidRPr="00F34FD9">
        <w:t xml:space="preserve"> </w:t>
      </w:r>
      <w:r w:rsidRPr="00F34FD9">
        <w:t>страховой</w:t>
      </w:r>
      <w:r w:rsidR="00947699" w:rsidRPr="00F34FD9">
        <w:t xml:space="preserve"> </w:t>
      </w:r>
      <w:r w:rsidRPr="00F34FD9">
        <w:t>компании.</w:t>
      </w:r>
      <w:r w:rsidR="00947699" w:rsidRPr="00F34FD9">
        <w:t xml:space="preserve"> </w:t>
      </w:r>
      <w:r w:rsidRPr="00F34FD9">
        <w:t>Страховая</w:t>
      </w:r>
      <w:r w:rsidR="00947699" w:rsidRPr="00F34FD9">
        <w:t xml:space="preserve"> </w:t>
      </w:r>
      <w:r w:rsidRPr="00F34FD9">
        <w:t>компания</w:t>
      </w:r>
      <w:r w:rsidR="00947699" w:rsidRPr="00F34FD9">
        <w:t xml:space="preserve"> </w:t>
      </w:r>
      <w:r w:rsidRPr="00F34FD9">
        <w:t>может</w:t>
      </w:r>
      <w:r w:rsidR="00947699" w:rsidRPr="00F34FD9">
        <w:t xml:space="preserve"> </w:t>
      </w:r>
      <w:r w:rsidRPr="00F34FD9">
        <w:t>индексировать</w:t>
      </w:r>
      <w:r w:rsidR="00947699" w:rsidRPr="00F34FD9">
        <w:t xml:space="preserve"> </w:t>
      </w:r>
      <w:r w:rsidRPr="00F34FD9">
        <w:t>выплаты,</w:t>
      </w:r>
      <w:r w:rsidR="00947699" w:rsidRPr="00F34FD9">
        <w:t xml:space="preserve"> </w:t>
      </w:r>
      <w:r w:rsidRPr="00F34FD9">
        <w:t>но</w:t>
      </w:r>
      <w:r w:rsidR="00947699" w:rsidRPr="00F34FD9">
        <w:t xml:space="preserve"> </w:t>
      </w:r>
      <w:r w:rsidRPr="00F34FD9">
        <w:t>это</w:t>
      </w:r>
      <w:r w:rsidR="00947699" w:rsidRPr="00F34FD9">
        <w:t xml:space="preserve"> </w:t>
      </w:r>
      <w:r w:rsidRPr="00F34FD9">
        <w:t>не</w:t>
      </w:r>
      <w:r w:rsidR="00947699" w:rsidRPr="00F34FD9">
        <w:t xml:space="preserve"> </w:t>
      </w:r>
      <w:r w:rsidRPr="00F34FD9">
        <w:t>всегда</w:t>
      </w:r>
      <w:r w:rsidR="00947699" w:rsidRPr="00F34FD9">
        <w:t xml:space="preserve"> </w:t>
      </w:r>
      <w:r w:rsidRPr="00F34FD9">
        <w:t>компенсирует</w:t>
      </w:r>
      <w:r w:rsidR="00947699" w:rsidRPr="00F34FD9">
        <w:t xml:space="preserve"> </w:t>
      </w:r>
      <w:r w:rsidRPr="00F34FD9">
        <w:t>инфляцию.</w:t>
      </w:r>
    </w:p>
    <w:p w14:paraId="67F15AA0" w14:textId="77777777" w:rsidR="00562904" w:rsidRPr="00F34FD9" w:rsidRDefault="00562904" w:rsidP="00562904">
      <w:r w:rsidRPr="00F34FD9">
        <w:t>По</w:t>
      </w:r>
      <w:r w:rsidR="00947699" w:rsidRPr="00F34FD9">
        <w:t xml:space="preserve"> </w:t>
      </w:r>
      <w:r w:rsidRPr="00F34FD9">
        <w:t>итогам</w:t>
      </w:r>
      <w:r w:rsidR="00947699" w:rsidRPr="00F34FD9">
        <w:t xml:space="preserve"> </w:t>
      </w:r>
      <w:r w:rsidRPr="00F34FD9">
        <w:t>I</w:t>
      </w:r>
      <w:r w:rsidR="00947699" w:rsidRPr="00F34FD9">
        <w:t xml:space="preserve"> </w:t>
      </w:r>
      <w:r w:rsidRPr="00F34FD9">
        <w:t>полугодия</w:t>
      </w:r>
      <w:r w:rsidR="00947699" w:rsidRPr="00F34FD9">
        <w:t xml:space="preserve"> </w:t>
      </w:r>
      <w:r w:rsidRPr="00F34FD9">
        <w:t>2024</w:t>
      </w:r>
      <w:r w:rsidR="00947699" w:rsidRPr="00F34FD9">
        <w:t xml:space="preserve"> </w:t>
      </w:r>
      <w:r w:rsidRPr="00F34FD9">
        <w:t>года</w:t>
      </w:r>
      <w:r w:rsidR="00947699" w:rsidRPr="00F34FD9">
        <w:t xml:space="preserve"> </w:t>
      </w:r>
      <w:r w:rsidRPr="00F34FD9">
        <w:t>объем</w:t>
      </w:r>
      <w:r w:rsidR="00947699" w:rsidRPr="00F34FD9">
        <w:t xml:space="preserve"> </w:t>
      </w:r>
      <w:r w:rsidRPr="00F34FD9">
        <w:t>вывода</w:t>
      </w:r>
      <w:r w:rsidR="00947699" w:rsidRPr="00F34FD9">
        <w:t xml:space="preserve"> </w:t>
      </w:r>
      <w:r w:rsidRPr="00F34FD9">
        <w:t>пенсионных</w:t>
      </w:r>
      <w:r w:rsidR="00947699" w:rsidRPr="00F34FD9">
        <w:t xml:space="preserve"> </w:t>
      </w:r>
      <w:r w:rsidRPr="00F34FD9">
        <w:t>накоплений</w:t>
      </w:r>
      <w:r w:rsidR="00947699" w:rsidRPr="00F34FD9">
        <w:t xml:space="preserve"> </w:t>
      </w:r>
      <w:r w:rsidRPr="00F34FD9">
        <w:t>из</w:t>
      </w:r>
      <w:r w:rsidR="00947699" w:rsidRPr="00F34FD9">
        <w:t xml:space="preserve"> </w:t>
      </w:r>
      <w:r w:rsidRPr="00F34FD9">
        <w:t>ЕНПФ</w:t>
      </w:r>
      <w:r w:rsidR="00947699" w:rsidRPr="00F34FD9">
        <w:t xml:space="preserve"> </w:t>
      </w:r>
      <w:r w:rsidRPr="00F34FD9">
        <w:t>в</w:t>
      </w:r>
      <w:r w:rsidR="00947699" w:rsidRPr="00F34FD9">
        <w:t xml:space="preserve"> </w:t>
      </w:r>
      <w:r w:rsidRPr="00F34FD9">
        <w:t>компании</w:t>
      </w:r>
      <w:r w:rsidR="00947699" w:rsidRPr="00F34FD9">
        <w:t xml:space="preserve"> </w:t>
      </w:r>
      <w:r w:rsidRPr="00F34FD9">
        <w:t>по</w:t>
      </w:r>
      <w:r w:rsidR="00947699" w:rsidRPr="00F34FD9">
        <w:t xml:space="preserve"> </w:t>
      </w:r>
      <w:r w:rsidRPr="00F34FD9">
        <w:t>страхованию</w:t>
      </w:r>
      <w:r w:rsidR="00947699" w:rsidRPr="00F34FD9">
        <w:t xml:space="preserve"> </w:t>
      </w:r>
      <w:r w:rsidRPr="00F34FD9">
        <w:t>жизни</w:t>
      </w:r>
      <w:r w:rsidR="00947699" w:rsidRPr="00F34FD9">
        <w:t xml:space="preserve"> </w:t>
      </w:r>
      <w:r w:rsidRPr="00F34FD9">
        <w:t>посредством</w:t>
      </w:r>
      <w:r w:rsidR="00947699" w:rsidRPr="00F34FD9">
        <w:t xml:space="preserve"> </w:t>
      </w:r>
      <w:r w:rsidRPr="00F34FD9">
        <w:t>продукта</w:t>
      </w:r>
      <w:r w:rsidR="00947699" w:rsidRPr="00F34FD9">
        <w:t xml:space="preserve"> </w:t>
      </w:r>
      <w:r w:rsidRPr="00F34FD9">
        <w:t>пенсионного</w:t>
      </w:r>
      <w:r w:rsidR="00947699" w:rsidRPr="00F34FD9">
        <w:t xml:space="preserve"> </w:t>
      </w:r>
      <w:r w:rsidRPr="00F34FD9">
        <w:t>аннуитета</w:t>
      </w:r>
      <w:r w:rsidR="00947699" w:rsidRPr="00F34FD9">
        <w:t xml:space="preserve"> </w:t>
      </w:r>
      <w:r w:rsidRPr="00F34FD9">
        <w:t>вырос</w:t>
      </w:r>
      <w:r w:rsidR="00947699" w:rsidRPr="00F34FD9">
        <w:t xml:space="preserve"> </w:t>
      </w:r>
      <w:r w:rsidRPr="00F34FD9">
        <w:t>в</w:t>
      </w:r>
      <w:r w:rsidR="00947699" w:rsidRPr="00F34FD9">
        <w:t xml:space="preserve"> </w:t>
      </w:r>
      <w:r w:rsidRPr="00F34FD9">
        <w:t>годовом</w:t>
      </w:r>
      <w:r w:rsidR="00947699" w:rsidRPr="00F34FD9">
        <w:t xml:space="preserve"> </w:t>
      </w:r>
      <w:r w:rsidRPr="00F34FD9">
        <w:t>выражении</w:t>
      </w:r>
      <w:r w:rsidR="00947699" w:rsidRPr="00F34FD9">
        <w:t xml:space="preserve"> </w:t>
      </w:r>
      <w:r w:rsidRPr="00F34FD9">
        <w:t>в</w:t>
      </w:r>
      <w:r w:rsidR="00947699" w:rsidRPr="00F34FD9">
        <w:t xml:space="preserve"> </w:t>
      </w:r>
      <w:r w:rsidRPr="00F34FD9">
        <w:t>11</w:t>
      </w:r>
      <w:r w:rsidR="00947699" w:rsidRPr="00F34FD9">
        <w:t xml:space="preserve"> </w:t>
      </w:r>
      <w:r w:rsidRPr="00F34FD9">
        <w:t>раз,</w:t>
      </w:r>
      <w:r w:rsidR="00947699" w:rsidRPr="00F34FD9">
        <w:t xml:space="preserve"> </w:t>
      </w:r>
      <w:r w:rsidRPr="00F34FD9">
        <w:t>сообщал</w:t>
      </w:r>
      <w:r w:rsidR="00947699" w:rsidRPr="00F34FD9">
        <w:t xml:space="preserve"> </w:t>
      </w:r>
      <w:r w:rsidRPr="00F34FD9">
        <w:t>ранее</w:t>
      </w:r>
      <w:r w:rsidR="00947699" w:rsidRPr="00F34FD9">
        <w:t xml:space="preserve"> </w:t>
      </w:r>
      <w:r w:rsidRPr="00F34FD9">
        <w:t>kursiv.kz.</w:t>
      </w:r>
      <w:r w:rsidR="00947699" w:rsidRPr="00F34FD9">
        <w:t xml:space="preserve"> </w:t>
      </w:r>
      <w:r w:rsidRPr="00F34FD9">
        <w:t>Совокупная</w:t>
      </w:r>
      <w:r w:rsidR="00947699" w:rsidRPr="00F34FD9">
        <w:t xml:space="preserve"> </w:t>
      </w:r>
      <w:r w:rsidRPr="00F34FD9">
        <w:t>доля</w:t>
      </w:r>
      <w:r w:rsidR="00947699" w:rsidRPr="00F34FD9">
        <w:t xml:space="preserve"> </w:t>
      </w:r>
      <w:r w:rsidRPr="00F34FD9">
        <w:t>трех</w:t>
      </w:r>
      <w:r w:rsidR="00947699" w:rsidRPr="00F34FD9">
        <w:t xml:space="preserve"> </w:t>
      </w:r>
      <w:r w:rsidRPr="00F34FD9">
        <w:t>крупнейших</w:t>
      </w:r>
      <w:r w:rsidR="00947699" w:rsidRPr="00F34FD9">
        <w:t xml:space="preserve"> </w:t>
      </w:r>
      <w:r w:rsidRPr="00F34FD9">
        <w:t>игроков</w:t>
      </w:r>
      <w:r w:rsidR="00947699" w:rsidRPr="00F34FD9">
        <w:t xml:space="preserve"> </w:t>
      </w:r>
      <w:r w:rsidRPr="00F34FD9">
        <w:t>по</w:t>
      </w:r>
      <w:r w:rsidR="00947699" w:rsidRPr="00F34FD9">
        <w:t xml:space="preserve"> </w:t>
      </w:r>
      <w:r w:rsidRPr="00F34FD9">
        <w:t>продукту</w:t>
      </w:r>
      <w:r w:rsidR="00947699" w:rsidRPr="00F34FD9">
        <w:t xml:space="preserve"> </w:t>
      </w:r>
      <w:r w:rsidRPr="00F34FD9">
        <w:t>пенсионного</w:t>
      </w:r>
      <w:r w:rsidR="00947699" w:rsidRPr="00F34FD9">
        <w:t xml:space="preserve"> </w:t>
      </w:r>
      <w:r w:rsidRPr="00F34FD9">
        <w:t>аннуитета</w:t>
      </w:r>
      <w:r w:rsidR="00947699" w:rsidRPr="00F34FD9">
        <w:t xml:space="preserve"> - </w:t>
      </w:r>
      <w:r w:rsidRPr="00F34FD9">
        <w:t>Nomad</w:t>
      </w:r>
      <w:r w:rsidR="00947699" w:rsidRPr="00F34FD9">
        <w:t xml:space="preserve"> </w:t>
      </w:r>
      <w:r w:rsidRPr="00F34FD9">
        <w:t>Life,</w:t>
      </w:r>
      <w:r w:rsidR="00947699" w:rsidRPr="00F34FD9">
        <w:t xml:space="preserve"> </w:t>
      </w:r>
      <w:r w:rsidRPr="00F34FD9">
        <w:t>Halyk</w:t>
      </w:r>
      <w:r w:rsidR="00947699" w:rsidRPr="00F34FD9">
        <w:t xml:space="preserve"> </w:t>
      </w:r>
      <w:r w:rsidRPr="00F34FD9">
        <w:t>Life</w:t>
      </w:r>
      <w:r w:rsidR="00947699" w:rsidRPr="00F34FD9">
        <w:t xml:space="preserve"> </w:t>
      </w:r>
      <w:r w:rsidRPr="00F34FD9">
        <w:t>и</w:t>
      </w:r>
      <w:r w:rsidR="00947699" w:rsidRPr="00F34FD9">
        <w:t xml:space="preserve"> </w:t>
      </w:r>
      <w:r w:rsidRPr="00F34FD9">
        <w:t>Freedom</w:t>
      </w:r>
      <w:r w:rsidR="00947699" w:rsidRPr="00F34FD9">
        <w:t xml:space="preserve"> </w:t>
      </w:r>
      <w:r w:rsidRPr="00F34FD9">
        <w:t>Finance</w:t>
      </w:r>
      <w:r w:rsidR="00947699" w:rsidRPr="00F34FD9">
        <w:t xml:space="preserve"> </w:t>
      </w:r>
      <w:r w:rsidRPr="00F34FD9">
        <w:t>Life</w:t>
      </w:r>
      <w:r w:rsidR="00947699" w:rsidRPr="00F34FD9">
        <w:t xml:space="preserve"> - </w:t>
      </w:r>
      <w:r w:rsidRPr="00F34FD9">
        <w:t>84,5%</w:t>
      </w:r>
      <w:r w:rsidR="00947699" w:rsidRPr="00F34FD9">
        <w:t xml:space="preserve"> </w:t>
      </w:r>
      <w:r w:rsidRPr="00F34FD9">
        <w:t>из</w:t>
      </w:r>
      <w:r w:rsidR="00947699" w:rsidRPr="00F34FD9">
        <w:t xml:space="preserve"> </w:t>
      </w:r>
      <w:r w:rsidRPr="00F34FD9">
        <w:t>142,5</w:t>
      </w:r>
      <w:r w:rsidR="00947699" w:rsidRPr="00F34FD9">
        <w:t xml:space="preserve"> </w:t>
      </w:r>
      <w:r w:rsidRPr="00F34FD9">
        <w:t>млрд</w:t>
      </w:r>
      <w:r w:rsidR="00947699" w:rsidRPr="00F34FD9">
        <w:t xml:space="preserve"> </w:t>
      </w:r>
      <w:r w:rsidRPr="00F34FD9">
        <w:t>тенге.</w:t>
      </w:r>
    </w:p>
    <w:p w14:paraId="312EA8F5" w14:textId="77777777" w:rsidR="00562904" w:rsidRPr="00F34FD9" w:rsidRDefault="00562904" w:rsidP="00562904">
      <w:hyperlink r:id="rId52" w:history="1">
        <w:r w:rsidRPr="00F34FD9">
          <w:rPr>
            <w:rStyle w:val="a3"/>
          </w:rPr>
          <w:t>https://inbusiness.kz/ru/news/v-enpf-nazvali-sposob-izyatiya-pensionnyh-nakoplenij-minuya-porog-dostatochnosti</w:t>
        </w:r>
      </w:hyperlink>
      <w:r w:rsidR="00947699" w:rsidRPr="00F34FD9">
        <w:t xml:space="preserve"> </w:t>
      </w:r>
    </w:p>
    <w:p w14:paraId="66148A01" w14:textId="77777777" w:rsidR="00145BDB" w:rsidRPr="00F34FD9" w:rsidRDefault="00145BDB" w:rsidP="00145BDB">
      <w:pPr>
        <w:pStyle w:val="2"/>
      </w:pPr>
      <w:bookmarkStart w:id="148" w:name="_Toc190151805"/>
      <w:r w:rsidRPr="00F34FD9">
        <w:lastRenderedPageBreak/>
        <w:t>LS,</w:t>
      </w:r>
      <w:r w:rsidR="00947699" w:rsidRPr="00F34FD9">
        <w:t xml:space="preserve"> </w:t>
      </w:r>
      <w:r w:rsidRPr="00F34FD9">
        <w:t>10.02.2025,</w:t>
      </w:r>
      <w:r w:rsidR="00947699" w:rsidRPr="00F34FD9">
        <w:t xml:space="preserve"> </w:t>
      </w:r>
      <w:r w:rsidRPr="00F34FD9">
        <w:t>Казахстанцы</w:t>
      </w:r>
      <w:r w:rsidR="00947699" w:rsidRPr="00F34FD9">
        <w:t xml:space="preserve"> </w:t>
      </w:r>
      <w:r w:rsidRPr="00F34FD9">
        <w:t>зарабатывают</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больше</w:t>
      </w:r>
      <w:r w:rsidR="00947699" w:rsidRPr="00F34FD9">
        <w:t xml:space="preserve"> </w:t>
      </w:r>
      <w:r w:rsidRPr="00F34FD9">
        <w:t>400</w:t>
      </w:r>
      <w:r w:rsidR="00947699" w:rsidRPr="00F34FD9">
        <w:t xml:space="preserve"> </w:t>
      </w:r>
      <w:r w:rsidRPr="00F34FD9">
        <w:t>тыс</w:t>
      </w:r>
      <w:r w:rsidR="00947699" w:rsidRPr="00F34FD9">
        <w:t xml:space="preserve"> </w:t>
      </w:r>
      <w:r w:rsidRPr="00F34FD9">
        <w:t>тенге</w:t>
      </w:r>
      <w:r w:rsidR="00947699" w:rsidRPr="00F34FD9">
        <w:t xml:space="preserve"> - </w:t>
      </w:r>
      <w:r w:rsidRPr="00F34FD9">
        <w:t>статистика</w:t>
      </w:r>
      <w:bookmarkEnd w:id="148"/>
    </w:p>
    <w:p w14:paraId="3CFF41BF" w14:textId="77777777" w:rsidR="00145BDB" w:rsidRPr="00F34FD9" w:rsidRDefault="00145BDB" w:rsidP="00075C1B">
      <w:pPr>
        <w:pStyle w:val="3"/>
      </w:pPr>
      <w:bookmarkStart w:id="149" w:name="_Toc190151806"/>
      <w:r w:rsidRPr="00F34FD9">
        <w:t>Оклады</w:t>
      </w:r>
      <w:r w:rsidR="00947699" w:rsidRPr="00F34FD9">
        <w:t xml:space="preserve"> </w:t>
      </w:r>
      <w:r w:rsidRPr="00F34FD9">
        <w:t>в</w:t>
      </w:r>
      <w:r w:rsidR="00947699" w:rsidRPr="00F34FD9">
        <w:t xml:space="preserve"> </w:t>
      </w:r>
      <w:r w:rsidRPr="00F34FD9">
        <w:t>сфере</w:t>
      </w:r>
      <w:r w:rsidR="00947699" w:rsidRPr="00F34FD9">
        <w:t xml:space="preserve"> </w:t>
      </w:r>
      <w:r w:rsidRPr="00F34FD9">
        <w:t>страхования</w:t>
      </w:r>
      <w:r w:rsidR="00947699" w:rsidRPr="00F34FD9">
        <w:t xml:space="preserve"> </w:t>
      </w:r>
      <w:r w:rsidRPr="00F34FD9">
        <w:t>и</w:t>
      </w:r>
      <w:r w:rsidR="00947699" w:rsidRPr="00F34FD9">
        <w:t xml:space="preserve"> </w:t>
      </w:r>
      <w:r w:rsidRPr="00F34FD9">
        <w:t>пенсионного</w:t>
      </w:r>
      <w:r w:rsidR="00947699" w:rsidRPr="00F34FD9">
        <w:t xml:space="preserve"> </w:t>
      </w:r>
      <w:r w:rsidRPr="00F34FD9">
        <w:t>обеспечения</w:t>
      </w:r>
      <w:r w:rsidR="00947699" w:rsidRPr="00F34FD9">
        <w:t xml:space="preserve"> </w:t>
      </w:r>
      <w:r w:rsidRPr="00F34FD9">
        <w:t>резко</w:t>
      </w:r>
      <w:r w:rsidR="00947699" w:rsidRPr="00F34FD9">
        <w:t xml:space="preserve"> </w:t>
      </w:r>
      <w:r w:rsidRPr="00F34FD9">
        <w:t>выросли,</w:t>
      </w:r>
      <w:r w:rsidR="00947699" w:rsidRPr="00F34FD9">
        <w:t xml:space="preserve"> </w:t>
      </w:r>
      <w:r w:rsidRPr="00F34FD9">
        <w:t>передает</w:t>
      </w:r>
      <w:r w:rsidR="00947699" w:rsidRPr="00F34FD9">
        <w:t xml:space="preserve"> </w:t>
      </w:r>
      <w:r w:rsidRPr="00F34FD9">
        <w:t>LS.</w:t>
      </w:r>
      <w:r w:rsidR="00947699" w:rsidRPr="00F34FD9">
        <w:t xml:space="preserve"> </w:t>
      </w:r>
      <w:r w:rsidRPr="00F34FD9">
        <w:t>Среднемесячная</w:t>
      </w:r>
      <w:r w:rsidR="00947699" w:rsidRPr="00F34FD9">
        <w:t xml:space="preserve"> </w:t>
      </w:r>
      <w:r w:rsidRPr="00F34FD9">
        <w:t>зарплата</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составила</w:t>
      </w:r>
      <w:r w:rsidR="00947699" w:rsidRPr="00F34FD9">
        <w:t xml:space="preserve"> </w:t>
      </w:r>
      <w:r w:rsidRPr="00F34FD9">
        <w:t>402,6</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по</w:t>
      </w:r>
      <w:r w:rsidR="00947699" w:rsidRPr="00F34FD9">
        <w:t xml:space="preserve"> </w:t>
      </w:r>
      <w:r w:rsidRPr="00F34FD9">
        <w:t>Казахстану.</w:t>
      </w:r>
      <w:r w:rsidR="00947699" w:rsidRPr="00F34FD9">
        <w:t xml:space="preserve"> </w:t>
      </w:r>
      <w:r w:rsidRPr="00F34FD9">
        <w:t>Номинальные</w:t>
      </w:r>
      <w:r w:rsidR="00947699" w:rsidRPr="00F34FD9">
        <w:t xml:space="preserve"> </w:t>
      </w:r>
      <w:r w:rsidRPr="00F34FD9">
        <w:t>оклады</w:t>
      </w:r>
      <w:r w:rsidR="00947699" w:rsidRPr="00F34FD9">
        <w:t xml:space="preserve"> </w:t>
      </w:r>
      <w:r w:rsidRPr="00F34FD9">
        <w:t>выросли</w:t>
      </w:r>
      <w:r w:rsidR="00947699" w:rsidRPr="00F34FD9">
        <w:t xml:space="preserve"> </w:t>
      </w:r>
      <w:r w:rsidRPr="00F34FD9">
        <w:t>в</w:t>
      </w:r>
      <w:r w:rsidR="00947699" w:rsidRPr="00F34FD9">
        <w:t xml:space="preserve"> </w:t>
      </w:r>
      <w:r w:rsidRPr="00F34FD9">
        <w:t>сравнении</w:t>
      </w:r>
      <w:r w:rsidR="00947699" w:rsidRPr="00F34FD9">
        <w:t xml:space="preserve"> </w:t>
      </w:r>
      <w:r w:rsidRPr="00F34FD9">
        <w:t>с</w:t>
      </w:r>
      <w:r w:rsidR="00947699" w:rsidRPr="00F34FD9">
        <w:t xml:space="preserve"> </w:t>
      </w:r>
      <w:r w:rsidRPr="00F34FD9">
        <w:t>2023</w:t>
      </w:r>
      <w:r w:rsidR="00947699" w:rsidRPr="00F34FD9">
        <w:t xml:space="preserve"> </w:t>
      </w:r>
      <w:r w:rsidRPr="00F34FD9">
        <w:t>годом</w:t>
      </w:r>
      <w:r w:rsidR="00947699" w:rsidRPr="00F34FD9">
        <w:t xml:space="preserve"> </w:t>
      </w:r>
      <w:r w:rsidRPr="00F34FD9">
        <w:t>на</w:t>
      </w:r>
      <w:r w:rsidR="00947699" w:rsidRPr="00F34FD9">
        <w:t xml:space="preserve"> </w:t>
      </w:r>
      <w:r w:rsidRPr="00F34FD9">
        <w:t>11,6%,</w:t>
      </w:r>
      <w:r w:rsidR="00947699" w:rsidRPr="00F34FD9">
        <w:t xml:space="preserve"> </w:t>
      </w:r>
      <w:r w:rsidRPr="00F34FD9">
        <w:t>а</w:t>
      </w:r>
      <w:r w:rsidR="00947699" w:rsidRPr="00F34FD9">
        <w:t xml:space="preserve"> </w:t>
      </w:r>
      <w:r w:rsidRPr="00F34FD9">
        <w:t>реальные</w:t>
      </w:r>
      <w:r w:rsidR="00947699" w:rsidRPr="00F34FD9">
        <w:t xml:space="preserve"> - </w:t>
      </w:r>
      <w:r w:rsidRPr="00F34FD9">
        <w:t>на</w:t>
      </w:r>
      <w:r w:rsidR="00947699" w:rsidRPr="00F34FD9">
        <w:t xml:space="preserve"> </w:t>
      </w:r>
      <w:r w:rsidRPr="00F34FD9">
        <w:t>2,7%,</w:t>
      </w:r>
      <w:r w:rsidR="00947699" w:rsidRPr="00F34FD9">
        <w:t xml:space="preserve"> </w:t>
      </w:r>
      <w:r w:rsidRPr="00F34FD9">
        <w:t>сообщает</w:t>
      </w:r>
      <w:r w:rsidR="00947699" w:rsidRPr="00F34FD9">
        <w:t xml:space="preserve"> </w:t>
      </w:r>
      <w:r w:rsidRPr="00F34FD9">
        <w:t>Бюро</w:t>
      </w:r>
      <w:r w:rsidR="00947699" w:rsidRPr="00F34FD9">
        <w:t xml:space="preserve"> </w:t>
      </w:r>
      <w:r w:rsidRPr="00F34FD9">
        <w:t>нацстатистики.</w:t>
      </w:r>
      <w:bookmarkEnd w:id="149"/>
    </w:p>
    <w:p w14:paraId="278A201E" w14:textId="77777777" w:rsidR="00145BDB" w:rsidRPr="00F34FD9" w:rsidRDefault="00145BDB" w:rsidP="00145BDB">
      <w:r w:rsidRPr="00F34FD9">
        <w:t>Самая</w:t>
      </w:r>
      <w:r w:rsidR="00947699" w:rsidRPr="00F34FD9">
        <w:t xml:space="preserve"> </w:t>
      </w:r>
      <w:r w:rsidRPr="00F34FD9">
        <w:t>высокая</w:t>
      </w:r>
      <w:r w:rsidR="00947699" w:rsidRPr="00F34FD9">
        <w:t xml:space="preserve"> </w:t>
      </w:r>
      <w:r w:rsidRPr="00F34FD9">
        <w:t>зарплата</w:t>
      </w:r>
      <w:r w:rsidR="00947699" w:rsidRPr="00F34FD9">
        <w:t xml:space="preserve"> </w:t>
      </w:r>
      <w:r w:rsidRPr="00F34FD9">
        <w:t>была</w:t>
      </w:r>
      <w:r w:rsidR="00947699" w:rsidRPr="00F34FD9">
        <w:t xml:space="preserve"> </w:t>
      </w:r>
      <w:r w:rsidRPr="00F34FD9">
        <w:t>зафиксирована</w:t>
      </w:r>
      <w:r w:rsidR="00947699" w:rsidRPr="00F34FD9">
        <w:t xml:space="preserve"> </w:t>
      </w:r>
      <w:r w:rsidRPr="00F34FD9">
        <w:t>в</w:t>
      </w:r>
      <w:r w:rsidR="00947699" w:rsidRPr="00F34FD9">
        <w:t xml:space="preserve"> </w:t>
      </w:r>
      <w:r w:rsidRPr="00F34FD9">
        <w:t>сфере</w:t>
      </w:r>
      <w:r w:rsidR="00947699" w:rsidRPr="00F34FD9">
        <w:t xml:space="preserve"> </w:t>
      </w:r>
      <w:r w:rsidRPr="00F34FD9">
        <w:t>страхования</w:t>
      </w:r>
      <w:r w:rsidR="00947699" w:rsidRPr="00F34FD9">
        <w:t xml:space="preserve"> </w:t>
      </w:r>
      <w:r w:rsidRPr="00F34FD9">
        <w:t>и</w:t>
      </w:r>
      <w:r w:rsidR="00947699" w:rsidRPr="00F34FD9">
        <w:t xml:space="preserve"> </w:t>
      </w:r>
      <w:r w:rsidRPr="00F34FD9">
        <w:t>пенсионного</w:t>
      </w:r>
      <w:r w:rsidR="00947699" w:rsidRPr="00F34FD9">
        <w:t xml:space="preserve"> </w:t>
      </w:r>
      <w:r w:rsidRPr="00F34FD9">
        <w:t>обеспечения</w:t>
      </w:r>
      <w:r w:rsidR="00947699" w:rsidRPr="00F34FD9">
        <w:t xml:space="preserve"> </w:t>
      </w:r>
      <w:r w:rsidRPr="00F34FD9">
        <w:t>(кроме</w:t>
      </w:r>
      <w:r w:rsidR="00947699" w:rsidRPr="00F34FD9">
        <w:t xml:space="preserve"> </w:t>
      </w:r>
      <w:r w:rsidRPr="00F34FD9">
        <w:t>обязательного)</w:t>
      </w:r>
      <w:r w:rsidR="00947699" w:rsidRPr="00F34FD9">
        <w:t xml:space="preserve"> - </w:t>
      </w:r>
      <w:r w:rsidRPr="00F34FD9">
        <w:t>1,6</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(+1,6</w:t>
      </w:r>
      <w:r w:rsidR="00947699" w:rsidRPr="00F34FD9">
        <w:t xml:space="preserve"> </w:t>
      </w:r>
      <w:r w:rsidRPr="00F34FD9">
        <w:t>раза),</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реальная</w:t>
      </w:r>
      <w:r w:rsidR="00947699" w:rsidRPr="00F34FD9">
        <w:t xml:space="preserve"> </w:t>
      </w:r>
      <w:r w:rsidRPr="00F34FD9">
        <w:t>увеличилась</w:t>
      </w:r>
      <w:r w:rsidR="00947699" w:rsidRPr="00F34FD9">
        <w:t xml:space="preserve"> </w:t>
      </w:r>
      <w:r w:rsidRPr="00F34FD9">
        <w:t>в</w:t>
      </w:r>
      <w:r w:rsidR="00947699" w:rsidRPr="00F34FD9">
        <w:t xml:space="preserve"> </w:t>
      </w:r>
      <w:r w:rsidRPr="00F34FD9">
        <w:t>1,5</w:t>
      </w:r>
      <w:r w:rsidR="00947699" w:rsidRPr="00F34FD9">
        <w:t xml:space="preserve"> </w:t>
      </w:r>
      <w:r w:rsidRPr="00F34FD9">
        <w:t>раза.</w:t>
      </w:r>
    </w:p>
    <w:p w14:paraId="78FEEFAB" w14:textId="77777777" w:rsidR="00145BDB" w:rsidRPr="00F34FD9" w:rsidRDefault="00145BDB" w:rsidP="00145BDB">
      <w:r w:rsidRPr="00F34FD9">
        <w:t>Вспомогательная</w:t>
      </w:r>
      <w:r w:rsidR="00947699" w:rsidRPr="00F34FD9">
        <w:t xml:space="preserve"> </w:t>
      </w:r>
      <w:r w:rsidRPr="00F34FD9">
        <w:t>деятельность</w:t>
      </w:r>
      <w:r w:rsidR="00947699" w:rsidRPr="00F34FD9">
        <w:t xml:space="preserve"> </w:t>
      </w:r>
      <w:r w:rsidRPr="00F34FD9">
        <w:t>в</w:t>
      </w:r>
      <w:r w:rsidR="00947699" w:rsidRPr="00F34FD9">
        <w:t xml:space="preserve"> </w:t>
      </w:r>
      <w:r w:rsidRPr="00F34FD9">
        <w:t>финуслугах</w:t>
      </w:r>
      <w:r w:rsidR="00947699" w:rsidRPr="00F34FD9">
        <w:t xml:space="preserve"> </w:t>
      </w:r>
      <w:r w:rsidRPr="00F34FD9">
        <w:t>и</w:t>
      </w:r>
      <w:r w:rsidR="00947699" w:rsidRPr="00F34FD9">
        <w:t xml:space="preserve"> </w:t>
      </w:r>
      <w:r w:rsidRPr="00F34FD9">
        <w:t>страховании</w:t>
      </w:r>
      <w:r w:rsidR="00947699" w:rsidRPr="00F34FD9">
        <w:t xml:space="preserve"> </w:t>
      </w:r>
      <w:r w:rsidRPr="00F34FD9">
        <w:t>стоила</w:t>
      </w:r>
      <w:r w:rsidR="00947699" w:rsidRPr="00F34FD9">
        <w:t xml:space="preserve"> </w:t>
      </w:r>
      <w:r w:rsidRPr="00F34FD9">
        <w:t>работодателям</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1,2</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(+23,1%),</w:t>
      </w:r>
      <w:r w:rsidR="00947699" w:rsidRPr="00F34FD9">
        <w:t xml:space="preserve"> </w:t>
      </w:r>
      <w:r w:rsidRPr="00F34FD9">
        <w:t>реальная</w:t>
      </w:r>
      <w:r w:rsidR="00947699" w:rsidRPr="00F34FD9">
        <w:t xml:space="preserve"> </w:t>
      </w:r>
      <w:r w:rsidRPr="00F34FD9">
        <w:t>зарплата</w:t>
      </w:r>
      <w:r w:rsidR="00947699" w:rsidRPr="00F34FD9">
        <w:t xml:space="preserve"> </w:t>
      </w:r>
      <w:r w:rsidRPr="00F34FD9">
        <w:t>увеличилась</w:t>
      </w:r>
      <w:r w:rsidR="00947699" w:rsidRPr="00F34FD9">
        <w:t xml:space="preserve"> </w:t>
      </w:r>
      <w:r w:rsidRPr="00F34FD9">
        <w:t>на</w:t>
      </w:r>
      <w:r w:rsidR="00947699" w:rsidRPr="00F34FD9">
        <w:t xml:space="preserve"> </w:t>
      </w:r>
      <w:r w:rsidRPr="00F34FD9">
        <w:t>13,2%.</w:t>
      </w:r>
      <w:r w:rsidR="00947699" w:rsidRPr="00F34FD9">
        <w:t xml:space="preserve"> </w:t>
      </w:r>
      <w:r w:rsidRPr="00F34FD9">
        <w:t>Консультанты</w:t>
      </w:r>
      <w:r w:rsidR="00947699" w:rsidRPr="00F34FD9">
        <w:t xml:space="preserve"> </w:t>
      </w:r>
      <w:r w:rsidRPr="00F34FD9">
        <w:t>по</w:t>
      </w:r>
      <w:r w:rsidR="00947699" w:rsidRPr="00F34FD9">
        <w:t xml:space="preserve"> </w:t>
      </w:r>
      <w:r w:rsidRPr="00F34FD9">
        <w:t>вопросам</w:t>
      </w:r>
      <w:r w:rsidR="00947699" w:rsidRPr="00F34FD9">
        <w:t xml:space="preserve"> </w:t>
      </w:r>
      <w:r w:rsidRPr="00F34FD9">
        <w:t>управления</w:t>
      </w:r>
      <w:r w:rsidR="00947699" w:rsidRPr="00F34FD9">
        <w:t xml:space="preserve"> </w:t>
      </w:r>
      <w:r w:rsidRPr="00F34FD9">
        <w:t>получали</w:t>
      </w:r>
      <w:r w:rsidR="00947699" w:rsidRPr="00F34FD9">
        <w:t xml:space="preserve"> </w:t>
      </w:r>
      <w:r w:rsidRPr="00F34FD9">
        <w:t>1,1</w:t>
      </w:r>
      <w:r w:rsidR="00947699" w:rsidRPr="00F34FD9">
        <w:t xml:space="preserve"> </w:t>
      </w:r>
      <w:r w:rsidRPr="00F34FD9">
        <w:t>млн</w:t>
      </w:r>
      <w:r w:rsidR="00947699" w:rsidRPr="00F34FD9">
        <w:t xml:space="preserve"> </w:t>
      </w:r>
      <w:r w:rsidRPr="00F34FD9">
        <w:t>тенге</w:t>
      </w:r>
      <w:r w:rsidR="00947699" w:rsidRPr="00F34FD9">
        <w:t xml:space="preserve"> </w:t>
      </w:r>
      <w:r w:rsidRPr="00F34FD9">
        <w:t>(+10,4%),</w:t>
      </w:r>
      <w:r w:rsidR="00947699" w:rsidRPr="00F34FD9">
        <w:t xml:space="preserve"> </w:t>
      </w:r>
      <w:r w:rsidRPr="00F34FD9">
        <w:t>а</w:t>
      </w:r>
      <w:r w:rsidR="00947699" w:rsidRPr="00F34FD9">
        <w:t xml:space="preserve"> </w:t>
      </w:r>
      <w:r w:rsidRPr="00F34FD9">
        <w:t>в</w:t>
      </w:r>
      <w:r w:rsidR="00947699" w:rsidRPr="00F34FD9">
        <w:t xml:space="preserve"> </w:t>
      </w:r>
      <w:r w:rsidRPr="00F34FD9">
        <w:t>реальном</w:t>
      </w:r>
      <w:r w:rsidR="00947699" w:rsidRPr="00F34FD9">
        <w:t xml:space="preserve"> </w:t>
      </w:r>
      <w:r w:rsidRPr="00F34FD9">
        <w:t>выражении</w:t>
      </w:r>
      <w:r w:rsidR="00947699" w:rsidRPr="00F34FD9">
        <w:t xml:space="preserve"> </w:t>
      </w:r>
      <w:r w:rsidRPr="00F34FD9">
        <w:t>их</w:t>
      </w:r>
      <w:r w:rsidR="00947699" w:rsidRPr="00F34FD9">
        <w:t xml:space="preserve"> </w:t>
      </w:r>
      <w:r w:rsidRPr="00F34FD9">
        <w:t>зарплата</w:t>
      </w:r>
      <w:r w:rsidR="00947699" w:rsidRPr="00F34FD9">
        <w:t xml:space="preserve"> </w:t>
      </w:r>
      <w:r w:rsidRPr="00F34FD9">
        <w:t>выросла</w:t>
      </w:r>
      <w:r w:rsidR="00947699" w:rsidRPr="00F34FD9">
        <w:t xml:space="preserve"> </w:t>
      </w:r>
      <w:r w:rsidRPr="00F34FD9">
        <w:t>на</w:t>
      </w:r>
      <w:r w:rsidR="00947699" w:rsidRPr="00F34FD9">
        <w:t xml:space="preserve"> </w:t>
      </w:r>
      <w:r w:rsidRPr="00F34FD9">
        <w:t>1,6%.</w:t>
      </w:r>
    </w:p>
    <w:p w14:paraId="673D6BFA" w14:textId="77777777" w:rsidR="00145BDB" w:rsidRPr="00F34FD9" w:rsidRDefault="00145BDB" w:rsidP="00145BDB">
      <w:r w:rsidRPr="00F34FD9">
        <w:t>Вместе</w:t>
      </w:r>
      <w:r w:rsidR="00947699" w:rsidRPr="00F34FD9">
        <w:t xml:space="preserve"> </w:t>
      </w:r>
      <w:r w:rsidRPr="00F34FD9">
        <w:t>с</w:t>
      </w:r>
      <w:r w:rsidR="00947699" w:rsidRPr="00F34FD9">
        <w:t xml:space="preserve"> </w:t>
      </w:r>
      <w:r w:rsidRPr="00F34FD9">
        <w:t>тем</w:t>
      </w:r>
      <w:r w:rsidR="00947699" w:rsidRPr="00F34FD9">
        <w:t xml:space="preserve"> </w:t>
      </w:r>
      <w:r w:rsidRPr="00F34FD9">
        <w:t>самая</w:t>
      </w:r>
      <w:r w:rsidR="00947699" w:rsidRPr="00F34FD9">
        <w:t xml:space="preserve"> </w:t>
      </w:r>
      <w:r w:rsidRPr="00F34FD9">
        <w:t>низкая</w:t>
      </w:r>
      <w:r w:rsidR="00947699" w:rsidRPr="00F34FD9">
        <w:t xml:space="preserve"> </w:t>
      </w:r>
      <w:r w:rsidRPr="00F34FD9">
        <w:t>среднемесячная</w:t>
      </w:r>
      <w:r w:rsidR="00947699" w:rsidRPr="00F34FD9">
        <w:t xml:space="preserve"> </w:t>
      </w:r>
      <w:r w:rsidRPr="00F34FD9">
        <w:t>номинальная</w:t>
      </w:r>
      <w:r w:rsidR="00947699" w:rsidRPr="00F34FD9">
        <w:t xml:space="preserve"> </w:t>
      </w:r>
      <w:r w:rsidRPr="00F34FD9">
        <w:t>зарплата</w:t>
      </w:r>
      <w:r w:rsidR="00947699" w:rsidRPr="00F34FD9">
        <w:t xml:space="preserve"> </w:t>
      </w:r>
      <w:r w:rsidRPr="00F34FD9">
        <w:t>зафиксирована</w:t>
      </w:r>
      <w:r w:rsidR="00947699" w:rsidRPr="00F34FD9">
        <w:t xml:space="preserve"> </w:t>
      </w:r>
      <w:r w:rsidRPr="00F34FD9">
        <w:t>в</w:t>
      </w:r>
      <w:r w:rsidR="00947699" w:rsidRPr="00F34FD9">
        <w:t xml:space="preserve"> </w:t>
      </w:r>
      <w:r w:rsidRPr="00F34FD9">
        <w:t>рыболовстве</w:t>
      </w:r>
      <w:r w:rsidR="00947699" w:rsidRPr="00F34FD9">
        <w:t xml:space="preserve"> </w:t>
      </w:r>
      <w:r w:rsidRPr="00F34FD9">
        <w:t>и</w:t>
      </w:r>
      <w:r w:rsidR="00947699" w:rsidRPr="00F34FD9">
        <w:t xml:space="preserve"> </w:t>
      </w:r>
      <w:r w:rsidRPr="00F34FD9">
        <w:t>рыбоводстве</w:t>
      </w:r>
      <w:r w:rsidR="00947699" w:rsidRPr="00F34FD9">
        <w:t xml:space="preserve"> - </w:t>
      </w:r>
      <w:r w:rsidRPr="00F34FD9">
        <w:t>всего</w:t>
      </w:r>
      <w:r w:rsidR="00947699" w:rsidRPr="00F34FD9">
        <w:t xml:space="preserve"> </w:t>
      </w:r>
      <w:r w:rsidRPr="00F34FD9">
        <w:t>109</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Здесь</w:t>
      </w:r>
      <w:r w:rsidR="00947699" w:rsidRPr="00F34FD9">
        <w:t xml:space="preserve"> </w:t>
      </w:r>
      <w:r w:rsidRPr="00F34FD9">
        <w:t>отмечено</w:t>
      </w:r>
      <w:r w:rsidR="00947699" w:rsidRPr="00F34FD9">
        <w:t xml:space="preserve"> </w:t>
      </w:r>
      <w:r w:rsidRPr="00F34FD9">
        <w:t>снижение</w:t>
      </w:r>
      <w:r w:rsidR="00947699" w:rsidRPr="00F34FD9">
        <w:t xml:space="preserve"> </w:t>
      </w:r>
      <w:r w:rsidRPr="00F34FD9">
        <w:t>и</w:t>
      </w:r>
      <w:r w:rsidR="00947699" w:rsidRPr="00F34FD9">
        <w:t xml:space="preserve"> </w:t>
      </w:r>
      <w:r w:rsidRPr="00F34FD9">
        <w:t>в</w:t>
      </w:r>
      <w:r w:rsidR="00947699" w:rsidRPr="00F34FD9">
        <w:t xml:space="preserve"> </w:t>
      </w:r>
      <w:r w:rsidRPr="00F34FD9">
        <w:t>номинальном</w:t>
      </w:r>
      <w:r w:rsidR="00947699" w:rsidRPr="00F34FD9">
        <w:t xml:space="preserve"> </w:t>
      </w:r>
      <w:r w:rsidRPr="00F34FD9">
        <w:t>(-6%),</w:t>
      </w:r>
      <w:r w:rsidR="00947699" w:rsidRPr="00F34FD9">
        <w:t xml:space="preserve"> </w:t>
      </w:r>
      <w:r w:rsidRPr="00F34FD9">
        <w:t>и</w:t>
      </w:r>
      <w:r w:rsidR="00947699" w:rsidRPr="00F34FD9">
        <w:t xml:space="preserve"> </w:t>
      </w:r>
      <w:r w:rsidRPr="00F34FD9">
        <w:t>в</w:t>
      </w:r>
      <w:r w:rsidR="00947699" w:rsidRPr="00F34FD9">
        <w:t xml:space="preserve"> </w:t>
      </w:r>
      <w:r w:rsidRPr="00F34FD9">
        <w:t>реальном</w:t>
      </w:r>
      <w:r w:rsidR="00947699" w:rsidRPr="00F34FD9">
        <w:t xml:space="preserve"> </w:t>
      </w:r>
      <w:r w:rsidRPr="00F34FD9">
        <w:t>выражении</w:t>
      </w:r>
      <w:r w:rsidR="00947699" w:rsidRPr="00F34FD9">
        <w:t xml:space="preserve"> </w:t>
      </w:r>
      <w:r w:rsidRPr="00F34FD9">
        <w:t>(-13,5%).</w:t>
      </w:r>
    </w:p>
    <w:p w14:paraId="3A645593" w14:textId="77777777" w:rsidR="00145BDB" w:rsidRPr="00F34FD9" w:rsidRDefault="00145BDB" w:rsidP="00145BDB">
      <w:r w:rsidRPr="00F34FD9">
        <w:t>В</w:t>
      </w:r>
      <w:r w:rsidR="00947699" w:rsidRPr="00F34FD9">
        <w:t xml:space="preserve"> </w:t>
      </w:r>
      <w:r w:rsidRPr="00F34FD9">
        <w:t>сфере</w:t>
      </w:r>
      <w:r w:rsidR="00947699" w:rsidRPr="00F34FD9">
        <w:t xml:space="preserve"> </w:t>
      </w:r>
      <w:r w:rsidRPr="00F34FD9">
        <w:t>дошкольного</w:t>
      </w:r>
      <w:r w:rsidR="00947699" w:rsidRPr="00F34FD9">
        <w:t xml:space="preserve"> </w:t>
      </w:r>
      <w:r w:rsidRPr="00F34FD9">
        <w:t>образования</w:t>
      </w:r>
      <w:r w:rsidR="00947699" w:rsidRPr="00F34FD9">
        <w:t xml:space="preserve"> </w:t>
      </w:r>
      <w:r w:rsidRPr="00F34FD9">
        <w:t>оклады</w:t>
      </w:r>
      <w:r w:rsidR="00947699" w:rsidRPr="00F34FD9">
        <w:t xml:space="preserve"> </w:t>
      </w:r>
      <w:r w:rsidRPr="00F34FD9">
        <w:t>составили</w:t>
      </w:r>
      <w:r w:rsidR="00947699" w:rsidRPr="00F34FD9">
        <w:t xml:space="preserve"> </w:t>
      </w:r>
      <w:r w:rsidRPr="00F34FD9">
        <w:t>в</w:t>
      </w:r>
      <w:r w:rsidR="00947699" w:rsidRPr="00F34FD9">
        <w:t xml:space="preserve"> </w:t>
      </w:r>
      <w:r w:rsidRPr="00F34FD9">
        <w:t>среднем</w:t>
      </w:r>
      <w:r w:rsidR="00947699" w:rsidRPr="00F34FD9">
        <w:t xml:space="preserve"> </w:t>
      </w:r>
      <w:r w:rsidRPr="00F34FD9">
        <w:t>195,6</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с</w:t>
      </w:r>
      <w:r w:rsidR="00947699" w:rsidRPr="00F34FD9">
        <w:t xml:space="preserve"> </w:t>
      </w:r>
      <w:r w:rsidRPr="00F34FD9">
        <w:t>увеличением</w:t>
      </w:r>
      <w:r w:rsidR="00947699" w:rsidRPr="00F34FD9">
        <w:t xml:space="preserve"> </w:t>
      </w:r>
      <w:r w:rsidRPr="00F34FD9">
        <w:t>в</w:t>
      </w:r>
      <w:r w:rsidR="00947699" w:rsidRPr="00F34FD9">
        <w:t xml:space="preserve"> </w:t>
      </w:r>
      <w:r w:rsidRPr="00F34FD9">
        <w:t>номинальном</w:t>
      </w:r>
      <w:r w:rsidR="00947699" w:rsidRPr="00F34FD9">
        <w:t xml:space="preserve"> </w:t>
      </w:r>
      <w:r w:rsidRPr="00F34FD9">
        <w:t>выражении</w:t>
      </w:r>
      <w:r w:rsidR="00947699" w:rsidRPr="00F34FD9">
        <w:t xml:space="preserve"> </w:t>
      </w:r>
      <w:r w:rsidRPr="00F34FD9">
        <w:t>на</w:t>
      </w:r>
      <w:r w:rsidR="00947699" w:rsidRPr="00F34FD9">
        <w:t xml:space="preserve"> </w:t>
      </w:r>
      <w:r w:rsidRPr="00F34FD9">
        <w:t>20,3%,</w:t>
      </w:r>
      <w:r w:rsidR="00947699" w:rsidRPr="00F34FD9">
        <w:t xml:space="preserve"> </w:t>
      </w:r>
      <w:r w:rsidRPr="00F34FD9">
        <w:t>а</w:t>
      </w:r>
      <w:r w:rsidR="00947699" w:rsidRPr="00F34FD9">
        <w:t xml:space="preserve"> </w:t>
      </w:r>
      <w:r w:rsidRPr="00F34FD9">
        <w:t>в</w:t>
      </w:r>
      <w:r w:rsidR="00947699" w:rsidRPr="00F34FD9">
        <w:t xml:space="preserve"> </w:t>
      </w:r>
      <w:r w:rsidRPr="00F34FD9">
        <w:t>реальном</w:t>
      </w:r>
      <w:r w:rsidR="00947699" w:rsidRPr="00F34FD9">
        <w:t xml:space="preserve"> - </w:t>
      </w:r>
      <w:r w:rsidRPr="00F34FD9">
        <w:t>на</w:t>
      </w:r>
      <w:r w:rsidR="00947699" w:rsidRPr="00F34FD9">
        <w:t xml:space="preserve"> </w:t>
      </w:r>
      <w:r w:rsidRPr="00F34FD9">
        <w:t>10,7%.</w:t>
      </w:r>
      <w:r w:rsidR="00947699" w:rsidRPr="00F34FD9">
        <w:t xml:space="preserve"> </w:t>
      </w:r>
      <w:r w:rsidRPr="00F34FD9">
        <w:t>Работники</w:t>
      </w:r>
      <w:r w:rsidR="00947699" w:rsidRPr="00F34FD9">
        <w:t xml:space="preserve"> </w:t>
      </w:r>
      <w:r w:rsidRPr="00F34FD9">
        <w:t>по</w:t>
      </w:r>
      <w:r w:rsidR="00947699" w:rsidRPr="00F34FD9">
        <w:t xml:space="preserve"> </w:t>
      </w:r>
      <w:r w:rsidRPr="00F34FD9">
        <w:t>обеспечению</w:t>
      </w:r>
      <w:r w:rsidR="00947699" w:rsidRPr="00F34FD9">
        <w:t xml:space="preserve"> </w:t>
      </w:r>
      <w:r w:rsidRPr="00F34FD9">
        <w:t>безопасности</w:t>
      </w:r>
      <w:r w:rsidR="00947699" w:rsidRPr="00F34FD9">
        <w:t xml:space="preserve"> </w:t>
      </w:r>
      <w:r w:rsidRPr="00F34FD9">
        <w:t>и</w:t>
      </w:r>
      <w:r w:rsidR="00947699" w:rsidRPr="00F34FD9">
        <w:t xml:space="preserve"> </w:t>
      </w:r>
      <w:r w:rsidRPr="00F34FD9">
        <w:t>проведению</w:t>
      </w:r>
      <w:r w:rsidR="00947699" w:rsidRPr="00F34FD9">
        <w:t xml:space="preserve"> </w:t>
      </w:r>
      <w:r w:rsidRPr="00F34FD9">
        <w:t>расследований</w:t>
      </w:r>
      <w:r w:rsidR="00947699" w:rsidRPr="00F34FD9">
        <w:t xml:space="preserve"> </w:t>
      </w:r>
      <w:r w:rsidRPr="00F34FD9">
        <w:t>зарабатывали</w:t>
      </w:r>
      <w:r w:rsidR="00947699" w:rsidRPr="00F34FD9">
        <w:t xml:space="preserve"> </w:t>
      </w:r>
      <w:r w:rsidRPr="00F34FD9">
        <w:t>в</w:t>
      </w:r>
      <w:r w:rsidR="00947699" w:rsidRPr="00F34FD9">
        <w:t xml:space="preserve"> </w:t>
      </w:r>
      <w:r w:rsidRPr="00F34FD9">
        <w:t>номинальном</w:t>
      </w:r>
      <w:r w:rsidR="00947699" w:rsidRPr="00F34FD9">
        <w:t xml:space="preserve"> </w:t>
      </w:r>
      <w:r w:rsidRPr="00F34FD9">
        <w:t>выражении</w:t>
      </w:r>
      <w:r w:rsidR="00947699" w:rsidRPr="00F34FD9">
        <w:t xml:space="preserve"> </w:t>
      </w:r>
      <w:r w:rsidRPr="00F34FD9">
        <w:t>198</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(+9,7%),</w:t>
      </w:r>
      <w:r w:rsidR="00947699" w:rsidRPr="00F34FD9">
        <w:t xml:space="preserve"> </w:t>
      </w:r>
      <w:r w:rsidRPr="00F34FD9">
        <w:t>а</w:t>
      </w:r>
      <w:r w:rsidR="00947699" w:rsidRPr="00F34FD9">
        <w:t xml:space="preserve"> </w:t>
      </w:r>
      <w:r w:rsidRPr="00F34FD9">
        <w:t>в</w:t>
      </w:r>
      <w:r w:rsidR="00947699" w:rsidRPr="00F34FD9">
        <w:t xml:space="preserve"> </w:t>
      </w:r>
      <w:r w:rsidRPr="00F34FD9">
        <w:t>реальном</w:t>
      </w:r>
      <w:r w:rsidR="00947699" w:rsidRPr="00F34FD9">
        <w:t xml:space="preserve"> </w:t>
      </w:r>
      <w:r w:rsidRPr="00F34FD9">
        <w:t>их</w:t>
      </w:r>
      <w:r w:rsidR="00947699" w:rsidRPr="00F34FD9">
        <w:t xml:space="preserve"> </w:t>
      </w:r>
      <w:r w:rsidRPr="00F34FD9">
        <w:t>доходы</w:t>
      </w:r>
      <w:r w:rsidR="00947699" w:rsidRPr="00F34FD9">
        <w:t xml:space="preserve"> </w:t>
      </w:r>
      <w:r w:rsidRPr="00F34FD9">
        <w:t>выросли</w:t>
      </w:r>
      <w:r w:rsidR="00947699" w:rsidRPr="00F34FD9">
        <w:t xml:space="preserve"> </w:t>
      </w:r>
      <w:r w:rsidRPr="00F34FD9">
        <w:t>на</w:t>
      </w:r>
      <w:r w:rsidR="00947699" w:rsidRPr="00F34FD9">
        <w:t xml:space="preserve"> </w:t>
      </w:r>
      <w:r w:rsidRPr="00F34FD9">
        <w:t>0,9%.</w:t>
      </w:r>
    </w:p>
    <w:p w14:paraId="3633B6A1" w14:textId="77777777" w:rsidR="00145BDB" w:rsidRPr="00F34FD9" w:rsidRDefault="00145BDB" w:rsidP="00145BDB">
      <w:r w:rsidRPr="00F34FD9">
        <w:t>В</w:t>
      </w:r>
      <w:r w:rsidR="00947699" w:rsidRPr="00F34FD9">
        <w:t xml:space="preserve"> </w:t>
      </w:r>
      <w:r w:rsidRPr="00F34FD9">
        <w:t>разрезе</w:t>
      </w:r>
      <w:r w:rsidR="00947699" w:rsidRPr="00F34FD9">
        <w:t xml:space="preserve"> </w:t>
      </w:r>
      <w:r w:rsidRPr="00F34FD9">
        <w:t>регионов</w:t>
      </w:r>
      <w:r w:rsidR="00947699" w:rsidRPr="00F34FD9">
        <w:t xml:space="preserve"> </w:t>
      </w:r>
      <w:r w:rsidRPr="00F34FD9">
        <w:t>самый</w:t>
      </w:r>
      <w:r w:rsidR="00947699" w:rsidRPr="00F34FD9">
        <w:t xml:space="preserve"> </w:t>
      </w:r>
      <w:r w:rsidRPr="00F34FD9">
        <w:t>высокий</w:t>
      </w:r>
      <w:r w:rsidR="00947699" w:rsidRPr="00F34FD9">
        <w:t xml:space="preserve"> </w:t>
      </w:r>
      <w:r w:rsidRPr="00F34FD9">
        <w:t>показатель</w:t>
      </w:r>
      <w:r w:rsidR="00947699" w:rsidRPr="00F34FD9">
        <w:t xml:space="preserve"> </w:t>
      </w:r>
      <w:r w:rsidRPr="00F34FD9">
        <w:t>остается</w:t>
      </w:r>
      <w:r w:rsidR="00947699" w:rsidRPr="00F34FD9">
        <w:t xml:space="preserve"> </w:t>
      </w:r>
      <w:r w:rsidRPr="00F34FD9">
        <w:t>в</w:t>
      </w:r>
      <w:r w:rsidR="00947699" w:rsidRPr="00F34FD9">
        <w:t xml:space="preserve"> </w:t>
      </w:r>
      <w:r w:rsidRPr="00F34FD9">
        <w:t>Атырауской</w:t>
      </w:r>
      <w:r w:rsidR="00947699" w:rsidRPr="00F34FD9">
        <w:t xml:space="preserve"> </w:t>
      </w:r>
      <w:r w:rsidRPr="00F34FD9">
        <w:t>области</w:t>
      </w:r>
      <w:r w:rsidR="00947699" w:rsidRPr="00F34FD9">
        <w:t xml:space="preserve"> - </w:t>
      </w:r>
      <w:r w:rsidRPr="00F34FD9">
        <w:t>620,4</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+3,6%,</w:t>
      </w:r>
      <w:r w:rsidR="00947699" w:rsidRPr="00F34FD9">
        <w:t xml:space="preserve"> </w:t>
      </w:r>
      <w:r w:rsidRPr="00F34FD9">
        <w:t>реальная:</w:t>
      </w:r>
      <w:r w:rsidR="00947699" w:rsidRPr="00F34FD9">
        <w:t xml:space="preserve"> </w:t>
      </w:r>
      <w:r w:rsidRPr="00F34FD9">
        <w:t>-5%),</w:t>
      </w:r>
    </w:p>
    <w:p w14:paraId="78F20A3D" w14:textId="77777777" w:rsidR="00145BDB" w:rsidRPr="00F34FD9" w:rsidRDefault="00145BDB" w:rsidP="00145BDB">
      <w:r w:rsidRPr="00F34FD9">
        <w:t>Далее</w:t>
      </w:r>
      <w:r w:rsidR="00947699" w:rsidRPr="00F34FD9">
        <w:t xml:space="preserve"> </w:t>
      </w:r>
      <w:r w:rsidRPr="00F34FD9">
        <w:t>следуют</w:t>
      </w:r>
      <w:r w:rsidR="00947699" w:rsidRPr="00F34FD9">
        <w:t xml:space="preserve"> </w:t>
      </w:r>
      <w:r w:rsidRPr="00F34FD9">
        <w:t>области</w:t>
      </w:r>
      <w:r w:rsidR="00947699" w:rsidRPr="00F34FD9">
        <w:t xml:space="preserve"> </w:t>
      </w:r>
      <w:r w:rsidRPr="00F34FD9">
        <w:t>Мангистауская</w:t>
      </w:r>
      <w:r w:rsidR="00947699" w:rsidRPr="00F34FD9">
        <w:t xml:space="preserve"> - </w:t>
      </w:r>
      <w:r w:rsidRPr="00F34FD9">
        <w:t>577,9</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+9,2%,</w:t>
      </w:r>
      <w:r w:rsidR="00947699" w:rsidRPr="00F34FD9">
        <w:t xml:space="preserve"> </w:t>
      </w:r>
      <w:r w:rsidRPr="00F34FD9">
        <w:t>реальная:</w:t>
      </w:r>
      <w:r w:rsidR="00947699" w:rsidRPr="00F34FD9">
        <w:t xml:space="preserve"> </w:t>
      </w:r>
      <w:r w:rsidRPr="00F34FD9">
        <w:t>-0,7%)</w:t>
      </w:r>
      <w:r w:rsidR="00947699" w:rsidRPr="00F34FD9">
        <w:t xml:space="preserve"> </w:t>
      </w:r>
      <w:r w:rsidRPr="00F34FD9">
        <w:t>и</w:t>
      </w:r>
      <w:r w:rsidR="00947699" w:rsidRPr="00F34FD9">
        <w:t xml:space="preserve"> </w:t>
      </w:r>
      <w:r w:rsidRPr="00F34FD9">
        <w:t>Ұлытау</w:t>
      </w:r>
      <w:r w:rsidR="00947699" w:rsidRPr="00F34FD9">
        <w:t xml:space="preserve"> - </w:t>
      </w:r>
      <w:r w:rsidRPr="00F34FD9">
        <w:t>533,9</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+9,9%,</w:t>
      </w:r>
      <w:r w:rsidR="00947699" w:rsidRPr="00F34FD9">
        <w:t xml:space="preserve"> </w:t>
      </w:r>
      <w:r w:rsidRPr="00F34FD9">
        <w:t>реальная:</w:t>
      </w:r>
      <w:r w:rsidR="00947699" w:rsidRPr="00F34FD9">
        <w:t xml:space="preserve"> </w:t>
      </w:r>
      <w:r w:rsidRPr="00F34FD9">
        <w:t>+2,1%),</w:t>
      </w:r>
      <w:r w:rsidR="00947699" w:rsidRPr="00F34FD9">
        <w:t xml:space="preserve"> </w:t>
      </w:r>
      <w:r w:rsidRPr="00F34FD9">
        <w:t>Астана</w:t>
      </w:r>
      <w:r w:rsidR="00947699" w:rsidRPr="00F34FD9">
        <w:t xml:space="preserve"> - </w:t>
      </w:r>
      <w:r w:rsidRPr="00F34FD9">
        <w:t>532,1</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+15%,</w:t>
      </w:r>
      <w:r w:rsidR="00947699" w:rsidRPr="00F34FD9">
        <w:t xml:space="preserve"> </w:t>
      </w:r>
      <w:r w:rsidRPr="00F34FD9">
        <w:t>реальная:</w:t>
      </w:r>
      <w:r w:rsidR="00947699" w:rsidRPr="00F34FD9">
        <w:t xml:space="preserve"> </w:t>
      </w:r>
      <w:r w:rsidRPr="00F34FD9">
        <w:t>+4,5%)</w:t>
      </w:r>
      <w:r w:rsidR="00947699" w:rsidRPr="00F34FD9">
        <w:t xml:space="preserve"> </w:t>
      </w:r>
      <w:r w:rsidRPr="00F34FD9">
        <w:t>и</w:t>
      </w:r>
      <w:r w:rsidR="00947699" w:rsidRPr="00F34FD9">
        <w:t xml:space="preserve"> </w:t>
      </w:r>
      <w:r w:rsidRPr="00F34FD9">
        <w:t>Алматы</w:t>
      </w:r>
      <w:r w:rsidR="00947699" w:rsidRPr="00F34FD9">
        <w:t xml:space="preserve"> - </w:t>
      </w:r>
      <w:r w:rsidRPr="00F34FD9">
        <w:t>487,8</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+15,4%,</w:t>
      </w:r>
      <w:r w:rsidR="00947699" w:rsidRPr="00F34FD9">
        <w:t xml:space="preserve"> </w:t>
      </w:r>
      <w:r w:rsidRPr="00F34FD9">
        <w:t>реальная:</w:t>
      </w:r>
      <w:r w:rsidR="00947699" w:rsidRPr="00F34FD9">
        <w:t xml:space="preserve"> </w:t>
      </w:r>
      <w:r w:rsidRPr="00F34FD9">
        <w:t>+5,8%).</w:t>
      </w:r>
    </w:p>
    <w:p w14:paraId="787FB87F" w14:textId="77777777" w:rsidR="00145BDB" w:rsidRPr="00F34FD9" w:rsidRDefault="00145BDB" w:rsidP="00145BDB">
      <w:r w:rsidRPr="00F34FD9">
        <w:t>Наименьший</w:t>
      </w:r>
      <w:r w:rsidR="00947699" w:rsidRPr="00F34FD9">
        <w:t xml:space="preserve"> </w:t>
      </w:r>
      <w:r w:rsidRPr="00F34FD9">
        <w:t>размер</w:t>
      </w:r>
      <w:r w:rsidR="00947699" w:rsidRPr="00F34FD9">
        <w:t xml:space="preserve"> </w:t>
      </w:r>
      <w:r w:rsidRPr="00F34FD9">
        <w:t>зарплаты</w:t>
      </w:r>
      <w:r w:rsidR="00947699" w:rsidRPr="00F34FD9">
        <w:t xml:space="preserve"> - </w:t>
      </w:r>
      <w:r w:rsidRPr="00F34FD9">
        <w:t>в</w:t>
      </w:r>
      <w:r w:rsidR="00947699" w:rsidRPr="00F34FD9">
        <w:t xml:space="preserve"> </w:t>
      </w:r>
      <w:r w:rsidRPr="00F34FD9">
        <w:t>областях</w:t>
      </w:r>
      <w:r w:rsidR="00947699" w:rsidRPr="00F34FD9">
        <w:t xml:space="preserve"> </w:t>
      </w:r>
      <w:r w:rsidRPr="00F34FD9">
        <w:t>Жетісу</w:t>
      </w:r>
      <w:r w:rsidR="00947699" w:rsidRPr="00F34FD9">
        <w:t xml:space="preserve"> - </w:t>
      </w:r>
      <w:r w:rsidRPr="00F34FD9">
        <w:t>291</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+9%,</w:t>
      </w:r>
      <w:r w:rsidR="00947699" w:rsidRPr="00F34FD9">
        <w:t xml:space="preserve"> </w:t>
      </w:r>
      <w:r w:rsidRPr="00F34FD9">
        <w:t>реальная:</w:t>
      </w:r>
      <w:r w:rsidR="00947699" w:rsidRPr="00F34FD9">
        <w:t xml:space="preserve"> </w:t>
      </w:r>
      <w:r w:rsidRPr="00F34FD9">
        <w:t>+0,2%)</w:t>
      </w:r>
      <w:r w:rsidR="00947699" w:rsidRPr="00F34FD9">
        <w:t xml:space="preserve"> </w:t>
      </w:r>
      <w:r w:rsidRPr="00F34FD9">
        <w:t>и</w:t>
      </w:r>
      <w:r w:rsidR="00947699" w:rsidRPr="00F34FD9">
        <w:t xml:space="preserve"> </w:t>
      </w:r>
      <w:r w:rsidRPr="00F34FD9">
        <w:t>Северо-Казахстанской</w:t>
      </w:r>
      <w:r w:rsidR="00947699" w:rsidRPr="00F34FD9">
        <w:t xml:space="preserve"> - </w:t>
      </w:r>
      <w:r w:rsidRPr="00F34FD9">
        <w:t>291,9</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(номинальная:</w:t>
      </w:r>
      <w:r w:rsidR="00947699" w:rsidRPr="00F34FD9">
        <w:t xml:space="preserve"> </w:t>
      </w:r>
      <w:r w:rsidRPr="00F34FD9">
        <w:t>+11,4%,</w:t>
      </w:r>
      <w:r w:rsidR="00947699" w:rsidRPr="00F34FD9">
        <w:t xml:space="preserve"> </w:t>
      </w:r>
      <w:r w:rsidRPr="00F34FD9">
        <w:t>реальная:</w:t>
      </w:r>
      <w:r w:rsidR="00947699" w:rsidRPr="00F34FD9">
        <w:t xml:space="preserve"> </w:t>
      </w:r>
      <w:r w:rsidRPr="00F34FD9">
        <w:t>+2%).</w:t>
      </w:r>
    </w:p>
    <w:p w14:paraId="56D5E788" w14:textId="77777777" w:rsidR="00145BDB" w:rsidRPr="00F34FD9" w:rsidRDefault="00145BDB" w:rsidP="00145BDB">
      <w:r w:rsidRPr="00F34FD9">
        <w:t>Если</w:t>
      </w:r>
      <w:r w:rsidR="00947699" w:rsidRPr="00F34FD9">
        <w:t xml:space="preserve"> </w:t>
      </w:r>
      <w:r w:rsidRPr="00F34FD9">
        <w:t>рассматривать</w:t>
      </w:r>
      <w:r w:rsidR="00947699" w:rsidRPr="00F34FD9">
        <w:t xml:space="preserve"> </w:t>
      </w:r>
      <w:r w:rsidRPr="00F34FD9">
        <w:t>данные</w:t>
      </w:r>
      <w:r w:rsidR="00947699" w:rsidRPr="00F34FD9">
        <w:t xml:space="preserve"> </w:t>
      </w:r>
      <w:r w:rsidRPr="00F34FD9">
        <w:t>за</w:t>
      </w:r>
      <w:r w:rsidR="00947699" w:rsidRPr="00F34FD9">
        <w:t xml:space="preserve"> </w:t>
      </w:r>
      <w:r w:rsidRPr="00F34FD9">
        <w:t>IV</w:t>
      </w:r>
      <w:r w:rsidR="00947699" w:rsidRPr="00F34FD9">
        <w:t xml:space="preserve"> </w:t>
      </w:r>
      <w:r w:rsidRPr="00F34FD9">
        <w:t>квартал</w:t>
      </w:r>
      <w:r w:rsidR="00947699" w:rsidRPr="00F34FD9">
        <w:t xml:space="preserve"> </w:t>
      </w:r>
      <w:r w:rsidRPr="00F34FD9">
        <w:t>прошлого</w:t>
      </w:r>
      <w:r w:rsidR="00947699" w:rsidRPr="00F34FD9">
        <w:t xml:space="preserve"> </w:t>
      </w:r>
      <w:r w:rsidRPr="00F34FD9">
        <w:t>года,</w:t>
      </w:r>
      <w:r w:rsidR="00947699" w:rsidRPr="00F34FD9">
        <w:t xml:space="preserve"> </w:t>
      </w:r>
      <w:r w:rsidRPr="00F34FD9">
        <w:t>то</w:t>
      </w:r>
      <w:r w:rsidR="00947699" w:rsidRPr="00F34FD9">
        <w:t xml:space="preserve"> </w:t>
      </w:r>
      <w:r w:rsidRPr="00F34FD9">
        <w:t>за</w:t>
      </w:r>
      <w:r w:rsidR="00947699" w:rsidRPr="00F34FD9">
        <w:t xml:space="preserve"> </w:t>
      </w:r>
      <w:r w:rsidRPr="00F34FD9">
        <w:t>этот</w:t>
      </w:r>
      <w:r w:rsidR="00947699" w:rsidRPr="00F34FD9">
        <w:t xml:space="preserve"> </w:t>
      </w:r>
      <w:r w:rsidRPr="00F34FD9">
        <w:t>период</w:t>
      </w:r>
      <w:r w:rsidR="00947699" w:rsidRPr="00F34FD9">
        <w:t xml:space="preserve"> </w:t>
      </w:r>
      <w:r w:rsidRPr="00F34FD9">
        <w:t>среднемесячные</w:t>
      </w:r>
      <w:r w:rsidR="00947699" w:rsidRPr="00F34FD9">
        <w:t xml:space="preserve"> </w:t>
      </w:r>
      <w:r w:rsidRPr="00F34FD9">
        <w:t>оклады</w:t>
      </w:r>
      <w:r w:rsidR="00947699" w:rsidRPr="00F34FD9">
        <w:t xml:space="preserve"> </w:t>
      </w:r>
      <w:r w:rsidRPr="00F34FD9">
        <w:t>казахстанцев</w:t>
      </w:r>
      <w:r w:rsidR="00947699" w:rsidRPr="00F34FD9">
        <w:t xml:space="preserve"> </w:t>
      </w:r>
      <w:r w:rsidRPr="00F34FD9">
        <w:t>достигали</w:t>
      </w:r>
      <w:r w:rsidR="00947699" w:rsidRPr="00F34FD9">
        <w:t xml:space="preserve"> </w:t>
      </w:r>
      <w:r w:rsidRPr="00F34FD9">
        <w:t>434,9</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Это</w:t>
      </w:r>
      <w:r w:rsidR="00947699" w:rsidRPr="00F34FD9">
        <w:t xml:space="preserve"> </w:t>
      </w:r>
      <w:r w:rsidRPr="00F34FD9">
        <w:t>больше,</w:t>
      </w:r>
      <w:r w:rsidR="00947699" w:rsidRPr="00F34FD9">
        <w:t xml:space="preserve"> </w:t>
      </w:r>
      <w:r w:rsidRPr="00F34FD9">
        <w:t>чем</w:t>
      </w:r>
      <w:r w:rsidR="00947699" w:rsidRPr="00F34FD9">
        <w:t xml:space="preserve"> </w:t>
      </w:r>
      <w:r w:rsidRPr="00F34FD9">
        <w:t>в</w:t>
      </w:r>
      <w:r w:rsidR="00947699" w:rsidRPr="00F34FD9">
        <w:t xml:space="preserve"> </w:t>
      </w:r>
      <w:r w:rsidRPr="00F34FD9">
        <w:t>III</w:t>
      </w:r>
      <w:r w:rsidR="00947699" w:rsidRPr="00F34FD9">
        <w:t xml:space="preserve"> </w:t>
      </w:r>
      <w:r w:rsidRPr="00F34FD9">
        <w:t>квартале,</w:t>
      </w:r>
      <w:r w:rsidR="00947699" w:rsidRPr="00F34FD9">
        <w:t xml:space="preserve"> </w:t>
      </w:r>
      <w:r w:rsidRPr="00F34FD9">
        <w:t>на</w:t>
      </w:r>
      <w:r w:rsidR="00947699" w:rsidRPr="00F34FD9">
        <w:t xml:space="preserve"> </w:t>
      </w:r>
      <w:r w:rsidRPr="00F34FD9">
        <w:t>11,4%</w:t>
      </w:r>
      <w:r w:rsidR="00947699" w:rsidRPr="00F34FD9">
        <w:t xml:space="preserve"> - </w:t>
      </w:r>
      <w:r w:rsidRPr="00F34FD9">
        <w:t>в</w:t>
      </w:r>
      <w:r w:rsidR="00947699" w:rsidRPr="00F34FD9">
        <w:t xml:space="preserve"> </w:t>
      </w:r>
      <w:r w:rsidRPr="00F34FD9">
        <w:t>номинальном</w:t>
      </w:r>
      <w:r w:rsidR="00947699" w:rsidRPr="00F34FD9">
        <w:t xml:space="preserve"> </w:t>
      </w:r>
      <w:r w:rsidRPr="00F34FD9">
        <w:t>выражении,</w:t>
      </w:r>
      <w:r w:rsidR="00947699" w:rsidRPr="00F34FD9">
        <w:t xml:space="preserve"> </w:t>
      </w:r>
      <w:r w:rsidRPr="00F34FD9">
        <w:t>на</w:t>
      </w:r>
      <w:r w:rsidR="00947699" w:rsidRPr="00F34FD9">
        <w:t xml:space="preserve"> </w:t>
      </w:r>
      <w:r w:rsidRPr="00F34FD9">
        <w:t>8,9%</w:t>
      </w:r>
      <w:r w:rsidR="00947699" w:rsidRPr="00F34FD9">
        <w:t xml:space="preserve"> - </w:t>
      </w:r>
      <w:r w:rsidRPr="00F34FD9">
        <w:t>в</w:t>
      </w:r>
      <w:r w:rsidR="00947699" w:rsidRPr="00F34FD9">
        <w:t xml:space="preserve"> </w:t>
      </w:r>
      <w:r w:rsidRPr="00F34FD9">
        <w:t>реальном.</w:t>
      </w:r>
    </w:p>
    <w:p w14:paraId="67202EEF" w14:textId="77777777" w:rsidR="00145BDB" w:rsidRPr="00F34FD9" w:rsidRDefault="00145BDB" w:rsidP="00145BDB">
      <w:r w:rsidRPr="00F34FD9">
        <w:t>А</w:t>
      </w:r>
      <w:r w:rsidR="00947699" w:rsidRPr="00F34FD9">
        <w:t xml:space="preserve"> </w:t>
      </w:r>
      <w:r w:rsidRPr="00F34FD9">
        <w:t>вот</w:t>
      </w:r>
      <w:r w:rsidR="00947699" w:rsidRPr="00F34FD9">
        <w:t xml:space="preserve"> </w:t>
      </w:r>
      <w:r w:rsidRPr="00F34FD9">
        <w:t>медианная</w:t>
      </w:r>
      <w:r w:rsidR="00947699" w:rsidRPr="00F34FD9">
        <w:t xml:space="preserve"> </w:t>
      </w:r>
      <w:r w:rsidRPr="00F34FD9">
        <w:t>зарплата</w:t>
      </w:r>
      <w:r w:rsidR="00947699" w:rsidRPr="00F34FD9">
        <w:t xml:space="preserve"> </w:t>
      </w:r>
      <w:r w:rsidRPr="00F34FD9">
        <w:t>составила</w:t>
      </w:r>
      <w:r w:rsidR="00947699" w:rsidRPr="00F34FD9">
        <w:t xml:space="preserve"> </w:t>
      </w:r>
      <w:r w:rsidRPr="00F34FD9">
        <w:t>308,7</w:t>
      </w:r>
      <w:r w:rsidR="00947699" w:rsidRPr="00F34FD9">
        <w:t xml:space="preserve"> </w:t>
      </w:r>
      <w:r w:rsidRPr="00F34FD9">
        <w:t>тыс.</w:t>
      </w:r>
      <w:r w:rsidR="00947699" w:rsidRPr="00F34FD9">
        <w:t xml:space="preserve"> </w:t>
      </w:r>
      <w:r w:rsidRPr="00F34FD9">
        <w:t>тенге.</w:t>
      </w:r>
    </w:p>
    <w:p w14:paraId="58B5818E" w14:textId="77777777" w:rsidR="00145BDB" w:rsidRPr="00F34FD9" w:rsidRDefault="00145BDB" w:rsidP="00145BDB">
      <w:r w:rsidRPr="00F34FD9">
        <w:t>Напомним,</w:t>
      </w:r>
      <w:r w:rsidR="00947699" w:rsidRPr="00F34FD9">
        <w:t xml:space="preserve"> </w:t>
      </w:r>
      <w:r w:rsidRPr="00F34FD9">
        <w:t>ранее</w:t>
      </w:r>
      <w:r w:rsidR="00947699" w:rsidRPr="00F34FD9">
        <w:t xml:space="preserve"> </w:t>
      </w:r>
      <w:r w:rsidRPr="00F34FD9">
        <w:t>LS</w:t>
      </w:r>
      <w:r w:rsidR="00947699" w:rsidRPr="00F34FD9">
        <w:t xml:space="preserve"> </w:t>
      </w:r>
      <w:r w:rsidRPr="00F34FD9">
        <w:t>показывал</w:t>
      </w:r>
      <w:r w:rsidR="00947699" w:rsidRPr="00F34FD9">
        <w:t xml:space="preserve"> </w:t>
      </w:r>
      <w:r w:rsidRPr="00F34FD9">
        <w:t>писал</w:t>
      </w:r>
      <w:r w:rsidR="00947699" w:rsidRPr="00F34FD9">
        <w:t xml:space="preserve"> </w:t>
      </w:r>
      <w:r w:rsidRPr="00F34FD9">
        <w:t>о</w:t>
      </w:r>
      <w:r w:rsidR="00947699" w:rsidRPr="00F34FD9">
        <w:t xml:space="preserve"> </w:t>
      </w:r>
      <w:r w:rsidRPr="00F34FD9">
        <w:t>том,</w:t>
      </w:r>
      <w:r w:rsidR="00947699" w:rsidRPr="00F34FD9">
        <w:t xml:space="preserve"> </w:t>
      </w:r>
      <w:r w:rsidRPr="00F34FD9">
        <w:t>сколько</w:t>
      </w:r>
      <w:r w:rsidR="00947699" w:rsidRPr="00F34FD9">
        <w:t xml:space="preserve"> </w:t>
      </w:r>
      <w:r w:rsidRPr="00F34FD9">
        <w:t>зарабатывают</w:t>
      </w:r>
      <w:r w:rsidR="00947699" w:rsidRPr="00F34FD9">
        <w:t xml:space="preserve"> </w:t>
      </w:r>
      <w:r w:rsidRPr="00F34FD9">
        <w:t>казахстанцы</w:t>
      </w:r>
      <w:r w:rsidR="00947699" w:rsidRPr="00F34FD9">
        <w:t xml:space="preserve"> </w:t>
      </w:r>
      <w:r w:rsidRPr="00F34FD9">
        <w:t>на</w:t>
      </w:r>
      <w:r w:rsidR="00947699" w:rsidRPr="00F34FD9">
        <w:t xml:space="preserve"> </w:t>
      </w:r>
      <w:r w:rsidRPr="00F34FD9">
        <w:t>малых</w:t>
      </w:r>
      <w:r w:rsidR="00947699" w:rsidRPr="00F34FD9">
        <w:t xml:space="preserve"> </w:t>
      </w:r>
      <w:r w:rsidRPr="00F34FD9">
        <w:t>предприятиях.</w:t>
      </w:r>
    </w:p>
    <w:p w14:paraId="463812A8" w14:textId="77777777" w:rsidR="00145BDB" w:rsidRPr="00F34FD9" w:rsidRDefault="00145BDB" w:rsidP="00145BDB">
      <w:r w:rsidRPr="00F34FD9">
        <w:t>Справка</w:t>
      </w:r>
    </w:p>
    <w:p w14:paraId="70308A59" w14:textId="77777777" w:rsidR="00145BDB" w:rsidRPr="00F34FD9" w:rsidRDefault="00145BDB" w:rsidP="00145BDB">
      <w:r w:rsidRPr="00F34FD9">
        <w:t>Медианная</w:t>
      </w:r>
      <w:r w:rsidR="00947699" w:rsidRPr="00F34FD9">
        <w:t xml:space="preserve"> </w:t>
      </w:r>
      <w:r w:rsidRPr="00F34FD9">
        <w:t>зарплата</w:t>
      </w:r>
      <w:r w:rsidR="00947699" w:rsidRPr="00F34FD9">
        <w:t xml:space="preserve"> </w:t>
      </w:r>
      <w:r w:rsidRPr="00F34FD9">
        <w:t>находится</w:t>
      </w:r>
      <w:r w:rsidR="00947699" w:rsidRPr="00F34FD9">
        <w:t xml:space="preserve"> </w:t>
      </w:r>
      <w:r w:rsidRPr="00F34FD9">
        <w:t>посередине</w:t>
      </w:r>
      <w:r w:rsidR="00947699" w:rsidRPr="00F34FD9">
        <w:t xml:space="preserve"> </w:t>
      </w:r>
      <w:r w:rsidRPr="00F34FD9">
        <w:t>распределения</w:t>
      </w:r>
      <w:r w:rsidR="00947699" w:rsidRPr="00F34FD9">
        <w:t xml:space="preserve"> </w:t>
      </w:r>
      <w:r w:rsidRPr="00F34FD9">
        <w:t>оплаты:</w:t>
      </w:r>
      <w:r w:rsidR="00947699" w:rsidRPr="00F34FD9">
        <w:t xml:space="preserve"> </w:t>
      </w:r>
      <w:r w:rsidRPr="00F34FD9">
        <w:t>50%</w:t>
      </w:r>
      <w:r w:rsidR="00947699" w:rsidRPr="00F34FD9">
        <w:t xml:space="preserve"> </w:t>
      </w:r>
      <w:r w:rsidRPr="00F34FD9">
        <w:t>работников</w:t>
      </w:r>
      <w:r w:rsidR="00947699" w:rsidRPr="00F34FD9">
        <w:t xml:space="preserve"> </w:t>
      </w:r>
      <w:r w:rsidRPr="00F34FD9">
        <w:t>получают</w:t>
      </w:r>
      <w:r w:rsidR="00947699" w:rsidRPr="00F34FD9">
        <w:t xml:space="preserve"> </w:t>
      </w:r>
      <w:r w:rsidRPr="00F34FD9">
        <w:t>меньше,</w:t>
      </w:r>
      <w:r w:rsidR="00947699" w:rsidRPr="00F34FD9">
        <w:t xml:space="preserve"> </w:t>
      </w:r>
      <w:r w:rsidRPr="00F34FD9">
        <w:t>50%</w:t>
      </w:r>
      <w:r w:rsidR="00947699" w:rsidRPr="00F34FD9">
        <w:t xml:space="preserve"> - </w:t>
      </w:r>
      <w:r w:rsidRPr="00F34FD9">
        <w:t>больше.</w:t>
      </w:r>
      <w:r w:rsidR="00947699" w:rsidRPr="00F34FD9">
        <w:t xml:space="preserve"> </w:t>
      </w:r>
      <w:r w:rsidRPr="00F34FD9">
        <w:t>Иными</w:t>
      </w:r>
      <w:r w:rsidR="00947699" w:rsidRPr="00F34FD9">
        <w:t xml:space="preserve"> </w:t>
      </w:r>
      <w:r w:rsidRPr="00F34FD9">
        <w:t>словами,</w:t>
      </w:r>
      <w:r w:rsidR="00947699" w:rsidRPr="00F34FD9">
        <w:t xml:space="preserve"> </w:t>
      </w:r>
      <w:r w:rsidRPr="00F34FD9">
        <w:t>если</w:t>
      </w:r>
      <w:r w:rsidR="00947699" w:rsidRPr="00F34FD9">
        <w:t xml:space="preserve"> </w:t>
      </w:r>
      <w:r w:rsidRPr="00F34FD9">
        <w:t>из</w:t>
      </w:r>
      <w:r w:rsidR="00947699" w:rsidRPr="00F34FD9">
        <w:t xml:space="preserve"> </w:t>
      </w:r>
      <w:r w:rsidRPr="00F34FD9">
        <w:t>20</w:t>
      </w:r>
      <w:r w:rsidR="00947699" w:rsidRPr="00F34FD9">
        <w:t xml:space="preserve"> </w:t>
      </w:r>
      <w:r w:rsidRPr="00F34FD9">
        <w:t>работников</w:t>
      </w:r>
      <w:r w:rsidR="00947699" w:rsidRPr="00F34FD9">
        <w:t xml:space="preserve"> </w:t>
      </w:r>
      <w:r w:rsidRPr="00F34FD9">
        <w:t>у</w:t>
      </w:r>
      <w:r w:rsidR="00947699" w:rsidRPr="00F34FD9">
        <w:t xml:space="preserve"> </w:t>
      </w:r>
      <w:r w:rsidRPr="00F34FD9">
        <w:t>десяти</w:t>
      </w:r>
      <w:r w:rsidR="00947699" w:rsidRPr="00F34FD9">
        <w:t xml:space="preserve"> </w:t>
      </w:r>
      <w:r w:rsidRPr="00F34FD9">
        <w:t>зарплата</w:t>
      </w:r>
      <w:r w:rsidR="00947699" w:rsidRPr="00F34FD9">
        <w:t xml:space="preserve"> - </w:t>
      </w:r>
      <w:r w:rsidRPr="00F34FD9">
        <w:t>до</w:t>
      </w:r>
      <w:r w:rsidR="00947699" w:rsidRPr="00F34FD9">
        <w:t xml:space="preserve"> </w:t>
      </w:r>
      <w:r w:rsidRPr="00F34FD9">
        <w:t>200</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а</w:t>
      </w:r>
      <w:r w:rsidR="00947699" w:rsidRPr="00F34FD9">
        <w:t xml:space="preserve"> </w:t>
      </w:r>
      <w:r w:rsidRPr="00F34FD9">
        <w:t>у</w:t>
      </w:r>
      <w:r w:rsidR="00947699" w:rsidRPr="00F34FD9">
        <w:t xml:space="preserve"> </w:t>
      </w:r>
      <w:r w:rsidRPr="00F34FD9">
        <w:t>других</w:t>
      </w:r>
      <w:r w:rsidR="00947699" w:rsidRPr="00F34FD9">
        <w:t xml:space="preserve"> </w:t>
      </w:r>
      <w:r w:rsidRPr="00F34FD9">
        <w:t>десяти</w:t>
      </w:r>
      <w:r w:rsidR="00947699" w:rsidRPr="00F34FD9">
        <w:t xml:space="preserve"> - </w:t>
      </w:r>
      <w:r w:rsidRPr="00F34FD9">
        <w:t>от</w:t>
      </w:r>
      <w:r w:rsidR="00947699" w:rsidRPr="00F34FD9">
        <w:t xml:space="preserve"> </w:t>
      </w:r>
      <w:r w:rsidRPr="00F34FD9">
        <w:t>200</w:t>
      </w:r>
      <w:r w:rsidR="00947699" w:rsidRPr="00F34FD9">
        <w:t xml:space="preserve"> </w:t>
      </w:r>
      <w:r w:rsidRPr="00F34FD9">
        <w:t>тыс.</w:t>
      </w:r>
      <w:r w:rsidR="00947699" w:rsidRPr="00F34FD9">
        <w:t xml:space="preserve"> </w:t>
      </w:r>
      <w:r w:rsidRPr="00F34FD9">
        <w:t>тенге,</w:t>
      </w:r>
      <w:r w:rsidR="00947699" w:rsidRPr="00F34FD9">
        <w:t xml:space="preserve"> </w:t>
      </w:r>
      <w:r w:rsidRPr="00F34FD9">
        <w:t>то</w:t>
      </w:r>
      <w:r w:rsidR="00947699" w:rsidRPr="00F34FD9">
        <w:t xml:space="preserve"> </w:t>
      </w:r>
      <w:r w:rsidRPr="00F34FD9">
        <w:t>медианная</w:t>
      </w:r>
      <w:r w:rsidR="00947699" w:rsidRPr="00F34FD9">
        <w:t xml:space="preserve"> </w:t>
      </w:r>
      <w:r w:rsidRPr="00F34FD9">
        <w:t>зарплата</w:t>
      </w:r>
      <w:r w:rsidR="00947699" w:rsidRPr="00F34FD9">
        <w:t xml:space="preserve"> </w:t>
      </w:r>
      <w:r w:rsidRPr="00F34FD9">
        <w:t>будет</w:t>
      </w:r>
      <w:r w:rsidR="00947699" w:rsidRPr="00F34FD9">
        <w:t xml:space="preserve"> </w:t>
      </w:r>
      <w:r w:rsidRPr="00F34FD9">
        <w:t>200</w:t>
      </w:r>
      <w:r w:rsidR="00947699" w:rsidRPr="00F34FD9">
        <w:t xml:space="preserve"> </w:t>
      </w:r>
      <w:r w:rsidRPr="00F34FD9">
        <w:t>тыс.</w:t>
      </w:r>
      <w:r w:rsidR="00947699" w:rsidRPr="00F34FD9">
        <w:t xml:space="preserve"> </w:t>
      </w:r>
      <w:r w:rsidRPr="00F34FD9">
        <w:t>тенге.</w:t>
      </w:r>
    </w:p>
    <w:p w14:paraId="113877F0" w14:textId="77777777" w:rsidR="00145BDB" w:rsidRPr="00F34FD9" w:rsidRDefault="00145BDB" w:rsidP="00145BDB">
      <w:r w:rsidRPr="00F34FD9">
        <w:lastRenderedPageBreak/>
        <w:t>Среднемесячная</w:t>
      </w:r>
      <w:r w:rsidR="00947699" w:rsidRPr="00F34FD9">
        <w:t xml:space="preserve"> </w:t>
      </w:r>
      <w:r w:rsidRPr="00F34FD9">
        <w:t>номинальная</w:t>
      </w:r>
      <w:r w:rsidR="00947699" w:rsidRPr="00F34FD9">
        <w:t xml:space="preserve"> </w:t>
      </w:r>
      <w:r w:rsidRPr="00F34FD9">
        <w:t>заработная</w:t>
      </w:r>
      <w:r w:rsidR="00947699" w:rsidRPr="00F34FD9">
        <w:t xml:space="preserve"> </w:t>
      </w:r>
      <w:r w:rsidRPr="00F34FD9">
        <w:t>плата</w:t>
      </w:r>
      <w:r w:rsidR="00947699" w:rsidRPr="00F34FD9">
        <w:t xml:space="preserve"> </w:t>
      </w:r>
      <w:r w:rsidRPr="00F34FD9">
        <w:t>одного</w:t>
      </w:r>
      <w:r w:rsidR="00947699" w:rsidRPr="00F34FD9">
        <w:t xml:space="preserve"> </w:t>
      </w:r>
      <w:r w:rsidRPr="00F34FD9">
        <w:t>работника</w:t>
      </w:r>
      <w:r w:rsidR="00947699" w:rsidRPr="00F34FD9">
        <w:t xml:space="preserve"> </w:t>
      </w:r>
      <w:r w:rsidRPr="00F34FD9">
        <w:t>определяется</w:t>
      </w:r>
      <w:r w:rsidR="00947699" w:rsidRPr="00F34FD9">
        <w:t xml:space="preserve"> </w:t>
      </w:r>
      <w:r w:rsidRPr="00F34FD9">
        <w:t>путем</w:t>
      </w:r>
      <w:r w:rsidR="00947699" w:rsidRPr="00F34FD9">
        <w:t xml:space="preserve"> </w:t>
      </w:r>
      <w:r w:rsidRPr="00F34FD9">
        <w:t>деления</w:t>
      </w:r>
      <w:r w:rsidR="00947699" w:rsidRPr="00F34FD9">
        <w:t xml:space="preserve"> </w:t>
      </w:r>
      <w:r w:rsidRPr="00F34FD9">
        <w:t>суммы</w:t>
      </w:r>
      <w:r w:rsidR="00947699" w:rsidRPr="00F34FD9">
        <w:t xml:space="preserve"> </w:t>
      </w:r>
      <w:r w:rsidRPr="00F34FD9">
        <w:t>начисленного</w:t>
      </w:r>
      <w:r w:rsidR="00947699" w:rsidRPr="00F34FD9">
        <w:t xml:space="preserve"> </w:t>
      </w:r>
      <w:r w:rsidRPr="00F34FD9">
        <w:t>фонда</w:t>
      </w:r>
      <w:r w:rsidR="00947699" w:rsidRPr="00F34FD9">
        <w:t xml:space="preserve"> </w:t>
      </w:r>
      <w:r w:rsidRPr="00F34FD9">
        <w:t>заработной</w:t>
      </w:r>
      <w:r w:rsidR="00947699" w:rsidRPr="00F34FD9">
        <w:t xml:space="preserve"> </w:t>
      </w:r>
      <w:r w:rsidRPr="00F34FD9">
        <w:t>платы</w:t>
      </w:r>
      <w:r w:rsidR="00947699" w:rsidRPr="00F34FD9">
        <w:t xml:space="preserve"> </w:t>
      </w:r>
      <w:r w:rsidRPr="00F34FD9">
        <w:t>на</w:t>
      </w:r>
      <w:r w:rsidR="00947699" w:rsidRPr="00F34FD9">
        <w:t xml:space="preserve"> </w:t>
      </w:r>
      <w:r w:rsidRPr="00F34FD9">
        <w:t>фактическую</w:t>
      </w:r>
      <w:r w:rsidR="00947699" w:rsidRPr="00F34FD9">
        <w:t xml:space="preserve"> </w:t>
      </w:r>
      <w:r w:rsidRPr="00F34FD9">
        <w:t>численность</w:t>
      </w:r>
      <w:r w:rsidR="00947699" w:rsidRPr="00F34FD9">
        <w:t xml:space="preserve"> </w:t>
      </w:r>
      <w:r w:rsidRPr="00F34FD9">
        <w:t>работников</w:t>
      </w:r>
      <w:r w:rsidR="00947699" w:rsidRPr="00F34FD9">
        <w:t xml:space="preserve"> </w:t>
      </w:r>
      <w:r w:rsidRPr="00F34FD9">
        <w:t>и</w:t>
      </w:r>
      <w:r w:rsidR="00947699" w:rsidRPr="00F34FD9">
        <w:t xml:space="preserve"> </w:t>
      </w:r>
      <w:r w:rsidRPr="00F34FD9">
        <w:t>на</w:t>
      </w:r>
      <w:r w:rsidR="00947699" w:rsidRPr="00F34FD9">
        <w:t xml:space="preserve"> </w:t>
      </w:r>
      <w:r w:rsidRPr="00F34FD9">
        <w:t>число</w:t>
      </w:r>
      <w:r w:rsidR="00947699" w:rsidRPr="00F34FD9">
        <w:t xml:space="preserve"> </w:t>
      </w:r>
      <w:r w:rsidRPr="00F34FD9">
        <w:t>месяцев</w:t>
      </w:r>
      <w:r w:rsidR="00947699" w:rsidRPr="00F34FD9">
        <w:t xml:space="preserve"> </w:t>
      </w:r>
      <w:r w:rsidRPr="00F34FD9">
        <w:t>в</w:t>
      </w:r>
      <w:r w:rsidR="00947699" w:rsidRPr="00F34FD9">
        <w:t xml:space="preserve"> </w:t>
      </w:r>
      <w:r w:rsidRPr="00F34FD9">
        <w:t>отчетном</w:t>
      </w:r>
      <w:r w:rsidR="00947699" w:rsidRPr="00F34FD9">
        <w:t xml:space="preserve"> </w:t>
      </w:r>
      <w:r w:rsidRPr="00F34FD9">
        <w:t>периоде.</w:t>
      </w:r>
    </w:p>
    <w:p w14:paraId="3E5DF28D" w14:textId="77777777" w:rsidR="00145BDB" w:rsidRPr="00F34FD9" w:rsidRDefault="00145BDB" w:rsidP="00145BDB">
      <w:hyperlink r:id="rId53" w:history="1">
        <w:r w:rsidRPr="00F34FD9">
          <w:rPr>
            <w:rStyle w:val="a3"/>
          </w:rPr>
          <w:t>https://lsm.kz/kazahstancy-zarabatyvayut-bol-she-400-tys-tenge-v-srednem</w:t>
        </w:r>
        <w:r w:rsidR="00947699" w:rsidRPr="00F34FD9">
          <w:rPr>
            <w:rStyle w:val="a3"/>
          </w:rPr>
          <w:t>-</w:t>
        </w:r>
        <w:r w:rsidRPr="00F34FD9">
          <w:rPr>
            <w:rStyle w:val="a3"/>
          </w:rPr>
          <w:t>statistika</w:t>
        </w:r>
      </w:hyperlink>
    </w:p>
    <w:p w14:paraId="352EE630" w14:textId="77777777" w:rsidR="00111D7C" w:rsidRPr="00F34FD9" w:rsidRDefault="00111D7C" w:rsidP="00111D7C">
      <w:pPr>
        <w:pStyle w:val="10"/>
      </w:pPr>
      <w:bookmarkStart w:id="150" w:name="_Toc99271715"/>
      <w:bookmarkStart w:id="151" w:name="_Toc99318660"/>
      <w:bookmarkStart w:id="152" w:name="_Toc165991080"/>
      <w:bookmarkStart w:id="153" w:name="_Toc190151807"/>
      <w:r w:rsidRPr="00F34FD9">
        <w:t>Новости</w:t>
      </w:r>
      <w:r w:rsidR="00947699" w:rsidRPr="00F34FD9">
        <w:t xml:space="preserve"> </w:t>
      </w:r>
      <w:r w:rsidRPr="00F34FD9">
        <w:t>пенсионной</w:t>
      </w:r>
      <w:r w:rsidR="00947699" w:rsidRPr="00F34FD9">
        <w:t xml:space="preserve"> </w:t>
      </w:r>
      <w:r w:rsidRPr="00F34FD9">
        <w:t>отрасли</w:t>
      </w:r>
      <w:r w:rsidR="00947699" w:rsidRPr="00F34FD9">
        <w:t xml:space="preserve"> </w:t>
      </w:r>
      <w:r w:rsidRPr="00F34FD9">
        <w:t>стран</w:t>
      </w:r>
      <w:r w:rsidR="00947699" w:rsidRPr="00F34FD9">
        <w:t xml:space="preserve"> </w:t>
      </w:r>
      <w:r w:rsidRPr="00F34FD9">
        <w:t>дальнего</w:t>
      </w:r>
      <w:r w:rsidR="00947699" w:rsidRPr="00F34FD9">
        <w:t xml:space="preserve"> </w:t>
      </w:r>
      <w:r w:rsidRPr="00F34FD9">
        <w:t>зарубежья</w:t>
      </w:r>
      <w:bookmarkEnd w:id="150"/>
      <w:bookmarkEnd w:id="151"/>
      <w:bookmarkEnd w:id="152"/>
      <w:bookmarkEnd w:id="153"/>
    </w:p>
    <w:p w14:paraId="6341868B" w14:textId="77777777" w:rsidR="00482EAD" w:rsidRPr="00F34FD9" w:rsidRDefault="00482EAD" w:rsidP="00482EAD">
      <w:pPr>
        <w:pStyle w:val="2"/>
      </w:pPr>
      <w:bookmarkStart w:id="154" w:name="_Toc190151808"/>
      <w:r w:rsidRPr="00F34FD9">
        <w:t>Красная</w:t>
      </w:r>
      <w:r w:rsidR="00947699" w:rsidRPr="00F34FD9">
        <w:t xml:space="preserve"> </w:t>
      </w:r>
      <w:r w:rsidRPr="00F34FD9">
        <w:t>весна,</w:t>
      </w:r>
      <w:r w:rsidR="00947699" w:rsidRPr="00F34FD9">
        <w:t xml:space="preserve"> </w:t>
      </w:r>
      <w:r w:rsidRPr="00F34FD9">
        <w:t>10.02.2025,</w:t>
      </w:r>
      <w:r w:rsidR="00947699" w:rsidRPr="00F34FD9">
        <w:t xml:space="preserve"> </w:t>
      </w:r>
      <w:r w:rsidRPr="00F34FD9">
        <w:t>В</w:t>
      </w:r>
      <w:r w:rsidR="00947699" w:rsidRPr="00F34FD9">
        <w:t xml:space="preserve"> </w:t>
      </w:r>
      <w:r w:rsidRPr="00F34FD9">
        <w:t>Аргентине</w:t>
      </w:r>
      <w:r w:rsidR="00947699" w:rsidRPr="00F34FD9">
        <w:t xml:space="preserve"> </w:t>
      </w:r>
      <w:r w:rsidRPr="00F34FD9">
        <w:t>уволили</w:t>
      </w:r>
      <w:r w:rsidR="00947699" w:rsidRPr="00F34FD9">
        <w:t xml:space="preserve"> </w:t>
      </w:r>
      <w:r w:rsidRPr="00F34FD9">
        <w:t>чиновника,</w:t>
      </w:r>
      <w:r w:rsidR="00947699" w:rsidRPr="00F34FD9">
        <w:t xml:space="preserve"> </w:t>
      </w:r>
      <w:r w:rsidRPr="00F34FD9">
        <w:t>проговорившегося</w:t>
      </w:r>
      <w:r w:rsidR="00947699" w:rsidRPr="00F34FD9">
        <w:t xml:space="preserve"> </w:t>
      </w:r>
      <w:r w:rsidRPr="00F34FD9">
        <w:t>о</w:t>
      </w:r>
      <w:r w:rsidR="00947699" w:rsidRPr="00F34FD9">
        <w:t xml:space="preserve"> </w:t>
      </w:r>
      <w:r w:rsidRPr="00F34FD9">
        <w:t>пенсионной</w:t>
      </w:r>
      <w:r w:rsidR="00947699" w:rsidRPr="00F34FD9">
        <w:t xml:space="preserve"> </w:t>
      </w:r>
      <w:r w:rsidRPr="00F34FD9">
        <w:t>реформе</w:t>
      </w:r>
      <w:bookmarkEnd w:id="154"/>
    </w:p>
    <w:p w14:paraId="63D36ACB" w14:textId="77777777" w:rsidR="00482EAD" w:rsidRPr="00F34FD9" w:rsidRDefault="00482EAD" w:rsidP="00075C1B">
      <w:pPr>
        <w:pStyle w:val="3"/>
      </w:pPr>
      <w:bookmarkStart w:id="155" w:name="_Toc190151809"/>
      <w:r w:rsidRPr="00F34FD9">
        <w:t>Отставки</w:t>
      </w:r>
      <w:r w:rsidR="00947699" w:rsidRPr="00F34FD9">
        <w:t xml:space="preserve"> </w:t>
      </w:r>
      <w:r w:rsidRPr="00F34FD9">
        <w:t>главы</w:t>
      </w:r>
      <w:r w:rsidR="00947699" w:rsidRPr="00F34FD9">
        <w:t xml:space="preserve"> </w:t>
      </w:r>
      <w:r w:rsidRPr="00F34FD9">
        <w:t>Национальной</w:t>
      </w:r>
      <w:r w:rsidR="00947699" w:rsidRPr="00F34FD9">
        <w:t xml:space="preserve"> </w:t>
      </w:r>
      <w:r w:rsidRPr="00F34FD9">
        <w:t>администрации</w:t>
      </w:r>
      <w:r w:rsidR="00947699" w:rsidRPr="00F34FD9">
        <w:t xml:space="preserve"> </w:t>
      </w:r>
      <w:r w:rsidRPr="00F34FD9">
        <w:t>социального</w:t>
      </w:r>
      <w:r w:rsidR="00947699" w:rsidRPr="00F34FD9">
        <w:t xml:space="preserve"> </w:t>
      </w:r>
      <w:r w:rsidRPr="00F34FD9">
        <w:t>страхования</w:t>
      </w:r>
      <w:r w:rsidR="00947699" w:rsidRPr="00F34FD9">
        <w:t xml:space="preserve"> </w:t>
      </w:r>
      <w:r w:rsidRPr="00F34FD9">
        <w:t>Аргентины</w:t>
      </w:r>
      <w:r w:rsidR="00947699" w:rsidRPr="00F34FD9">
        <w:t xml:space="preserve"> </w:t>
      </w:r>
      <w:r w:rsidRPr="00F34FD9">
        <w:t>(ANSES)</w:t>
      </w:r>
      <w:r w:rsidR="00947699" w:rsidRPr="00F34FD9">
        <w:t xml:space="preserve"> </w:t>
      </w:r>
      <w:r w:rsidRPr="00F34FD9">
        <w:t>Мариано</w:t>
      </w:r>
      <w:r w:rsidR="00947699" w:rsidRPr="00F34FD9">
        <w:t xml:space="preserve"> </w:t>
      </w:r>
      <w:r w:rsidRPr="00F34FD9">
        <w:t>де</w:t>
      </w:r>
      <w:r w:rsidR="00947699" w:rsidRPr="00F34FD9">
        <w:t xml:space="preserve"> </w:t>
      </w:r>
      <w:r w:rsidRPr="00F34FD9">
        <w:t>лос</w:t>
      </w:r>
      <w:r w:rsidR="00947699" w:rsidRPr="00F34FD9">
        <w:t xml:space="preserve"> </w:t>
      </w:r>
      <w:r w:rsidRPr="00F34FD9">
        <w:t>Эроса</w:t>
      </w:r>
      <w:r w:rsidR="00947699" w:rsidRPr="00F34FD9">
        <w:t xml:space="preserve"> </w:t>
      </w:r>
      <w:r w:rsidRPr="00F34FD9">
        <w:t>потребовало</w:t>
      </w:r>
      <w:r w:rsidR="00947699" w:rsidRPr="00F34FD9">
        <w:t xml:space="preserve"> </w:t>
      </w:r>
      <w:r w:rsidRPr="00F34FD9">
        <w:t>правительство</w:t>
      </w:r>
      <w:r w:rsidR="00947699" w:rsidRPr="00F34FD9">
        <w:t xml:space="preserve"> </w:t>
      </w:r>
      <w:r w:rsidRPr="00F34FD9">
        <w:t>латиноамериканской</w:t>
      </w:r>
      <w:r w:rsidR="00947699" w:rsidRPr="00F34FD9">
        <w:t xml:space="preserve"> </w:t>
      </w:r>
      <w:r w:rsidRPr="00F34FD9">
        <w:t>страны</w:t>
      </w:r>
      <w:r w:rsidR="00947699" w:rsidRPr="00F34FD9">
        <w:t xml:space="preserve"> </w:t>
      </w:r>
      <w:r w:rsidRPr="00F34FD9">
        <w:t>после</w:t>
      </w:r>
      <w:r w:rsidR="00947699" w:rsidRPr="00F34FD9">
        <w:t xml:space="preserve"> </w:t>
      </w:r>
      <w:proofErr w:type="gramStart"/>
      <w:r w:rsidRPr="00F34FD9">
        <w:t>того</w:t>
      </w:r>
      <w:proofErr w:type="gramEnd"/>
      <w:r w:rsidR="00947699" w:rsidRPr="00F34FD9">
        <w:t xml:space="preserve"> </w:t>
      </w:r>
      <w:r w:rsidRPr="00F34FD9">
        <w:t>как</w:t>
      </w:r>
      <w:r w:rsidR="00947699" w:rsidRPr="00F34FD9">
        <w:t xml:space="preserve"> </w:t>
      </w:r>
      <w:r w:rsidRPr="00F34FD9">
        <w:t>он</w:t>
      </w:r>
      <w:r w:rsidR="00947699" w:rsidRPr="00F34FD9">
        <w:t xml:space="preserve"> </w:t>
      </w:r>
      <w:r w:rsidRPr="00F34FD9">
        <w:t>заявил</w:t>
      </w:r>
      <w:r w:rsidR="00947699" w:rsidRPr="00F34FD9">
        <w:t xml:space="preserve"> </w:t>
      </w:r>
      <w:r w:rsidRPr="00F34FD9">
        <w:t>о</w:t>
      </w:r>
      <w:r w:rsidR="00947699" w:rsidRPr="00F34FD9">
        <w:t xml:space="preserve"> </w:t>
      </w:r>
      <w:r w:rsidRPr="00F34FD9">
        <w:t>грядущем</w:t>
      </w:r>
      <w:r w:rsidR="00947699" w:rsidRPr="00F34FD9">
        <w:t xml:space="preserve"> </w:t>
      </w:r>
      <w:r w:rsidRPr="00F34FD9">
        <w:t>повышении</w:t>
      </w:r>
      <w:r w:rsidR="00947699" w:rsidRPr="00F34FD9">
        <w:t xml:space="preserve"> </w:t>
      </w:r>
      <w:r w:rsidRPr="00F34FD9">
        <w:t>пенсионного</w:t>
      </w:r>
      <w:r w:rsidR="00947699" w:rsidRPr="00F34FD9">
        <w:t xml:space="preserve"> </w:t>
      </w:r>
      <w:r w:rsidRPr="00F34FD9">
        <w:t>возраста,</w:t>
      </w:r>
      <w:r w:rsidR="00947699" w:rsidRPr="00F34FD9">
        <w:t xml:space="preserve"> </w:t>
      </w:r>
      <w:r w:rsidRPr="00F34FD9">
        <w:t>10</w:t>
      </w:r>
      <w:r w:rsidR="00947699" w:rsidRPr="00F34FD9">
        <w:t xml:space="preserve"> </w:t>
      </w:r>
      <w:r w:rsidRPr="00F34FD9">
        <w:t>февраля</w:t>
      </w:r>
      <w:r w:rsidR="00947699" w:rsidRPr="00F34FD9">
        <w:t xml:space="preserve"> </w:t>
      </w:r>
      <w:r w:rsidRPr="00F34FD9">
        <w:t>пишет</w:t>
      </w:r>
      <w:r w:rsidR="00947699" w:rsidRPr="00F34FD9">
        <w:t xml:space="preserve"> </w:t>
      </w:r>
      <w:r w:rsidRPr="00F34FD9">
        <w:t>Clarin.</w:t>
      </w:r>
      <w:bookmarkEnd w:id="155"/>
    </w:p>
    <w:p w14:paraId="40B4E7F4" w14:textId="77777777" w:rsidR="00482EAD" w:rsidRPr="00F34FD9" w:rsidRDefault="00482EAD" w:rsidP="00482EAD">
      <w:r w:rsidRPr="00F34FD9">
        <w:t>Де</w:t>
      </w:r>
      <w:r w:rsidR="00947699" w:rsidRPr="00F34FD9">
        <w:t xml:space="preserve"> </w:t>
      </w:r>
      <w:r w:rsidRPr="00F34FD9">
        <w:t>лос</w:t>
      </w:r>
      <w:r w:rsidR="00947699" w:rsidRPr="00F34FD9">
        <w:t xml:space="preserve"> </w:t>
      </w:r>
      <w:r w:rsidRPr="00F34FD9">
        <w:t>Эрос</w:t>
      </w:r>
      <w:r w:rsidR="00947699" w:rsidRPr="00F34FD9">
        <w:t xml:space="preserve"> </w:t>
      </w:r>
      <w:r w:rsidRPr="00F34FD9">
        <w:t>рассказал</w:t>
      </w:r>
      <w:r w:rsidR="00947699" w:rsidRPr="00F34FD9">
        <w:t xml:space="preserve"> </w:t>
      </w:r>
      <w:r w:rsidRPr="00F34FD9">
        <w:t>о</w:t>
      </w:r>
      <w:r w:rsidR="00947699" w:rsidRPr="00F34FD9">
        <w:t xml:space="preserve"> </w:t>
      </w:r>
      <w:r w:rsidRPr="00F34FD9">
        <w:t>повышении</w:t>
      </w:r>
      <w:r w:rsidR="00947699" w:rsidRPr="00F34FD9">
        <w:t xml:space="preserve"> </w:t>
      </w:r>
      <w:r w:rsidRPr="00F34FD9">
        <w:t>пенсионного</w:t>
      </w:r>
      <w:r w:rsidR="00947699" w:rsidRPr="00F34FD9">
        <w:t xml:space="preserve"> </w:t>
      </w:r>
      <w:r w:rsidRPr="00F34FD9">
        <w:t>возраста</w:t>
      </w:r>
      <w:r w:rsidR="00947699" w:rsidRPr="00F34FD9">
        <w:t xml:space="preserve"> </w:t>
      </w:r>
      <w:r w:rsidRPr="00F34FD9">
        <w:t>и</w:t>
      </w:r>
      <w:r w:rsidR="00947699" w:rsidRPr="00F34FD9">
        <w:t xml:space="preserve"> </w:t>
      </w:r>
      <w:r w:rsidRPr="00F34FD9">
        <w:t>подробно</w:t>
      </w:r>
      <w:r w:rsidR="00947699" w:rsidRPr="00F34FD9">
        <w:t xml:space="preserve"> </w:t>
      </w:r>
      <w:r w:rsidRPr="00F34FD9">
        <w:t>рассказал</w:t>
      </w:r>
      <w:r w:rsidR="00947699" w:rsidRPr="00F34FD9">
        <w:t xml:space="preserve"> </w:t>
      </w:r>
      <w:r w:rsidRPr="00F34FD9">
        <w:t>о</w:t>
      </w:r>
      <w:r w:rsidR="00947699" w:rsidRPr="00F34FD9">
        <w:t xml:space="preserve"> </w:t>
      </w:r>
      <w:r w:rsidRPr="00F34FD9">
        <w:t>пенсионной</w:t>
      </w:r>
      <w:r w:rsidR="00947699" w:rsidRPr="00F34FD9">
        <w:t xml:space="preserve"> </w:t>
      </w:r>
      <w:r w:rsidRPr="00F34FD9">
        <w:t>реформе,</w:t>
      </w:r>
      <w:r w:rsidR="00947699" w:rsidRPr="00F34FD9">
        <w:t xml:space="preserve"> </w:t>
      </w:r>
      <w:r w:rsidRPr="00F34FD9">
        <w:t>которую</w:t>
      </w:r>
      <w:r w:rsidR="00947699" w:rsidRPr="00F34FD9">
        <w:t xml:space="preserve"> </w:t>
      </w:r>
      <w:r w:rsidRPr="00F34FD9">
        <w:t>разрабатывает</w:t>
      </w:r>
      <w:r w:rsidR="00947699" w:rsidRPr="00F34FD9">
        <w:t xml:space="preserve"> </w:t>
      </w:r>
      <w:r w:rsidRPr="00F34FD9">
        <w:t>правительство.</w:t>
      </w:r>
      <w:r w:rsidR="00947699" w:rsidRPr="00F34FD9">
        <w:t xml:space="preserve"> </w:t>
      </w:r>
      <w:r w:rsidRPr="00F34FD9">
        <w:t>Это</w:t>
      </w:r>
      <w:r w:rsidR="00947699" w:rsidRPr="00F34FD9">
        <w:t xml:space="preserve"> </w:t>
      </w:r>
      <w:r w:rsidRPr="00F34FD9">
        <w:t>наступление</w:t>
      </w:r>
      <w:r w:rsidR="00947699" w:rsidRPr="00F34FD9">
        <w:t xml:space="preserve"> </w:t>
      </w:r>
      <w:r w:rsidRPr="00F34FD9">
        <w:t>не</w:t>
      </w:r>
      <w:r w:rsidR="00947699" w:rsidRPr="00F34FD9">
        <w:t xml:space="preserve"> </w:t>
      </w:r>
      <w:r w:rsidRPr="00F34FD9">
        <w:t>понравилось</w:t>
      </w:r>
      <w:r w:rsidR="00947699" w:rsidRPr="00F34FD9">
        <w:t xml:space="preserve"> </w:t>
      </w:r>
      <w:r w:rsidRPr="00F34FD9">
        <w:t>президенту.</w:t>
      </w:r>
      <w:r w:rsidR="00947699" w:rsidRPr="00F34FD9">
        <w:t xml:space="preserve"> </w:t>
      </w:r>
      <w:r w:rsidRPr="00F34FD9">
        <w:t>Он</w:t>
      </w:r>
      <w:r w:rsidR="00947699" w:rsidRPr="00F34FD9">
        <w:t xml:space="preserve"> </w:t>
      </w:r>
      <w:r w:rsidRPr="00F34FD9">
        <w:t>резко</w:t>
      </w:r>
      <w:r w:rsidR="00947699" w:rsidRPr="00F34FD9">
        <w:t xml:space="preserve"> </w:t>
      </w:r>
      <w:r w:rsidRPr="00F34FD9">
        <w:t>высказался</w:t>
      </w:r>
      <w:r w:rsidR="00947699" w:rsidRPr="00F34FD9">
        <w:t xml:space="preserve"> </w:t>
      </w:r>
      <w:r w:rsidRPr="00F34FD9">
        <w:t>по</w:t>
      </w:r>
      <w:r w:rsidR="00947699" w:rsidRPr="00F34FD9">
        <w:t xml:space="preserve"> </w:t>
      </w:r>
      <w:r w:rsidRPr="00F34FD9">
        <w:t>этому</w:t>
      </w:r>
      <w:r w:rsidR="00947699" w:rsidRPr="00F34FD9">
        <w:t xml:space="preserve"> </w:t>
      </w:r>
      <w:r w:rsidRPr="00F34FD9">
        <w:t>поводу</w:t>
      </w:r>
      <w:r w:rsidR="00947699" w:rsidRPr="00F34FD9">
        <w:t xml:space="preserve"> </w:t>
      </w:r>
      <w:r w:rsidRPr="00F34FD9">
        <w:t>и</w:t>
      </w:r>
      <w:r w:rsidR="00947699" w:rsidRPr="00F34FD9">
        <w:t xml:space="preserve"> </w:t>
      </w:r>
      <w:r w:rsidRPr="00F34FD9">
        <w:t>отправил</w:t>
      </w:r>
      <w:r w:rsidR="00947699" w:rsidRPr="00F34FD9">
        <w:t xml:space="preserve"> </w:t>
      </w:r>
      <w:r w:rsidRPr="00F34FD9">
        <w:t>чиновника</w:t>
      </w:r>
      <w:r w:rsidR="00947699" w:rsidRPr="00F34FD9">
        <w:t xml:space="preserve"> </w:t>
      </w:r>
      <w:r w:rsidRPr="00F34FD9">
        <w:t>в</w:t>
      </w:r>
      <w:r w:rsidR="00947699" w:rsidRPr="00F34FD9">
        <w:t xml:space="preserve"> </w:t>
      </w:r>
      <w:r w:rsidRPr="00F34FD9">
        <w:t>отставку.</w:t>
      </w:r>
    </w:p>
    <w:p w14:paraId="77335F4B" w14:textId="77777777" w:rsidR="00482EAD" w:rsidRPr="00F34FD9" w:rsidRDefault="00947699" w:rsidP="00482EAD">
      <w:r w:rsidRPr="00F34FD9">
        <w:t>«</w:t>
      </w:r>
      <w:r w:rsidR="00482EAD" w:rsidRPr="00F34FD9">
        <w:t>Он</w:t>
      </w:r>
      <w:r w:rsidRPr="00F34FD9">
        <w:t xml:space="preserve"> </w:t>
      </w:r>
      <w:r w:rsidR="00482EAD" w:rsidRPr="00F34FD9">
        <w:t>говорил</w:t>
      </w:r>
      <w:r w:rsidRPr="00F34FD9">
        <w:t xml:space="preserve"> </w:t>
      </w:r>
      <w:r w:rsidR="00482EAD" w:rsidRPr="00F34FD9">
        <w:t>от</w:t>
      </w:r>
      <w:r w:rsidRPr="00F34FD9">
        <w:t xml:space="preserve"> </w:t>
      </w:r>
      <w:r w:rsidR="00482EAD" w:rsidRPr="00F34FD9">
        <w:t>своего</w:t>
      </w:r>
      <w:r w:rsidRPr="00F34FD9">
        <w:t xml:space="preserve"> </w:t>
      </w:r>
      <w:r w:rsidR="00482EAD" w:rsidRPr="00F34FD9">
        <w:t>имени,</w:t>
      </w:r>
      <w:r w:rsidRPr="00F34FD9">
        <w:t xml:space="preserve"> </w:t>
      </w:r>
      <w:r w:rsidR="00482EAD" w:rsidRPr="00F34FD9">
        <w:t>это</w:t>
      </w:r>
      <w:r w:rsidRPr="00F34FD9">
        <w:t xml:space="preserve"> </w:t>
      </w:r>
      <w:r w:rsidR="00482EAD" w:rsidRPr="00F34FD9">
        <w:t>не</w:t>
      </w:r>
      <w:r w:rsidRPr="00F34FD9">
        <w:t xml:space="preserve"> </w:t>
      </w:r>
      <w:r w:rsidR="00482EAD" w:rsidRPr="00F34FD9">
        <w:t>то,</w:t>
      </w:r>
      <w:r w:rsidRPr="00F34FD9">
        <w:t xml:space="preserve"> </w:t>
      </w:r>
      <w:r w:rsidR="00482EAD" w:rsidRPr="00F34FD9">
        <w:t>что</w:t>
      </w:r>
      <w:r w:rsidRPr="00F34FD9">
        <w:t xml:space="preserve"> </w:t>
      </w:r>
      <w:r w:rsidR="00482EAD" w:rsidRPr="00F34FD9">
        <w:t>находится</w:t>
      </w:r>
      <w:r w:rsidRPr="00F34FD9">
        <w:t xml:space="preserve"> </w:t>
      </w:r>
      <w:r w:rsidR="00482EAD" w:rsidRPr="00F34FD9">
        <w:t>в</w:t>
      </w:r>
      <w:r w:rsidRPr="00F34FD9">
        <w:t xml:space="preserve"> </w:t>
      </w:r>
      <w:r w:rsidR="00482EAD" w:rsidRPr="00F34FD9">
        <w:t>планах.</w:t>
      </w:r>
      <w:r w:rsidRPr="00F34FD9">
        <w:t xml:space="preserve"> </w:t>
      </w:r>
      <w:proofErr w:type="gramStart"/>
      <w:r w:rsidR="00482EAD" w:rsidRPr="00F34FD9">
        <w:t>Пенсионная</w:t>
      </w:r>
      <w:r w:rsidRPr="00F34FD9">
        <w:t xml:space="preserve"> </w:t>
      </w:r>
      <w:r w:rsidR="00482EAD" w:rsidRPr="00F34FD9">
        <w:t>реформа</w:t>
      </w:r>
      <w:r w:rsidRPr="00F34FD9">
        <w:t xml:space="preserve"> </w:t>
      </w:r>
      <w:r w:rsidR="00482EAD" w:rsidRPr="00F34FD9">
        <w:t>это</w:t>
      </w:r>
      <w:proofErr w:type="gramEnd"/>
      <w:r w:rsidRPr="00F34FD9">
        <w:t xml:space="preserve"> </w:t>
      </w:r>
      <w:r w:rsidR="00482EAD" w:rsidRPr="00F34FD9">
        <w:t>не</w:t>
      </w:r>
      <w:r w:rsidRPr="00F34FD9">
        <w:t xml:space="preserve"> </w:t>
      </w:r>
      <w:r w:rsidR="00482EAD" w:rsidRPr="00F34FD9">
        <w:t>вопрос</w:t>
      </w:r>
      <w:r w:rsidRPr="00F34FD9">
        <w:t xml:space="preserve"> </w:t>
      </w:r>
      <w:r w:rsidR="00482EAD" w:rsidRPr="00F34FD9">
        <w:t>текущего</w:t>
      </w:r>
      <w:r w:rsidRPr="00F34FD9">
        <w:t xml:space="preserve"> </w:t>
      </w:r>
      <w:r w:rsidR="00482EAD" w:rsidRPr="00F34FD9">
        <w:t>момента.</w:t>
      </w:r>
      <w:r w:rsidRPr="00F34FD9">
        <w:t xml:space="preserve"> </w:t>
      </w:r>
      <w:r w:rsidR="00482EAD" w:rsidRPr="00F34FD9">
        <w:t>Пенсионная</w:t>
      </w:r>
      <w:r w:rsidRPr="00F34FD9">
        <w:t xml:space="preserve"> </w:t>
      </w:r>
      <w:r w:rsidR="00482EAD" w:rsidRPr="00F34FD9">
        <w:t>система</w:t>
      </w:r>
      <w:r w:rsidRPr="00F34FD9">
        <w:t xml:space="preserve"> </w:t>
      </w:r>
      <w:r w:rsidR="00482EAD" w:rsidRPr="00F34FD9">
        <w:t>не</w:t>
      </w:r>
      <w:r w:rsidRPr="00F34FD9">
        <w:t xml:space="preserve"> </w:t>
      </w:r>
      <w:r w:rsidR="00482EAD" w:rsidRPr="00F34FD9">
        <w:t>может</w:t>
      </w:r>
      <w:r w:rsidRPr="00F34FD9">
        <w:t xml:space="preserve"> </w:t>
      </w:r>
      <w:r w:rsidR="00482EAD" w:rsidRPr="00F34FD9">
        <w:t>быть</w:t>
      </w:r>
      <w:r w:rsidRPr="00F34FD9">
        <w:t xml:space="preserve"> </w:t>
      </w:r>
      <w:r w:rsidR="00482EAD" w:rsidRPr="00F34FD9">
        <w:t>реформирована,</w:t>
      </w:r>
      <w:r w:rsidRPr="00F34FD9">
        <w:t xml:space="preserve"> </w:t>
      </w:r>
      <w:r w:rsidR="00482EAD" w:rsidRPr="00F34FD9">
        <w:t>если</w:t>
      </w:r>
      <w:r w:rsidRPr="00F34FD9">
        <w:t xml:space="preserve"> </w:t>
      </w:r>
      <w:r w:rsidR="00482EAD" w:rsidRPr="00F34FD9">
        <w:t>сначала</w:t>
      </w:r>
      <w:r w:rsidRPr="00F34FD9">
        <w:t xml:space="preserve"> </w:t>
      </w:r>
      <w:r w:rsidR="00482EAD" w:rsidRPr="00F34FD9">
        <w:t>не</w:t>
      </w:r>
      <w:r w:rsidRPr="00F34FD9">
        <w:t xml:space="preserve"> </w:t>
      </w:r>
      <w:r w:rsidR="00482EAD" w:rsidRPr="00F34FD9">
        <w:t>реформирована</w:t>
      </w:r>
      <w:r w:rsidRPr="00F34FD9">
        <w:t xml:space="preserve"> </w:t>
      </w:r>
      <w:r w:rsidR="00482EAD" w:rsidRPr="00F34FD9">
        <w:t>система</w:t>
      </w:r>
      <w:r w:rsidRPr="00F34FD9">
        <w:t xml:space="preserve"> </w:t>
      </w:r>
      <w:r w:rsidR="00482EAD" w:rsidRPr="00F34FD9">
        <w:t>труда.</w:t>
      </w:r>
      <w:r w:rsidRPr="00F34FD9">
        <w:t xml:space="preserve"> </w:t>
      </w:r>
      <w:r w:rsidR="00482EAD" w:rsidRPr="00F34FD9">
        <w:t>Киршнеризм</w:t>
      </w:r>
      <w:r w:rsidRPr="00F34FD9">
        <w:t xml:space="preserve"> </w:t>
      </w:r>
      <w:r w:rsidR="00482EAD" w:rsidRPr="00F34FD9">
        <w:t>совершил</w:t>
      </w:r>
      <w:r w:rsidRPr="00F34FD9">
        <w:t xml:space="preserve"> </w:t>
      </w:r>
      <w:r w:rsidR="00482EAD" w:rsidRPr="00F34FD9">
        <w:t>множество</w:t>
      </w:r>
      <w:r w:rsidRPr="00F34FD9">
        <w:t xml:space="preserve"> </w:t>
      </w:r>
      <w:r w:rsidR="00482EAD" w:rsidRPr="00F34FD9">
        <w:t>ошибок.</w:t>
      </w:r>
      <w:r w:rsidRPr="00F34FD9">
        <w:t xml:space="preserve"> </w:t>
      </w:r>
      <w:r w:rsidR="00482EAD" w:rsidRPr="00F34FD9">
        <w:t>Одно</w:t>
      </w:r>
      <w:r w:rsidRPr="00F34FD9">
        <w:t xml:space="preserve"> </w:t>
      </w:r>
      <w:r w:rsidR="00482EAD" w:rsidRPr="00F34FD9">
        <w:t>из</w:t>
      </w:r>
      <w:r w:rsidRPr="00F34FD9">
        <w:t xml:space="preserve"> </w:t>
      </w:r>
      <w:r w:rsidR="00482EAD" w:rsidRPr="00F34FD9">
        <w:t>них</w:t>
      </w:r>
      <w:r w:rsidRPr="00F34FD9">
        <w:t xml:space="preserve"> </w:t>
      </w:r>
      <w:r w:rsidR="00482EAD" w:rsidRPr="00F34FD9">
        <w:t>-</w:t>
      </w:r>
      <w:r w:rsidRPr="00F34FD9">
        <w:t xml:space="preserve"> </w:t>
      </w:r>
      <w:r w:rsidR="00482EAD" w:rsidRPr="00F34FD9">
        <w:t>выдача</w:t>
      </w:r>
      <w:r w:rsidRPr="00F34FD9">
        <w:t xml:space="preserve"> </w:t>
      </w:r>
      <w:r w:rsidR="00482EAD" w:rsidRPr="00F34FD9">
        <w:t>пенсий</w:t>
      </w:r>
      <w:r w:rsidRPr="00F34FD9">
        <w:t xml:space="preserve"> </w:t>
      </w:r>
      <w:r w:rsidR="00482EAD" w:rsidRPr="00F34FD9">
        <w:t>без</w:t>
      </w:r>
      <w:r w:rsidRPr="00F34FD9">
        <w:t xml:space="preserve"> </w:t>
      </w:r>
      <w:r w:rsidR="00482EAD" w:rsidRPr="00F34FD9">
        <w:t>взносов</w:t>
      </w:r>
      <w:r w:rsidRPr="00F34FD9">
        <w:t>»</w:t>
      </w:r>
      <w:r w:rsidR="00482EAD" w:rsidRPr="00F34FD9">
        <w:t>,</w:t>
      </w:r>
      <w:r w:rsidRPr="00F34FD9">
        <w:t xml:space="preserve"> </w:t>
      </w:r>
      <w:r w:rsidR="00482EAD" w:rsidRPr="00F34FD9">
        <w:t>-</w:t>
      </w:r>
      <w:r w:rsidRPr="00F34FD9">
        <w:t xml:space="preserve"> </w:t>
      </w:r>
      <w:r w:rsidR="00482EAD" w:rsidRPr="00F34FD9">
        <w:t>сказал</w:t>
      </w:r>
      <w:r w:rsidRPr="00F34FD9">
        <w:t xml:space="preserve"> </w:t>
      </w:r>
      <w:r w:rsidR="00482EAD" w:rsidRPr="00F34FD9">
        <w:t>президент.</w:t>
      </w:r>
    </w:p>
    <w:p w14:paraId="08DBB06B" w14:textId="77777777" w:rsidR="00482EAD" w:rsidRPr="00F34FD9" w:rsidRDefault="00482EAD" w:rsidP="00482EAD">
      <w:hyperlink r:id="rId54" w:history="1">
        <w:r w:rsidRPr="00F34FD9">
          <w:rPr>
            <w:rStyle w:val="a3"/>
          </w:rPr>
          <w:t>https://rossaprimavera.ru/news/369b328e</w:t>
        </w:r>
      </w:hyperlink>
      <w:r w:rsidR="00947699" w:rsidRPr="00F34FD9">
        <w:t xml:space="preserve"> </w:t>
      </w:r>
    </w:p>
    <w:p w14:paraId="6F0BA933" w14:textId="77777777" w:rsidR="00EC2937" w:rsidRPr="00F34FD9" w:rsidRDefault="00EC2937" w:rsidP="00EC2937">
      <w:pPr>
        <w:pStyle w:val="2"/>
      </w:pPr>
      <w:bookmarkStart w:id="156" w:name="_Hlk190151663"/>
      <w:bookmarkStart w:id="157" w:name="_Toc190151810"/>
      <w:bookmarkEnd w:id="119"/>
      <w:r w:rsidRPr="00F34FD9">
        <w:t>Forbes,</w:t>
      </w:r>
      <w:r w:rsidR="00947699" w:rsidRPr="00F34FD9">
        <w:t xml:space="preserve"> </w:t>
      </w:r>
      <w:r w:rsidRPr="00F34FD9">
        <w:t>10</w:t>
      </w:r>
      <w:r w:rsidR="00C86234" w:rsidRPr="00F34FD9">
        <w:t>.02.2025,</w:t>
      </w:r>
      <w:r w:rsidR="00947699" w:rsidRPr="00F34FD9">
        <w:t xml:space="preserve"> </w:t>
      </w:r>
      <w:r w:rsidR="00C86234" w:rsidRPr="00F34FD9">
        <w:t>Отказ</w:t>
      </w:r>
      <w:r w:rsidR="00947699" w:rsidRPr="00F34FD9">
        <w:t xml:space="preserve"> </w:t>
      </w:r>
      <w:r w:rsidR="00C86234" w:rsidRPr="00F34FD9">
        <w:t>от</w:t>
      </w:r>
      <w:r w:rsidR="00947699" w:rsidRPr="00F34FD9">
        <w:t xml:space="preserve"> </w:t>
      </w:r>
      <w:r w:rsidR="00C86234" w:rsidRPr="00F34FD9">
        <w:t>альтруизма.</w:t>
      </w:r>
      <w:r w:rsidR="00947699" w:rsidRPr="00F34FD9">
        <w:t xml:space="preserve"> </w:t>
      </w:r>
      <w:r w:rsidR="00C86234" w:rsidRPr="00F34FD9">
        <w:t>П</w:t>
      </w:r>
      <w:r w:rsidRPr="00F34FD9">
        <w:t>очему</w:t>
      </w:r>
      <w:r w:rsidR="00947699" w:rsidRPr="00F34FD9">
        <w:t xml:space="preserve"> </w:t>
      </w:r>
      <w:r w:rsidRPr="00F34FD9">
        <w:t>китайские</w:t>
      </w:r>
      <w:r w:rsidR="00947699" w:rsidRPr="00F34FD9">
        <w:t xml:space="preserve"> </w:t>
      </w:r>
      <w:r w:rsidRPr="00F34FD9">
        <w:t>зумеры</w:t>
      </w:r>
      <w:r w:rsidR="00947699" w:rsidRPr="00F34FD9">
        <w:t xml:space="preserve"> </w:t>
      </w:r>
      <w:r w:rsidRPr="00F34FD9">
        <w:t>не</w:t>
      </w:r>
      <w:r w:rsidR="00947699" w:rsidRPr="00F34FD9">
        <w:t xml:space="preserve"> </w:t>
      </w:r>
      <w:r w:rsidRPr="00F34FD9">
        <w:t>хотят</w:t>
      </w:r>
      <w:r w:rsidR="00947699" w:rsidRPr="00F34FD9">
        <w:t xml:space="preserve"> </w:t>
      </w:r>
      <w:r w:rsidRPr="00F34FD9">
        <w:t>оплачивать</w:t>
      </w:r>
      <w:r w:rsidR="00947699" w:rsidRPr="00F34FD9">
        <w:t xml:space="preserve"> </w:t>
      </w:r>
      <w:r w:rsidRPr="00F34FD9">
        <w:t>пенсию</w:t>
      </w:r>
      <w:r w:rsidR="00947699" w:rsidRPr="00F34FD9">
        <w:t xml:space="preserve"> </w:t>
      </w:r>
      <w:r w:rsidRPr="00F34FD9">
        <w:t>старикам</w:t>
      </w:r>
      <w:bookmarkEnd w:id="157"/>
    </w:p>
    <w:p w14:paraId="2D66E970" w14:textId="77777777" w:rsidR="00EC2937" w:rsidRPr="00F34FD9" w:rsidRDefault="00EC2937" w:rsidP="00075C1B">
      <w:pPr>
        <w:pStyle w:val="3"/>
      </w:pPr>
      <w:bookmarkStart w:id="158" w:name="_Toc190151811"/>
      <w:r w:rsidRPr="00F34FD9">
        <w:t>Молодые</w:t>
      </w:r>
      <w:r w:rsidR="00947699" w:rsidRPr="00F34FD9">
        <w:t xml:space="preserve"> </w:t>
      </w:r>
      <w:r w:rsidRPr="00F34FD9">
        <w:t>китайцы</w:t>
      </w:r>
      <w:r w:rsidR="00947699" w:rsidRPr="00F34FD9">
        <w:t xml:space="preserve"> </w:t>
      </w:r>
      <w:r w:rsidRPr="00F34FD9">
        <w:t>массово</w:t>
      </w:r>
      <w:r w:rsidR="00947699" w:rsidRPr="00F34FD9">
        <w:t xml:space="preserve"> </w:t>
      </w:r>
      <w:r w:rsidRPr="00F34FD9">
        <w:t>отказываются</w:t>
      </w:r>
      <w:r w:rsidR="00947699" w:rsidRPr="00F34FD9">
        <w:t xml:space="preserve"> </w:t>
      </w:r>
      <w:r w:rsidRPr="00F34FD9">
        <w:t>принимать</w:t>
      </w:r>
      <w:r w:rsidR="00947699" w:rsidRPr="00F34FD9">
        <w:t xml:space="preserve"> </w:t>
      </w:r>
      <w:r w:rsidRPr="00F34FD9">
        <w:t>участие</w:t>
      </w:r>
      <w:r w:rsidR="00947699" w:rsidRPr="00F34FD9">
        <w:t xml:space="preserve"> </w:t>
      </w:r>
      <w:r w:rsidRPr="00F34FD9">
        <w:t>в</w:t>
      </w:r>
      <w:r w:rsidR="00947699" w:rsidRPr="00F34FD9">
        <w:t xml:space="preserve"> </w:t>
      </w:r>
      <w:r w:rsidRPr="00F34FD9">
        <w:t>пенсионной</w:t>
      </w:r>
      <w:r w:rsidR="00947699" w:rsidRPr="00F34FD9">
        <w:t xml:space="preserve"> </w:t>
      </w:r>
      <w:r w:rsidRPr="00F34FD9">
        <w:t>программе</w:t>
      </w:r>
      <w:r w:rsidR="00947699" w:rsidRPr="00F34FD9">
        <w:t xml:space="preserve"> </w:t>
      </w:r>
      <w:r w:rsidRPr="00F34FD9">
        <w:t>страны.</w:t>
      </w:r>
      <w:r w:rsidR="00947699" w:rsidRPr="00F34FD9">
        <w:t xml:space="preserve"> </w:t>
      </w:r>
      <w:r w:rsidRPr="00F34FD9">
        <w:t>Для</w:t>
      </w:r>
      <w:r w:rsidR="00947699" w:rsidRPr="00F34FD9">
        <w:t xml:space="preserve"> </w:t>
      </w:r>
      <w:r w:rsidRPr="00F34FD9">
        <w:t>фрилансеров</w:t>
      </w:r>
      <w:r w:rsidR="00947699" w:rsidRPr="00F34FD9">
        <w:t xml:space="preserve"> </w:t>
      </w:r>
      <w:r w:rsidRPr="00F34FD9">
        <w:t>и</w:t>
      </w:r>
      <w:r w:rsidR="00947699" w:rsidRPr="00F34FD9">
        <w:t xml:space="preserve"> </w:t>
      </w:r>
      <w:r w:rsidRPr="00F34FD9">
        <w:t>блогеров</w:t>
      </w:r>
      <w:r w:rsidR="00947699" w:rsidRPr="00F34FD9">
        <w:t xml:space="preserve"> </w:t>
      </w:r>
      <w:r w:rsidRPr="00F34FD9">
        <w:t>участие</w:t>
      </w:r>
      <w:r w:rsidR="00947699" w:rsidRPr="00F34FD9">
        <w:t xml:space="preserve"> </w:t>
      </w:r>
      <w:r w:rsidRPr="00F34FD9">
        <w:t>в</w:t>
      </w:r>
      <w:r w:rsidR="00947699" w:rsidRPr="00F34FD9">
        <w:t xml:space="preserve"> </w:t>
      </w:r>
      <w:r w:rsidRPr="00F34FD9">
        <w:t>ней</w:t>
      </w:r>
      <w:r w:rsidR="00947699" w:rsidRPr="00F34FD9">
        <w:t xml:space="preserve"> </w:t>
      </w:r>
      <w:r w:rsidRPr="00F34FD9">
        <w:t>добровольно,</w:t>
      </w:r>
      <w:r w:rsidR="00947699" w:rsidRPr="00F34FD9">
        <w:t xml:space="preserve"> </w:t>
      </w:r>
      <w:r w:rsidRPr="00F34FD9">
        <w:t>а</w:t>
      </w:r>
      <w:r w:rsidR="00947699" w:rsidRPr="00F34FD9">
        <w:t xml:space="preserve"> </w:t>
      </w:r>
      <w:r w:rsidRPr="00F34FD9">
        <w:t>среди</w:t>
      </w:r>
      <w:r w:rsidR="00947699" w:rsidRPr="00F34FD9">
        <w:t xml:space="preserve"> </w:t>
      </w:r>
      <w:r w:rsidRPr="00F34FD9">
        <w:t>юного</w:t>
      </w:r>
      <w:r w:rsidR="00947699" w:rsidRPr="00F34FD9">
        <w:t xml:space="preserve"> </w:t>
      </w:r>
      <w:r w:rsidRPr="00F34FD9">
        <w:t>поколения</w:t>
      </w:r>
      <w:r w:rsidR="00947699" w:rsidRPr="00F34FD9">
        <w:t xml:space="preserve"> </w:t>
      </w:r>
      <w:r w:rsidRPr="00F34FD9">
        <w:t>на</w:t>
      </w:r>
      <w:r w:rsidR="00947699" w:rsidRPr="00F34FD9">
        <w:t xml:space="preserve"> </w:t>
      </w:r>
      <w:r w:rsidRPr="00F34FD9">
        <w:t>фоне</w:t>
      </w:r>
      <w:r w:rsidR="00947699" w:rsidRPr="00F34FD9">
        <w:t xml:space="preserve"> </w:t>
      </w:r>
      <w:r w:rsidRPr="00F34FD9">
        <w:t>серьезной</w:t>
      </w:r>
      <w:r w:rsidR="00947699" w:rsidRPr="00F34FD9">
        <w:t xml:space="preserve"> </w:t>
      </w:r>
      <w:r w:rsidRPr="00F34FD9">
        <w:t>безработицы</w:t>
      </w:r>
      <w:r w:rsidR="00947699" w:rsidRPr="00F34FD9">
        <w:t xml:space="preserve"> </w:t>
      </w:r>
      <w:r w:rsidRPr="00F34FD9">
        <w:t>как</w:t>
      </w:r>
      <w:r w:rsidR="00947699" w:rsidRPr="00F34FD9">
        <w:t xml:space="preserve"> </w:t>
      </w:r>
      <w:r w:rsidRPr="00F34FD9">
        <w:t>раз</w:t>
      </w:r>
      <w:r w:rsidR="00947699" w:rsidRPr="00F34FD9">
        <w:t xml:space="preserve"> </w:t>
      </w:r>
      <w:r w:rsidRPr="00F34FD9">
        <w:t>довольно</w:t>
      </w:r>
      <w:r w:rsidR="00947699" w:rsidRPr="00F34FD9">
        <w:t xml:space="preserve"> </w:t>
      </w:r>
      <w:r w:rsidRPr="00F34FD9">
        <w:t>много</w:t>
      </w:r>
      <w:r w:rsidR="00947699" w:rsidRPr="00F34FD9">
        <w:t xml:space="preserve"> </w:t>
      </w:r>
      <w:r w:rsidRPr="00F34FD9">
        <w:t>тех,</w:t>
      </w:r>
      <w:r w:rsidR="00947699" w:rsidRPr="00F34FD9">
        <w:t xml:space="preserve"> </w:t>
      </w:r>
      <w:r w:rsidRPr="00F34FD9">
        <w:t>кто</w:t>
      </w:r>
      <w:r w:rsidR="00947699" w:rsidRPr="00F34FD9">
        <w:t xml:space="preserve"> </w:t>
      </w:r>
      <w:r w:rsidRPr="00F34FD9">
        <w:t>зарабатывает</w:t>
      </w:r>
      <w:r w:rsidR="00947699" w:rsidRPr="00F34FD9">
        <w:t xml:space="preserve"> </w:t>
      </w:r>
      <w:r w:rsidRPr="00F34FD9">
        <w:t>на</w:t>
      </w:r>
      <w:r w:rsidR="00947699" w:rsidRPr="00F34FD9">
        <w:t xml:space="preserve"> </w:t>
      </w:r>
      <w:r w:rsidRPr="00F34FD9">
        <w:t>жизнь</w:t>
      </w:r>
      <w:r w:rsidR="00947699" w:rsidRPr="00F34FD9">
        <w:t xml:space="preserve"> </w:t>
      </w:r>
      <w:r w:rsidRPr="00F34FD9">
        <w:t>не</w:t>
      </w:r>
      <w:r w:rsidR="00947699" w:rsidRPr="00F34FD9">
        <w:t xml:space="preserve"> </w:t>
      </w:r>
      <w:r w:rsidRPr="00F34FD9">
        <w:t>в</w:t>
      </w:r>
      <w:r w:rsidR="00947699" w:rsidRPr="00F34FD9">
        <w:t xml:space="preserve"> </w:t>
      </w:r>
      <w:r w:rsidRPr="00F34FD9">
        <w:t>найме.</w:t>
      </w:r>
      <w:r w:rsidR="00947699" w:rsidRPr="00F34FD9">
        <w:t xml:space="preserve"> </w:t>
      </w:r>
      <w:r w:rsidRPr="00F34FD9">
        <w:t>Это</w:t>
      </w:r>
      <w:r w:rsidR="00947699" w:rsidRPr="00F34FD9">
        <w:t xml:space="preserve"> </w:t>
      </w:r>
      <w:r w:rsidRPr="00F34FD9">
        <w:t>усиливает</w:t>
      </w:r>
      <w:r w:rsidR="00947699" w:rsidRPr="00F34FD9">
        <w:t xml:space="preserve"> </w:t>
      </w:r>
      <w:r w:rsidRPr="00F34FD9">
        <w:t>давление</w:t>
      </w:r>
      <w:r w:rsidR="00947699" w:rsidRPr="00F34FD9">
        <w:t xml:space="preserve"> </w:t>
      </w:r>
      <w:r w:rsidRPr="00F34FD9">
        <w:t>на</w:t>
      </w:r>
      <w:r w:rsidR="00947699" w:rsidRPr="00F34FD9">
        <w:t xml:space="preserve"> </w:t>
      </w:r>
      <w:r w:rsidRPr="00F34FD9">
        <w:t>пенсионную</w:t>
      </w:r>
      <w:r w:rsidR="00947699" w:rsidRPr="00F34FD9">
        <w:t xml:space="preserve"> </w:t>
      </w:r>
      <w:r w:rsidRPr="00F34FD9">
        <w:t>систему,</w:t>
      </w:r>
      <w:r w:rsidR="00947699" w:rsidRPr="00F34FD9">
        <w:t xml:space="preserve"> </w:t>
      </w:r>
      <w:r w:rsidRPr="00F34FD9">
        <w:t>которая</w:t>
      </w:r>
      <w:r w:rsidR="00947699" w:rsidRPr="00F34FD9">
        <w:t xml:space="preserve"> </w:t>
      </w:r>
      <w:r w:rsidRPr="00F34FD9">
        <w:t>и</w:t>
      </w:r>
      <w:r w:rsidR="00947699" w:rsidRPr="00F34FD9">
        <w:t xml:space="preserve"> </w:t>
      </w:r>
      <w:r w:rsidRPr="00F34FD9">
        <w:t>без</w:t>
      </w:r>
      <w:r w:rsidR="00947699" w:rsidRPr="00F34FD9">
        <w:t xml:space="preserve"> </w:t>
      </w:r>
      <w:r w:rsidRPr="00F34FD9">
        <w:t>того</w:t>
      </w:r>
      <w:r w:rsidR="00947699" w:rsidRPr="00F34FD9">
        <w:t xml:space="preserve"> </w:t>
      </w:r>
      <w:r w:rsidRPr="00F34FD9">
        <w:t>страдает</w:t>
      </w:r>
      <w:r w:rsidR="00947699" w:rsidRPr="00F34FD9">
        <w:t xml:space="preserve"> </w:t>
      </w:r>
      <w:r w:rsidRPr="00F34FD9">
        <w:t>из-за</w:t>
      </w:r>
      <w:r w:rsidR="00947699" w:rsidRPr="00F34FD9">
        <w:t xml:space="preserve"> </w:t>
      </w:r>
      <w:r w:rsidRPr="00F34FD9">
        <w:t>стареющего</w:t>
      </w:r>
      <w:r w:rsidR="00947699" w:rsidRPr="00F34FD9">
        <w:t xml:space="preserve"> </w:t>
      </w:r>
      <w:r w:rsidRPr="00F34FD9">
        <w:t>населения.</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молодые</w:t>
      </w:r>
      <w:r w:rsidR="00947699" w:rsidRPr="00F34FD9">
        <w:t xml:space="preserve"> </w:t>
      </w:r>
      <w:r w:rsidRPr="00F34FD9">
        <w:t>люди</w:t>
      </w:r>
      <w:r w:rsidR="00947699" w:rsidRPr="00F34FD9">
        <w:t xml:space="preserve"> </w:t>
      </w:r>
      <w:r w:rsidRPr="00F34FD9">
        <w:t>не</w:t>
      </w:r>
      <w:r w:rsidR="00947699" w:rsidRPr="00F34FD9">
        <w:t xml:space="preserve"> </w:t>
      </w:r>
      <w:r w:rsidRPr="00F34FD9">
        <w:t>понимают,</w:t>
      </w:r>
      <w:r w:rsidR="00947699" w:rsidRPr="00F34FD9">
        <w:t xml:space="preserve"> </w:t>
      </w:r>
      <w:r w:rsidRPr="00F34FD9">
        <w:t>для</w:t>
      </w:r>
      <w:r w:rsidR="00947699" w:rsidRPr="00F34FD9">
        <w:t xml:space="preserve"> </w:t>
      </w:r>
      <w:r w:rsidRPr="00F34FD9">
        <w:t>чего</w:t>
      </w:r>
      <w:r w:rsidR="00947699" w:rsidRPr="00F34FD9">
        <w:t xml:space="preserve"> </w:t>
      </w:r>
      <w:r w:rsidRPr="00F34FD9">
        <w:t>им</w:t>
      </w:r>
      <w:r w:rsidR="00947699" w:rsidRPr="00F34FD9">
        <w:t xml:space="preserve"> </w:t>
      </w:r>
      <w:r w:rsidRPr="00F34FD9">
        <w:t>по</w:t>
      </w:r>
      <w:r w:rsidR="00947699" w:rsidRPr="00F34FD9">
        <w:t xml:space="preserve"> </w:t>
      </w:r>
      <w:r w:rsidRPr="00F34FD9">
        <w:t>собственному</w:t>
      </w:r>
      <w:r w:rsidR="00947699" w:rsidRPr="00F34FD9">
        <w:t xml:space="preserve"> </w:t>
      </w:r>
      <w:r w:rsidRPr="00F34FD9">
        <w:t>выбору</w:t>
      </w:r>
      <w:r w:rsidR="00947699" w:rsidRPr="00F34FD9">
        <w:t xml:space="preserve"> </w:t>
      </w:r>
      <w:r w:rsidRPr="00F34FD9">
        <w:t>лишаться</w:t>
      </w:r>
      <w:r w:rsidR="00947699" w:rsidRPr="00F34FD9">
        <w:t xml:space="preserve"> </w:t>
      </w:r>
      <w:r w:rsidRPr="00F34FD9">
        <w:t>существенной</w:t>
      </w:r>
      <w:r w:rsidR="00947699" w:rsidRPr="00F34FD9">
        <w:t xml:space="preserve"> </w:t>
      </w:r>
      <w:r w:rsidRPr="00F34FD9">
        <w:t>части</w:t>
      </w:r>
      <w:r w:rsidR="00947699" w:rsidRPr="00F34FD9">
        <w:t xml:space="preserve"> </w:t>
      </w:r>
      <w:r w:rsidRPr="00F34FD9">
        <w:t>своего</w:t>
      </w:r>
      <w:r w:rsidR="00947699" w:rsidRPr="00F34FD9">
        <w:t xml:space="preserve"> </w:t>
      </w:r>
      <w:r w:rsidRPr="00F34FD9">
        <w:t>дохода,</w:t>
      </w:r>
      <w:r w:rsidR="00947699" w:rsidRPr="00F34FD9">
        <w:t xml:space="preserve"> </w:t>
      </w:r>
      <w:r w:rsidRPr="00F34FD9">
        <w:t>если</w:t>
      </w:r>
      <w:r w:rsidR="00947699" w:rsidRPr="00F34FD9">
        <w:t xml:space="preserve"> </w:t>
      </w:r>
      <w:r w:rsidRPr="00F34FD9">
        <w:t>воспользуются</w:t>
      </w:r>
      <w:r w:rsidR="00947699" w:rsidRPr="00F34FD9">
        <w:t xml:space="preserve"> </w:t>
      </w:r>
      <w:r w:rsidRPr="00F34FD9">
        <w:t>этими</w:t>
      </w:r>
      <w:r w:rsidR="00947699" w:rsidRPr="00F34FD9">
        <w:t xml:space="preserve"> </w:t>
      </w:r>
      <w:r w:rsidRPr="00F34FD9">
        <w:t>деньгами</w:t>
      </w:r>
      <w:r w:rsidR="00947699" w:rsidRPr="00F34FD9">
        <w:t xml:space="preserve"> </w:t>
      </w:r>
      <w:r w:rsidRPr="00F34FD9">
        <w:t>посторонние</w:t>
      </w:r>
      <w:r w:rsidR="00947699" w:rsidRPr="00F34FD9">
        <w:t xml:space="preserve"> </w:t>
      </w:r>
      <w:r w:rsidRPr="00F34FD9">
        <w:t>старики.</w:t>
      </w:r>
      <w:r w:rsidR="00947699" w:rsidRPr="00F34FD9">
        <w:t xml:space="preserve"> </w:t>
      </w:r>
      <w:r w:rsidRPr="00F34FD9">
        <w:t>Рассказываем,</w:t>
      </w:r>
      <w:r w:rsidR="00947699" w:rsidRPr="00F34FD9">
        <w:t xml:space="preserve"> </w:t>
      </w:r>
      <w:r w:rsidRPr="00F34FD9">
        <w:t>как</w:t>
      </w:r>
      <w:r w:rsidR="00947699" w:rsidRPr="00F34FD9">
        <w:t xml:space="preserve"> </w:t>
      </w:r>
      <w:r w:rsidRPr="00F34FD9">
        <w:t>сложилась</w:t>
      </w:r>
      <w:r w:rsidR="00947699" w:rsidRPr="00F34FD9">
        <w:t xml:space="preserve"> </w:t>
      </w:r>
      <w:r w:rsidRPr="00F34FD9">
        <w:t>такая</w:t>
      </w:r>
      <w:r w:rsidR="00947699" w:rsidRPr="00F34FD9">
        <w:t xml:space="preserve"> </w:t>
      </w:r>
      <w:r w:rsidRPr="00F34FD9">
        <w:t>ситуация</w:t>
      </w:r>
      <w:r w:rsidR="00947699" w:rsidRPr="00F34FD9">
        <w:t xml:space="preserve"> </w:t>
      </w:r>
      <w:r w:rsidRPr="00F34FD9">
        <w:t>и</w:t>
      </w:r>
      <w:r w:rsidR="00947699" w:rsidRPr="00F34FD9">
        <w:t xml:space="preserve"> </w:t>
      </w:r>
      <w:r w:rsidRPr="00F34FD9">
        <w:t>от</w:t>
      </w:r>
      <w:r w:rsidR="00947699" w:rsidRPr="00F34FD9">
        <w:t xml:space="preserve"> </w:t>
      </w:r>
      <w:r w:rsidRPr="00F34FD9">
        <w:t>чего</w:t>
      </w:r>
      <w:r w:rsidR="00947699" w:rsidRPr="00F34FD9">
        <w:t xml:space="preserve"> </w:t>
      </w:r>
      <w:r w:rsidRPr="00F34FD9">
        <w:t>еще</w:t>
      </w:r>
      <w:r w:rsidR="00947699" w:rsidRPr="00F34FD9">
        <w:t xml:space="preserve"> </w:t>
      </w:r>
      <w:r w:rsidRPr="00F34FD9">
        <w:t>отказываются</w:t>
      </w:r>
      <w:r w:rsidR="00947699" w:rsidRPr="00F34FD9">
        <w:t xml:space="preserve"> </w:t>
      </w:r>
      <w:r w:rsidRPr="00F34FD9">
        <w:t>китайские</w:t>
      </w:r>
      <w:r w:rsidR="00947699" w:rsidRPr="00F34FD9">
        <w:t xml:space="preserve"> </w:t>
      </w:r>
      <w:r w:rsidRPr="00F34FD9">
        <w:t>зумеры</w:t>
      </w:r>
      <w:bookmarkEnd w:id="158"/>
    </w:p>
    <w:p w14:paraId="60163458" w14:textId="77777777" w:rsidR="00EC2937" w:rsidRPr="00F34FD9" w:rsidRDefault="00C86234" w:rsidP="00EC2937">
      <w:r w:rsidRPr="00F34FD9">
        <w:t>ДЕНЬГИ</w:t>
      </w:r>
      <w:r w:rsidR="00947699" w:rsidRPr="00F34FD9">
        <w:t xml:space="preserve"> </w:t>
      </w:r>
      <w:r w:rsidRPr="00F34FD9">
        <w:t>БЛОГЕРОВ</w:t>
      </w:r>
      <w:r w:rsidR="00947699" w:rsidRPr="00F34FD9">
        <w:t xml:space="preserve"> </w:t>
      </w:r>
      <w:r w:rsidRPr="00F34FD9">
        <w:t>И</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КИТАЯ</w:t>
      </w:r>
    </w:p>
    <w:p w14:paraId="4EE2F8D2" w14:textId="77777777" w:rsidR="00EC2937" w:rsidRPr="00F34FD9" w:rsidRDefault="00EC2937" w:rsidP="00EC2937">
      <w:r w:rsidRPr="00F34FD9">
        <w:t>Согласно</w:t>
      </w:r>
      <w:r w:rsidR="00947699" w:rsidRPr="00F34FD9">
        <w:t xml:space="preserve"> </w:t>
      </w:r>
      <w:r w:rsidRPr="00F34FD9">
        <w:t>подсчетам</w:t>
      </w:r>
      <w:r w:rsidR="00947699" w:rsidRPr="00F34FD9">
        <w:t xml:space="preserve"> </w:t>
      </w:r>
      <w:r w:rsidRPr="00F34FD9">
        <w:t>Bloomberg,</w:t>
      </w:r>
      <w:r w:rsidR="00947699" w:rsidRPr="00F34FD9">
        <w:t xml:space="preserve"> </w:t>
      </w:r>
      <w:r w:rsidRPr="00F34FD9">
        <w:t>десятки</w:t>
      </w:r>
      <w:r w:rsidR="00947699" w:rsidRPr="00F34FD9">
        <w:t xml:space="preserve"> </w:t>
      </w:r>
      <w:r w:rsidRPr="00F34FD9">
        <w:t>миллионов</w:t>
      </w:r>
      <w:r w:rsidR="00947699" w:rsidRPr="00F34FD9">
        <w:t xml:space="preserve"> </w:t>
      </w:r>
      <w:r w:rsidRPr="00F34FD9">
        <w:t>молодых</w:t>
      </w:r>
      <w:r w:rsidR="00947699" w:rsidRPr="00F34FD9">
        <w:t xml:space="preserve"> </w:t>
      </w:r>
      <w:r w:rsidRPr="00F34FD9">
        <w:t>китайцев</w:t>
      </w:r>
      <w:r w:rsidR="00947699" w:rsidRPr="00F34FD9">
        <w:t xml:space="preserve"> </w:t>
      </w:r>
      <w:r w:rsidRPr="00F34FD9">
        <w:t>отказываются</w:t>
      </w:r>
      <w:r w:rsidR="00947699" w:rsidRPr="00F34FD9">
        <w:t xml:space="preserve"> </w:t>
      </w:r>
      <w:r w:rsidRPr="00F34FD9">
        <w:t>платить</w:t>
      </w:r>
      <w:r w:rsidR="00947699" w:rsidRPr="00F34FD9">
        <w:t xml:space="preserve"> </w:t>
      </w:r>
      <w:r w:rsidRPr="00F34FD9">
        <w:t>взносы</w:t>
      </w:r>
      <w:r w:rsidR="00947699" w:rsidRPr="00F34FD9">
        <w:t xml:space="preserve"> </w:t>
      </w:r>
      <w:r w:rsidRPr="00F34FD9">
        <w:t>в</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что</w:t>
      </w:r>
      <w:r w:rsidR="00947699" w:rsidRPr="00F34FD9">
        <w:t xml:space="preserve"> </w:t>
      </w:r>
      <w:r w:rsidRPr="00F34FD9">
        <w:t>оказывает</w:t>
      </w:r>
      <w:r w:rsidR="00947699" w:rsidRPr="00F34FD9">
        <w:t xml:space="preserve"> </w:t>
      </w:r>
      <w:r w:rsidRPr="00F34FD9">
        <w:t>серьезное</w:t>
      </w:r>
      <w:r w:rsidR="00947699" w:rsidRPr="00F34FD9">
        <w:t xml:space="preserve"> </w:t>
      </w:r>
      <w:r w:rsidRPr="00F34FD9">
        <w:t>давление</w:t>
      </w:r>
      <w:r w:rsidR="00947699" w:rsidRPr="00F34FD9">
        <w:t xml:space="preserve"> </w:t>
      </w:r>
      <w:r w:rsidRPr="00F34FD9">
        <w:t>на</w:t>
      </w:r>
      <w:r w:rsidR="00947699" w:rsidRPr="00F34FD9">
        <w:t xml:space="preserve"> </w:t>
      </w:r>
      <w:r w:rsidRPr="00F34FD9">
        <w:t>пенсионную</w:t>
      </w:r>
      <w:r w:rsidR="00947699" w:rsidRPr="00F34FD9">
        <w:t xml:space="preserve"> </w:t>
      </w:r>
      <w:r w:rsidRPr="00F34FD9">
        <w:t>систему,</w:t>
      </w:r>
      <w:r w:rsidR="00947699" w:rsidRPr="00F34FD9">
        <w:t xml:space="preserve"> </w:t>
      </w:r>
      <w:r w:rsidRPr="00F34FD9">
        <w:t>которая</w:t>
      </w:r>
      <w:r w:rsidR="00947699" w:rsidRPr="00F34FD9">
        <w:t xml:space="preserve"> </w:t>
      </w:r>
      <w:r w:rsidRPr="00F34FD9">
        <w:t>и</w:t>
      </w:r>
      <w:r w:rsidR="00947699" w:rsidRPr="00F34FD9">
        <w:t xml:space="preserve"> </w:t>
      </w:r>
      <w:r w:rsidRPr="00F34FD9">
        <w:t>так</w:t>
      </w:r>
      <w:r w:rsidR="00947699" w:rsidRPr="00F34FD9">
        <w:t xml:space="preserve"> </w:t>
      </w:r>
      <w:r w:rsidRPr="00F34FD9">
        <w:t>под</w:t>
      </w:r>
      <w:r w:rsidR="00947699" w:rsidRPr="00F34FD9">
        <w:t xml:space="preserve"> </w:t>
      </w:r>
      <w:r w:rsidRPr="00F34FD9">
        <w:t>угрозой</w:t>
      </w:r>
      <w:r w:rsidR="00947699" w:rsidRPr="00F34FD9">
        <w:t xml:space="preserve"> </w:t>
      </w:r>
      <w:r w:rsidRPr="00F34FD9">
        <w:t>из-за</w:t>
      </w:r>
      <w:r w:rsidR="00947699" w:rsidRPr="00F34FD9">
        <w:t xml:space="preserve"> </w:t>
      </w:r>
      <w:r w:rsidRPr="00F34FD9">
        <w:t>рекордно</w:t>
      </w:r>
      <w:r w:rsidR="00947699" w:rsidRPr="00F34FD9">
        <w:t xml:space="preserve"> </w:t>
      </w:r>
      <w:r w:rsidRPr="00F34FD9">
        <w:t>низкого</w:t>
      </w:r>
      <w:r w:rsidR="00947699" w:rsidRPr="00F34FD9">
        <w:t xml:space="preserve"> </w:t>
      </w:r>
      <w:r w:rsidRPr="00F34FD9">
        <w:t>уровня</w:t>
      </w:r>
      <w:r w:rsidR="00947699" w:rsidRPr="00F34FD9">
        <w:t xml:space="preserve"> </w:t>
      </w:r>
      <w:r w:rsidRPr="00F34FD9">
        <w:t>рождаемости</w:t>
      </w:r>
      <w:r w:rsidR="00947699" w:rsidRPr="00F34FD9">
        <w:t xml:space="preserve"> </w:t>
      </w:r>
      <w:r w:rsidRPr="00F34FD9">
        <w:t>и</w:t>
      </w:r>
      <w:r w:rsidR="00947699" w:rsidRPr="00F34FD9">
        <w:t xml:space="preserve"> </w:t>
      </w:r>
      <w:r w:rsidRPr="00F34FD9">
        <w:t>старения</w:t>
      </w:r>
      <w:r w:rsidR="00947699" w:rsidRPr="00F34FD9">
        <w:t xml:space="preserve"> </w:t>
      </w:r>
      <w:r w:rsidRPr="00F34FD9">
        <w:t>населения.</w:t>
      </w:r>
    </w:p>
    <w:p w14:paraId="74707CDB" w14:textId="77777777" w:rsidR="00EC2937" w:rsidRPr="00F34FD9" w:rsidRDefault="00EC2937" w:rsidP="00EC2937">
      <w:r w:rsidRPr="00F34FD9">
        <w:lastRenderedPageBreak/>
        <w:t>По</w:t>
      </w:r>
      <w:r w:rsidR="00947699" w:rsidRPr="00F34FD9">
        <w:t xml:space="preserve"> </w:t>
      </w:r>
      <w:r w:rsidRPr="00F34FD9">
        <w:t>данным</w:t>
      </w:r>
      <w:r w:rsidR="00947699" w:rsidRPr="00F34FD9">
        <w:t xml:space="preserve"> </w:t>
      </w:r>
      <w:r w:rsidRPr="00F34FD9">
        <w:t>аналитиков</w:t>
      </w:r>
      <w:r w:rsidR="00947699" w:rsidRPr="00F34FD9">
        <w:t xml:space="preserve"> </w:t>
      </w:r>
      <w:r w:rsidRPr="00F34FD9">
        <w:t>агентства,</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Китая</w:t>
      </w:r>
      <w:r w:rsidR="00947699" w:rsidRPr="00F34FD9">
        <w:t xml:space="preserve"> </w:t>
      </w:r>
      <w:r w:rsidRPr="00F34FD9">
        <w:t>может</w:t>
      </w:r>
      <w:r w:rsidR="00947699" w:rsidRPr="00F34FD9">
        <w:t xml:space="preserve"> </w:t>
      </w:r>
      <w:r w:rsidRPr="00F34FD9">
        <w:t>истощиться</w:t>
      </w:r>
      <w:r w:rsidR="00947699" w:rsidRPr="00F34FD9">
        <w:t xml:space="preserve"> </w:t>
      </w:r>
      <w:r w:rsidRPr="00F34FD9">
        <w:t>уже</w:t>
      </w:r>
      <w:r w:rsidR="00947699" w:rsidRPr="00F34FD9">
        <w:t xml:space="preserve"> </w:t>
      </w:r>
      <w:r w:rsidRPr="00F34FD9">
        <w:t>к</w:t>
      </w:r>
      <w:r w:rsidR="00947699" w:rsidRPr="00F34FD9">
        <w:t xml:space="preserve"> </w:t>
      </w:r>
      <w:r w:rsidRPr="00F34FD9">
        <w:t>2035</w:t>
      </w:r>
      <w:r w:rsidR="00947699" w:rsidRPr="00F34FD9">
        <w:t xml:space="preserve"> </w:t>
      </w:r>
      <w:r w:rsidRPr="00F34FD9">
        <w:t>году.</w:t>
      </w:r>
      <w:r w:rsidR="00947699" w:rsidRPr="00F34FD9">
        <w:t xml:space="preserve"> </w:t>
      </w:r>
      <w:r w:rsidRPr="00F34FD9">
        <w:t>Сейчас</w:t>
      </w:r>
      <w:r w:rsidR="00947699" w:rsidRPr="00F34FD9">
        <w:t xml:space="preserve"> </w:t>
      </w:r>
      <w:r w:rsidRPr="00F34FD9">
        <w:t>взносы</w:t>
      </w:r>
      <w:r w:rsidR="00947699" w:rsidRPr="00F34FD9">
        <w:t xml:space="preserve"> </w:t>
      </w:r>
      <w:r w:rsidRPr="00F34FD9">
        <w:t>в</w:t>
      </w:r>
      <w:r w:rsidR="00947699" w:rsidRPr="00F34FD9">
        <w:t xml:space="preserve"> </w:t>
      </w:r>
      <w:r w:rsidRPr="00F34FD9">
        <w:t>него</w:t>
      </w:r>
      <w:r w:rsidR="00947699" w:rsidRPr="00F34FD9">
        <w:t xml:space="preserve"> </w:t>
      </w:r>
      <w:r w:rsidRPr="00F34FD9">
        <w:t>являются</w:t>
      </w:r>
      <w:r w:rsidR="00947699" w:rsidRPr="00F34FD9">
        <w:t xml:space="preserve"> </w:t>
      </w:r>
      <w:r w:rsidRPr="00F34FD9">
        <w:t>обязательными</w:t>
      </w:r>
      <w:r w:rsidR="00947699" w:rsidRPr="00F34FD9">
        <w:t xml:space="preserve"> </w:t>
      </w:r>
      <w:r w:rsidRPr="00F34FD9">
        <w:t>для</w:t>
      </w:r>
      <w:r w:rsidR="00947699" w:rsidRPr="00F34FD9">
        <w:t xml:space="preserve"> </w:t>
      </w:r>
      <w:r w:rsidRPr="00F34FD9">
        <w:t>наемных</w:t>
      </w:r>
      <w:r w:rsidR="00947699" w:rsidRPr="00F34FD9">
        <w:t xml:space="preserve"> </w:t>
      </w:r>
      <w:r w:rsidRPr="00F34FD9">
        <w:t>работников,</w:t>
      </w:r>
      <w:r w:rsidR="00947699" w:rsidRPr="00F34FD9">
        <w:t xml:space="preserve"> </w:t>
      </w:r>
      <w:r w:rsidRPr="00F34FD9">
        <w:t>но</w:t>
      </w:r>
      <w:r w:rsidR="00947699" w:rsidRPr="00F34FD9">
        <w:t xml:space="preserve"> </w:t>
      </w:r>
      <w:r w:rsidRPr="00F34FD9">
        <w:t>фрилансеры</w:t>
      </w:r>
      <w:r w:rsidR="00947699" w:rsidRPr="00F34FD9">
        <w:t xml:space="preserve"> </w:t>
      </w:r>
      <w:r w:rsidRPr="00F34FD9">
        <w:t>и</w:t>
      </w:r>
      <w:r w:rsidR="00947699" w:rsidRPr="00F34FD9">
        <w:t xml:space="preserve"> </w:t>
      </w:r>
      <w:r w:rsidRPr="00F34FD9">
        <w:t>самозанятые</w:t>
      </w:r>
      <w:r w:rsidR="00947699" w:rsidRPr="00F34FD9">
        <w:t xml:space="preserve"> </w:t>
      </w:r>
      <w:r w:rsidRPr="00F34FD9">
        <w:t>отчисляют</w:t>
      </w:r>
      <w:r w:rsidR="00947699" w:rsidRPr="00F34FD9">
        <w:t xml:space="preserve"> </w:t>
      </w:r>
      <w:r w:rsidRPr="00F34FD9">
        <w:t>туда</w:t>
      </w:r>
      <w:r w:rsidR="00947699" w:rsidRPr="00F34FD9">
        <w:t xml:space="preserve"> </w:t>
      </w:r>
      <w:r w:rsidRPr="00F34FD9">
        <w:t>деньги</w:t>
      </w:r>
      <w:r w:rsidR="00947699" w:rsidRPr="00F34FD9">
        <w:t xml:space="preserve"> </w:t>
      </w:r>
      <w:r w:rsidRPr="00F34FD9">
        <w:t>на</w:t>
      </w:r>
      <w:r w:rsidR="00947699" w:rsidRPr="00F34FD9">
        <w:t xml:space="preserve"> </w:t>
      </w:r>
      <w:r w:rsidRPr="00F34FD9">
        <w:t>добровольной</w:t>
      </w:r>
      <w:r w:rsidR="00947699" w:rsidRPr="00F34FD9">
        <w:t xml:space="preserve"> </w:t>
      </w:r>
      <w:r w:rsidRPr="00F34FD9">
        <w:t>основе.</w:t>
      </w:r>
      <w:r w:rsidR="00947699" w:rsidRPr="00F34FD9">
        <w:t xml:space="preserve"> </w:t>
      </w:r>
      <w:r w:rsidRPr="00F34FD9">
        <w:t>Это</w:t>
      </w:r>
      <w:r w:rsidR="00947699" w:rsidRPr="00F34FD9">
        <w:t xml:space="preserve"> </w:t>
      </w:r>
      <w:r w:rsidRPr="00F34FD9">
        <w:t>порядка</w:t>
      </w:r>
      <w:r w:rsidR="00947699" w:rsidRPr="00F34FD9">
        <w:t xml:space="preserve"> </w:t>
      </w:r>
      <w:r w:rsidRPr="00F34FD9">
        <w:t>24%</w:t>
      </w:r>
      <w:r w:rsidR="00947699" w:rsidRPr="00F34FD9">
        <w:t xml:space="preserve"> </w:t>
      </w:r>
      <w:r w:rsidRPr="00F34FD9">
        <w:t>их</w:t>
      </w:r>
      <w:r w:rsidR="00947699" w:rsidRPr="00F34FD9">
        <w:t xml:space="preserve"> </w:t>
      </w:r>
      <w:r w:rsidRPr="00F34FD9">
        <w:t>доходов,</w:t>
      </w:r>
      <w:r w:rsidR="00947699" w:rsidRPr="00F34FD9">
        <w:t xml:space="preserve"> </w:t>
      </w:r>
      <w:r w:rsidRPr="00F34FD9">
        <w:t>и</w:t>
      </w:r>
      <w:r w:rsidR="00947699" w:rsidRPr="00F34FD9">
        <w:t xml:space="preserve"> </w:t>
      </w:r>
      <w:r w:rsidRPr="00F34FD9">
        <w:t>фактически</w:t>
      </w:r>
      <w:r w:rsidR="00947699" w:rsidRPr="00F34FD9">
        <w:t xml:space="preserve"> </w:t>
      </w:r>
      <w:r w:rsidRPr="00F34FD9">
        <w:t>они</w:t>
      </w:r>
      <w:r w:rsidR="00947699" w:rsidRPr="00F34FD9">
        <w:t xml:space="preserve"> </w:t>
      </w:r>
      <w:r w:rsidRPr="00F34FD9">
        <w:t>идут</w:t>
      </w:r>
      <w:r w:rsidR="00947699" w:rsidRPr="00F34FD9">
        <w:t xml:space="preserve"> </w:t>
      </w:r>
      <w:r w:rsidRPr="00F34FD9">
        <w:t>в</w:t>
      </w:r>
      <w:r w:rsidR="00947699" w:rsidRPr="00F34FD9">
        <w:t xml:space="preserve"> </w:t>
      </w:r>
      <w:r w:rsidRPr="00F34FD9">
        <w:t>фонд,</w:t>
      </w:r>
      <w:r w:rsidR="00947699" w:rsidRPr="00F34FD9">
        <w:t xml:space="preserve"> </w:t>
      </w:r>
      <w:r w:rsidRPr="00F34FD9">
        <w:t>средства</w:t>
      </w:r>
      <w:r w:rsidR="00947699" w:rsidRPr="00F34FD9">
        <w:t xml:space="preserve"> </w:t>
      </w:r>
      <w:r w:rsidRPr="00F34FD9">
        <w:t>из</w:t>
      </w:r>
      <w:r w:rsidR="00947699" w:rsidRPr="00F34FD9">
        <w:t xml:space="preserve"> </w:t>
      </w:r>
      <w:r w:rsidRPr="00F34FD9">
        <w:t>которого</w:t>
      </w:r>
      <w:r w:rsidR="00947699" w:rsidRPr="00F34FD9">
        <w:t xml:space="preserve"> </w:t>
      </w:r>
      <w:r w:rsidRPr="00F34FD9">
        <w:t>направляются</w:t>
      </w:r>
      <w:r w:rsidR="00947699" w:rsidRPr="00F34FD9">
        <w:t xml:space="preserve"> </w:t>
      </w:r>
      <w:r w:rsidRPr="00F34FD9">
        <w:t>на</w:t>
      </w:r>
      <w:r w:rsidR="00947699" w:rsidRPr="00F34FD9">
        <w:t xml:space="preserve"> </w:t>
      </w:r>
      <w:r w:rsidRPr="00F34FD9">
        <w:t>выплаты</w:t>
      </w:r>
      <w:r w:rsidR="00947699" w:rsidRPr="00F34FD9">
        <w:t xml:space="preserve"> </w:t>
      </w:r>
      <w:r w:rsidRPr="00F34FD9">
        <w:t>тем,</w:t>
      </w:r>
      <w:r w:rsidR="00947699" w:rsidRPr="00F34FD9">
        <w:t xml:space="preserve"> </w:t>
      </w:r>
      <w:r w:rsidRPr="00F34FD9">
        <w:t>кто</w:t>
      </w:r>
      <w:r w:rsidR="00947699" w:rsidRPr="00F34FD9">
        <w:t xml:space="preserve"> </w:t>
      </w:r>
      <w:r w:rsidRPr="00F34FD9">
        <w:t>уже</w:t>
      </w:r>
      <w:r w:rsidR="00947699" w:rsidRPr="00F34FD9">
        <w:t xml:space="preserve"> </w:t>
      </w:r>
      <w:r w:rsidRPr="00F34FD9">
        <w:t>сейчас</w:t>
      </w:r>
      <w:r w:rsidR="00947699" w:rsidRPr="00F34FD9">
        <w:t xml:space="preserve"> </w:t>
      </w:r>
      <w:r w:rsidRPr="00F34FD9">
        <w:t>вышел</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Неудивительно,</w:t>
      </w:r>
      <w:r w:rsidR="00947699" w:rsidRPr="00F34FD9">
        <w:t xml:space="preserve"> </w:t>
      </w:r>
      <w:r w:rsidRPr="00F34FD9">
        <w:t>что</w:t>
      </w:r>
      <w:r w:rsidR="00947699" w:rsidRPr="00F34FD9">
        <w:t xml:space="preserve"> </w:t>
      </w:r>
      <w:r w:rsidRPr="00F34FD9">
        <w:t>многие</w:t>
      </w:r>
      <w:r w:rsidR="00947699" w:rsidRPr="00F34FD9">
        <w:t xml:space="preserve"> </w:t>
      </w:r>
      <w:r w:rsidRPr="00F34FD9">
        <w:t>из</w:t>
      </w:r>
      <w:r w:rsidR="00947699" w:rsidRPr="00F34FD9">
        <w:t xml:space="preserve"> </w:t>
      </w:r>
      <w:r w:rsidRPr="00F34FD9">
        <w:t>китайских</w:t>
      </w:r>
      <w:r w:rsidR="00947699" w:rsidRPr="00F34FD9">
        <w:t xml:space="preserve"> </w:t>
      </w:r>
      <w:r w:rsidRPr="00F34FD9">
        <w:t>зумеров,</w:t>
      </w:r>
      <w:r w:rsidR="00947699" w:rsidRPr="00F34FD9">
        <w:t xml:space="preserve"> </w:t>
      </w:r>
      <w:r w:rsidRPr="00F34FD9">
        <w:t>которые</w:t>
      </w:r>
      <w:r w:rsidR="00947699" w:rsidRPr="00F34FD9">
        <w:t xml:space="preserve"> </w:t>
      </w:r>
      <w:r w:rsidRPr="00F34FD9">
        <w:t>зарабатывают</w:t>
      </w:r>
      <w:r w:rsidR="00947699" w:rsidRPr="00F34FD9">
        <w:t xml:space="preserve"> </w:t>
      </w:r>
      <w:r w:rsidRPr="00F34FD9">
        <w:t>на</w:t>
      </w:r>
      <w:r w:rsidR="00947699" w:rsidRPr="00F34FD9">
        <w:t xml:space="preserve"> </w:t>
      </w:r>
      <w:r w:rsidRPr="00F34FD9">
        <w:t>жизнь</w:t>
      </w:r>
      <w:r w:rsidR="00947699" w:rsidRPr="00F34FD9">
        <w:t xml:space="preserve"> </w:t>
      </w:r>
      <w:r w:rsidRPr="00F34FD9">
        <w:t>блогингом</w:t>
      </w:r>
      <w:r w:rsidR="00947699" w:rsidRPr="00F34FD9">
        <w:t xml:space="preserve"> </w:t>
      </w:r>
      <w:r w:rsidRPr="00F34FD9">
        <w:t>или</w:t>
      </w:r>
      <w:r w:rsidR="00947699" w:rsidRPr="00F34FD9">
        <w:t xml:space="preserve"> </w:t>
      </w:r>
      <w:r w:rsidRPr="00F34FD9">
        <w:t>другой</w:t>
      </w:r>
      <w:r w:rsidR="00947699" w:rsidRPr="00F34FD9">
        <w:t xml:space="preserve"> </w:t>
      </w:r>
      <w:r w:rsidRPr="00F34FD9">
        <w:t>похожей</w:t>
      </w:r>
      <w:r w:rsidR="00947699" w:rsidRPr="00F34FD9">
        <w:t xml:space="preserve"> </w:t>
      </w:r>
      <w:r w:rsidRPr="00F34FD9">
        <w:t>творческой</w:t>
      </w:r>
      <w:r w:rsidR="00947699" w:rsidRPr="00F34FD9">
        <w:t xml:space="preserve"> </w:t>
      </w:r>
      <w:r w:rsidRPr="00F34FD9">
        <w:t>деятельностью,</w:t>
      </w:r>
      <w:r w:rsidR="00947699" w:rsidRPr="00F34FD9">
        <w:t xml:space="preserve"> </w:t>
      </w:r>
      <w:r w:rsidRPr="00F34FD9">
        <w:t>задаются</w:t>
      </w:r>
      <w:r w:rsidR="00947699" w:rsidRPr="00F34FD9">
        <w:t xml:space="preserve"> </w:t>
      </w:r>
      <w:r w:rsidRPr="00F34FD9">
        <w:t>вопросом:</w:t>
      </w:r>
      <w:r w:rsidR="00947699" w:rsidRPr="00F34FD9">
        <w:t xml:space="preserve"> </w:t>
      </w:r>
      <w:r w:rsidRPr="00F34FD9">
        <w:t>зачем</w:t>
      </w:r>
      <w:r w:rsidR="00947699" w:rsidRPr="00F34FD9">
        <w:t xml:space="preserve"> </w:t>
      </w:r>
      <w:r w:rsidRPr="00F34FD9">
        <w:t>отдавать</w:t>
      </w:r>
      <w:r w:rsidR="00947699" w:rsidRPr="00F34FD9">
        <w:t xml:space="preserve"> </w:t>
      </w:r>
      <w:r w:rsidRPr="00F34FD9">
        <w:t>государству</w:t>
      </w:r>
      <w:r w:rsidR="00947699" w:rsidRPr="00F34FD9">
        <w:t xml:space="preserve"> </w:t>
      </w:r>
      <w:r w:rsidRPr="00F34FD9">
        <w:t>существенную</w:t>
      </w:r>
      <w:r w:rsidR="00947699" w:rsidRPr="00F34FD9">
        <w:t xml:space="preserve"> </w:t>
      </w:r>
      <w:r w:rsidRPr="00F34FD9">
        <w:t>часть</w:t>
      </w:r>
      <w:r w:rsidR="00947699" w:rsidRPr="00F34FD9">
        <w:t xml:space="preserve"> </w:t>
      </w:r>
      <w:r w:rsidRPr="00F34FD9">
        <w:t>своих</w:t>
      </w:r>
      <w:r w:rsidR="00947699" w:rsidRPr="00F34FD9">
        <w:t xml:space="preserve"> </w:t>
      </w:r>
      <w:r w:rsidRPr="00F34FD9">
        <w:t>денег,</w:t>
      </w:r>
      <w:r w:rsidR="00947699" w:rsidRPr="00F34FD9">
        <w:t xml:space="preserve"> </w:t>
      </w:r>
      <w:r w:rsidRPr="00F34FD9">
        <w:t>особенно</w:t>
      </w:r>
      <w:r w:rsidR="00947699" w:rsidRPr="00F34FD9">
        <w:t xml:space="preserve"> </w:t>
      </w:r>
      <w:r w:rsidRPr="00F34FD9">
        <w:t>если</w:t>
      </w:r>
      <w:r w:rsidR="00947699" w:rsidRPr="00F34FD9">
        <w:t xml:space="preserve"> </w:t>
      </w:r>
      <w:r w:rsidRPr="00F34FD9">
        <w:t>взамен</w:t>
      </w:r>
      <w:r w:rsidR="00947699" w:rsidRPr="00F34FD9">
        <w:t xml:space="preserve"> </w:t>
      </w:r>
      <w:r w:rsidRPr="00F34FD9">
        <w:t>от</w:t>
      </w:r>
      <w:r w:rsidR="00947699" w:rsidRPr="00F34FD9">
        <w:t xml:space="preserve"> </w:t>
      </w:r>
      <w:r w:rsidRPr="00F34FD9">
        <w:t>государства</w:t>
      </w:r>
      <w:r w:rsidR="00947699" w:rsidRPr="00F34FD9">
        <w:t xml:space="preserve"> </w:t>
      </w:r>
      <w:r w:rsidRPr="00F34FD9">
        <w:t>ничего</w:t>
      </w:r>
      <w:r w:rsidR="00947699" w:rsidRPr="00F34FD9">
        <w:t xml:space="preserve"> </w:t>
      </w:r>
      <w:r w:rsidRPr="00F34FD9">
        <w:t>не</w:t>
      </w:r>
      <w:r w:rsidR="00947699" w:rsidRPr="00F34FD9">
        <w:t xml:space="preserve"> </w:t>
      </w:r>
      <w:r w:rsidRPr="00F34FD9">
        <w:t>ждешь?</w:t>
      </w:r>
      <w:r w:rsidR="00947699" w:rsidRPr="00F34FD9">
        <w:t xml:space="preserve"> </w:t>
      </w:r>
    </w:p>
    <w:p w14:paraId="1A72E555" w14:textId="77777777" w:rsidR="00EC2937" w:rsidRPr="00F34FD9" w:rsidRDefault="00EC2937" w:rsidP="00EC2937">
      <w:r w:rsidRPr="00F34FD9">
        <w:t>22-летний</w:t>
      </w:r>
      <w:r w:rsidR="00947699" w:rsidRPr="00F34FD9">
        <w:t xml:space="preserve"> </w:t>
      </w:r>
      <w:r w:rsidRPr="00F34FD9">
        <w:t>Гао</w:t>
      </w:r>
      <w:r w:rsidR="00947699" w:rsidRPr="00F34FD9">
        <w:t xml:space="preserve"> </w:t>
      </w:r>
      <w:r w:rsidRPr="00F34FD9">
        <w:t>из</w:t>
      </w:r>
      <w:r w:rsidR="00947699" w:rsidRPr="00F34FD9">
        <w:t xml:space="preserve"> </w:t>
      </w:r>
      <w:r w:rsidRPr="00F34FD9">
        <w:t>Шэньчжэня</w:t>
      </w:r>
      <w:r w:rsidR="00947699" w:rsidRPr="00F34FD9">
        <w:t xml:space="preserve"> </w:t>
      </w:r>
      <w:r w:rsidRPr="00F34FD9">
        <w:t>рассказал</w:t>
      </w:r>
      <w:r w:rsidR="00947699" w:rsidRPr="00F34FD9">
        <w:t xml:space="preserve"> </w:t>
      </w:r>
      <w:r w:rsidRPr="00F34FD9">
        <w:t>Bloomberg,</w:t>
      </w:r>
      <w:r w:rsidR="00947699" w:rsidRPr="00F34FD9">
        <w:t xml:space="preserve"> </w:t>
      </w:r>
      <w:r w:rsidRPr="00F34FD9">
        <w:t>что,</w:t>
      </w:r>
      <w:r w:rsidR="00947699" w:rsidRPr="00F34FD9">
        <w:t xml:space="preserve"> </w:t>
      </w:r>
      <w:r w:rsidRPr="00F34FD9">
        <w:t>как</w:t>
      </w:r>
      <w:r w:rsidR="00947699" w:rsidRPr="00F34FD9">
        <w:t xml:space="preserve"> </w:t>
      </w:r>
      <w:r w:rsidRPr="00F34FD9">
        <w:t>и</w:t>
      </w:r>
      <w:r w:rsidR="00947699" w:rsidRPr="00F34FD9">
        <w:t xml:space="preserve"> </w:t>
      </w:r>
      <w:r w:rsidRPr="00F34FD9">
        <w:t>многие</w:t>
      </w:r>
      <w:r w:rsidR="00947699" w:rsidRPr="00F34FD9">
        <w:t xml:space="preserve"> </w:t>
      </w:r>
      <w:r w:rsidRPr="00F34FD9">
        <w:t>его</w:t>
      </w:r>
      <w:r w:rsidR="00947699" w:rsidRPr="00F34FD9">
        <w:t xml:space="preserve"> </w:t>
      </w:r>
      <w:r w:rsidRPr="00F34FD9">
        <w:t>сверстники,</w:t>
      </w:r>
      <w:r w:rsidR="00947699" w:rsidRPr="00F34FD9">
        <w:t xml:space="preserve"> </w:t>
      </w:r>
      <w:r w:rsidRPr="00F34FD9">
        <w:t>не</w:t>
      </w:r>
      <w:r w:rsidR="00947699" w:rsidRPr="00F34FD9">
        <w:t xml:space="preserve"> </w:t>
      </w:r>
      <w:r w:rsidRPr="00F34FD9">
        <w:t>видит</w:t>
      </w:r>
      <w:r w:rsidR="00947699" w:rsidRPr="00F34FD9">
        <w:t xml:space="preserve"> </w:t>
      </w:r>
      <w:r w:rsidRPr="00F34FD9">
        <w:t>смысла</w:t>
      </w:r>
      <w:r w:rsidR="00947699" w:rsidRPr="00F34FD9">
        <w:t xml:space="preserve"> </w:t>
      </w:r>
      <w:r w:rsidRPr="00F34FD9">
        <w:t>каждый</w:t>
      </w:r>
      <w:r w:rsidR="00947699" w:rsidRPr="00F34FD9">
        <w:t xml:space="preserve"> </w:t>
      </w:r>
      <w:r w:rsidRPr="00F34FD9">
        <w:t>месяц</w:t>
      </w:r>
      <w:r w:rsidR="00947699" w:rsidRPr="00F34FD9">
        <w:t xml:space="preserve"> </w:t>
      </w:r>
      <w:r w:rsidRPr="00F34FD9">
        <w:t>отдавать</w:t>
      </w:r>
      <w:r w:rsidR="00947699" w:rsidRPr="00F34FD9">
        <w:t xml:space="preserve"> </w:t>
      </w:r>
      <w:r w:rsidRPr="00F34FD9">
        <w:t>$200</w:t>
      </w:r>
      <w:r w:rsidR="00947699" w:rsidRPr="00F34FD9">
        <w:t xml:space="preserve"> </w:t>
      </w:r>
      <w:r w:rsidRPr="00F34FD9">
        <w:t>(примерно</w:t>
      </w:r>
      <w:r w:rsidR="00947699" w:rsidRPr="00F34FD9">
        <w:t xml:space="preserve"> </w:t>
      </w:r>
      <w:r w:rsidRPr="00F34FD9">
        <w:t>такая</w:t>
      </w:r>
      <w:r w:rsidR="00947699" w:rsidRPr="00F34FD9">
        <w:t xml:space="preserve"> </w:t>
      </w:r>
      <w:r w:rsidRPr="00F34FD9">
        <w:t>сумма</w:t>
      </w:r>
      <w:r w:rsidR="00947699" w:rsidRPr="00F34FD9">
        <w:t xml:space="preserve"> </w:t>
      </w:r>
      <w:r w:rsidRPr="00F34FD9">
        <w:t>отчислений</w:t>
      </w:r>
      <w:r w:rsidR="00947699" w:rsidRPr="00F34FD9">
        <w:t xml:space="preserve"> </w:t>
      </w:r>
      <w:r w:rsidRPr="00F34FD9">
        <w:t>получается</w:t>
      </w:r>
      <w:r w:rsidR="00947699" w:rsidRPr="00F34FD9">
        <w:t xml:space="preserve"> </w:t>
      </w:r>
      <w:r w:rsidRPr="00F34FD9">
        <w:t>при</w:t>
      </w:r>
      <w:r w:rsidR="00947699" w:rsidRPr="00F34FD9">
        <w:t xml:space="preserve"> </w:t>
      </w:r>
      <w:r w:rsidRPr="00F34FD9">
        <w:t>его</w:t>
      </w:r>
      <w:r w:rsidR="00947699" w:rsidRPr="00F34FD9">
        <w:t xml:space="preserve"> </w:t>
      </w:r>
      <w:r w:rsidRPr="00F34FD9">
        <w:t>ежемесячных</w:t>
      </w:r>
      <w:r w:rsidR="00947699" w:rsidRPr="00F34FD9">
        <w:t xml:space="preserve"> </w:t>
      </w:r>
      <w:r w:rsidRPr="00F34FD9">
        <w:t>доходах</w:t>
      </w:r>
      <w:r w:rsidR="00947699" w:rsidRPr="00F34FD9">
        <w:t xml:space="preserve"> </w:t>
      </w:r>
      <w:r w:rsidRPr="00F34FD9">
        <w:t>около</w:t>
      </w:r>
      <w:r w:rsidR="00947699" w:rsidRPr="00F34FD9">
        <w:t xml:space="preserve"> </w:t>
      </w:r>
      <w:r w:rsidRPr="00F34FD9">
        <w:t>$1000)</w:t>
      </w:r>
      <w:r w:rsidR="00947699" w:rsidRPr="00F34FD9">
        <w:t xml:space="preserve"> </w:t>
      </w:r>
      <w:r w:rsidRPr="00F34FD9">
        <w:t>в</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ведь</w:t>
      </w:r>
      <w:r w:rsidR="00947699" w:rsidRPr="00F34FD9">
        <w:t xml:space="preserve"> </w:t>
      </w:r>
      <w:r w:rsidRPr="00F34FD9">
        <w:t>к</w:t>
      </w:r>
      <w:r w:rsidR="00947699" w:rsidRPr="00F34FD9">
        <w:t xml:space="preserve"> </w:t>
      </w:r>
      <w:r w:rsidRPr="00F34FD9">
        <w:t>моменту</w:t>
      </w:r>
      <w:r w:rsidR="00947699" w:rsidRPr="00F34FD9">
        <w:t xml:space="preserve"> </w:t>
      </w:r>
      <w:r w:rsidRPr="00F34FD9">
        <w:t>его</w:t>
      </w:r>
      <w:r w:rsidR="00947699" w:rsidRPr="00F34FD9">
        <w:t xml:space="preserve"> </w:t>
      </w:r>
      <w:r w:rsidRPr="00F34FD9">
        <w:t>выхода</w:t>
      </w:r>
      <w:r w:rsidR="00947699" w:rsidRPr="00F34FD9">
        <w:t xml:space="preserve"> </w:t>
      </w:r>
      <w:r w:rsidRPr="00F34FD9">
        <w:t>на</w:t>
      </w:r>
      <w:r w:rsidR="00947699" w:rsidRPr="00F34FD9">
        <w:t xml:space="preserve"> </w:t>
      </w:r>
      <w:r w:rsidRPr="00F34FD9">
        <w:t>пенсию</w:t>
      </w:r>
      <w:r w:rsidR="00947699" w:rsidRPr="00F34FD9">
        <w:t xml:space="preserve"> </w:t>
      </w:r>
      <w:r w:rsidRPr="00F34FD9">
        <w:t>средства</w:t>
      </w:r>
      <w:r w:rsidR="00947699" w:rsidRPr="00F34FD9">
        <w:t xml:space="preserve"> </w:t>
      </w:r>
      <w:r w:rsidRPr="00F34FD9">
        <w:t>в</w:t>
      </w:r>
      <w:r w:rsidR="00947699" w:rsidRPr="00F34FD9">
        <w:t xml:space="preserve"> </w:t>
      </w:r>
      <w:r w:rsidRPr="00F34FD9">
        <w:t>этом</w:t>
      </w:r>
      <w:r w:rsidR="00947699" w:rsidRPr="00F34FD9">
        <w:t xml:space="preserve"> </w:t>
      </w:r>
      <w:r w:rsidRPr="00F34FD9">
        <w:t>фонде,</w:t>
      </w:r>
      <w:r w:rsidR="00947699" w:rsidRPr="00F34FD9">
        <w:t xml:space="preserve"> </w:t>
      </w:r>
      <w:r w:rsidRPr="00F34FD9">
        <w:t>скорее</w:t>
      </w:r>
      <w:r w:rsidR="00947699" w:rsidRPr="00F34FD9">
        <w:t xml:space="preserve"> </w:t>
      </w:r>
      <w:r w:rsidRPr="00F34FD9">
        <w:t>всего,</w:t>
      </w:r>
      <w:r w:rsidR="00947699" w:rsidRPr="00F34FD9">
        <w:t xml:space="preserve"> </w:t>
      </w:r>
      <w:r w:rsidRPr="00F34FD9">
        <w:t>закончатся.</w:t>
      </w:r>
      <w:r w:rsidR="00947699" w:rsidRPr="00F34FD9">
        <w:t xml:space="preserve"> </w:t>
      </w:r>
      <w:r w:rsidRPr="00F34FD9">
        <w:t>Гао</w:t>
      </w:r>
      <w:r w:rsidR="00947699" w:rsidRPr="00F34FD9">
        <w:t xml:space="preserve"> </w:t>
      </w:r>
      <w:r w:rsidRPr="00F34FD9">
        <w:t>не</w:t>
      </w:r>
      <w:r w:rsidR="00947699" w:rsidRPr="00F34FD9">
        <w:t xml:space="preserve"> </w:t>
      </w:r>
      <w:r w:rsidRPr="00F34FD9">
        <w:t>одинок</w:t>
      </w:r>
      <w:r w:rsidR="00947699" w:rsidRPr="00F34FD9">
        <w:t xml:space="preserve"> </w:t>
      </w:r>
      <w:r w:rsidRPr="00F34FD9">
        <w:t>в</w:t>
      </w:r>
      <w:r w:rsidR="00947699" w:rsidRPr="00F34FD9">
        <w:t xml:space="preserve"> </w:t>
      </w:r>
      <w:r w:rsidRPr="00F34FD9">
        <w:t>таком</w:t>
      </w:r>
      <w:r w:rsidR="00947699" w:rsidRPr="00F34FD9">
        <w:t xml:space="preserve"> </w:t>
      </w:r>
      <w:r w:rsidRPr="00F34FD9">
        <w:t>скептическом</w:t>
      </w:r>
      <w:r w:rsidR="00947699" w:rsidRPr="00F34FD9">
        <w:t xml:space="preserve"> </w:t>
      </w:r>
      <w:r w:rsidRPr="00F34FD9">
        <w:t>отношении</w:t>
      </w:r>
      <w:r w:rsidR="00947699" w:rsidRPr="00F34FD9">
        <w:t xml:space="preserve"> </w:t>
      </w:r>
      <w:r w:rsidRPr="00F34FD9">
        <w:t>к</w:t>
      </w:r>
      <w:r w:rsidR="00947699" w:rsidRPr="00F34FD9">
        <w:t xml:space="preserve"> </w:t>
      </w:r>
      <w:r w:rsidRPr="00F34FD9">
        <w:t>идее</w:t>
      </w:r>
      <w:r w:rsidR="00947699" w:rsidRPr="00F34FD9">
        <w:t xml:space="preserve"> </w:t>
      </w:r>
      <w:r w:rsidRPr="00F34FD9">
        <w:t>добровольно</w:t>
      </w:r>
      <w:r w:rsidR="00947699" w:rsidRPr="00F34FD9">
        <w:t xml:space="preserve"> </w:t>
      </w:r>
      <w:r w:rsidRPr="00F34FD9">
        <w:t>отдавать</w:t>
      </w:r>
      <w:r w:rsidR="00947699" w:rsidRPr="00F34FD9">
        <w:t xml:space="preserve"> </w:t>
      </w:r>
      <w:r w:rsidRPr="00F34FD9">
        <w:t>деньги</w:t>
      </w:r>
      <w:r w:rsidR="00947699" w:rsidRPr="00F34FD9">
        <w:t xml:space="preserve"> </w:t>
      </w:r>
      <w:r w:rsidRPr="00F34FD9">
        <w:t>ради</w:t>
      </w:r>
      <w:r w:rsidR="00947699" w:rsidRPr="00F34FD9">
        <w:t xml:space="preserve"> </w:t>
      </w:r>
      <w:r w:rsidRPr="00F34FD9">
        <w:t>неясных</w:t>
      </w:r>
      <w:r w:rsidR="00947699" w:rsidRPr="00F34FD9">
        <w:t xml:space="preserve"> </w:t>
      </w:r>
      <w:r w:rsidRPr="00F34FD9">
        <w:t>перспектив.</w:t>
      </w:r>
      <w:r w:rsidR="00947699" w:rsidRPr="00F34FD9">
        <w:t xml:space="preserve"> </w:t>
      </w:r>
      <w:r w:rsidRPr="00F34FD9">
        <w:t>Согласно</w:t>
      </w:r>
      <w:r w:rsidR="00947699" w:rsidRPr="00F34FD9">
        <w:t xml:space="preserve"> </w:t>
      </w:r>
      <w:r w:rsidRPr="00F34FD9">
        <w:t>отчету</w:t>
      </w:r>
      <w:r w:rsidR="00947699" w:rsidRPr="00F34FD9">
        <w:t xml:space="preserve"> </w:t>
      </w:r>
      <w:r w:rsidRPr="00F34FD9">
        <w:t>Китайской</w:t>
      </w:r>
      <w:r w:rsidR="00947699" w:rsidRPr="00F34FD9">
        <w:t xml:space="preserve"> </w:t>
      </w:r>
      <w:r w:rsidRPr="00F34FD9">
        <w:t>академии</w:t>
      </w:r>
      <w:r w:rsidR="00947699" w:rsidRPr="00F34FD9">
        <w:t xml:space="preserve"> </w:t>
      </w:r>
      <w:r w:rsidRPr="00F34FD9">
        <w:t>социальных</w:t>
      </w:r>
      <w:r w:rsidR="00947699" w:rsidRPr="00F34FD9">
        <w:t xml:space="preserve"> </w:t>
      </w:r>
      <w:r w:rsidRPr="00F34FD9">
        <w:t>наук,</w:t>
      </w:r>
      <w:r w:rsidR="00947699" w:rsidRPr="00F34FD9">
        <w:t xml:space="preserve"> </w:t>
      </w:r>
      <w:r w:rsidRPr="00F34FD9">
        <w:t>в</w:t>
      </w:r>
      <w:r w:rsidR="00947699" w:rsidRPr="00F34FD9">
        <w:t xml:space="preserve"> </w:t>
      </w:r>
      <w:r w:rsidRPr="00F34FD9">
        <w:t>последние</w:t>
      </w:r>
      <w:r w:rsidR="00947699" w:rsidRPr="00F34FD9">
        <w:t xml:space="preserve"> </w:t>
      </w:r>
      <w:r w:rsidRPr="00F34FD9">
        <w:t>годы</w:t>
      </w:r>
      <w:r w:rsidR="00947699" w:rsidRPr="00F34FD9">
        <w:t xml:space="preserve"> </w:t>
      </w:r>
      <w:r w:rsidRPr="00F34FD9">
        <w:t>примерно</w:t>
      </w:r>
      <w:r w:rsidR="00947699" w:rsidRPr="00F34FD9">
        <w:t xml:space="preserve"> </w:t>
      </w:r>
      <w:r w:rsidRPr="00F34FD9">
        <w:t>пятая</w:t>
      </w:r>
      <w:r w:rsidR="00947699" w:rsidRPr="00F34FD9">
        <w:t xml:space="preserve"> </w:t>
      </w:r>
      <w:r w:rsidRPr="00F34FD9">
        <w:t>часть</w:t>
      </w:r>
      <w:r w:rsidR="00947699" w:rsidRPr="00F34FD9">
        <w:t xml:space="preserve"> </w:t>
      </w:r>
      <w:r w:rsidRPr="00F34FD9">
        <w:t>работающих</w:t>
      </w:r>
      <w:r w:rsidR="00947699" w:rsidRPr="00F34FD9">
        <w:t xml:space="preserve"> </w:t>
      </w:r>
      <w:r w:rsidRPr="00F34FD9">
        <w:t>городских</w:t>
      </w:r>
      <w:r w:rsidR="00947699" w:rsidRPr="00F34FD9">
        <w:t xml:space="preserve"> </w:t>
      </w:r>
      <w:r w:rsidRPr="00F34FD9">
        <w:t>жителей</w:t>
      </w:r>
      <w:r w:rsidR="00947699" w:rsidRPr="00F34FD9">
        <w:t xml:space="preserve"> </w:t>
      </w:r>
      <w:r w:rsidRPr="00F34FD9">
        <w:t>не</w:t>
      </w:r>
      <w:r w:rsidR="00947699" w:rsidRPr="00F34FD9">
        <w:t xml:space="preserve"> </w:t>
      </w:r>
      <w:r w:rsidRPr="00F34FD9">
        <w:t>платила</w:t>
      </w:r>
      <w:r w:rsidR="00947699" w:rsidRPr="00F34FD9">
        <w:t xml:space="preserve"> </w:t>
      </w:r>
      <w:r w:rsidRPr="00F34FD9">
        <w:t>взносы</w:t>
      </w:r>
      <w:r w:rsidR="00947699" w:rsidRPr="00F34FD9">
        <w:t xml:space="preserve"> </w:t>
      </w:r>
      <w:r w:rsidRPr="00F34FD9">
        <w:t>в</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Только</w:t>
      </w:r>
      <w:r w:rsidR="00947699" w:rsidRPr="00F34FD9">
        <w:t xml:space="preserve"> </w:t>
      </w:r>
      <w:r w:rsidRPr="00F34FD9">
        <w:t>в</w:t>
      </w:r>
      <w:r w:rsidR="00947699" w:rsidRPr="00F34FD9">
        <w:t xml:space="preserve"> </w:t>
      </w:r>
      <w:r w:rsidRPr="00F34FD9">
        <w:t>2013</w:t>
      </w:r>
      <w:r w:rsidR="00947699" w:rsidRPr="00F34FD9">
        <w:t xml:space="preserve"> </w:t>
      </w:r>
      <w:r w:rsidRPr="00F34FD9">
        <w:t>году</w:t>
      </w:r>
      <w:r w:rsidR="00947699" w:rsidRPr="00F34FD9">
        <w:t xml:space="preserve"> </w:t>
      </w:r>
      <w:r w:rsidRPr="00F34FD9">
        <w:t>делать</w:t>
      </w:r>
      <w:r w:rsidR="00947699" w:rsidRPr="00F34FD9">
        <w:t xml:space="preserve"> </w:t>
      </w:r>
      <w:r w:rsidRPr="00F34FD9">
        <w:t>взносы</w:t>
      </w:r>
      <w:r w:rsidR="00947699" w:rsidRPr="00F34FD9">
        <w:t xml:space="preserve"> </w:t>
      </w:r>
      <w:r w:rsidRPr="00F34FD9">
        <w:t>в</w:t>
      </w:r>
      <w:r w:rsidR="00947699" w:rsidRPr="00F34FD9">
        <w:t xml:space="preserve"> </w:t>
      </w:r>
      <w:r w:rsidRPr="00F34FD9">
        <w:t>пенсионную</w:t>
      </w:r>
      <w:r w:rsidR="00947699" w:rsidRPr="00F34FD9">
        <w:t xml:space="preserve"> </w:t>
      </w:r>
      <w:r w:rsidRPr="00F34FD9">
        <w:t>систему</w:t>
      </w:r>
      <w:r w:rsidR="00947699" w:rsidRPr="00F34FD9">
        <w:t xml:space="preserve"> </w:t>
      </w:r>
      <w:r w:rsidRPr="00F34FD9">
        <w:t>перестали</w:t>
      </w:r>
      <w:r w:rsidR="00947699" w:rsidRPr="00F34FD9">
        <w:t xml:space="preserve"> </w:t>
      </w:r>
      <w:r w:rsidRPr="00F34FD9">
        <w:t>38</w:t>
      </w:r>
      <w:r w:rsidR="00947699" w:rsidRPr="00F34FD9">
        <w:t xml:space="preserve"> </w:t>
      </w:r>
      <w:r w:rsidRPr="00F34FD9">
        <w:t>млн</w:t>
      </w:r>
      <w:r w:rsidR="00947699" w:rsidRPr="00F34FD9">
        <w:t xml:space="preserve"> </w:t>
      </w:r>
      <w:r w:rsidRPr="00F34FD9">
        <w:t>человек,</w:t>
      </w:r>
      <w:r w:rsidR="00947699" w:rsidRPr="00F34FD9">
        <w:t xml:space="preserve"> </w:t>
      </w:r>
      <w:r w:rsidRPr="00F34FD9">
        <w:t>в</w:t>
      </w:r>
      <w:r w:rsidR="00947699" w:rsidRPr="00F34FD9">
        <w:t xml:space="preserve"> </w:t>
      </w:r>
      <w:r w:rsidRPr="00F34FD9">
        <w:t>том</w:t>
      </w:r>
      <w:r w:rsidR="00947699" w:rsidRPr="00F34FD9">
        <w:t xml:space="preserve"> </w:t>
      </w:r>
      <w:r w:rsidRPr="00F34FD9">
        <w:t>числе</w:t>
      </w:r>
      <w:r w:rsidR="00947699" w:rsidRPr="00F34FD9">
        <w:t xml:space="preserve"> </w:t>
      </w:r>
      <w:r w:rsidRPr="00F34FD9">
        <w:t>мигранты.</w:t>
      </w:r>
      <w:r w:rsidR="00947699" w:rsidRPr="00F34FD9">
        <w:t xml:space="preserve">  </w:t>
      </w:r>
    </w:p>
    <w:p w14:paraId="44D4A673" w14:textId="77777777" w:rsidR="00EC2937" w:rsidRPr="00F34FD9" w:rsidRDefault="00EC2937" w:rsidP="00EC2937">
      <w:r w:rsidRPr="00F34FD9">
        <w:t>Это</w:t>
      </w:r>
      <w:r w:rsidR="00947699" w:rsidRPr="00F34FD9">
        <w:t xml:space="preserve"> </w:t>
      </w:r>
      <w:r w:rsidRPr="00F34FD9">
        <w:t>может</w:t>
      </w:r>
      <w:r w:rsidR="00947699" w:rsidRPr="00F34FD9">
        <w:t xml:space="preserve"> </w:t>
      </w:r>
      <w:r w:rsidRPr="00F34FD9">
        <w:t>стать</w:t>
      </w:r>
      <w:r w:rsidR="00947699" w:rsidRPr="00F34FD9">
        <w:t xml:space="preserve"> </w:t>
      </w:r>
      <w:r w:rsidRPr="00F34FD9">
        <w:t>серьезной</w:t>
      </w:r>
      <w:r w:rsidR="00947699" w:rsidRPr="00F34FD9">
        <w:t xml:space="preserve"> </w:t>
      </w:r>
      <w:r w:rsidRPr="00F34FD9">
        <w:t>проблемой</w:t>
      </w:r>
      <w:r w:rsidR="00947699" w:rsidRPr="00F34FD9">
        <w:t xml:space="preserve"> </w:t>
      </w:r>
      <w:r w:rsidRPr="00F34FD9">
        <w:t>для</w:t>
      </w:r>
      <w:r w:rsidR="00947699" w:rsidRPr="00F34FD9">
        <w:t xml:space="preserve"> </w:t>
      </w:r>
      <w:r w:rsidRPr="00F34FD9">
        <w:t>пенсионной</w:t>
      </w:r>
      <w:r w:rsidR="00947699" w:rsidRPr="00F34FD9">
        <w:t xml:space="preserve"> </w:t>
      </w:r>
      <w:r w:rsidRPr="00F34FD9">
        <w:t>системы</w:t>
      </w:r>
      <w:r w:rsidR="00947699" w:rsidRPr="00F34FD9">
        <w:t xml:space="preserve"> </w:t>
      </w:r>
      <w:r w:rsidRPr="00F34FD9">
        <w:t>Китая,</w:t>
      </w:r>
      <w:r w:rsidR="00947699" w:rsidRPr="00F34FD9">
        <w:t xml:space="preserve"> </w:t>
      </w:r>
      <w:r w:rsidRPr="00F34FD9">
        <w:t>поскольку</w:t>
      </w:r>
      <w:r w:rsidR="00947699" w:rsidRPr="00F34FD9">
        <w:t xml:space="preserve"> </w:t>
      </w:r>
      <w:r w:rsidRPr="00F34FD9">
        <w:t>молодежь</w:t>
      </w:r>
      <w:r w:rsidR="00947699" w:rsidRPr="00F34FD9">
        <w:t xml:space="preserve"> </w:t>
      </w:r>
      <w:r w:rsidRPr="00F34FD9">
        <w:t>лишает</w:t>
      </w:r>
      <w:r w:rsidR="00947699" w:rsidRPr="00F34FD9">
        <w:t xml:space="preserve"> </w:t>
      </w:r>
      <w:r w:rsidRPr="00F34FD9">
        <w:t>программу</w:t>
      </w:r>
      <w:r w:rsidR="00947699" w:rsidRPr="00F34FD9">
        <w:t xml:space="preserve"> </w:t>
      </w:r>
      <w:r w:rsidRPr="00F34FD9">
        <w:t>крайне</w:t>
      </w:r>
      <w:r w:rsidR="00947699" w:rsidRPr="00F34FD9">
        <w:t xml:space="preserve"> </w:t>
      </w:r>
      <w:r w:rsidRPr="00F34FD9">
        <w:t>необходимого</w:t>
      </w:r>
      <w:r w:rsidR="00947699" w:rsidRPr="00F34FD9">
        <w:t xml:space="preserve"> </w:t>
      </w:r>
      <w:r w:rsidRPr="00F34FD9">
        <w:t>финансирования</w:t>
      </w:r>
      <w:r w:rsidR="00947699" w:rsidRPr="00F34FD9">
        <w:t xml:space="preserve"> </w:t>
      </w:r>
      <w:r w:rsidRPr="00F34FD9">
        <w:t>как</w:t>
      </w:r>
      <w:r w:rsidR="00947699" w:rsidRPr="00F34FD9">
        <w:t xml:space="preserve"> </w:t>
      </w:r>
      <w:r w:rsidRPr="00F34FD9">
        <w:t>раз</w:t>
      </w:r>
      <w:r w:rsidR="00947699" w:rsidRPr="00F34FD9">
        <w:t xml:space="preserve"> </w:t>
      </w:r>
      <w:r w:rsidRPr="00F34FD9">
        <w:t>в</w:t>
      </w:r>
      <w:r w:rsidR="00947699" w:rsidRPr="00F34FD9">
        <w:t xml:space="preserve"> </w:t>
      </w:r>
      <w:r w:rsidRPr="00F34FD9">
        <w:t>тот</w:t>
      </w:r>
      <w:r w:rsidR="00947699" w:rsidRPr="00F34FD9">
        <w:t xml:space="preserve"> </w:t>
      </w:r>
      <w:r w:rsidRPr="00F34FD9">
        <w:t>момент,</w:t>
      </w:r>
      <w:r w:rsidR="00947699" w:rsidRPr="00F34FD9">
        <w:t xml:space="preserve"> </w:t>
      </w:r>
      <w:r w:rsidRPr="00F34FD9">
        <w:t>когда</w:t>
      </w:r>
      <w:r w:rsidR="00947699" w:rsidRPr="00F34FD9">
        <w:t xml:space="preserve"> </w:t>
      </w:r>
      <w:r w:rsidRPr="00F34FD9">
        <w:t>выплаты</w:t>
      </w:r>
      <w:r w:rsidR="00947699" w:rsidRPr="00F34FD9">
        <w:t xml:space="preserve"> </w:t>
      </w:r>
      <w:r w:rsidRPr="00F34FD9">
        <w:t>в</w:t>
      </w:r>
      <w:r w:rsidR="00947699" w:rsidRPr="00F34FD9">
        <w:t xml:space="preserve"> </w:t>
      </w:r>
      <w:r w:rsidRPr="00F34FD9">
        <w:t>фонд</w:t>
      </w:r>
      <w:r w:rsidR="00947699" w:rsidRPr="00F34FD9">
        <w:t xml:space="preserve"> </w:t>
      </w:r>
      <w:r w:rsidRPr="00F34FD9">
        <w:t>должны</w:t>
      </w:r>
      <w:r w:rsidR="00947699" w:rsidRPr="00F34FD9">
        <w:t xml:space="preserve"> </w:t>
      </w:r>
      <w:r w:rsidRPr="00F34FD9">
        <w:t>увеличиться</w:t>
      </w:r>
      <w:r w:rsidR="00947699" w:rsidRPr="00F34FD9">
        <w:t xml:space="preserve"> </w:t>
      </w:r>
      <w:r w:rsidRPr="00F34FD9">
        <w:t>из-за</w:t>
      </w:r>
      <w:r w:rsidR="00947699" w:rsidRPr="00F34FD9">
        <w:t xml:space="preserve"> </w:t>
      </w:r>
      <w:r w:rsidRPr="00F34FD9">
        <w:t>старения</w:t>
      </w:r>
      <w:r w:rsidR="00947699" w:rsidRPr="00F34FD9">
        <w:t xml:space="preserve"> </w:t>
      </w:r>
      <w:r w:rsidRPr="00F34FD9">
        <w:t>населения.</w:t>
      </w:r>
      <w:r w:rsidR="00947699" w:rsidRPr="00F34FD9">
        <w:t xml:space="preserve"> </w:t>
      </w:r>
    </w:p>
    <w:p w14:paraId="2D0268F0" w14:textId="77777777" w:rsidR="00EC2937" w:rsidRPr="00F34FD9" w:rsidRDefault="00EC2937" w:rsidP="00EC2937">
      <w:r w:rsidRPr="00F34FD9">
        <w:t>Тренд</w:t>
      </w:r>
      <w:r w:rsidR="00947699" w:rsidRPr="00F34FD9">
        <w:t xml:space="preserve"> </w:t>
      </w:r>
      <w:r w:rsidRPr="00F34FD9">
        <w:t>сформировался</w:t>
      </w:r>
      <w:r w:rsidR="00947699" w:rsidRPr="00F34FD9">
        <w:t xml:space="preserve"> </w:t>
      </w:r>
      <w:r w:rsidRPr="00F34FD9">
        <w:t>на</w:t>
      </w:r>
      <w:r w:rsidR="00947699" w:rsidRPr="00F34FD9">
        <w:t xml:space="preserve"> </w:t>
      </w:r>
      <w:r w:rsidRPr="00F34FD9">
        <w:t>фоне</w:t>
      </w:r>
      <w:r w:rsidR="00947699" w:rsidRPr="00F34FD9">
        <w:t xml:space="preserve"> </w:t>
      </w:r>
      <w:r w:rsidRPr="00F34FD9">
        <w:t>пока</w:t>
      </w:r>
      <w:r w:rsidR="00947699" w:rsidRPr="00F34FD9">
        <w:t xml:space="preserve"> </w:t>
      </w:r>
      <w:r w:rsidRPr="00F34FD9">
        <w:t>что</w:t>
      </w:r>
      <w:r w:rsidR="00947699" w:rsidRPr="00F34FD9">
        <w:t xml:space="preserve"> </w:t>
      </w:r>
      <w:r w:rsidRPr="00F34FD9">
        <w:t>неразрешенной</w:t>
      </w:r>
      <w:r w:rsidR="00947699" w:rsidRPr="00F34FD9">
        <w:t xml:space="preserve"> </w:t>
      </w:r>
      <w:r w:rsidRPr="00F34FD9">
        <w:t>проблемы</w:t>
      </w:r>
      <w:r w:rsidR="00947699" w:rsidRPr="00F34FD9">
        <w:t xml:space="preserve"> </w:t>
      </w:r>
      <w:r w:rsidRPr="00F34FD9">
        <w:t>с</w:t>
      </w:r>
      <w:r w:rsidR="00947699" w:rsidRPr="00F34FD9">
        <w:t xml:space="preserve"> </w:t>
      </w:r>
      <w:r w:rsidRPr="00F34FD9">
        <w:t>высоким</w:t>
      </w:r>
      <w:r w:rsidR="00947699" w:rsidRPr="00F34FD9">
        <w:t xml:space="preserve"> </w:t>
      </w:r>
      <w:r w:rsidRPr="00F34FD9">
        <w:t>уровнем</w:t>
      </w:r>
      <w:r w:rsidR="00947699" w:rsidRPr="00F34FD9">
        <w:t xml:space="preserve"> </w:t>
      </w:r>
      <w:r w:rsidRPr="00F34FD9">
        <w:t>безработицы</w:t>
      </w:r>
      <w:r w:rsidR="00947699" w:rsidRPr="00F34FD9">
        <w:t xml:space="preserve"> </w:t>
      </w:r>
      <w:r w:rsidRPr="00F34FD9">
        <w:t>среди</w:t>
      </w:r>
      <w:r w:rsidR="00947699" w:rsidRPr="00F34FD9">
        <w:t xml:space="preserve"> </w:t>
      </w:r>
      <w:r w:rsidRPr="00F34FD9">
        <w:t>молодежи.</w:t>
      </w:r>
      <w:r w:rsidR="00947699" w:rsidRPr="00F34FD9">
        <w:t xml:space="preserve"> </w:t>
      </w:r>
      <w:r w:rsidRPr="00F34FD9">
        <w:t>Гао,</w:t>
      </w:r>
      <w:r w:rsidR="00947699" w:rsidRPr="00F34FD9">
        <w:t xml:space="preserve"> </w:t>
      </w:r>
      <w:r w:rsidRPr="00F34FD9">
        <w:t>зарабатывающий</w:t>
      </w:r>
      <w:r w:rsidR="00947699" w:rsidRPr="00F34FD9">
        <w:t xml:space="preserve"> </w:t>
      </w:r>
      <w:r w:rsidRPr="00F34FD9">
        <w:t>на</w:t>
      </w:r>
      <w:r w:rsidR="00947699" w:rsidRPr="00F34FD9">
        <w:t xml:space="preserve"> </w:t>
      </w:r>
      <w:r w:rsidRPr="00F34FD9">
        <w:t>жизнь</w:t>
      </w:r>
      <w:r w:rsidR="00947699" w:rsidRPr="00F34FD9">
        <w:t xml:space="preserve"> </w:t>
      </w:r>
      <w:r w:rsidRPr="00F34FD9">
        <w:t>созданием</w:t>
      </w:r>
      <w:r w:rsidR="00947699" w:rsidRPr="00F34FD9">
        <w:t xml:space="preserve"> </w:t>
      </w:r>
      <w:r w:rsidRPr="00F34FD9">
        <w:t>видеороликов</w:t>
      </w:r>
      <w:r w:rsidR="00947699" w:rsidRPr="00F34FD9">
        <w:t xml:space="preserve"> </w:t>
      </w:r>
      <w:r w:rsidRPr="00F34FD9">
        <w:t>и</w:t>
      </w:r>
      <w:r w:rsidR="00947699" w:rsidRPr="00F34FD9">
        <w:t xml:space="preserve"> </w:t>
      </w:r>
      <w:r w:rsidRPr="00F34FD9">
        <w:t>отказавшийся</w:t>
      </w:r>
      <w:r w:rsidR="00947699" w:rsidRPr="00F34FD9">
        <w:t xml:space="preserve"> </w:t>
      </w:r>
      <w:r w:rsidRPr="00F34FD9">
        <w:t>от</w:t>
      </w:r>
      <w:r w:rsidR="00947699" w:rsidRPr="00F34FD9">
        <w:t xml:space="preserve"> </w:t>
      </w:r>
      <w:r w:rsidRPr="00F34FD9">
        <w:t>выплаты</w:t>
      </w:r>
      <w:r w:rsidR="00947699" w:rsidRPr="00F34FD9">
        <w:t xml:space="preserve"> </w:t>
      </w:r>
      <w:r w:rsidRPr="00F34FD9">
        <w:t>пенсионных</w:t>
      </w:r>
      <w:r w:rsidR="00947699" w:rsidRPr="00F34FD9">
        <w:t xml:space="preserve"> </w:t>
      </w:r>
      <w:r w:rsidRPr="00F34FD9">
        <w:t>взносов,</w:t>
      </w:r>
      <w:r w:rsidR="00947699" w:rsidRPr="00F34FD9">
        <w:t xml:space="preserve"> </w:t>
      </w:r>
      <w:r w:rsidRPr="00F34FD9">
        <w:t>далеко</w:t>
      </w:r>
      <w:r w:rsidR="00947699" w:rsidRPr="00F34FD9">
        <w:t xml:space="preserve"> </w:t>
      </w:r>
      <w:r w:rsidRPr="00F34FD9">
        <w:t>не</w:t>
      </w:r>
      <w:r w:rsidR="00947699" w:rsidRPr="00F34FD9">
        <w:t xml:space="preserve"> </w:t>
      </w:r>
      <w:r w:rsidRPr="00F34FD9">
        <w:t>единственный</w:t>
      </w:r>
      <w:r w:rsidR="00947699" w:rsidRPr="00F34FD9">
        <w:t xml:space="preserve"> </w:t>
      </w:r>
      <w:r w:rsidRPr="00F34FD9">
        <w:t>китаец,</w:t>
      </w:r>
      <w:r w:rsidR="00947699" w:rsidRPr="00F34FD9">
        <w:t xml:space="preserve"> </w:t>
      </w:r>
      <w:r w:rsidRPr="00F34FD9">
        <w:t>который</w:t>
      </w:r>
      <w:r w:rsidR="00947699" w:rsidRPr="00F34FD9">
        <w:t xml:space="preserve"> </w:t>
      </w:r>
      <w:r w:rsidRPr="00F34FD9">
        <w:t>предпочел</w:t>
      </w:r>
      <w:r w:rsidR="00947699" w:rsidRPr="00F34FD9">
        <w:t xml:space="preserve"> </w:t>
      </w:r>
      <w:r w:rsidRPr="00F34FD9">
        <w:t>адаптировать</w:t>
      </w:r>
      <w:r w:rsidR="00947699" w:rsidRPr="00F34FD9">
        <w:t xml:space="preserve"> </w:t>
      </w:r>
      <w:r w:rsidRPr="00F34FD9">
        <w:t>свои</w:t>
      </w:r>
      <w:r w:rsidR="00947699" w:rsidRPr="00F34FD9">
        <w:t xml:space="preserve"> </w:t>
      </w:r>
      <w:r w:rsidRPr="00F34FD9">
        <w:t>ожидания</w:t>
      </w:r>
      <w:r w:rsidR="00947699" w:rsidRPr="00F34FD9">
        <w:t xml:space="preserve"> </w:t>
      </w:r>
      <w:r w:rsidRPr="00F34FD9">
        <w:t>от</w:t>
      </w:r>
      <w:r w:rsidR="00947699" w:rsidRPr="00F34FD9">
        <w:t xml:space="preserve"> </w:t>
      </w:r>
      <w:r w:rsidRPr="00F34FD9">
        <w:t>жизни</w:t>
      </w:r>
      <w:r w:rsidR="00947699" w:rsidRPr="00F34FD9">
        <w:t xml:space="preserve"> </w:t>
      </w:r>
      <w:r w:rsidRPr="00F34FD9">
        <w:t>и</w:t>
      </w:r>
      <w:r w:rsidR="00947699" w:rsidRPr="00F34FD9">
        <w:t xml:space="preserve"> </w:t>
      </w:r>
      <w:r w:rsidRPr="00F34FD9">
        <w:t>карьеры</w:t>
      </w:r>
      <w:r w:rsidR="00947699" w:rsidRPr="00F34FD9">
        <w:t xml:space="preserve"> </w:t>
      </w:r>
      <w:r w:rsidRPr="00F34FD9">
        <w:t>под</w:t>
      </w:r>
      <w:r w:rsidR="00947699" w:rsidRPr="00F34FD9">
        <w:t xml:space="preserve"> </w:t>
      </w:r>
      <w:r w:rsidRPr="00F34FD9">
        <w:t>ситуацию</w:t>
      </w:r>
      <w:r w:rsidR="00947699" w:rsidRPr="00F34FD9">
        <w:t xml:space="preserve"> </w:t>
      </w:r>
      <w:r w:rsidRPr="00F34FD9">
        <w:t>в</w:t>
      </w:r>
      <w:r w:rsidR="00947699" w:rsidRPr="00F34FD9">
        <w:t xml:space="preserve"> </w:t>
      </w:r>
      <w:r w:rsidRPr="00F34FD9">
        <w:t>стране.</w:t>
      </w:r>
      <w:r w:rsidR="00947699" w:rsidRPr="00F34FD9">
        <w:t xml:space="preserve"> </w:t>
      </w:r>
    </w:p>
    <w:p w14:paraId="50808CE3" w14:textId="77777777" w:rsidR="00EC2937" w:rsidRPr="00F34FD9" w:rsidRDefault="00EC2937" w:rsidP="00EC2937">
      <w:r w:rsidRPr="00F34FD9">
        <w:t>Растет</w:t>
      </w:r>
      <w:r w:rsidR="00947699" w:rsidRPr="00F34FD9">
        <w:t xml:space="preserve"> </w:t>
      </w:r>
      <w:r w:rsidRPr="00F34FD9">
        <w:t>число</w:t>
      </w:r>
      <w:r w:rsidR="00947699" w:rsidRPr="00F34FD9">
        <w:t xml:space="preserve"> </w:t>
      </w:r>
      <w:r w:rsidRPr="00F34FD9">
        <w:t>молодых</w:t>
      </w:r>
      <w:r w:rsidR="00947699" w:rsidRPr="00F34FD9">
        <w:t xml:space="preserve"> </w:t>
      </w:r>
      <w:r w:rsidRPr="00F34FD9">
        <w:t>китайцев,</w:t>
      </w:r>
      <w:r w:rsidR="00947699" w:rsidRPr="00F34FD9">
        <w:t xml:space="preserve"> </w:t>
      </w:r>
      <w:r w:rsidRPr="00F34FD9">
        <w:t>которые</w:t>
      </w:r>
      <w:r w:rsidR="00947699" w:rsidRPr="00F34FD9">
        <w:t xml:space="preserve"> </w:t>
      </w:r>
      <w:r w:rsidRPr="00F34FD9">
        <w:t>после</w:t>
      </w:r>
      <w:r w:rsidR="00947699" w:rsidRPr="00F34FD9">
        <w:t xml:space="preserve"> </w:t>
      </w:r>
      <w:r w:rsidRPr="00F34FD9">
        <w:t>выпуска</w:t>
      </w:r>
      <w:r w:rsidR="00947699" w:rsidRPr="00F34FD9">
        <w:t xml:space="preserve"> </w:t>
      </w:r>
      <w:r w:rsidRPr="00F34FD9">
        <w:t>даже</w:t>
      </w:r>
      <w:r w:rsidR="00947699" w:rsidRPr="00F34FD9">
        <w:t xml:space="preserve"> </w:t>
      </w:r>
      <w:r w:rsidRPr="00F34FD9">
        <w:t>из</w:t>
      </w:r>
      <w:r w:rsidR="00947699" w:rsidRPr="00F34FD9">
        <w:t xml:space="preserve"> </w:t>
      </w:r>
      <w:r w:rsidRPr="00F34FD9">
        <w:t>очень</w:t>
      </w:r>
      <w:r w:rsidR="00947699" w:rsidRPr="00F34FD9">
        <w:t xml:space="preserve"> </w:t>
      </w:r>
      <w:r w:rsidRPr="00F34FD9">
        <w:t>хороших</w:t>
      </w:r>
      <w:r w:rsidR="00947699" w:rsidRPr="00F34FD9">
        <w:t xml:space="preserve"> </w:t>
      </w:r>
      <w:r w:rsidRPr="00F34FD9">
        <w:t>китайских</w:t>
      </w:r>
      <w:r w:rsidR="00947699" w:rsidRPr="00F34FD9">
        <w:t xml:space="preserve"> </w:t>
      </w:r>
      <w:r w:rsidRPr="00F34FD9">
        <w:t>вузов</w:t>
      </w:r>
      <w:r w:rsidR="00947699" w:rsidRPr="00F34FD9">
        <w:t xml:space="preserve"> </w:t>
      </w:r>
      <w:r w:rsidRPr="00F34FD9">
        <w:t>не</w:t>
      </w:r>
      <w:r w:rsidR="00947699" w:rsidRPr="00F34FD9">
        <w:t xml:space="preserve"> </w:t>
      </w:r>
      <w:r w:rsidRPr="00F34FD9">
        <w:t>могут</w:t>
      </w:r>
      <w:r w:rsidR="00947699" w:rsidRPr="00F34FD9">
        <w:t xml:space="preserve"> </w:t>
      </w:r>
      <w:r w:rsidRPr="00F34FD9">
        <w:t>найти</w:t>
      </w:r>
      <w:r w:rsidR="00947699" w:rsidRPr="00F34FD9">
        <w:t xml:space="preserve"> </w:t>
      </w:r>
      <w:r w:rsidRPr="00F34FD9">
        <w:t>работу,</w:t>
      </w:r>
      <w:r w:rsidR="00947699" w:rsidRPr="00F34FD9">
        <w:t xml:space="preserve"> </w:t>
      </w:r>
      <w:r w:rsidRPr="00F34FD9">
        <w:t>которая</w:t>
      </w:r>
      <w:r w:rsidR="00947699" w:rsidRPr="00F34FD9">
        <w:t xml:space="preserve"> </w:t>
      </w:r>
      <w:r w:rsidRPr="00F34FD9">
        <w:t>была</w:t>
      </w:r>
      <w:r w:rsidR="00947699" w:rsidRPr="00F34FD9">
        <w:t xml:space="preserve"> </w:t>
      </w:r>
      <w:r w:rsidRPr="00F34FD9">
        <w:t>бы</w:t>
      </w:r>
      <w:r w:rsidR="00947699" w:rsidRPr="00F34FD9">
        <w:t xml:space="preserve"> </w:t>
      </w:r>
      <w:r w:rsidRPr="00F34FD9">
        <w:t>по</w:t>
      </w:r>
      <w:r w:rsidR="00947699" w:rsidRPr="00F34FD9">
        <w:t xml:space="preserve"> </w:t>
      </w:r>
      <w:r w:rsidRPr="00F34FD9">
        <w:t>душе</w:t>
      </w:r>
      <w:r w:rsidR="00947699" w:rsidRPr="00F34FD9">
        <w:t xml:space="preserve"> </w:t>
      </w:r>
      <w:r w:rsidRPr="00F34FD9">
        <w:t>и</w:t>
      </w:r>
      <w:r w:rsidR="00947699" w:rsidRPr="00F34FD9">
        <w:t xml:space="preserve"> </w:t>
      </w:r>
      <w:r w:rsidRPr="00F34FD9">
        <w:t>соответствовала</w:t>
      </w:r>
      <w:r w:rsidR="00947699" w:rsidRPr="00F34FD9">
        <w:t xml:space="preserve"> </w:t>
      </w:r>
      <w:r w:rsidRPr="00F34FD9">
        <w:t>амбициям.</w:t>
      </w:r>
      <w:r w:rsidR="00947699" w:rsidRPr="00F34FD9">
        <w:t xml:space="preserve"> </w:t>
      </w:r>
      <w:r w:rsidRPr="00F34FD9">
        <w:t>Это</w:t>
      </w:r>
      <w:r w:rsidR="00947699" w:rsidRPr="00F34FD9">
        <w:t xml:space="preserve"> </w:t>
      </w:r>
      <w:r w:rsidRPr="00F34FD9">
        <w:t>вынуждает</w:t>
      </w:r>
      <w:r w:rsidR="00947699" w:rsidRPr="00F34FD9">
        <w:t xml:space="preserve"> </w:t>
      </w:r>
      <w:r w:rsidRPr="00F34FD9">
        <w:t>искать</w:t>
      </w:r>
      <w:r w:rsidR="00947699" w:rsidRPr="00F34FD9">
        <w:t xml:space="preserve"> </w:t>
      </w:r>
      <w:r w:rsidRPr="00F34FD9">
        <w:t>альтернативные</w:t>
      </w:r>
      <w:r w:rsidR="00947699" w:rsidRPr="00F34FD9">
        <w:t xml:space="preserve"> </w:t>
      </w:r>
      <w:r w:rsidRPr="00F34FD9">
        <w:t>карьерные</w:t>
      </w:r>
      <w:r w:rsidR="00947699" w:rsidRPr="00F34FD9">
        <w:t xml:space="preserve"> </w:t>
      </w:r>
      <w:r w:rsidRPr="00F34FD9">
        <w:t>пути:</w:t>
      </w:r>
      <w:r w:rsidR="00947699" w:rsidRPr="00F34FD9">
        <w:t xml:space="preserve"> </w:t>
      </w:r>
      <w:r w:rsidRPr="00F34FD9">
        <w:t>кто-то</w:t>
      </w:r>
      <w:r w:rsidR="00947699" w:rsidRPr="00F34FD9">
        <w:t xml:space="preserve"> </w:t>
      </w:r>
      <w:r w:rsidRPr="00F34FD9">
        <w:t>становится</w:t>
      </w:r>
      <w:r w:rsidR="00947699" w:rsidRPr="00F34FD9">
        <w:t xml:space="preserve"> </w:t>
      </w:r>
      <w:r w:rsidRPr="00F34FD9">
        <w:t>инфлюенсером,</w:t>
      </w:r>
      <w:r w:rsidR="00947699" w:rsidRPr="00F34FD9">
        <w:t xml:space="preserve"> </w:t>
      </w:r>
      <w:r w:rsidRPr="00F34FD9">
        <w:t>кто-то</w:t>
      </w:r>
      <w:r w:rsidR="00947699" w:rsidRPr="00F34FD9">
        <w:t xml:space="preserve"> </w:t>
      </w:r>
      <w:r w:rsidRPr="00F34FD9">
        <w:t>уезжает</w:t>
      </w:r>
      <w:r w:rsidR="00947699" w:rsidRPr="00F34FD9">
        <w:t xml:space="preserve"> </w:t>
      </w:r>
      <w:r w:rsidRPr="00F34FD9">
        <w:t>в</w:t>
      </w:r>
      <w:r w:rsidR="00947699" w:rsidRPr="00F34FD9">
        <w:t xml:space="preserve"> </w:t>
      </w:r>
      <w:r w:rsidRPr="00F34FD9">
        <w:t>сельскую</w:t>
      </w:r>
      <w:r w:rsidR="00947699" w:rsidRPr="00F34FD9">
        <w:t xml:space="preserve"> </w:t>
      </w:r>
      <w:r w:rsidRPr="00F34FD9">
        <w:t>местность</w:t>
      </w:r>
      <w:r w:rsidR="00947699" w:rsidRPr="00F34FD9">
        <w:t xml:space="preserve"> - </w:t>
      </w:r>
      <w:r w:rsidRPr="00F34FD9">
        <w:t>и</w:t>
      </w:r>
      <w:r w:rsidR="00947699" w:rsidRPr="00F34FD9">
        <w:t xml:space="preserve"> </w:t>
      </w:r>
      <w:r w:rsidRPr="00F34FD9">
        <w:t>тоже</w:t>
      </w:r>
      <w:r w:rsidR="00947699" w:rsidRPr="00F34FD9">
        <w:t xml:space="preserve"> </w:t>
      </w:r>
      <w:r w:rsidRPr="00F34FD9">
        <w:t>в</w:t>
      </w:r>
      <w:r w:rsidR="00947699" w:rsidRPr="00F34FD9">
        <w:t xml:space="preserve"> </w:t>
      </w:r>
      <w:r w:rsidRPr="00F34FD9">
        <w:t>основном</w:t>
      </w:r>
      <w:r w:rsidR="00947699" w:rsidRPr="00F34FD9">
        <w:t xml:space="preserve"> </w:t>
      </w:r>
      <w:r w:rsidRPr="00F34FD9">
        <w:t>зарабатывает</w:t>
      </w:r>
      <w:r w:rsidR="00947699" w:rsidRPr="00F34FD9">
        <w:t xml:space="preserve"> </w:t>
      </w:r>
      <w:r w:rsidRPr="00F34FD9">
        <w:t>блогингом,</w:t>
      </w:r>
      <w:r w:rsidR="00947699" w:rsidRPr="00F34FD9">
        <w:t xml:space="preserve"> </w:t>
      </w:r>
      <w:r w:rsidRPr="00F34FD9">
        <w:t>а</w:t>
      </w:r>
      <w:r w:rsidR="00947699" w:rsidRPr="00F34FD9">
        <w:t xml:space="preserve"> </w:t>
      </w:r>
      <w:r w:rsidRPr="00F34FD9">
        <w:t>кто-то</w:t>
      </w:r>
      <w:r w:rsidR="00947699" w:rsidRPr="00F34FD9">
        <w:t xml:space="preserve"> </w:t>
      </w:r>
      <w:r w:rsidRPr="00F34FD9">
        <w:t>усиленно</w:t>
      </w:r>
      <w:r w:rsidR="00947699" w:rsidRPr="00F34FD9">
        <w:t xml:space="preserve"> </w:t>
      </w:r>
      <w:r w:rsidRPr="00F34FD9">
        <w:t>ищет</w:t>
      </w:r>
      <w:r w:rsidR="00947699" w:rsidRPr="00F34FD9">
        <w:t xml:space="preserve"> </w:t>
      </w:r>
      <w:r w:rsidRPr="00F34FD9">
        <w:t>работу</w:t>
      </w:r>
      <w:r w:rsidR="00947699" w:rsidRPr="00F34FD9">
        <w:t xml:space="preserve"> </w:t>
      </w:r>
      <w:r w:rsidRPr="00F34FD9">
        <w:t>за</w:t>
      </w:r>
      <w:r w:rsidR="00947699" w:rsidRPr="00F34FD9">
        <w:t xml:space="preserve"> </w:t>
      </w:r>
      <w:r w:rsidRPr="00F34FD9">
        <w:t>границей.</w:t>
      </w:r>
      <w:r w:rsidR="00947699" w:rsidRPr="00F34FD9">
        <w:t xml:space="preserve"> </w:t>
      </w:r>
      <w:r w:rsidRPr="00F34FD9">
        <w:t>Подавляющее</w:t>
      </w:r>
      <w:r w:rsidR="00947699" w:rsidRPr="00F34FD9">
        <w:t xml:space="preserve"> </w:t>
      </w:r>
      <w:r w:rsidRPr="00F34FD9">
        <w:t>большинство</w:t>
      </w:r>
      <w:r w:rsidR="00947699" w:rsidRPr="00F34FD9">
        <w:t xml:space="preserve"> </w:t>
      </w:r>
      <w:r w:rsidRPr="00F34FD9">
        <w:t>этих</w:t>
      </w:r>
      <w:r w:rsidR="00947699" w:rsidRPr="00F34FD9">
        <w:t xml:space="preserve"> </w:t>
      </w:r>
      <w:r w:rsidRPr="00F34FD9">
        <w:t>людей</w:t>
      </w:r>
      <w:r w:rsidR="00947699" w:rsidRPr="00F34FD9">
        <w:t xml:space="preserve"> </w:t>
      </w:r>
      <w:r w:rsidRPr="00F34FD9">
        <w:t>не</w:t>
      </w:r>
      <w:r w:rsidR="00947699" w:rsidRPr="00F34FD9">
        <w:t xml:space="preserve"> </w:t>
      </w:r>
      <w:r w:rsidRPr="00F34FD9">
        <w:t>планирует</w:t>
      </w:r>
      <w:r w:rsidR="00947699" w:rsidRPr="00F34FD9">
        <w:t xml:space="preserve"> </w:t>
      </w:r>
      <w:r w:rsidRPr="00F34FD9">
        <w:t>вносить</w:t>
      </w:r>
      <w:r w:rsidR="00947699" w:rsidRPr="00F34FD9">
        <w:t xml:space="preserve"> </w:t>
      </w:r>
      <w:r w:rsidRPr="00F34FD9">
        <w:t>свой</w:t>
      </w:r>
      <w:r w:rsidR="00947699" w:rsidRPr="00F34FD9">
        <w:t xml:space="preserve"> </w:t>
      </w:r>
      <w:r w:rsidRPr="00F34FD9">
        <w:t>вклад</w:t>
      </w:r>
      <w:r w:rsidR="00947699" w:rsidRPr="00F34FD9">
        <w:t xml:space="preserve"> </w:t>
      </w:r>
      <w:r w:rsidRPr="00F34FD9">
        <w:t>в</w:t>
      </w:r>
      <w:r w:rsidR="00947699" w:rsidRPr="00F34FD9">
        <w:t xml:space="preserve"> </w:t>
      </w:r>
      <w:r w:rsidRPr="00F34FD9">
        <w:t>пенсионную</w:t>
      </w:r>
      <w:r w:rsidR="00947699" w:rsidRPr="00F34FD9">
        <w:t xml:space="preserve"> </w:t>
      </w:r>
      <w:r w:rsidRPr="00F34FD9">
        <w:t>систему</w:t>
      </w:r>
      <w:r w:rsidR="00947699" w:rsidRPr="00F34FD9">
        <w:t xml:space="preserve"> </w:t>
      </w:r>
      <w:r w:rsidRPr="00F34FD9">
        <w:t>Китая.</w:t>
      </w:r>
    </w:p>
    <w:p w14:paraId="6EA9C82A" w14:textId="77777777" w:rsidR="00EC2937" w:rsidRPr="00F34FD9" w:rsidRDefault="00C86234" w:rsidP="00EC2937">
      <w:r w:rsidRPr="00F34FD9">
        <w:t>НОВЫЕ</w:t>
      </w:r>
      <w:r w:rsidR="00947699" w:rsidRPr="00F34FD9">
        <w:t xml:space="preserve"> </w:t>
      </w:r>
      <w:r w:rsidRPr="00F34FD9">
        <w:t>ЦЕННОСТИ</w:t>
      </w:r>
    </w:p>
    <w:p w14:paraId="0270DC16" w14:textId="77777777" w:rsidR="00EC2937" w:rsidRPr="00F34FD9" w:rsidRDefault="00EC2937" w:rsidP="00EC2937">
      <w:r w:rsidRPr="00F34FD9">
        <w:t>Образ</w:t>
      </w:r>
      <w:r w:rsidR="00947699" w:rsidRPr="00F34FD9">
        <w:t xml:space="preserve"> </w:t>
      </w:r>
      <w:r w:rsidRPr="00F34FD9">
        <w:t>жизни</w:t>
      </w:r>
      <w:r w:rsidR="00947699" w:rsidRPr="00F34FD9">
        <w:t xml:space="preserve"> </w:t>
      </w:r>
      <w:r w:rsidRPr="00F34FD9">
        <w:t>китайских</w:t>
      </w:r>
      <w:r w:rsidR="00947699" w:rsidRPr="00F34FD9">
        <w:t xml:space="preserve"> </w:t>
      </w:r>
      <w:r w:rsidRPr="00F34FD9">
        <w:t>зумеров</w:t>
      </w:r>
      <w:r w:rsidR="00947699" w:rsidRPr="00F34FD9">
        <w:t xml:space="preserve"> </w:t>
      </w:r>
      <w:r w:rsidRPr="00F34FD9">
        <w:t>и</w:t>
      </w:r>
      <w:r w:rsidR="00947699" w:rsidRPr="00F34FD9">
        <w:t xml:space="preserve"> </w:t>
      </w:r>
      <w:r w:rsidRPr="00F34FD9">
        <w:t>миллениалов</w:t>
      </w:r>
      <w:r w:rsidR="00947699" w:rsidRPr="00F34FD9">
        <w:t xml:space="preserve"> </w:t>
      </w:r>
      <w:r w:rsidRPr="00F34FD9">
        <w:t>сильно</w:t>
      </w:r>
      <w:r w:rsidR="00947699" w:rsidRPr="00F34FD9">
        <w:t xml:space="preserve"> </w:t>
      </w:r>
      <w:r w:rsidRPr="00F34FD9">
        <w:t>отличается</w:t>
      </w:r>
      <w:r w:rsidR="00947699" w:rsidRPr="00F34FD9">
        <w:t xml:space="preserve"> </w:t>
      </w:r>
      <w:r w:rsidRPr="00F34FD9">
        <w:t>от</w:t>
      </w:r>
      <w:r w:rsidR="00947699" w:rsidRPr="00F34FD9">
        <w:t xml:space="preserve"> </w:t>
      </w:r>
      <w:r w:rsidRPr="00F34FD9">
        <w:t>уклада</w:t>
      </w:r>
      <w:r w:rsidR="00947699" w:rsidRPr="00F34FD9">
        <w:t xml:space="preserve"> </w:t>
      </w:r>
      <w:r w:rsidRPr="00F34FD9">
        <w:t>жизни,</w:t>
      </w:r>
      <w:r w:rsidR="00947699" w:rsidRPr="00F34FD9">
        <w:t xml:space="preserve"> </w:t>
      </w:r>
      <w:r w:rsidRPr="00F34FD9">
        <w:t>характерного</w:t>
      </w:r>
      <w:r w:rsidR="00947699" w:rsidRPr="00F34FD9">
        <w:t xml:space="preserve"> </w:t>
      </w:r>
      <w:r w:rsidRPr="00F34FD9">
        <w:t>для</w:t>
      </w:r>
      <w:r w:rsidR="00947699" w:rsidRPr="00F34FD9">
        <w:t xml:space="preserve"> </w:t>
      </w:r>
      <w:r w:rsidRPr="00F34FD9">
        <w:t>поколений</w:t>
      </w:r>
      <w:r w:rsidR="00947699" w:rsidRPr="00F34FD9">
        <w:t xml:space="preserve"> </w:t>
      </w:r>
      <w:r w:rsidRPr="00F34FD9">
        <w:t>их</w:t>
      </w:r>
      <w:r w:rsidR="00947699" w:rsidRPr="00F34FD9">
        <w:t xml:space="preserve"> </w:t>
      </w:r>
      <w:r w:rsidRPr="00F34FD9">
        <w:t>родителей,</w:t>
      </w:r>
      <w:r w:rsidR="00947699" w:rsidRPr="00F34FD9">
        <w:t xml:space="preserve"> </w:t>
      </w:r>
      <w:r w:rsidRPr="00F34FD9">
        <w:t>бабушек</w:t>
      </w:r>
      <w:r w:rsidR="00947699" w:rsidRPr="00F34FD9">
        <w:t xml:space="preserve"> </w:t>
      </w:r>
      <w:r w:rsidRPr="00F34FD9">
        <w:t>и</w:t>
      </w:r>
      <w:r w:rsidR="00947699" w:rsidRPr="00F34FD9">
        <w:t xml:space="preserve"> </w:t>
      </w:r>
      <w:r w:rsidRPr="00F34FD9">
        <w:t>дедушек.</w:t>
      </w:r>
      <w:r w:rsidR="00947699" w:rsidRPr="00F34FD9">
        <w:t xml:space="preserve"> </w:t>
      </w:r>
      <w:r w:rsidRPr="00F34FD9">
        <w:t>Помимо</w:t>
      </w:r>
      <w:r w:rsidR="00947699" w:rsidRPr="00F34FD9">
        <w:t xml:space="preserve"> </w:t>
      </w:r>
      <w:r w:rsidRPr="00F34FD9">
        <w:t>того,</w:t>
      </w:r>
      <w:r w:rsidR="00947699" w:rsidRPr="00F34FD9">
        <w:t xml:space="preserve"> </w:t>
      </w:r>
      <w:r w:rsidRPr="00F34FD9">
        <w:t>что</w:t>
      </w:r>
      <w:r w:rsidR="00947699" w:rsidRPr="00F34FD9">
        <w:t xml:space="preserve"> </w:t>
      </w:r>
      <w:r w:rsidRPr="00F34FD9">
        <w:t>они</w:t>
      </w:r>
      <w:r w:rsidR="00947699" w:rsidRPr="00F34FD9">
        <w:t xml:space="preserve"> </w:t>
      </w:r>
      <w:r w:rsidRPr="00F34FD9">
        <w:t>не</w:t>
      </w:r>
      <w:r w:rsidR="00947699" w:rsidRPr="00F34FD9">
        <w:t xml:space="preserve"> </w:t>
      </w:r>
      <w:r w:rsidRPr="00F34FD9">
        <w:t>отчисляют</w:t>
      </w:r>
      <w:r w:rsidR="00947699" w:rsidRPr="00F34FD9">
        <w:t xml:space="preserve"> </w:t>
      </w:r>
      <w:r w:rsidRPr="00F34FD9">
        <w:t>деньги</w:t>
      </w:r>
      <w:r w:rsidR="00947699" w:rsidRPr="00F34FD9">
        <w:t xml:space="preserve"> </w:t>
      </w:r>
      <w:r w:rsidRPr="00F34FD9">
        <w:t>в</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потому</w:t>
      </w:r>
      <w:r w:rsidR="00947699" w:rsidRPr="00F34FD9">
        <w:t xml:space="preserve"> </w:t>
      </w:r>
      <w:r w:rsidRPr="00F34FD9">
        <w:t>что</w:t>
      </w:r>
      <w:r w:rsidR="00947699" w:rsidRPr="00F34FD9">
        <w:t xml:space="preserve"> </w:t>
      </w:r>
      <w:r w:rsidRPr="00F34FD9">
        <w:t>не</w:t>
      </w:r>
      <w:r w:rsidR="00947699" w:rsidRPr="00F34FD9">
        <w:t xml:space="preserve"> </w:t>
      </w:r>
      <w:r w:rsidRPr="00F34FD9">
        <w:t>работают</w:t>
      </w:r>
      <w:r w:rsidR="00947699" w:rsidRPr="00F34FD9">
        <w:t xml:space="preserve"> </w:t>
      </w:r>
      <w:r w:rsidRPr="00F34FD9">
        <w:t>в</w:t>
      </w:r>
      <w:r w:rsidR="00947699" w:rsidRPr="00F34FD9">
        <w:t xml:space="preserve"> </w:t>
      </w:r>
      <w:r w:rsidRPr="00F34FD9">
        <w:t>найме</w:t>
      </w:r>
      <w:r w:rsidR="00947699" w:rsidRPr="00F34FD9">
        <w:t xml:space="preserve"> </w:t>
      </w:r>
      <w:r w:rsidRPr="00F34FD9">
        <w:t>и</w:t>
      </w:r>
      <w:r w:rsidR="00947699" w:rsidRPr="00F34FD9">
        <w:t xml:space="preserve"> </w:t>
      </w:r>
      <w:r w:rsidRPr="00F34FD9">
        <w:t>не</w:t>
      </w:r>
      <w:r w:rsidR="00947699" w:rsidRPr="00F34FD9">
        <w:t xml:space="preserve"> </w:t>
      </w:r>
      <w:r w:rsidRPr="00F34FD9">
        <w:t>хотят,</w:t>
      </w:r>
      <w:r w:rsidR="00947699" w:rsidRPr="00F34FD9">
        <w:t xml:space="preserve"> </w:t>
      </w:r>
      <w:r w:rsidRPr="00F34FD9">
        <w:t>они</w:t>
      </w:r>
      <w:r w:rsidR="00947699" w:rsidRPr="00F34FD9">
        <w:t xml:space="preserve"> </w:t>
      </w:r>
      <w:r w:rsidRPr="00F34FD9">
        <w:t>не</w:t>
      </w:r>
      <w:r w:rsidR="00947699" w:rsidRPr="00F34FD9">
        <w:t xml:space="preserve"> </w:t>
      </w:r>
      <w:r w:rsidRPr="00F34FD9">
        <w:t>делают</w:t>
      </w:r>
      <w:r w:rsidR="00947699" w:rsidRPr="00F34FD9">
        <w:t xml:space="preserve"> </w:t>
      </w:r>
      <w:r w:rsidRPr="00F34FD9">
        <w:t>и</w:t>
      </w:r>
      <w:r w:rsidR="00947699" w:rsidRPr="00F34FD9">
        <w:t xml:space="preserve"> </w:t>
      </w:r>
      <w:r w:rsidRPr="00F34FD9">
        <w:t>многого</w:t>
      </w:r>
      <w:r w:rsidR="00947699" w:rsidRPr="00F34FD9">
        <w:t xml:space="preserve"> </w:t>
      </w:r>
      <w:r w:rsidRPr="00F34FD9">
        <w:t>другого.</w:t>
      </w:r>
      <w:r w:rsidR="00947699" w:rsidRPr="00F34FD9">
        <w:t xml:space="preserve"> </w:t>
      </w:r>
      <w:r w:rsidRPr="00F34FD9">
        <w:t>Например,</w:t>
      </w:r>
      <w:r w:rsidR="00947699" w:rsidRPr="00F34FD9">
        <w:t xml:space="preserve"> </w:t>
      </w:r>
      <w:r w:rsidRPr="00F34FD9">
        <w:t>не</w:t>
      </w:r>
      <w:r w:rsidR="00947699" w:rsidRPr="00F34FD9">
        <w:t xml:space="preserve"> </w:t>
      </w:r>
      <w:r w:rsidRPr="00F34FD9">
        <w:t>покупают</w:t>
      </w:r>
      <w:r w:rsidR="00947699" w:rsidRPr="00F34FD9">
        <w:t xml:space="preserve"> </w:t>
      </w:r>
      <w:r w:rsidRPr="00F34FD9">
        <w:t>квартиры,</w:t>
      </w:r>
      <w:r w:rsidR="00947699" w:rsidRPr="00F34FD9">
        <w:t xml:space="preserve"> </w:t>
      </w:r>
      <w:r w:rsidRPr="00F34FD9">
        <w:t>не</w:t>
      </w:r>
      <w:r w:rsidR="00947699" w:rsidRPr="00F34FD9">
        <w:t xml:space="preserve"> </w:t>
      </w:r>
      <w:r w:rsidRPr="00F34FD9">
        <w:t>берут</w:t>
      </w:r>
      <w:r w:rsidR="00947699" w:rsidRPr="00F34FD9">
        <w:t xml:space="preserve"> </w:t>
      </w:r>
      <w:r w:rsidRPr="00F34FD9">
        <w:t>ипотеку,</w:t>
      </w:r>
      <w:r w:rsidR="00947699" w:rsidRPr="00F34FD9">
        <w:t xml:space="preserve"> </w:t>
      </w:r>
      <w:r w:rsidRPr="00F34FD9">
        <w:t>не</w:t>
      </w:r>
      <w:r w:rsidR="00947699" w:rsidRPr="00F34FD9">
        <w:t xml:space="preserve"> </w:t>
      </w:r>
      <w:r w:rsidRPr="00F34FD9">
        <w:t>спешат</w:t>
      </w:r>
      <w:r w:rsidR="00947699" w:rsidRPr="00F34FD9">
        <w:t xml:space="preserve"> </w:t>
      </w:r>
      <w:r w:rsidRPr="00F34FD9">
        <w:t>связать</w:t>
      </w:r>
      <w:r w:rsidR="00947699" w:rsidRPr="00F34FD9">
        <w:t xml:space="preserve"> </w:t>
      </w:r>
      <w:r w:rsidRPr="00F34FD9">
        <w:t>себя</w:t>
      </w:r>
      <w:r w:rsidR="00947699" w:rsidRPr="00F34FD9">
        <w:t xml:space="preserve"> </w:t>
      </w:r>
      <w:r w:rsidRPr="00F34FD9">
        <w:t>узами</w:t>
      </w:r>
      <w:r w:rsidR="00947699" w:rsidRPr="00F34FD9">
        <w:t xml:space="preserve"> </w:t>
      </w:r>
      <w:r w:rsidRPr="00F34FD9">
        <w:t>брака</w:t>
      </w:r>
      <w:r w:rsidR="00947699" w:rsidRPr="00F34FD9">
        <w:t xml:space="preserve"> </w:t>
      </w:r>
      <w:r w:rsidRPr="00F34FD9">
        <w:t>и</w:t>
      </w:r>
      <w:r w:rsidR="00947699" w:rsidRPr="00F34FD9">
        <w:t xml:space="preserve"> </w:t>
      </w:r>
      <w:r w:rsidRPr="00F34FD9">
        <w:t>завести</w:t>
      </w:r>
      <w:r w:rsidR="00947699" w:rsidRPr="00F34FD9">
        <w:t xml:space="preserve"> </w:t>
      </w:r>
      <w:r w:rsidRPr="00F34FD9">
        <w:t>детей.</w:t>
      </w:r>
      <w:r w:rsidR="00947699" w:rsidRPr="00F34FD9">
        <w:t xml:space="preserve"> </w:t>
      </w:r>
    </w:p>
    <w:p w14:paraId="3EB7EFF7" w14:textId="77777777" w:rsidR="00EC2937" w:rsidRPr="00F34FD9" w:rsidRDefault="00EC2937" w:rsidP="00EC2937">
      <w:r w:rsidRPr="00F34FD9">
        <w:t>Сами</w:t>
      </w:r>
      <w:r w:rsidR="00947699" w:rsidRPr="00F34FD9">
        <w:t xml:space="preserve"> </w:t>
      </w:r>
      <w:r w:rsidRPr="00F34FD9">
        <w:t>зачастую</w:t>
      </w:r>
      <w:r w:rsidR="00947699" w:rsidRPr="00F34FD9">
        <w:t xml:space="preserve"> </w:t>
      </w:r>
      <w:r w:rsidRPr="00F34FD9">
        <w:t>являясь</w:t>
      </w:r>
      <w:r w:rsidR="00947699" w:rsidRPr="00F34FD9">
        <w:t xml:space="preserve"> </w:t>
      </w:r>
      <w:r w:rsidRPr="00F34FD9">
        <w:t>единственными</w:t>
      </w:r>
      <w:r w:rsidR="00947699" w:rsidRPr="00F34FD9">
        <w:t xml:space="preserve"> </w:t>
      </w:r>
      <w:r w:rsidRPr="00F34FD9">
        <w:t>детьми</w:t>
      </w:r>
      <w:r w:rsidR="00947699" w:rsidRPr="00F34FD9">
        <w:t xml:space="preserve"> </w:t>
      </w:r>
      <w:r w:rsidRPr="00F34FD9">
        <w:t>в</w:t>
      </w:r>
      <w:r w:rsidR="00947699" w:rsidRPr="00F34FD9">
        <w:t xml:space="preserve"> </w:t>
      </w:r>
      <w:r w:rsidRPr="00F34FD9">
        <w:t>семье</w:t>
      </w:r>
      <w:r w:rsidR="00947699" w:rsidRPr="00F34FD9">
        <w:t xml:space="preserve"> </w:t>
      </w:r>
      <w:r w:rsidRPr="00F34FD9">
        <w:t>в</w:t>
      </w:r>
      <w:r w:rsidR="00947699" w:rsidRPr="00F34FD9">
        <w:t xml:space="preserve"> </w:t>
      </w:r>
      <w:r w:rsidRPr="00F34FD9">
        <w:t>результате</w:t>
      </w:r>
      <w:r w:rsidR="00947699" w:rsidRPr="00F34FD9">
        <w:t xml:space="preserve"> </w:t>
      </w:r>
      <w:r w:rsidRPr="00F34FD9">
        <w:t>политики</w:t>
      </w:r>
      <w:r w:rsidR="00947699" w:rsidRPr="00F34FD9">
        <w:t xml:space="preserve"> «</w:t>
      </w:r>
      <w:r w:rsidRPr="00F34FD9">
        <w:t>Одна</w:t>
      </w:r>
      <w:r w:rsidR="00947699" w:rsidRPr="00F34FD9">
        <w:t xml:space="preserve"> </w:t>
      </w:r>
      <w:r w:rsidRPr="00F34FD9">
        <w:t>семья</w:t>
      </w:r>
      <w:r w:rsidR="00947699" w:rsidRPr="00F34FD9">
        <w:t xml:space="preserve"> - </w:t>
      </w:r>
      <w:r w:rsidRPr="00F34FD9">
        <w:t>один</w:t>
      </w:r>
      <w:r w:rsidR="00947699" w:rsidRPr="00F34FD9">
        <w:t xml:space="preserve"> </w:t>
      </w:r>
      <w:r w:rsidRPr="00F34FD9">
        <w:t>ребенок</w:t>
      </w:r>
      <w:r w:rsidR="00947699" w:rsidRPr="00F34FD9">
        <w:t>»</w:t>
      </w:r>
      <w:r w:rsidRPr="00F34FD9">
        <w:t>,</w:t>
      </w:r>
      <w:r w:rsidR="00947699" w:rsidRPr="00F34FD9">
        <w:t xml:space="preserve"> </w:t>
      </w:r>
      <w:r w:rsidRPr="00F34FD9">
        <w:t>они</w:t>
      </w:r>
      <w:r w:rsidR="00947699" w:rsidRPr="00F34FD9">
        <w:t xml:space="preserve"> </w:t>
      </w:r>
      <w:r w:rsidRPr="00F34FD9">
        <w:t>живут</w:t>
      </w:r>
      <w:r w:rsidR="00947699" w:rsidRPr="00F34FD9">
        <w:t xml:space="preserve"> </w:t>
      </w:r>
      <w:r w:rsidRPr="00F34FD9">
        <w:t>совершенно</w:t>
      </w:r>
      <w:r w:rsidR="00947699" w:rsidRPr="00F34FD9">
        <w:t xml:space="preserve"> </w:t>
      </w:r>
      <w:r w:rsidRPr="00F34FD9">
        <w:t>другими</w:t>
      </w:r>
      <w:r w:rsidR="00947699" w:rsidRPr="00F34FD9">
        <w:t xml:space="preserve"> </w:t>
      </w:r>
      <w:r w:rsidRPr="00F34FD9">
        <w:t>ценностями,</w:t>
      </w:r>
      <w:r w:rsidR="00947699" w:rsidRPr="00F34FD9">
        <w:t xml:space="preserve"> </w:t>
      </w:r>
      <w:r w:rsidRPr="00F34FD9">
        <w:t>среди</w:t>
      </w:r>
      <w:r w:rsidR="00947699" w:rsidRPr="00F34FD9">
        <w:t xml:space="preserve"> </w:t>
      </w:r>
      <w:r w:rsidRPr="00F34FD9">
        <w:t>которых,</w:t>
      </w:r>
      <w:r w:rsidR="00947699" w:rsidRPr="00F34FD9">
        <w:t xml:space="preserve"> </w:t>
      </w:r>
      <w:r w:rsidRPr="00F34FD9">
        <w:t>например,</w:t>
      </w:r>
      <w:r w:rsidR="00947699" w:rsidRPr="00F34FD9">
        <w:t xml:space="preserve"> </w:t>
      </w:r>
      <w:r w:rsidRPr="00F34FD9">
        <w:t>осознанное</w:t>
      </w:r>
      <w:r w:rsidR="00947699" w:rsidRPr="00F34FD9">
        <w:t xml:space="preserve"> </w:t>
      </w:r>
      <w:r w:rsidRPr="00F34FD9">
        <w:t>потребление</w:t>
      </w:r>
      <w:r w:rsidR="00947699" w:rsidRPr="00F34FD9">
        <w:t xml:space="preserve"> </w:t>
      </w:r>
      <w:r w:rsidRPr="00F34FD9">
        <w:t>и</w:t>
      </w:r>
      <w:r w:rsidR="00947699" w:rsidRPr="00F34FD9">
        <w:t xml:space="preserve"> </w:t>
      </w:r>
      <w:r w:rsidRPr="00F34FD9">
        <w:t>забота</w:t>
      </w:r>
      <w:r w:rsidR="00947699" w:rsidRPr="00F34FD9">
        <w:t xml:space="preserve"> </w:t>
      </w:r>
      <w:r w:rsidRPr="00F34FD9">
        <w:t>о</w:t>
      </w:r>
      <w:r w:rsidR="00947699" w:rsidRPr="00F34FD9">
        <w:t xml:space="preserve"> </w:t>
      </w:r>
      <w:r w:rsidRPr="00F34FD9">
        <w:t>природе.</w:t>
      </w:r>
      <w:r w:rsidR="00947699" w:rsidRPr="00F34FD9">
        <w:t xml:space="preserve"> </w:t>
      </w:r>
      <w:r w:rsidRPr="00F34FD9">
        <w:t>Кроме</w:t>
      </w:r>
      <w:r w:rsidR="00947699" w:rsidRPr="00F34FD9">
        <w:t xml:space="preserve"> </w:t>
      </w:r>
      <w:r w:rsidRPr="00F34FD9">
        <w:t>того,</w:t>
      </w:r>
      <w:r w:rsidR="00947699" w:rsidRPr="00F34FD9">
        <w:t xml:space="preserve"> </w:t>
      </w:r>
      <w:r w:rsidRPr="00F34FD9">
        <w:t>их</w:t>
      </w:r>
      <w:r w:rsidR="00947699" w:rsidRPr="00F34FD9">
        <w:t xml:space="preserve"> </w:t>
      </w:r>
      <w:r w:rsidRPr="00F34FD9">
        <w:t>юность</w:t>
      </w:r>
      <w:r w:rsidR="00947699" w:rsidRPr="00F34FD9">
        <w:t xml:space="preserve"> </w:t>
      </w:r>
      <w:r w:rsidRPr="00F34FD9">
        <w:t>пришлась</w:t>
      </w:r>
      <w:r w:rsidR="00947699" w:rsidRPr="00F34FD9">
        <w:t xml:space="preserve"> </w:t>
      </w:r>
      <w:r w:rsidRPr="00F34FD9">
        <w:t>на</w:t>
      </w:r>
      <w:r w:rsidR="00947699" w:rsidRPr="00F34FD9">
        <w:t xml:space="preserve"> </w:t>
      </w:r>
      <w:r w:rsidRPr="00F34FD9">
        <w:t>турбулентный</w:t>
      </w:r>
      <w:r w:rsidR="00947699" w:rsidRPr="00F34FD9">
        <w:t xml:space="preserve"> </w:t>
      </w:r>
      <w:r w:rsidRPr="00F34FD9">
        <w:t>период</w:t>
      </w:r>
      <w:r w:rsidR="00947699" w:rsidRPr="00F34FD9">
        <w:t xml:space="preserve"> </w:t>
      </w:r>
      <w:r w:rsidRPr="00F34FD9">
        <w:t>в</w:t>
      </w:r>
      <w:r w:rsidR="00947699" w:rsidRPr="00F34FD9">
        <w:t xml:space="preserve"> </w:t>
      </w:r>
      <w:r w:rsidRPr="00F34FD9">
        <w:t>развитии</w:t>
      </w:r>
      <w:r w:rsidR="00947699" w:rsidRPr="00F34FD9">
        <w:t xml:space="preserve"> </w:t>
      </w:r>
      <w:r w:rsidRPr="00F34FD9">
        <w:t>Китая,</w:t>
      </w:r>
      <w:r w:rsidR="00947699" w:rsidRPr="00F34FD9">
        <w:t xml:space="preserve"> </w:t>
      </w:r>
      <w:r w:rsidRPr="00F34FD9">
        <w:t>когда</w:t>
      </w:r>
      <w:r w:rsidR="00947699" w:rsidRPr="00F34FD9">
        <w:t xml:space="preserve"> </w:t>
      </w:r>
      <w:r w:rsidRPr="00F34FD9">
        <w:t>экономика</w:t>
      </w:r>
      <w:r w:rsidR="00947699" w:rsidRPr="00F34FD9">
        <w:t xml:space="preserve"> </w:t>
      </w:r>
      <w:r w:rsidRPr="00F34FD9">
        <w:t>перестала</w:t>
      </w:r>
      <w:r w:rsidR="00947699" w:rsidRPr="00F34FD9">
        <w:t xml:space="preserve"> </w:t>
      </w:r>
      <w:r w:rsidRPr="00F34FD9">
        <w:t>расти</w:t>
      </w:r>
      <w:r w:rsidR="00947699" w:rsidRPr="00F34FD9">
        <w:t xml:space="preserve"> </w:t>
      </w:r>
      <w:r w:rsidRPr="00F34FD9">
        <w:t>прежними</w:t>
      </w:r>
      <w:r w:rsidR="00947699" w:rsidRPr="00F34FD9">
        <w:t xml:space="preserve"> </w:t>
      </w:r>
      <w:r w:rsidRPr="00F34FD9">
        <w:t>темпами,</w:t>
      </w:r>
      <w:r w:rsidR="00947699" w:rsidRPr="00F34FD9">
        <w:t xml:space="preserve"> </w:t>
      </w:r>
      <w:r w:rsidRPr="00F34FD9">
        <w:t>а</w:t>
      </w:r>
      <w:r w:rsidR="00947699" w:rsidRPr="00F34FD9">
        <w:t xml:space="preserve"> </w:t>
      </w:r>
      <w:r w:rsidRPr="00F34FD9">
        <w:t>уровень</w:t>
      </w:r>
      <w:r w:rsidR="00947699" w:rsidRPr="00F34FD9">
        <w:t xml:space="preserve"> </w:t>
      </w:r>
      <w:r w:rsidRPr="00F34FD9">
        <w:t>безработицы</w:t>
      </w:r>
      <w:r w:rsidR="00947699" w:rsidRPr="00F34FD9">
        <w:t xml:space="preserve"> </w:t>
      </w:r>
      <w:r w:rsidRPr="00F34FD9">
        <w:t>среди</w:t>
      </w:r>
      <w:r w:rsidR="00947699" w:rsidRPr="00F34FD9">
        <w:t xml:space="preserve"> </w:t>
      </w:r>
      <w:r w:rsidRPr="00F34FD9">
        <w:t>выпускников</w:t>
      </w:r>
      <w:r w:rsidR="00947699" w:rsidRPr="00F34FD9">
        <w:t xml:space="preserve"> </w:t>
      </w:r>
      <w:r w:rsidRPr="00F34FD9">
        <w:t>порой</w:t>
      </w:r>
      <w:r w:rsidR="00947699" w:rsidRPr="00F34FD9">
        <w:t xml:space="preserve"> </w:t>
      </w:r>
      <w:r w:rsidRPr="00F34FD9">
        <w:t>достигает</w:t>
      </w:r>
      <w:r w:rsidR="00947699" w:rsidRPr="00F34FD9">
        <w:t xml:space="preserve"> </w:t>
      </w:r>
      <w:r w:rsidRPr="00F34FD9">
        <w:lastRenderedPageBreak/>
        <w:t>отметки</w:t>
      </w:r>
      <w:r w:rsidR="00947699" w:rsidRPr="00F34FD9">
        <w:t xml:space="preserve"> </w:t>
      </w:r>
      <w:r w:rsidRPr="00F34FD9">
        <w:t>в</w:t>
      </w:r>
      <w:r w:rsidR="00947699" w:rsidRPr="00F34FD9">
        <w:t xml:space="preserve"> </w:t>
      </w:r>
      <w:r w:rsidRPr="00F34FD9">
        <w:t>20%.</w:t>
      </w:r>
      <w:r w:rsidR="00947699" w:rsidRPr="00F34FD9">
        <w:t xml:space="preserve"> </w:t>
      </w:r>
      <w:r w:rsidRPr="00F34FD9">
        <w:t>Однако</w:t>
      </w:r>
      <w:r w:rsidR="00947699" w:rsidRPr="00F34FD9">
        <w:t xml:space="preserve"> </w:t>
      </w:r>
      <w:r w:rsidRPr="00F34FD9">
        <w:t>в</w:t>
      </w:r>
      <w:r w:rsidR="00947699" w:rsidRPr="00F34FD9">
        <w:t xml:space="preserve"> </w:t>
      </w:r>
      <w:r w:rsidRPr="00F34FD9">
        <w:t>жизни</w:t>
      </w:r>
      <w:r w:rsidR="00947699" w:rsidRPr="00F34FD9">
        <w:t xml:space="preserve"> </w:t>
      </w:r>
      <w:r w:rsidRPr="00F34FD9">
        <w:t>китайской</w:t>
      </w:r>
      <w:r w:rsidR="00947699" w:rsidRPr="00F34FD9">
        <w:t xml:space="preserve"> </w:t>
      </w:r>
      <w:r w:rsidRPr="00F34FD9">
        <w:t>молодежи</w:t>
      </w:r>
      <w:r w:rsidR="00947699" w:rsidRPr="00F34FD9">
        <w:t xml:space="preserve"> </w:t>
      </w:r>
      <w:r w:rsidRPr="00F34FD9">
        <w:t>есть</w:t>
      </w:r>
      <w:r w:rsidR="00947699" w:rsidRPr="00F34FD9">
        <w:t xml:space="preserve"> </w:t>
      </w:r>
      <w:r w:rsidRPr="00F34FD9">
        <w:t>и</w:t>
      </w:r>
      <w:r w:rsidR="00947699" w:rsidRPr="00F34FD9">
        <w:t xml:space="preserve"> </w:t>
      </w:r>
      <w:r w:rsidRPr="00F34FD9">
        <w:t>гораздо</w:t>
      </w:r>
      <w:r w:rsidR="00947699" w:rsidRPr="00F34FD9">
        <w:t xml:space="preserve"> </w:t>
      </w:r>
      <w:r w:rsidRPr="00F34FD9">
        <w:t>менее</w:t>
      </w:r>
      <w:r w:rsidR="00947699" w:rsidRPr="00F34FD9">
        <w:t xml:space="preserve"> </w:t>
      </w:r>
      <w:r w:rsidRPr="00F34FD9">
        <w:t>очевидные</w:t>
      </w:r>
      <w:r w:rsidR="00947699" w:rsidRPr="00F34FD9">
        <w:t xml:space="preserve"> </w:t>
      </w:r>
      <w:r w:rsidRPr="00F34FD9">
        <w:t>табу.</w:t>
      </w:r>
    </w:p>
    <w:p w14:paraId="317DA482" w14:textId="77777777" w:rsidR="00EC2937" w:rsidRPr="00F34FD9" w:rsidRDefault="00C86234" w:rsidP="00EC2937">
      <w:r w:rsidRPr="00F34FD9">
        <w:t>НИ</w:t>
      </w:r>
      <w:r w:rsidR="00947699" w:rsidRPr="00F34FD9">
        <w:t xml:space="preserve"> </w:t>
      </w:r>
      <w:r w:rsidRPr="00F34FD9">
        <w:t>КАПЛИ</w:t>
      </w:r>
      <w:r w:rsidR="00947699" w:rsidRPr="00F34FD9">
        <w:t xml:space="preserve"> </w:t>
      </w:r>
      <w:r w:rsidRPr="00F34FD9">
        <w:t>КРОВИ</w:t>
      </w:r>
    </w:p>
    <w:p w14:paraId="3C1CEE89" w14:textId="77777777" w:rsidR="00EC2937" w:rsidRPr="00F34FD9" w:rsidRDefault="00EC2937" w:rsidP="00EC2937">
      <w:r w:rsidRPr="00F34FD9">
        <w:t>В</w:t>
      </w:r>
      <w:r w:rsidR="00947699" w:rsidRPr="00F34FD9">
        <w:t xml:space="preserve"> </w:t>
      </w:r>
      <w:r w:rsidRPr="00F34FD9">
        <w:t>связи</w:t>
      </w:r>
      <w:r w:rsidR="00947699" w:rsidRPr="00F34FD9">
        <w:t xml:space="preserve"> </w:t>
      </w:r>
      <w:r w:rsidRPr="00F34FD9">
        <w:t>с</w:t>
      </w:r>
      <w:r w:rsidR="00947699" w:rsidRPr="00F34FD9">
        <w:t xml:space="preserve"> </w:t>
      </w:r>
      <w:r w:rsidRPr="00F34FD9">
        <w:t>растущим</w:t>
      </w:r>
      <w:r w:rsidR="00947699" w:rsidRPr="00F34FD9">
        <w:t xml:space="preserve"> </w:t>
      </w:r>
      <w:r w:rsidRPr="00F34FD9">
        <w:t>спросом</w:t>
      </w:r>
      <w:r w:rsidR="00947699" w:rsidRPr="00F34FD9">
        <w:t xml:space="preserve"> </w:t>
      </w:r>
      <w:r w:rsidRPr="00F34FD9">
        <w:t>со</w:t>
      </w:r>
      <w:r w:rsidR="00947699" w:rsidRPr="00F34FD9">
        <w:t xml:space="preserve"> </w:t>
      </w:r>
      <w:r w:rsidRPr="00F34FD9">
        <w:t>стороны</w:t>
      </w:r>
      <w:r w:rsidR="00947699" w:rsidRPr="00F34FD9">
        <w:t xml:space="preserve"> </w:t>
      </w:r>
      <w:r w:rsidRPr="00F34FD9">
        <w:t>стареющего</w:t>
      </w:r>
      <w:r w:rsidR="00947699" w:rsidRPr="00F34FD9">
        <w:t xml:space="preserve"> </w:t>
      </w:r>
      <w:r w:rsidRPr="00F34FD9">
        <w:t>населения</w:t>
      </w:r>
      <w:r w:rsidR="00947699" w:rsidRPr="00F34FD9">
        <w:t xml:space="preserve"> </w:t>
      </w:r>
      <w:r w:rsidRPr="00F34FD9">
        <w:t>и</w:t>
      </w:r>
      <w:r w:rsidR="00947699" w:rsidRPr="00F34FD9">
        <w:t xml:space="preserve"> </w:t>
      </w:r>
      <w:r w:rsidRPr="00F34FD9">
        <w:t>сезонной</w:t>
      </w:r>
      <w:r w:rsidR="00947699" w:rsidRPr="00F34FD9">
        <w:t xml:space="preserve"> </w:t>
      </w:r>
      <w:r w:rsidRPr="00F34FD9">
        <w:t>нехваткой</w:t>
      </w:r>
      <w:r w:rsidR="00947699" w:rsidRPr="00F34FD9">
        <w:t xml:space="preserve"> </w:t>
      </w:r>
      <w:r w:rsidRPr="00F34FD9">
        <w:t>крови</w:t>
      </w:r>
      <w:r w:rsidR="00947699" w:rsidRPr="00F34FD9">
        <w:t xml:space="preserve"> </w:t>
      </w:r>
      <w:r w:rsidRPr="00F34FD9">
        <w:t>привлечение</w:t>
      </w:r>
      <w:r w:rsidR="00947699" w:rsidRPr="00F34FD9">
        <w:t xml:space="preserve"> </w:t>
      </w:r>
      <w:r w:rsidRPr="00F34FD9">
        <w:t>и</w:t>
      </w:r>
      <w:r w:rsidR="00947699" w:rsidRPr="00F34FD9">
        <w:t xml:space="preserve"> </w:t>
      </w:r>
      <w:r w:rsidRPr="00F34FD9">
        <w:t>удержание</w:t>
      </w:r>
      <w:r w:rsidR="00947699" w:rsidRPr="00F34FD9">
        <w:t xml:space="preserve"> </w:t>
      </w:r>
      <w:r w:rsidRPr="00F34FD9">
        <w:t>доноров</w:t>
      </w:r>
      <w:r w:rsidR="00947699" w:rsidRPr="00F34FD9">
        <w:t xml:space="preserve"> </w:t>
      </w:r>
      <w:r w:rsidRPr="00F34FD9">
        <w:t>стало</w:t>
      </w:r>
      <w:r w:rsidR="00947699" w:rsidRPr="00F34FD9">
        <w:t xml:space="preserve"> </w:t>
      </w:r>
      <w:r w:rsidRPr="00F34FD9">
        <w:t>актуальной</w:t>
      </w:r>
      <w:r w:rsidR="00947699" w:rsidRPr="00F34FD9">
        <w:t xml:space="preserve"> </w:t>
      </w:r>
      <w:r w:rsidRPr="00F34FD9">
        <w:t>проблемой</w:t>
      </w:r>
      <w:r w:rsidR="00947699" w:rsidRPr="00F34FD9">
        <w:t xml:space="preserve"> </w:t>
      </w:r>
      <w:r w:rsidRPr="00F34FD9">
        <w:t>для</w:t>
      </w:r>
      <w:r w:rsidR="00947699" w:rsidRPr="00F34FD9">
        <w:t xml:space="preserve"> </w:t>
      </w:r>
      <w:r w:rsidRPr="00F34FD9">
        <w:t>центров</w:t>
      </w:r>
      <w:r w:rsidR="00947699" w:rsidRPr="00F34FD9">
        <w:t xml:space="preserve"> </w:t>
      </w:r>
      <w:r w:rsidRPr="00F34FD9">
        <w:t>сбора</w:t>
      </w:r>
      <w:r w:rsidR="00947699" w:rsidRPr="00F34FD9">
        <w:t xml:space="preserve"> </w:t>
      </w:r>
      <w:r w:rsidRPr="00F34FD9">
        <w:t>крови</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В</w:t>
      </w:r>
      <w:r w:rsidR="00947699" w:rsidRPr="00F34FD9">
        <w:t xml:space="preserve"> </w:t>
      </w:r>
      <w:r w:rsidRPr="00F34FD9">
        <w:t>целом</w:t>
      </w:r>
      <w:r w:rsidR="00947699" w:rsidRPr="00F34FD9">
        <w:t xml:space="preserve"> </w:t>
      </w:r>
      <w:r w:rsidRPr="00F34FD9">
        <w:t>за</w:t>
      </w:r>
      <w:r w:rsidR="00947699" w:rsidRPr="00F34FD9">
        <w:t xml:space="preserve"> </w:t>
      </w:r>
      <w:r w:rsidRPr="00F34FD9">
        <w:t>последние</w:t>
      </w:r>
      <w:r w:rsidR="00947699" w:rsidRPr="00F34FD9">
        <w:t xml:space="preserve"> </w:t>
      </w:r>
      <w:r w:rsidRPr="00F34FD9">
        <w:t>десятилетия</w:t>
      </w:r>
      <w:r w:rsidR="00947699" w:rsidRPr="00F34FD9">
        <w:t xml:space="preserve"> </w:t>
      </w:r>
      <w:r w:rsidRPr="00F34FD9">
        <w:t>была</w:t>
      </w:r>
      <w:r w:rsidR="00947699" w:rsidRPr="00F34FD9">
        <w:t xml:space="preserve"> </w:t>
      </w:r>
      <w:r w:rsidRPr="00F34FD9">
        <w:t>зафиксирована</w:t>
      </w:r>
      <w:r w:rsidR="00947699" w:rsidRPr="00F34FD9">
        <w:t xml:space="preserve"> </w:t>
      </w:r>
      <w:r w:rsidRPr="00F34FD9">
        <w:t>позитивная</w:t>
      </w:r>
      <w:r w:rsidR="00947699" w:rsidRPr="00F34FD9">
        <w:t xml:space="preserve"> </w:t>
      </w:r>
      <w:r w:rsidRPr="00F34FD9">
        <w:t>динамика:</w:t>
      </w:r>
      <w:r w:rsidR="00947699" w:rsidRPr="00F34FD9">
        <w:t xml:space="preserve"> </w:t>
      </w:r>
      <w:r w:rsidRPr="00F34FD9">
        <w:t>число</w:t>
      </w:r>
      <w:r w:rsidR="00947699" w:rsidRPr="00F34FD9">
        <w:t xml:space="preserve"> </w:t>
      </w:r>
      <w:r w:rsidRPr="00F34FD9">
        <w:t>добровольных</w:t>
      </w:r>
      <w:r w:rsidR="00947699" w:rsidRPr="00F34FD9">
        <w:t xml:space="preserve"> </w:t>
      </w:r>
      <w:r w:rsidRPr="00F34FD9">
        <w:t>доноров</w:t>
      </w:r>
      <w:r w:rsidR="00947699" w:rsidRPr="00F34FD9">
        <w:t xml:space="preserve"> </w:t>
      </w:r>
      <w:r w:rsidRPr="00F34FD9">
        <w:t>крови</w:t>
      </w:r>
      <w:r w:rsidR="00947699" w:rsidRPr="00F34FD9">
        <w:t xml:space="preserve"> </w:t>
      </w:r>
      <w:r w:rsidRPr="00F34FD9">
        <w:t>по</w:t>
      </w:r>
      <w:r w:rsidR="00947699" w:rsidRPr="00F34FD9">
        <w:t xml:space="preserve"> </w:t>
      </w:r>
      <w:r w:rsidRPr="00F34FD9">
        <w:t>всей</w:t>
      </w:r>
      <w:r w:rsidR="00947699" w:rsidRPr="00F34FD9">
        <w:t xml:space="preserve"> </w:t>
      </w:r>
      <w:r w:rsidRPr="00F34FD9">
        <w:t>стране</w:t>
      </w:r>
      <w:r w:rsidR="00947699" w:rsidRPr="00F34FD9">
        <w:t xml:space="preserve"> </w:t>
      </w:r>
      <w:r w:rsidRPr="00F34FD9">
        <w:t>увеличилось</w:t>
      </w:r>
      <w:r w:rsidR="00947699" w:rsidRPr="00F34FD9">
        <w:t xml:space="preserve"> </w:t>
      </w:r>
      <w:r w:rsidRPr="00F34FD9">
        <w:t>примерно</w:t>
      </w:r>
      <w:r w:rsidR="00947699" w:rsidRPr="00F34FD9">
        <w:t xml:space="preserve"> </w:t>
      </w:r>
      <w:r w:rsidRPr="00F34FD9">
        <w:t>в</w:t>
      </w:r>
      <w:r w:rsidR="00947699" w:rsidRPr="00F34FD9">
        <w:t xml:space="preserve"> </w:t>
      </w:r>
      <w:r w:rsidRPr="00F34FD9">
        <w:t>47</w:t>
      </w:r>
      <w:r w:rsidR="00947699" w:rsidRPr="00F34FD9">
        <w:t xml:space="preserve"> </w:t>
      </w:r>
      <w:r w:rsidRPr="00F34FD9">
        <w:t>раз</w:t>
      </w:r>
      <w:r w:rsidR="00947699" w:rsidRPr="00F34FD9">
        <w:t xml:space="preserve"> - </w:t>
      </w:r>
      <w:r w:rsidRPr="00F34FD9">
        <w:t>с</w:t>
      </w:r>
      <w:r w:rsidR="00947699" w:rsidRPr="00F34FD9">
        <w:t xml:space="preserve"> </w:t>
      </w:r>
      <w:r w:rsidRPr="00F34FD9">
        <w:t>328</w:t>
      </w:r>
      <w:r w:rsidR="00947699" w:rsidRPr="00F34FD9">
        <w:t xml:space="preserve"> </w:t>
      </w:r>
      <w:r w:rsidRPr="00F34FD9">
        <w:t>000</w:t>
      </w:r>
      <w:r w:rsidR="00947699" w:rsidRPr="00F34FD9">
        <w:t xml:space="preserve"> </w:t>
      </w:r>
      <w:r w:rsidRPr="00F34FD9">
        <w:t>в</w:t>
      </w:r>
      <w:r w:rsidR="00947699" w:rsidRPr="00F34FD9">
        <w:t xml:space="preserve"> </w:t>
      </w:r>
      <w:r w:rsidRPr="00F34FD9">
        <w:t>1998</w:t>
      </w:r>
      <w:r w:rsidR="00947699" w:rsidRPr="00F34FD9">
        <w:t xml:space="preserve"> </w:t>
      </w:r>
      <w:r w:rsidRPr="00F34FD9">
        <w:t>году</w:t>
      </w:r>
      <w:r w:rsidR="00947699" w:rsidRPr="00F34FD9">
        <w:t xml:space="preserve"> </w:t>
      </w:r>
      <w:r w:rsidRPr="00F34FD9">
        <w:t>до</w:t>
      </w:r>
      <w:r w:rsidR="00947699" w:rsidRPr="00F34FD9">
        <w:t xml:space="preserve"> </w:t>
      </w:r>
      <w:r w:rsidRPr="00F34FD9">
        <w:t>более</w:t>
      </w:r>
      <w:r w:rsidR="00947699" w:rsidRPr="00F34FD9">
        <w:t xml:space="preserve"> </w:t>
      </w:r>
      <w:r w:rsidRPr="00F34FD9">
        <w:t>чем</w:t>
      </w:r>
      <w:r w:rsidR="00947699" w:rsidRPr="00F34FD9">
        <w:t xml:space="preserve"> </w:t>
      </w:r>
      <w:r w:rsidRPr="00F34FD9">
        <w:t>15</w:t>
      </w:r>
      <w:r w:rsidR="00947699" w:rsidRPr="00F34FD9">
        <w:t xml:space="preserve"> </w:t>
      </w:r>
      <w:r w:rsidRPr="00F34FD9">
        <w:t>млн</w:t>
      </w:r>
      <w:r w:rsidR="00947699" w:rsidRPr="00F34FD9">
        <w:t xml:space="preserve"> </w:t>
      </w:r>
      <w:r w:rsidRPr="00F34FD9">
        <w:t>в</w:t>
      </w:r>
      <w:r w:rsidR="00947699" w:rsidRPr="00F34FD9">
        <w:t xml:space="preserve"> </w:t>
      </w:r>
      <w:r w:rsidRPr="00F34FD9">
        <w:t>2020-м.</w:t>
      </w:r>
    </w:p>
    <w:p w14:paraId="3CF7D968" w14:textId="77777777" w:rsidR="00EC2937" w:rsidRPr="00F34FD9" w:rsidRDefault="00EC2937" w:rsidP="00EC2937">
      <w:r w:rsidRPr="00F34FD9">
        <w:t>Однако,</w:t>
      </w:r>
      <w:r w:rsidR="00947699" w:rsidRPr="00F34FD9">
        <w:t xml:space="preserve"> </w:t>
      </w:r>
      <w:r w:rsidRPr="00F34FD9">
        <w:t>несмотря</w:t>
      </w:r>
      <w:r w:rsidR="00947699" w:rsidRPr="00F34FD9">
        <w:t xml:space="preserve"> </w:t>
      </w:r>
      <w:r w:rsidRPr="00F34FD9">
        <w:t>на</w:t>
      </w:r>
      <w:r w:rsidR="00947699" w:rsidRPr="00F34FD9">
        <w:t xml:space="preserve"> </w:t>
      </w:r>
      <w:r w:rsidRPr="00F34FD9">
        <w:t>устойчивый</w:t>
      </w:r>
      <w:r w:rsidR="00947699" w:rsidRPr="00F34FD9">
        <w:t xml:space="preserve"> </w:t>
      </w:r>
      <w:r w:rsidRPr="00F34FD9">
        <w:t>рост</w:t>
      </w:r>
      <w:r w:rsidR="00947699" w:rsidRPr="00F34FD9">
        <w:t xml:space="preserve"> </w:t>
      </w:r>
      <w:r w:rsidRPr="00F34FD9">
        <w:t>числа</w:t>
      </w:r>
      <w:r w:rsidR="00947699" w:rsidRPr="00F34FD9">
        <w:t xml:space="preserve"> </w:t>
      </w:r>
      <w:r w:rsidRPr="00F34FD9">
        <w:t>доноров,</w:t>
      </w:r>
      <w:r w:rsidR="00947699" w:rsidRPr="00F34FD9">
        <w:t xml:space="preserve"> </w:t>
      </w:r>
      <w:r w:rsidRPr="00F34FD9">
        <w:t>уровень</w:t>
      </w:r>
      <w:r w:rsidR="00947699" w:rsidRPr="00F34FD9">
        <w:t xml:space="preserve"> </w:t>
      </w:r>
      <w:r w:rsidRPr="00F34FD9">
        <w:t>донорства</w:t>
      </w:r>
      <w:r w:rsidR="00947699" w:rsidRPr="00F34FD9">
        <w:t xml:space="preserve"> </w:t>
      </w:r>
      <w:r w:rsidRPr="00F34FD9">
        <w:t>в</w:t>
      </w:r>
      <w:r w:rsidR="00947699" w:rsidRPr="00F34FD9">
        <w:t xml:space="preserve"> </w:t>
      </w:r>
      <w:r w:rsidRPr="00F34FD9">
        <w:t>стране</w:t>
      </w:r>
      <w:r w:rsidR="00947699" w:rsidRPr="00F34FD9">
        <w:t xml:space="preserve"> </w:t>
      </w:r>
      <w:r w:rsidRPr="00F34FD9">
        <w:t>остается</w:t>
      </w:r>
      <w:r w:rsidR="00947699" w:rsidRPr="00F34FD9">
        <w:t xml:space="preserve"> </w:t>
      </w:r>
      <w:r w:rsidRPr="00F34FD9">
        <w:t>низким</w:t>
      </w:r>
      <w:r w:rsidR="00947699" w:rsidRPr="00F34FD9">
        <w:t xml:space="preserve"> </w:t>
      </w:r>
      <w:r w:rsidRPr="00F34FD9">
        <w:t>и</w:t>
      </w:r>
      <w:r w:rsidR="00947699" w:rsidRPr="00F34FD9">
        <w:t xml:space="preserve"> </w:t>
      </w:r>
      <w:r w:rsidRPr="00F34FD9">
        <w:t>составляет</w:t>
      </w:r>
      <w:r w:rsidR="00947699" w:rsidRPr="00F34FD9">
        <w:t xml:space="preserve"> </w:t>
      </w:r>
      <w:r w:rsidRPr="00F34FD9">
        <w:t>9%,</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более</w:t>
      </w:r>
      <w:r w:rsidR="00947699" w:rsidRPr="00F34FD9">
        <w:t xml:space="preserve"> </w:t>
      </w:r>
      <w:r w:rsidRPr="00F34FD9">
        <w:t>60%</w:t>
      </w:r>
      <w:r w:rsidR="00947699" w:rsidRPr="00F34FD9">
        <w:t xml:space="preserve"> </w:t>
      </w:r>
      <w:r w:rsidRPr="00F34FD9">
        <w:t>доноров</w:t>
      </w:r>
      <w:r w:rsidR="00947699" w:rsidRPr="00F34FD9">
        <w:t xml:space="preserve"> </w:t>
      </w:r>
      <w:r w:rsidRPr="00F34FD9">
        <w:t>выступают</w:t>
      </w:r>
      <w:r w:rsidR="00947699" w:rsidRPr="00F34FD9">
        <w:t xml:space="preserve"> </w:t>
      </w:r>
      <w:r w:rsidRPr="00F34FD9">
        <w:t>донорами</w:t>
      </w:r>
      <w:r w:rsidR="00947699" w:rsidRPr="00F34FD9">
        <w:t xml:space="preserve"> </w:t>
      </w:r>
      <w:r w:rsidRPr="00F34FD9">
        <w:t>впервые.</w:t>
      </w:r>
      <w:r w:rsidR="00947699" w:rsidRPr="00F34FD9">
        <w:t xml:space="preserve"> </w:t>
      </w:r>
      <w:r w:rsidRPr="00F34FD9">
        <w:t>Всемирная</w:t>
      </w:r>
      <w:r w:rsidR="00947699" w:rsidRPr="00F34FD9">
        <w:t xml:space="preserve"> </w:t>
      </w:r>
      <w:r w:rsidRPr="00F34FD9">
        <w:t>организация</w:t>
      </w:r>
      <w:r w:rsidR="00947699" w:rsidRPr="00F34FD9">
        <w:t xml:space="preserve"> </w:t>
      </w:r>
      <w:r w:rsidRPr="00F34FD9">
        <w:t>здравоохранения</w:t>
      </w:r>
      <w:r w:rsidR="00947699" w:rsidRPr="00F34FD9">
        <w:t xml:space="preserve"> </w:t>
      </w:r>
      <w:r w:rsidRPr="00F34FD9">
        <w:t>призывает</w:t>
      </w:r>
      <w:r w:rsidR="00947699" w:rsidRPr="00F34FD9">
        <w:t xml:space="preserve"> </w:t>
      </w:r>
      <w:r w:rsidRPr="00F34FD9">
        <w:t>увеличить</w:t>
      </w:r>
      <w:r w:rsidR="00947699" w:rsidRPr="00F34FD9">
        <w:t xml:space="preserve"> </w:t>
      </w:r>
      <w:r w:rsidRPr="00F34FD9">
        <w:t>количество</w:t>
      </w:r>
      <w:r w:rsidR="00947699" w:rsidRPr="00F34FD9">
        <w:t xml:space="preserve"> </w:t>
      </w:r>
      <w:r w:rsidRPr="00F34FD9">
        <w:t>регулярно</w:t>
      </w:r>
      <w:r w:rsidR="00947699" w:rsidRPr="00F34FD9">
        <w:t xml:space="preserve"> </w:t>
      </w:r>
      <w:r w:rsidRPr="00F34FD9">
        <w:t>сдаваемой</w:t>
      </w:r>
      <w:r w:rsidR="00947699" w:rsidRPr="00F34FD9">
        <w:t xml:space="preserve"> </w:t>
      </w:r>
      <w:r w:rsidRPr="00F34FD9">
        <w:t>крови</w:t>
      </w:r>
      <w:r w:rsidR="00947699" w:rsidRPr="00F34FD9">
        <w:t xml:space="preserve"> </w:t>
      </w:r>
      <w:r w:rsidRPr="00F34FD9">
        <w:t>за</w:t>
      </w:r>
      <w:r w:rsidR="00947699" w:rsidRPr="00F34FD9">
        <w:t xml:space="preserve"> </w:t>
      </w:r>
      <w:r w:rsidRPr="00F34FD9">
        <w:t>счет</w:t>
      </w:r>
      <w:r w:rsidR="00947699" w:rsidRPr="00F34FD9">
        <w:t xml:space="preserve"> </w:t>
      </w:r>
      <w:r w:rsidRPr="00F34FD9">
        <w:t>добровольного</w:t>
      </w:r>
      <w:r w:rsidR="00947699" w:rsidRPr="00F34FD9">
        <w:t xml:space="preserve"> </w:t>
      </w:r>
      <w:r w:rsidRPr="00F34FD9">
        <w:t>безвозмездного</w:t>
      </w:r>
      <w:r w:rsidR="00947699" w:rsidRPr="00F34FD9">
        <w:t xml:space="preserve"> </w:t>
      </w:r>
      <w:r w:rsidRPr="00F34FD9">
        <w:t>донорства.</w:t>
      </w:r>
      <w:r w:rsidR="00947699" w:rsidRPr="00F34FD9">
        <w:t xml:space="preserve"> </w:t>
      </w:r>
    </w:p>
    <w:p w14:paraId="0B5C4A3E" w14:textId="77777777" w:rsidR="00EC2937" w:rsidRPr="00F34FD9" w:rsidRDefault="00EC2937" w:rsidP="00EC2937">
      <w:r w:rsidRPr="00F34FD9">
        <w:t>Согласно</w:t>
      </w:r>
      <w:r w:rsidR="00947699" w:rsidRPr="00F34FD9">
        <w:t xml:space="preserve"> </w:t>
      </w:r>
      <w:r w:rsidRPr="00F34FD9">
        <w:t>докладу</w:t>
      </w:r>
      <w:r w:rsidR="00947699" w:rsidRPr="00F34FD9">
        <w:t xml:space="preserve"> </w:t>
      </w:r>
      <w:r w:rsidRPr="00F34FD9">
        <w:t>организации,</w:t>
      </w:r>
      <w:r w:rsidR="00947699" w:rsidRPr="00F34FD9">
        <w:t xml:space="preserve"> </w:t>
      </w:r>
      <w:r w:rsidRPr="00F34FD9">
        <w:t>Китай</w:t>
      </w:r>
      <w:r w:rsidR="00947699" w:rsidRPr="00F34FD9">
        <w:t xml:space="preserve"> </w:t>
      </w:r>
      <w:r w:rsidRPr="00F34FD9">
        <w:t>является</w:t>
      </w:r>
      <w:r w:rsidR="00947699" w:rsidRPr="00F34FD9">
        <w:t xml:space="preserve"> </w:t>
      </w:r>
      <w:r w:rsidRPr="00F34FD9">
        <w:t>страной</w:t>
      </w:r>
      <w:r w:rsidR="00947699" w:rsidRPr="00F34FD9">
        <w:t xml:space="preserve"> </w:t>
      </w:r>
      <w:r w:rsidRPr="00F34FD9">
        <w:t>с</w:t>
      </w:r>
      <w:r w:rsidR="00947699" w:rsidRPr="00F34FD9">
        <w:t xml:space="preserve"> </w:t>
      </w:r>
      <w:r w:rsidRPr="00F34FD9">
        <w:t>одними</w:t>
      </w:r>
      <w:r w:rsidR="00947699" w:rsidRPr="00F34FD9">
        <w:t xml:space="preserve"> </w:t>
      </w:r>
      <w:r w:rsidRPr="00F34FD9">
        <w:t>из</w:t>
      </w:r>
      <w:r w:rsidR="00947699" w:rsidRPr="00F34FD9">
        <w:t xml:space="preserve"> </w:t>
      </w:r>
      <w:r w:rsidRPr="00F34FD9">
        <w:t>самых</w:t>
      </w:r>
      <w:r w:rsidR="00947699" w:rsidRPr="00F34FD9">
        <w:t xml:space="preserve"> </w:t>
      </w:r>
      <w:r w:rsidRPr="00F34FD9">
        <w:t>низких</w:t>
      </w:r>
      <w:r w:rsidR="00947699" w:rsidRPr="00F34FD9">
        <w:t xml:space="preserve"> </w:t>
      </w:r>
      <w:r w:rsidRPr="00F34FD9">
        <w:t>показателей:</w:t>
      </w:r>
      <w:r w:rsidR="00947699" w:rsidRPr="00F34FD9">
        <w:t xml:space="preserve"> </w:t>
      </w:r>
      <w:r w:rsidRPr="00F34FD9">
        <w:t>показатель</w:t>
      </w:r>
      <w:r w:rsidR="00947699" w:rsidRPr="00F34FD9">
        <w:t xml:space="preserve"> </w:t>
      </w:r>
      <w:r w:rsidRPr="00F34FD9">
        <w:t>донорства</w:t>
      </w:r>
      <w:r w:rsidR="00947699" w:rsidRPr="00F34FD9">
        <w:t xml:space="preserve"> </w:t>
      </w:r>
      <w:r w:rsidRPr="00F34FD9">
        <w:t>крови</w:t>
      </w:r>
      <w:r w:rsidR="00947699" w:rsidRPr="00F34FD9">
        <w:t xml:space="preserve"> </w:t>
      </w:r>
      <w:r w:rsidRPr="00F34FD9">
        <w:t>в</w:t>
      </w:r>
      <w:r w:rsidR="00947699" w:rsidRPr="00F34FD9">
        <w:t xml:space="preserve"> </w:t>
      </w:r>
      <w:r w:rsidRPr="00F34FD9">
        <w:t>странах</w:t>
      </w:r>
      <w:r w:rsidR="00947699" w:rsidRPr="00F34FD9">
        <w:t xml:space="preserve"> </w:t>
      </w:r>
      <w:r w:rsidRPr="00F34FD9">
        <w:t>с</w:t>
      </w:r>
      <w:r w:rsidR="00947699" w:rsidRPr="00F34FD9">
        <w:t xml:space="preserve"> </w:t>
      </w:r>
      <w:r w:rsidRPr="00F34FD9">
        <w:t>высоким</w:t>
      </w:r>
      <w:r w:rsidR="00947699" w:rsidRPr="00F34FD9">
        <w:t xml:space="preserve"> </w:t>
      </w:r>
      <w:r w:rsidRPr="00F34FD9">
        <w:t>уровнем</w:t>
      </w:r>
      <w:r w:rsidR="00947699" w:rsidRPr="00F34FD9">
        <w:t xml:space="preserve"> </w:t>
      </w:r>
      <w:r w:rsidRPr="00F34FD9">
        <w:t>дохода</w:t>
      </w:r>
      <w:r w:rsidR="00947699" w:rsidRPr="00F34FD9">
        <w:t xml:space="preserve"> </w:t>
      </w:r>
      <w:r w:rsidRPr="00F34FD9">
        <w:t>достигает</w:t>
      </w:r>
      <w:r w:rsidR="00947699" w:rsidRPr="00F34FD9">
        <w:t xml:space="preserve"> </w:t>
      </w:r>
      <w:r w:rsidRPr="00F34FD9">
        <w:t>31,5%,</w:t>
      </w:r>
      <w:r w:rsidR="00947699" w:rsidRPr="00F34FD9">
        <w:t xml:space="preserve"> </w:t>
      </w:r>
      <w:r w:rsidRPr="00F34FD9">
        <w:t>в</w:t>
      </w:r>
      <w:r w:rsidR="00947699" w:rsidRPr="00F34FD9">
        <w:t xml:space="preserve"> </w:t>
      </w:r>
      <w:r w:rsidRPr="00F34FD9">
        <w:t>странах</w:t>
      </w:r>
      <w:r w:rsidR="00947699" w:rsidRPr="00F34FD9">
        <w:t xml:space="preserve"> </w:t>
      </w:r>
      <w:r w:rsidRPr="00F34FD9">
        <w:t>с</w:t>
      </w:r>
      <w:r w:rsidR="00947699" w:rsidRPr="00F34FD9">
        <w:t xml:space="preserve"> </w:t>
      </w:r>
      <w:r w:rsidRPr="00F34FD9">
        <w:t>уровнем</w:t>
      </w:r>
      <w:r w:rsidR="00947699" w:rsidRPr="00F34FD9">
        <w:t xml:space="preserve"> </w:t>
      </w:r>
      <w:r w:rsidRPr="00F34FD9">
        <w:t>дохода</w:t>
      </w:r>
      <w:r w:rsidR="00947699" w:rsidRPr="00F34FD9">
        <w:t xml:space="preserve"> </w:t>
      </w:r>
      <w:r w:rsidRPr="00F34FD9">
        <w:t>выше</w:t>
      </w:r>
      <w:r w:rsidR="00947699" w:rsidRPr="00F34FD9">
        <w:t xml:space="preserve"> </w:t>
      </w:r>
      <w:r w:rsidRPr="00F34FD9">
        <w:t>среднего</w:t>
      </w:r>
      <w:r w:rsidR="00947699" w:rsidRPr="00F34FD9">
        <w:t xml:space="preserve"> - </w:t>
      </w:r>
      <w:r w:rsidRPr="00F34FD9">
        <w:t>16,4%</w:t>
      </w:r>
      <w:r w:rsidR="00947699" w:rsidRPr="00F34FD9">
        <w:t xml:space="preserve"> </w:t>
      </w:r>
      <w:r w:rsidRPr="00F34FD9">
        <w:t>и</w:t>
      </w:r>
      <w:r w:rsidR="00947699" w:rsidRPr="00F34FD9">
        <w:t xml:space="preserve"> </w:t>
      </w:r>
      <w:r w:rsidRPr="00F34FD9">
        <w:t>6,6%</w:t>
      </w:r>
      <w:r w:rsidR="00947699" w:rsidRPr="00F34FD9">
        <w:t xml:space="preserve"> </w:t>
      </w:r>
      <w:r w:rsidRPr="00F34FD9">
        <w:t>в</w:t>
      </w:r>
      <w:r w:rsidR="00947699" w:rsidRPr="00F34FD9">
        <w:t xml:space="preserve"> </w:t>
      </w:r>
      <w:r w:rsidRPr="00F34FD9">
        <w:t>странах</w:t>
      </w:r>
      <w:r w:rsidR="00947699" w:rsidRPr="00F34FD9">
        <w:t xml:space="preserve"> </w:t>
      </w:r>
      <w:r w:rsidRPr="00F34FD9">
        <w:t>с</w:t>
      </w:r>
      <w:r w:rsidR="00947699" w:rsidRPr="00F34FD9">
        <w:t xml:space="preserve"> </w:t>
      </w:r>
      <w:r w:rsidRPr="00F34FD9">
        <w:t>уровнем</w:t>
      </w:r>
      <w:r w:rsidR="00947699" w:rsidRPr="00F34FD9">
        <w:t xml:space="preserve"> </w:t>
      </w:r>
      <w:r w:rsidRPr="00F34FD9">
        <w:t>дохода</w:t>
      </w:r>
      <w:r w:rsidR="00947699" w:rsidRPr="00F34FD9">
        <w:t xml:space="preserve"> </w:t>
      </w:r>
      <w:r w:rsidRPr="00F34FD9">
        <w:t>ниже</w:t>
      </w:r>
      <w:r w:rsidR="00947699" w:rsidRPr="00F34FD9">
        <w:t xml:space="preserve"> </w:t>
      </w:r>
      <w:r w:rsidRPr="00F34FD9">
        <w:t>среднего.</w:t>
      </w:r>
      <w:r w:rsidR="00947699" w:rsidRPr="00F34FD9">
        <w:t xml:space="preserve"> </w:t>
      </w:r>
    </w:p>
    <w:p w14:paraId="6E98EFBB" w14:textId="77777777" w:rsidR="00EC2937" w:rsidRPr="00F34FD9" w:rsidRDefault="00EC2937" w:rsidP="00EC2937">
      <w:r w:rsidRPr="00F34FD9">
        <w:t>При</w:t>
      </w:r>
      <w:r w:rsidR="00947699" w:rsidRPr="00F34FD9">
        <w:t xml:space="preserve"> </w:t>
      </w:r>
      <w:r w:rsidRPr="00F34FD9">
        <w:t>поддержке</w:t>
      </w:r>
      <w:r w:rsidR="00947699" w:rsidRPr="00F34FD9">
        <w:t xml:space="preserve"> </w:t>
      </w:r>
      <w:r w:rsidRPr="00F34FD9">
        <w:t>ВОЗ</w:t>
      </w:r>
      <w:r w:rsidR="00947699" w:rsidRPr="00F34FD9">
        <w:t xml:space="preserve"> </w:t>
      </w:r>
      <w:r w:rsidRPr="00F34FD9">
        <w:t>в</w:t>
      </w:r>
      <w:r w:rsidR="00947699" w:rsidRPr="00F34FD9">
        <w:t xml:space="preserve"> </w:t>
      </w:r>
      <w:r w:rsidRPr="00F34FD9">
        <w:t>Китае</w:t>
      </w:r>
      <w:r w:rsidR="00947699" w:rsidRPr="00F34FD9">
        <w:t xml:space="preserve"> </w:t>
      </w:r>
      <w:r w:rsidRPr="00F34FD9">
        <w:t>с</w:t>
      </w:r>
      <w:r w:rsidR="00947699" w:rsidRPr="00F34FD9">
        <w:t xml:space="preserve"> </w:t>
      </w:r>
      <w:r w:rsidRPr="00F34FD9">
        <w:t>90-х</w:t>
      </w:r>
      <w:r w:rsidR="00947699" w:rsidRPr="00F34FD9">
        <w:t xml:space="preserve"> </w:t>
      </w:r>
      <w:r w:rsidRPr="00F34FD9">
        <w:t>годов</w:t>
      </w:r>
      <w:r w:rsidR="00947699" w:rsidRPr="00F34FD9">
        <w:t xml:space="preserve"> </w:t>
      </w:r>
      <w:r w:rsidRPr="00F34FD9">
        <w:t>по</w:t>
      </w:r>
      <w:r w:rsidR="00947699" w:rsidRPr="00F34FD9">
        <w:t xml:space="preserve"> </w:t>
      </w:r>
      <w:r w:rsidRPr="00F34FD9">
        <w:t>настоящее</w:t>
      </w:r>
      <w:r w:rsidR="00947699" w:rsidRPr="00F34FD9">
        <w:t xml:space="preserve"> </w:t>
      </w:r>
      <w:r w:rsidRPr="00F34FD9">
        <w:t>время</w:t>
      </w:r>
      <w:r w:rsidR="00947699" w:rsidRPr="00F34FD9">
        <w:t xml:space="preserve"> </w:t>
      </w:r>
      <w:r w:rsidRPr="00F34FD9">
        <w:t>было</w:t>
      </w:r>
      <w:r w:rsidR="00947699" w:rsidRPr="00F34FD9">
        <w:t xml:space="preserve"> </w:t>
      </w:r>
      <w:r w:rsidRPr="00F34FD9">
        <w:t>выпущено</w:t>
      </w:r>
      <w:r w:rsidR="00947699" w:rsidRPr="00F34FD9">
        <w:t xml:space="preserve"> </w:t>
      </w:r>
      <w:r w:rsidRPr="00F34FD9">
        <w:t>множество</w:t>
      </w:r>
      <w:r w:rsidR="00947699" w:rsidRPr="00F34FD9">
        <w:t xml:space="preserve"> </w:t>
      </w:r>
      <w:r w:rsidRPr="00F34FD9">
        <w:t>законодательных</w:t>
      </w:r>
      <w:r w:rsidR="00947699" w:rsidRPr="00F34FD9">
        <w:t xml:space="preserve"> </w:t>
      </w:r>
      <w:r w:rsidRPr="00F34FD9">
        <w:t>актов,</w:t>
      </w:r>
      <w:r w:rsidR="00947699" w:rsidRPr="00F34FD9">
        <w:t xml:space="preserve"> </w:t>
      </w:r>
      <w:r w:rsidRPr="00F34FD9">
        <w:t>регулирующих</w:t>
      </w:r>
      <w:r w:rsidR="00947699" w:rsidRPr="00F34FD9">
        <w:t xml:space="preserve"> </w:t>
      </w:r>
      <w:r w:rsidRPr="00F34FD9">
        <w:t>донорство</w:t>
      </w:r>
      <w:r w:rsidR="00947699" w:rsidRPr="00F34FD9">
        <w:t xml:space="preserve"> </w:t>
      </w:r>
      <w:r w:rsidRPr="00F34FD9">
        <w:t>крови</w:t>
      </w:r>
      <w:r w:rsidR="00947699" w:rsidRPr="00F34FD9">
        <w:t xml:space="preserve"> </w:t>
      </w:r>
      <w:r w:rsidRPr="00F34FD9">
        <w:t>и</w:t>
      </w:r>
      <w:r w:rsidR="00947699" w:rsidRPr="00F34FD9">
        <w:t xml:space="preserve"> </w:t>
      </w:r>
      <w:r w:rsidRPr="00F34FD9">
        <w:t>ее</w:t>
      </w:r>
      <w:r w:rsidR="00947699" w:rsidRPr="00F34FD9">
        <w:t xml:space="preserve"> </w:t>
      </w:r>
      <w:r w:rsidRPr="00F34FD9">
        <w:t>компонентов,</w:t>
      </w:r>
      <w:r w:rsidR="00947699" w:rsidRPr="00F34FD9">
        <w:t xml:space="preserve"> </w:t>
      </w:r>
      <w:r w:rsidRPr="00F34FD9">
        <w:t>а</w:t>
      </w:r>
      <w:r w:rsidR="00947699" w:rsidRPr="00F34FD9">
        <w:t xml:space="preserve"> </w:t>
      </w:r>
      <w:r w:rsidRPr="00F34FD9">
        <w:t>также</w:t>
      </w:r>
      <w:r w:rsidR="00947699" w:rsidRPr="00F34FD9">
        <w:t xml:space="preserve"> </w:t>
      </w:r>
      <w:r w:rsidRPr="00F34FD9">
        <w:t>были</w:t>
      </w:r>
      <w:r w:rsidR="00947699" w:rsidRPr="00F34FD9">
        <w:t xml:space="preserve"> </w:t>
      </w:r>
      <w:r w:rsidRPr="00F34FD9">
        <w:t>приняты</w:t>
      </w:r>
      <w:r w:rsidR="00947699" w:rsidRPr="00F34FD9">
        <w:t xml:space="preserve"> </w:t>
      </w:r>
      <w:r w:rsidRPr="00F34FD9">
        <w:t>законы</w:t>
      </w:r>
      <w:r w:rsidR="00947699" w:rsidRPr="00F34FD9">
        <w:t xml:space="preserve"> </w:t>
      </w:r>
      <w:r w:rsidRPr="00F34FD9">
        <w:t>о</w:t>
      </w:r>
      <w:r w:rsidR="00947699" w:rsidRPr="00F34FD9">
        <w:t xml:space="preserve"> </w:t>
      </w:r>
      <w:r w:rsidRPr="00F34FD9">
        <w:t>безопасности</w:t>
      </w:r>
      <w:r w:rsidR="00947699" w:rsidRPr="00F34FD9">
        <w:t xml:space="preserve"> </w:t>
      </w:r>
      <w:r w:rsidRPr="00F34FD9">
        <w:t>при</w:t>
      </w:r>
      <w:r w:rsidR="00947699" w:rsidRPr="00F34FD9">
        <w:t xml:space="preserve"> </w:t>
      </w:r>
      <w:r w:rsidRPr="00F34FD9">
        <w:t>проведении</w:t>
      </w:r>
      <w:r w:rsidR="00947699" w:rsidRPr="00F34FD9">
        <w:t xml:space="preserve"> </w:t>
      </w:r>
      <w:r w:rsidRPr="00F34FD9">
        <w:t>анализа</w:t>
      </w:r>
      <w:r w:rsidR="00947699" w:rsidRPr="00F34FD9">
        <w:t xml:space="preserve"> </w:t>
      </w:r>
      <w:r w:rsidRPr="00F34FD9">
        <w:t>крови,</w:t>
      </w:r>
      <w:r w:rsidR="00947699" w:rsidRPr="00F34FD9">
        <w:t xml:space="preserve"> </w:t>
      </w:r>
      <w:r w:rsidRPr="00F34FD9">
        <w:t>об</w:t>
      </w:r>
      <w:r w:rsidR="00947699" w:rsidRPr="00F34FD9">
        <w:t xml:space="preserve"> </w:t>
      </w:r>
      <w:r w:rsidRPr="00F34FD9">
        <w:t>использовании</w:t>
      </w:r>
      <w:r w:rsidR="00947699" w:rsidRPr="00F34FD9">
        <w:t xml:space="preserve"> </w:t>
      </w:r>
      <w:r w:rsidRPr="00F34FD9">
        <w:t>донорской</w:t>
      </w:r>
      <w:r w:rsidR="00947699" w:rsidRPr="00F34FD9">
        <w:t xml:space="preserve"> </w:t>
      </w:r>
      <w:r w:rsidRPr="00F34FD9">
        <w:t>крови</w:t>
      </w:r>
      <w:r w:rsidR="00947699" w:rsidRPr="00F34FD9">
        <w:t xml:space="preserve"> </w:t>
      </w:r>
      <w:r w:rsidRPr="00F34FD9">
        <w:t>в</w:t>
      </w:r>
      <w:r w:rsidR="00947699" w:rsidRPr="00F34FD9">
        <w:t xml:space="preserve"> </w:t>
      </w:r>
      <w:r w:rsidRPr="00F34FD9">
        <w:t>клинической</w:t>
      </w:r>
      <w:r w:rsidR="00947699" w:rsidRPr="00F34FD9">
        <w:t xml:space="preserve"> </w:t>
      </w:r>
      <w:r w:rsidRPr="00F34FD9">
        <w:t>практике,</w:t>
      </w:r>
      <w:r w:rsidR="00947699" w:rsidRPr="00F34FD9">
        <w:t xml:space="preserve"> </w:t>
      </w:r>
      <w:r w:rsidRPr="00F34FD9">
        <w:t>о</w:t>
      </w:r>
      <w:r w:rsidR="00947699" w:rsidRPr="00F34FD9">
        <w:t xml:space="preserve"> </w:t>
      </w:r>
      <w:r w:rsidRPr="00F34FD9">
        <w:t>производстве</w:t>
      </w:r>
      <w:r w:rsidR="00947699" w:rsidRPr="00F34FD9">
        <w:t xml:space="preserve"> </w:t>
      </w:r>
      <w:r w:rsidRPr="00F34FD9">
        <w:t>гематологических</w:t>
      </w:r>
      <w:r w:rsidR="00947699" w:rsidRPr="00F34FD9">
        <w:t xml:space="preserve"> </w:t>
      </w:r>
      <w:r w:rsidRPr="00F34FD9">
        <w:t>препаратов.</w:t>
      </w:r>
      <w:r w:rsidR="00947699" w:rsidRPr="00F34FD9">
        <w:t xml:space="preserve"> </w:t>
      </w:r>
    </w:p>
    <w:p w14:paraId="7C31D683" w14:textId="77777777" w:rsidR="00EC2937" w:rsidRPr="00F34FD9" w:rsidRDefault="00EC2937" w:rsidP="00EC2937">
      <w:r w:rsidRPr="00F34FD9">
        <w:t>Например,</w:t>
      </w:r>
      <w:r w:rsidR="00947699" w:rsidRPr="00F34FD9">
        <w:t xml:space="preserve"> </w:t>
      </w:r>
      <w:r w:rsidRPr="00F34FD9">
        <w:t>в</w:t>
      </w:r>
      <w:r w:rsidR="00947699" w:rsidRPr="00F34FD9">
        <w:t xml:space="preserve"> </w:t>
      </w:r>
      <w:r w:rsidRPr="00F34FD9">
        <w:t>1998</w:t>
      </w:r>
      <w:r w:rsidR="00947699" w:rsidRPr="00F34FD9">
        <w:t xml:space="preserve"> </w:t>
      </w:r>
      <w:r w:rsidRPr="00F34FD9">
        <w:t>году</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был</w:t>
      </w:r>
      <w:r w:rsidR="00947699" w:rsidRPr="00F34FD9">
        <w:t xml:space="preserve"> </w:t>
      </w:r>
      <w:r w:rsidRPr="00F34FD9">
        <w:t>принят</w:t>
      </w:r>
      <w:r w:rsidR="00947699" w:rsidRPr="00F34FD9">
        <w:t xml:space="preserve"> </w:t>
      </w:r>
      <w:r w:rsidRPr="00F34FD9">
        <w:t>закон,</w:t>
      </w:r>
      <w:r w:rsidR="00947699" w:rsidRPr="00F34FD9">
        <w:t xml:space="preserve"> </w:t>
      </w:r>
      <w:r w:rsidRPr="00F34FD9">
        <w:t>запрещающий</w:t>
      </w:r>
      <w:r w:rsidR="00947699" w:rsidRPr="00F34FD9">
        <w:t xml:space="preserve"> </w:t>
      </w:r>
      <w:r w:rsidRPr="00F34FD9">
        <w:t>платное</w:t>
      </w:r>
      <w:r w:rsidR="00947699" w:rsidRPr="00F34FD9">
        <w:t xml:space="preserve"> </w:t>
      </w:r>
      <w:r w:rsidRPr="00F34FD9">
        <w:t>донорство.</w:t>
      </w:r>
      <w:r w:rsidR="00947699" w:rsidRPr="00F34FD9">
        <w:t xml:space="preserve"> </w:t>
      </w:r>
      <w:r w:rsidRPr="00F34FD9">
        <w:t>Вместо</w:t>
      </w:r>
      <w:r w:rsidR="00947699" w:rsidRPr="00F34FD9">
        <w:t xml:space="preserve"> </w:t>
      </w:r>
      <w:r w:rsidRPr="00F34FD9">
        <w:t>этого,</w:t>
      </w:r>
      <w:r w:rsidR="00947699" w:rsidRPr="00F34FD9">
        <w:t xml:space="preserve"> </w:t>
      </w:r>
      <w:r w:rsidRPr="00F34FD9">
        <w:t>чтобы</w:t>
      </w:r>
      <w:r w:rsidR="00947699" w:rsidRPr="00F34FD9">
        <w:t xml:space="preserve"> </w:t>
      </w:r>
      <w:r w:rsidRPr="00F34FD9">
        <w:t>стимулировать</w:t>
      </w:r>
      <w:r w:rsidR="00947699" w:rsidRPr="00F34FD9">
        <w:t xml:space="preserve"> </w:t>
      </w:r>
      <w:r w:rsidRPr="00F34FD9">
        <w:t>пожертвования,</w:t>
      </w:r>
      <w:r w:rsidR="00947699" w:rsidRPr="00F34FD9">
        <w:t xml:space="preserve"> </w:t>
      </w:r>
      <w:r w:rsidRPr="00F34FD9">
        <w:t>правительство</w:t>
      </w:r>
      <w:r w:rsidR="00947699" w:rsidRPr="00F34FD9">
        <w:t xml:space="preserve"> </w:t>
      </w:r>
      <w:r w:rsidRPr="00F34FD9">
        <w:t>предоставило</w:t>
      </w:r>
      <w:r w:rsidR="00947699" w:rsidRPr="00F34FD9">
        <w:t xml:space="preserve"> </w:t>
      </w:r>
      <w:r w:rsidRPr="00F34FD9">
        <w:t>добровольцам</w:t>
      </w:r>
      <w:r w:rsidR="00947699" w:rsidRPr="00F34FD9">
        <w:t xml:space="preserve"> </w:t>
      </w:r>
      <w:r w:rsidRPr="00F34FD9">
        <w:t>право</w:t>
      </w:r>
      <w:r w:rsidR="00947699" w:rsidRPr="00F34FD9">
        <w:t xml:space="preserve"> </w:t>
      </w:r>
      <w:r w:rsidRPr="00F34FD9">
        <w:t>на</w:t>
      </w:r>
      <w:r w:rsidR="00947699" w:rsidRPr="00F34FD9">
        <w:t xml:space="preserve"> </w:t>
      </w:r>
      <w:r w:rsidRPr="00F34FD9">
        <w:t>получение</w:t>
      </w:r>
      <w:r w:rsidR="00947699" w:rsidRPr="00F34FD9">
        <w:t xml:space="preserve"> </w:t>
      </w:r>
      <w:r w:rsidRPr="00F34FD9">
        <w:t>сертификатов,</w:t>
      </w:r>
      <w:r w:rsidR="00947699" w:rsidRPr="00F34FD9">
        <w:t xml:space="preserve"> </w:t>
      </w:r>
      <w:r w:rsidRPr="00F34FD9">
        <w:t>которые</w:t>
      </w:r>
      <w:r w:rsidR="00947699" w:rsidRPr="00F34FD9">
        <w:t xml:space="preserve"> </w:t>
      </w:r>
      <w:r w:rsidRPr="00F34FD9">
        <w:t>должны</w:t>
      </w:r>
      <w:r w:rsidR="00947699" w:rsidRPr="00F34FD9">
        <w:t xml:space="preserve"> </w:t>
      </w:r>
      <w:r w:rsidRPr="00F34FD9">
        <w:t>были</w:t>
      </w:r>
      <w:r w:rsidR="00947699" w:rsidRPr="00F34FD9">
        <w:t xml:space="preserve"> </w:t>
      </w:r>
      <w:r w:rsidRPr="00F34FD9">
        <w:t>обеспечить</w:t>
      </w:r>
      <w:r w:rsidR="00947699" w:rsidRPr="00F34FD9">
        <w:t xml:space="preserve"> </w:t>
      </w:r>
      <w:r w:rsidRPr="00F34FD9">
        <w:t>им</w:t>
      </w:r>
      <w:r w:rsidR="00947699" w:rsidRPr="00F34FD9">
        <w:t xml:space="preserve"> </w:t>
      </w:r>
      <w:r w:rsidRPr="00F34FD9">
        <w:t>приоритетный</w:t>
      </w:r>
      <w:r w:rsidR="00947699" w:rsidRPr="00F34FD9">
        <w:t xml:space="preserve"> </w:t>
      </w:r>
      <w:r w:rsidRPr="00F34FD9">
        <w:t>доступ</w:t>
      </w:r>
      <w:r w:rsidR="00947699" w:rsidRPr="00F34FD9">
        <w:t xml:space="preserve"> </w:t>
      </w:r>
      <w:r w:rsidRPr="00F34FD9">
        <w:t>к</w:t>
      </w:r>
      <w:r w:rsidR="00947699" w:rsidRPr="00F34FD9">
        <w:t xml:space="preserve"> </w:t>
      </w:r>
      <w:r w:rsidRPr="00F34FD9">
        <w:t>крови,</w:t>
      </w:r>
      <w:r w:rsidR="00947699" w:rsidRPr="00F34FD9">
        <w:t xml:space="preserve"> </w:t>
      </w:r>
      <w:r w:rsidRPr="00F34FD9">
        <w:t>если</w:t>
      </w:r>
      <w:r w:rsidR="00947699" w:rsidRPr="00F34FD9">
        <w:t xml:space="preserve"> </w:t>
      </w:r>
      <w:r w:rsidRPr="00F34FD9">
        <w:t>она</w:t>
      </w:r>
      <w:r w:rsidR="00947699" w:rsidRPr="00F34FD9">
        <w:t xml:space="preserve"> </w:t>
      </w:r>
      <w:r w:rsidRPr="00F34FD9">
        <w:t>им</w:t>
      </w:r>
      <w:r w:rsidR="00947699" w:rsidRPr="00F34FD9">
        <w:t xml:space="preserve"> </w:t>
      </w:r>
      <w:r w:rsidRPr="00F34FD9">
        <w:t>когда-либо</w:t>
      </w:r>
      <w:r w:rsidR="00947699" w:rsidRPr="00F34FD9">
        <w:t xml:space="preserve"> </w:t>
      </w:r>
      <w:r w:rsidRPr="00F34FD9">
        <w:t>понадобится.</w:t>
      </w:r>
      <w:r w:rsidR="00947699" w:rsidRPr="00F34FD9">
        <w:t xml:space="preserve"> </w:t>
      </w:r>
      <w:r w:rsidRPr="00F34FD9">
        <w:t>Согласно</w:t>
      </w:r>
      <w:r w:rsidR="00947699" w:rsidRPr="00F34FD9">
        <w:t xml:space="preserve"> </w:t>
      </w:r>
      <w:r w:rsidRPr="00F34FD9">
        <w:t>тому</w:t>
      </w:r>
      <w:r w:rsidR="00947699" w:rsidRPr="00F34FD9">
        <w:t xml:space="preserve"> </w:t>
      </w:r>
      <w:r w:rsidRPr="00F34FD9">
        <w:t>же</w:t>
      </w:r>
      <w:r w:rsidR="00947699" w:rsidRPr="00F34FD9">
        <w:t xml:space="preserve"> </w:t>
      </w:r>
      <w:r w:rsidRPr="00F34FD9">
        <w:t>закону,</w:t>
      </w:r>
      <w:r w:rsidR="00947699" w:rsidRPr="00F34FD9">
        <w:t xml:space="preserve"> </w:t>
      </w:r>
      <w:r w:rsidRPr="00F34FD9">
        <w:t>государство</w:t>
      </w:r>
      <w:r w:rsidR="00947699" w:rsidRPr="00F34FD9">
        <w:t xml:space="preserve"> </w:t>
      </w:r>
      <w:r w:rsidRPr="00F34FD9">
        <w:t>призывает</w:t>
      </w:r>
      <w:r w:rsidR="00947699" w:rsidRPr="00F34FD9">
        <w:t xml:space="preserve"> </w:t>
      </w:r>
      <w:r w:rsidRPr="00F34FD9">
        <w:t>здоровых</w:t>
      </w:r>
      <w:r w:rsidR="00947699" w:rsidRPr="00F34FD9">
        <w:t xml:space="preserve"> </w:t>
      </w:r>
      <w:r w:rsidRPr="00F34FD9">
        <w:t>граждан</w:t>
      </w:r>
      <w:r w:rsidR="00947699" w:rsidRPr="00F34FD9">
        <w:t xml:space="preserve"> </w:t>
      </w:r>
      <w:r w:rsidRPr="00F34FD9">
        <w:t>в</w:t>
      </w:r>
      <w:r w:rsidR="00947699" w:rsidRPr="00F34FD9">
        <w:t xml:space="preserve"> </w:t>
      </w:r>
      <w:r w:rsidRPr="00F34FD9">
        <w:t>возрасте</w:t>
      </w:r>
      <w:r w:rsidR="00947699" w:rsidRPr="00F34FD9">
        <w:t xml:space="preserve"> </w:t>
      </w:r>
      <w:r w:rsidRPr="00F34FD9">
        <w:t>от</w:t>
      </w:r>
      <w:r w:rsidR="00947699" w:rsidRPr="00F34FD9">
        <w:t xml:space="preserve"> </w:t>
      </w:r>
      <w:r w:rsidRPr="00F34FD9">
        <w:t>18</w:t>
      </w:r>
      <w:r w:rsidR="00947699" w:rsidRPr="00F34FD9">
        <w:t xml:space="preserve"> </w:t>
      </w:r>
      <w:r w:rsidRPr="00F34FD9">
        <w:t>до</w:t>
      </w:r>
      <w:r w:rsidR="00947699" w:rsidRPr="00F34FD9">
        <w:t xml:space="preserve"> </w:t>
      </w:r>
      <w:r w:rsidRPr="00F34FD9">
        <w:t>55</w:t>
      </w:r>
      <w:r w:rsidR="00947699" w:rsidRPr="00F34FD9">
        <w:t xml:space="preserve"> </w:t>
      </w:r>
      <w:r w:rsidRPr="00F34FD9">
        <w:t>лет</w:t>
      </w:r>
      <w:r w:rsidR="00947699" w:rsidRPr="00F34FD9">
        <w:t xml:space="preserve"> </w:t>
      </w:r>
      <w:r w:rsidRPr="00F34FD9">
        <w:t>добровольно</w:t>
      </w:r>
      <w:r w:rsidR="00947699" w:rsidRPr="00F34FD9">
        <w:t xml:space="preserve"> </w:t>
      </w:r>
      <w:r w:rsidRPr="00F34FD9">
        <w:t>сдавать</w:t>
      </w:r>
      <w:r w:rsidR="00947699" w:rsidRPr="00F34FD9">
        <w:t xml:space="preserve"> </w:t>
      </w:r>
      <w:r w:rsidRPr="00F34FD9">
        <w:t>кровь,</w:t>
      </w:r>
      <w:r w:rsidR="00947699" w:rsidRPr="00F34FD9">
        <w:t xml:space="preserve"> </w:t>
      </w:r>
      <w:r w:rsidRPr="00F34FD9">
        <w:t>а</w:t>
      </w:r>
      <w:r w:rsidR="00947699" w:rsidRPr="00F34FD9">
        <w:t xml:space="preserve"> </w:t>
      </w:r>
      <w:r w:rsidRPr="00F34FD9">
        <w:t>сотрудников</w:t>
      </w:r>
      <w:r w:rsidR="00947699" w:rsidRPr="00F34FD9">
        <w:t xml:space="preserve"> </w:t>
      </w:r>
      <w:r w:rsidRPr="00F34FD9">
        <w:t>государственных</w:t>
      </w:r>
      <w:r w:rsidR="00947699" w:rsidRPr="00F34FD9">
        <w:t xml:space="preserve"> </w:t>
      </w:r>
      <w:r w:rsidRPr="00F34FD9">
        <w:t>органов,</w:t>
      </w:r>
      <w:r w:rsidR="00947699" w:rsidRPr="00F34FD9">
        <w:t xml:space="preserve"> </w:t>
      </w:r>
      <w:r w:rsidRPr="00F34FD9">
        <w:t>военнослужащих,</w:t>
      </w:r>
      <w:r w:rsidR="00947699" w:rsidRPr="00F34FD9">
        <w:t xml:space="preserve"> </w:t>
      </w:r>
      <w:r w:rsidRPr="00F34FD9">
        <w:t>проходящих</w:t>
      </w:r>
      <w:r w:rsidR="00947699" w:rsidRPr="00F34FD9">
        <w:t xml:space="preserve"> </w:t>
      </w:r>
      <w:r w:rsidRPr="00F34FD9">
        <w:t>действительную</w:t>
      </w:r>
      <w:r w:rsidR="00947699" w:rsidRPr="00F34FD9">
        <w:t xml:space="preserve"> </w:t>
      </w:r>
      <w:r w:rsidRPr="00F34FD9">
        <w:t>службу,</w:t>
      </w:r>
      <w:r w:rsidR="00947699" w:rsidRPr="00F34FD9">
        <w:t xml:space="preserve"> </w:t>
      </w:r>
      <w:r w:rsidRPr="00F34FD9">
        <w:t>и</w:t>
      </w:r>
      <w:r w:rsidR="00947699" w:rsidRPr="00F34FD9">
        <w:t xml:space="preserve"> </w:t>
      </w:r>
      <w:r w:rsidRPr="00F34FD9">
        <w:t>студентов</w:t>
      </w:r>
      <w:r w:rsidR="00947699" w:rsidRPr="00F34FD9">
        <w:t xml:space="preserve"> </w:t>
      </w:r>
      <w:r w:rsidRPr="00F34FD9">
        <w:t>колледжей</w:t>
      </w:r>
      <w:r w:rsidR="00947699" w:rsidRPr="00F34FD9">
        <w:t xml:space="preserve"> </w:t>
      </w:r>
      <w:r w:rsidRPr="00F34FD9">
        <w:t>и</w:t>
      </w:r>
      <w:r w:rsidR="00947699" w:rsidRPr="00F34FD9">
        <w:t xml:space="preserve"> </w:t>
      </w:r>
      <w:r w:rsidRPr="00F34FD9">
        <w:t>университетов</w:t>
      </w:r>
      <w:r w:rsidR="00947699" w:rsidRPr="00F34FD9">
        <w:t xml:space="preserve"> </w:t>
      </w:r>
      <w:r w:rsidRPr="00F34FD9">
        <w:t>проявлять</w:t>
      </w:r>
      <w:r w:rsidR="00947699" w:rsidRPr="00F34FD9">
        <w:t xml:space="preserve"> </w:t>
      </w:r>
      <w:r w:rsidRPr="00F34FD9">
        <w:t>инициативу</w:t>
      </w:r>
      <w:r w:rsidR="00947699" w:rsidRPr="00F34FD9">
        <w:t xml:space="preserve"> </w:t>
      </w:r>
      <w:r w:rsidRPr="00F34FD9">
        <w:t>в</w:t>
      </w:r>
      <w:r w:rsidR="00947699" w:rsidRPr="00F34FD9">
        <w:t xml:space="preserve"> </w:t>
      </w:r>
      <w:r w:rsidRPr="00F34FD9">
        <w:t>этом</w:t>
      </w:r>
      <w:r w:rsidR="00947699" w:rsidRPr="00F34FD9">
        <w:t xml:space="preserve"> </w:t>
      </w:r>
      <w:r w:rsidRPr="00F34FD9">
        <w:t>вопросе.</w:t>
      </w:r>
      <w:r w:rsidR="00947699" w:rsidRPr="00F34FD9">
        <w:t xml:space="preserve"> </w:t>
      </w:r>
      <w:r w:rsidRPr="00F34FD9">
        <w:t>Несмотря</w:t>
      </w:r>
      <w:r w:rsidR="00947699" w:rsidRPr="00F34FD9">
        <w:t xml:space="preserve"> </w:t>
      </w:r>
      <w:r w:rsidRPr="00F34FD9">
        <w:t>на</w:t>
      </w:r>
      <w:r w:rsidR="00947699" w:rsidRPr="00F34FD9">
        <w:t xml:space="preserve"> </w:t>
      </w:r>
      <w:r w:rsidRPr="00F34FD9">
        <w:t>тщательно</w:t>
      </w:r>
      <w:r w:rsidR="00947699" w:rsidRPr="00F34FD9">
        <w:t xml:space="preserve"> </w:t>
      </w:r>
      <w:r w:rsidRPr="00F34FD9">
        <w:t>разработанную</w:t>
      </w:r>
      <w:r w:rsidR="00947699" w:rsidRPr="00F34FD9">
        <w:t xml:space="preserve"> </w:t>
      </w:r>
      <w:r w:rsidRPr="00F34FD9">
        <w:t>систему,</w:t>
      </w:r>
      <w:r w:rsidR="00947699" w:rsidRPr="00F34FD9">
        <w:t xml:space="preserve"> </w:t>
      </w:r>
      <w:r w:rsidRPr="00F34FD9">
        <w:t>эта</w:t>
      </w:r>
      <w:r w:rsidR="00947699" w:rsidRPr="00F34FD9">
        <w:t xml:space="preserve"> </w:t>
      </w:r>
      <w:r w:rsidRPr="00F34FD9">
        <w:t>проблема</w:t>
      </w:r>
      <w:r w:rsidR="00947699" w:rsidRPr="00F34FD9">
        <w:t xml:space="preserve"> </w:t>
      </w:r>
      <w:r w:rsidRPr="00F34FD9">
        <w:t>в</w:t>
      </w:r>
      <w:r w:rsidR="00947699" w:rsidRPr="00F34FD9">
        <w:t xml:space="preserve"> </w:t>
      </w:r>
      <w:r w:rsidRPr="00F34FD9">
        <w:t>КНР</w:t>
      </w:r>
      <w:r w:rsidR="00947699" w:rsidRPr="00F34FD9">
        <w:t xml:space="preserve"> </w:t>
      </w:r>
      <w:r w:rsidRPr="00F34FD9">
        <w:t>все</w:t>
      </w:r>
      <w:r w:rsidR="00947699" w:rsidRPr="00F34FD9">
        <w:t xml:space="preserve"> </w:t>
      </w:r>
      <w:r w:rsidRPr="00F34FD9">
        <w:t>равно</w:t>
      </w:r>
      <w:r w:rsidR="00947699" w:rsidRPr="00F34FD9">
        <w:t xml:space="preserve"> </w:t>
      </w:r>
      <w:r w:rsidRPr="00F34FD9">
        <w:t>остается</w:t>
      </w:r>
      <w:r w:rsidR="00947699" w:rsidRPr="00F34FD9">
        <w:t xml:space="preserve"> </w:t>
      </w:r>
      <w:r w:rsidRPr="00F34FD9">
        <w:t>нерешенной,</w:t>
      </w:r>
      <w:r w:rsidR="00947699" w:rsidRPr="00F34FD9">
        <w:t xml:space="preserve"> </w:t>
      </w:r>
      <w:r w:rsidRPr="00F34FD9">
        <w:t>и</w:t>
      </w:r>
      <w:r w:rsidR="00947699" w:rsidRPr="00F34FD9">
        <w:t xml:space="preserve"> </w:t>
      </w:r>
      <w:r w:rsidRPr="00F34FD9">
        <w:t>доноров,</w:t>
      </w:r>
      <w:r w:rsidR="00947699" w:rsidRPr="00F34FD9">
        <w:t xml:space="preserve"> </w:t>
      </w:r>
      <w:r w:rsidRPr="00F34FD9">
        <w:t>особенно</w:t>
      </w:r>
      <w:r w:rsidR="00947699" w:rsidRPr="00F34FD9">
        <w:t xml:space="preserve"> </w:t>
      </w:r>
      <w:r w:rsidRPr="00F34FD9">
        <w:t>в</w:t>
      </w:r>
      <w:r w:rsidR="00947699" w:rsidRPr="00F34FD9">
        <w:t xml:space="preserve"> </w:t>
      </w:r>
      <w:r w:rsidRPr="00F34FD9">
        <w:t>условиях</w:t>
      </w:r>
      <w:r w:rsidR="00947699" w:rsidRPr="00F34FD9">
        <w:t xml:space="preserve"> </w:t>
      </w:r>
      <w:r w:rsidRPr="00F34FD9">
        <w:t>кризисных</w:t>
      </w:r>
      <w:r w:rsidR="00947699" w:rsidRPr="00F34FD9">
        <w:t xml:space="preserve"> </w:t>
      </w:r>
      <w:r w:rsidRPr="00F34FD9">
        <w:t>ситуаций,</w:t>
      </w:r>
      <w:r w:rsidR="00947699" w:rsidRPr="00F34FD9">
        <w:t xml:space="preserve"> </w:t>
      </w:r>
      <w:r w:rsidRPr="00F34FD9">
        <w:t>по-прежнему</w:t>
      </w:r>
      <w:r w:rsidR="00947699" w:rsidRPr="00F34FD9">
        <w:t xml:space="preserve"> </w:t>
      </w:r>
      <w:r w:rsidRPr="00F34FD9">
        <w:t>не</w:t>
      </w:r>
      <w:r w:rsidR="00947699" w:rsidRPr="00F34FD9">
        <w:t xml:space="preserve"> </w:t>
      </w:r>
      <w:r w:rsidRPr="00F34FD9">
        <w:t>хватает.</w:t>
      </w:r>
    </w:p>
    <w:p w14:paraId="1EFF49EA" w14:textId="77777777" w:rsidR="00EC2937" w:rsidRPr="00F34FD9" w:rsidRDefault="00EC2937" w:rsidP="00EC2937">
      <w:r w:rsidRPr="00F34FD9">
        <w:t>Среди</w:t>
      </w:r>
      <w:r w:rsidR="00947699" w:rsidRPr="00F34FD9">
        <w:t xml:space="preserve"> </w:t>
      </w:r>
      <w:r w:rsidRPr="00F34FD9">
        <w:t>возможных</w:t>
      </w:r>
      <w:r w:rsidR="00947699" w:rsidRPr="00F34FD9">
        <w:t xml:space="preserve"> </w:t>
      </w:r>
      <w:r w:rsidRPr="00F34FD9">
        <w:t>причин</w:t>
      </w:r>
      <w:r w:rsidR="00947699" w:rsidRPr="00F34FD9">
        <w:t xml:space="preserve"> - </w:t>
      </w:r>
      <w:r w:rsidRPr="00F34FD9">
        <w:t>влияние</w:t>
      </w:r>
      <w:r w:rsidR="00947699" w:rsidRPr="00F34FD9">
        <w:t xml:space="preserve"> </w:t>
      </w:r>
      <w:r w:rsidRPr="00F34FD9">
        <w:t>китайской</w:t>
      </w:r>
      <w:r w:rsidR="00947699" w:rsidRPr="00F34FD9">
        <w:t xml:space="preserve"> </w:t>
      </w:r>
      <w:r w:rsidRPr="00F34FD9">
        <w:t>традиционной</w:t>
      </w:r>
      <w:r w:rsidR="00947699" w:rsidRPr="00F34FD9">
        <w:t xml:space="preserve"> </w:t>
      </w:r>
      <w:r w:rsidRPr="00F34FD9">
        <w:t>медицины.</w:t>
      </w:r>
      <w:r w:rsidR="00947699" w:rsidRPr="00F34FD9">
        <w:t xml:space="preserve"> </w:t>
      </w:r>
      <w:r w:rsidRPr="00F34FD9">
        <w:t>Китайцы</w:t>
      </w:r>
      <w:r w:rsidR="00947699" w:rsidRPr="00F34FD9">
        <w:t xml:space="preserve"> </w:t>
      </w:r>
      <w:r w:rsidRPr="00F34FD9">
        <w:t>убеждены,</w:t>
      </w:r>
      <w:r w:rsidR="00947699" w:rsidRPr="00F34FD9">
        <w:t xml:space="preserve"> </w:t>
      </w:r>
      <w:r w:rsidRPr="00F34FD9">
        <w:t>что</w:t>
      </w:r>
      <w:r w:rsidR="00947699" w:rsidRPr="00F34FD9">
        <w:t xml:space="preserve"> </w:t>
      </w:r>
      <w:r w:rsidRPr="00F34FD9">
        <w:t>кровь</w:t>
      </w:r>
      <w:r w:rsidR="00947699" w:rsidRPr="00F34FD9">
        <w:t xml:space="preserve"> </w:t>
      </w:r>
      <w:r w:rsidRPr="00F34FD9">
        <w:t>ассоциируется</w:t>
      </w:r>
      <w:r w:rsidR="00947699" w:rsidRPr="00F34FD9">
        <w:t xml:space="preserve"> </w:t>
      </w:r>
      <w:r w:rsidRPr="00F34FD9">
        <w:t>с</w:t>
      </w:r>
      <w:r w:rsidR="00947699" w:rsidRPr="00F34FD9">
        <w:t xml:space="preserve"> </w:t>
      </w:r>
      <w:r w:rsidRPr="00F34FD9">
        <w:t>ци</w:t>
      </w:r>
      <w:r w:rsidR="00947699" w:rsidRPr="00F34FD9">
        <w:t xml:space="preserve"> - </w:t>
      </w:r>
      <w:r w:rsidRPr="00F34FD9">
        <w:t>жизненной</w:t>
      </w:r>
      <w:r w:rsidR="00947699" w:rsidRPr="00F34FD9">
        <w:t xml:space="preserve"> </w:t>
      </w:r>
      <w:r w:rsidRPr="00F34FD9">
        <w:t>силой,</w:t>
      </w:r>
      <w:r w:rsidR="00947699" w:rsidRPr="00F34FD9">
        <w:t xml:space="preserve"> </w:t>
      </w:r>
      <w:r w:rsidRPr="00F34FD9">
        <w:t>поэтому</w:t>
      </w:r>
      <w:r w:rsidR="00947699" w:rsidRPr="00F34FD9">
        <w:t xml:space="preserve"> </w:t>
      </w:r>
      <w:r w:rsidRPr="00F34FD9">
        <w:t>донорство</w:t>
      </w:r>
      <w:r w:rsidR="00947699" w:rsidRPr="00F34FD9">
        <w:t xml:space="preserve"> </w:t>
      </w:r>
      <w:r w:rsidRPr="00F34FD9">
        <w:t>крови</w:t>
      </w:r>
      <w:r w:rsidR="00947699" w:rsidRPr="00F34FD9">
        <w:t xml:space="preserve"> </w:t>
      </w:r>
      <w:r w:rsidRPr="00F34FD9">
        <w:t>может</w:t>
      </w:r>
      <w:r w:rsidR="00947699" w:rsidRPr="00F34FD9">
        <w:t xml:space="preserve"> </w:t>
      </w:r>
      <w:r w:rsidRPr="00F34FD9">
        <w:t>привести</w:t>
      </w:r>
      <w:r w:rsidR="00947699" w:rsidRPr="00F34FD9">
        <w:t xml:space="preserve"> </w:t>
      </w:r>
      <w:r w:rsidRPr="00F34FD9">
        <w:t>к</w:t>
      </w:r>
      <w:r w:rsidR="00947699" w:rsidRPr="00F34FD9">
        <w:t xml:space="preserve"> </w:t>
      </w:r>
      <w:r w:rsidRPr="00F34FD9">
        <w:t>потере</w:t>
      </w:r>
      <w:r w:rsidR="00947699" w:rsidRPr="00F34FD9">
        <w:t xml:space="preserve"> </w:t>
      </w:r>
      <w:r w:rsidRPr="00F34FD9">
        <w:t>ци,</w:t>
      </w:r>
      <w:r w:rsidR="00947699" w:rsidRPr="00F34FD9">
        <w:t xml:space="preserve"> </w:t>
      </w:r>
      <w:r w:rsidRPr="00F34FD9">
        <w:t>а</w:t>
      </w:r>
      <w:r w:rsidR="00947699" w:rsidRPr="00F34FD9">
        <w:t xml:space="preserve"> </w:t>
      </w:r>
      <w:r w:rsidRPr="00F34FD9">
        <w:t>это</w:t>
      </w:r>
      <w:r w:rsidR="00947699" w:rsidRPr="00F34FD9">
        <w:t xml:space="preserve"> </w:t>
      </w:r>
      <w:r w:rsidRPr="00F34FD9">
        <w:t>может</w:t>
      </w:r>
      <w:r w:rsidR="00947699" w:rsidRPr="00F34FD9">
        <w:t xml:space="preserve"> </w:t>
      </w:r>
      <w:r w:rsidRPr="00F34FD9">
        <w:t>оказать</w:t>
      </w:r>
      <w:r w:rsidR="00947699" w:rsidRPr="00F34FD9">
        <w:t xml:space="preserve"> </w:t>
      </w:r>
      <w:r w:rsidRPr="00F34FD9">
        <w:t>негативное</w:t>
      </w:r>
      <w:r w:rsidR="00947699" w:rsidRPr="00F34FD9">
        <w:t xml:space="preserve"> </w:t>
      </w:r>
      <w:r w:rsidRPr="00F34FD9">
        <w:t>воздействие</w:t>
      </w:r>
      <w:r w:rsidR="00947699" w:rsidRPr="00F34FD9">
        <w:t xml:space="preserve"> </w:t>
      </w:r>
      <w:r w:rsidRPr="00F34FD9">
        <w:t>на</w:t>
      </w:r>
      <w:r w:rsidR="00947699" w:rsidRPr="00F34FD9">
        <w:t xml:space="preserve"> </w:t>
      </w:r>
      <w:r w:rsidRPr="00F34FD9">
        <w:t>здоровье</w:t>
      </w:r>
      <w:r w:rsidR="00947699" w:rsidRPr="00F34FD9">
        <w:t xml:space="preserve"> </w:t>
      </w:r>
      <w:r w:rsidRPr="00F34FD9">
        <w:t>и</w:t>
      </w:r>
      <w:r w:rsidR="00947699" w:rsidRPr="00F34FD9">
        <w:t xml:space="preserve"> </w:t>
      </w:r>
      <w:r w:rsidRPr="00F34FD9">
        <w:t>внутреннюю</w:t>
      </w:r>
      <w:r w:rsidR="00947699" w:rsidRPr="00F34FD9">
        <w:t xml:space="preserve"> </w:t>
      </w:r>
      <w:r w:rsidRPr="00F34FD9">
        <w:t>жизненную</w:t>
      </w:r>
      <w:r w:rsidR="00947699" w:rsidRPr="00F34FD9">
        <w:t xml:space="preserve"> </w:t>
      </w:r>
      <w:r w:rsidRPr="00F34FD9">
        <w:t>энергию.</w:t>
      </w:r>
      <w:r w:rsidR="00947699" w:rsidRPr="00F34FD9">
        <w:t xml:space="preserve"> </w:t>
      </w:r>
    </w:p>
    <w:p w14:paraId="42C36642" w14:textId="77777777" w:rsidR="00EC2937" w:rsidRPr="00F34FD9" w:rsidRDefault="00EC2937" w:rsidP="00EC2937">
      <w:r w:rsidRPr="00F34FD9">
        <w:t>Однако</w:t>
      </w:r>
      <w:r w:rsidR="00947699" w:rsidRPr="00F34FD9">
        <w:t xml:space="preserve"> </w:t>
      </w:r>
      <w:r w:rsidRPr="00F34FD9">
        <w:t>существует</w:t>
      </w:r>
      <w:r w:rsidR="00947699" w:rsidRPr="00F34FD9">
        <w:t xml:space="preserve"> </w:t>
      </w:r>
      <w:r w:rsidRPr="00F34FD9">
        <w:t>и</w:t>
      </w:r>
      <w:r w:rsidR="00947699" w:rsidRPr="00F34FD9">
        <w:t xml:space="preserve"> </w:t>
      </w:r>
      <w:r w:rsidRPr="00F34FD9">
        <w:t>более</w:t>
      </w:r>
      <w:r w:rsidR="00947699" w:rsidRPr="00F34FD9">
        <w:t xml:space="preserve"> </w:t>
      </w:r>
      <w:r w:rsidRPr="00F34FD9">
        <w:t>прагматичное</w:t>
      </w:r>
      <w:r w:rsidR="00947699" w:rsidRPr="00F34FD9">
        <w:t xml:space="preserve"> </w:t>
      </w:r>
      <w:r w:rsidRPr="00F34FD9">
        <w:t>объяснение</w:t>
      </w:r>
      <w:r w:rsidR="00947699" w:rsidRPr="00F34FD9">
        <w:t xml:space="preserve"> - </w:t>
      </w:r>
      <w:r w:rsidRPr="00F34FD9">
        <w:t>страх</w:t>
      </w:r>
      <w:r w:rsidR="00947699" w:rsidRPr="00F34FD9">
        <w:t xml:space="preserve"> </w:t>
      </w:r>
      <w:r w:rsidRPr="00F34FD9">
        <w:t>и</w:t>
      </w:r>
      <w:r w:rsidR="00947699" w:rsidRPr="00F34FD9">
        <w:t xml:space="preserve"> </w:t>
      </w:r>
      <w:r w:rsidRPr="00F34FD9">
        <w:t>недоверие,</w:t>
      </w:r>
      <w:r w:rsidR="00947699" w:rsidRPr="00F34FD9">
        <w:t xml:space="preserve"> </w:t>
      </w:r>
      <w:r w:rsidRPr="00F34FD9">
        <w:t>вызванные</w:t>
      </w:r>
      <w:r w:rsidR="00947699" w:rsidRPr="00F34FD9">
        <w:t xml:space="preserve"> </w:t>
      </w:r>
      <w:r w:rsidRPr="00F34FD9">
        <w:t>скандалами,</w:t>
      </w:r>
      <w:r w:rsidR="00947699" w:rsidRPr="00F34FD9">
        <w:t xml:space="preserve"> </w:t>
      </w:r>
      <w:r w:rsidRPr="00F34FD9">
        <w:t>связанными</w:t>
      </w:r>
      <w:r w:rsidR="00947699" w:rsidRPr="00F34FD9">
        <w:t xml:space="preserve"> </w:t>
      </w:r>
      <w:r w:rsidRPr="00F34FD9">
        <w:t>с</w:t>
      </w:r>
      <w:r w:rsidR="00947699" w:rsidRPr="00F34FD9">
        <w:t xml:space="preserve"> </w:t>
      </w:r>
      <w:r w:rsidRPr="00F34FD9">
        <w:t>переливанием</w:t>
      </w:r>
      <w:r w:rsidR="00947699" w:rsidRPr="00F34FD9">
        <w:t xml:space="preserve"> </w:t>
      </w:r>
      <w:r w:rsidRPr="00F34FD9">
        <w:t>крови.</w:t>
      </w:r>
      <w:r w:rsidR="00947699" w:rsidRPr="00F34FD9">
        <w:t xml:space="preserve"> </w:t>
      </w:r>
      <w:r w:rsidRPr="00F34FD9">
        <w:t>Одним</w:t>
      </w:r>
      <w:r w:rsidR="00947699" w:rsidRPr="00F34FD9">
        <w:t xml:space="preserve"> </w:t>
      </w:r>
      <w:r w:rsidRPr="00F34FD9">
        <w:t>из</w:t>
      </w:r>
      <w:r w:rsidR="00947699" w:rsidRPr="00F34FD9">
        <w:t xml:space="preserve"> </w:t>
      </w:r>
      <w:r w:rsidRPr="00F34FD9">
        <w:t>самых</w:t>
      </w:r>
      <w:r w:rsidR="00947699" w:rsidRPr="00F34FD9">
        <w:t xml:space="preserve"> </w:t>
      </w:r>
      <w:r w:rsidRPr="00F34FD9">
        <w:t>крупных</w:t>
      </w:r>
      <w:r w:rsidR="00947699" w:rsidRPr="00F34FD9">
        <w:t xml:space="preserve"> </w:t>
      </w:r>
      <w:r w:rsidRPr="00F34FD9">
        <w:t>происшествий</w:t>
      </w:r>
      <w:r w:rsidR="00947699" w:rsidRPr="00F34FD9">
        <w:t xml:space="preserve"> </w:t>
      </w:r>
      <w:r w:rsidRPr="00F34FD9">
        <w:t>стала</w:t>
      </w:r>
      <w:r w:rsidR="00947699" w:rsidRPr="00F34FD9">
        <w:t xml:space="preserve"> </w:t>
      </w:r>
      <w:r w:rsidRPr="00F34FD9">
        <w:t>вспышка</w:t>
      </w:r>
      <w:r w:rsidR="00947699" w:rsidRPr="00F34FD9">
        <w:t xml:space="preserve"> </w:t>
      </w:r>
      <w:r w:rsidRPr="00F34FD9">
        <w:t>распространения</w:t>
      </w:r>
      <w:r w:rsidR="00947699" w:rsidRPr="00F34FD9">
        <w:t xml:space="preserve"> </w:t>
      </w:r>
      <w:r w:rsidRPr="00F34FD9">
        <w:t>заболевания</w:t>
      </w:r>
      <w:r w:rsidR="00947699" w:rsidRPr="00F34FD9">
        <w:t xml:space="preserve"> </w:t>
      </w:r>
      <w:r w:rsidRPr="00F34FD9">
        <w:t>в</w:t>
      </w:r>
      <w:r w:rsidR="00947699" w:rsidRPr="00F34FD9">
        <w:t xml:space="preserve"> </w:t>
      </w:r>
      <w:r w:rsidRPr="00F34FD9">
        <w:t>китайской</w:t>
      </w:r>
      <w:r w:rsidR="00947699" w:rsidRPr="00F34FD9">
        <w:t xml:space="preserve"> </w:t>
      </w:r>
      <w:r w:rsidRPr="00F34FD9">
        <w:t>провинции</w:t>
      </w:r>
      <w:r w:rsidR="00947699" w:rsidRPr="00F34FD9">
        <w:t xml:space="preserve"> </w:t>
      </w:r>
      <w:r w:rsidRPr="00F34FD9">
        <w:t>Хэнань,</w:t>
      </w:r>
      <w:r w:rsidR="00947699" w:rsidRPr="00F34FD9">
        <w:t xml:space="preserve"> </w:t>
      </w:r>
      <w:r w:rsidRPr="00F34FD9">
        <w:t>где</w:t>
      </w:r>
      <w:r w:rsidR="00947699" w:rsidRPr="00F34FD9">
        <w:t xml:space="preserve"> </w:t>
      </w:r>
      <w:r w:rsidRPr="00F34FD9">
        <w:t>в</w:t>
      </w:r>
      <w:r w:rsidR="00947699" w:rsidRPr="00F34FD9">
        <w:t xml:space="preserve"> </w:t>
      </w:r>
      <w:r w:rsidRPr="00F34FD9">
        <w:t>1990-х</w:t>
      </w:r>
      <w:r w:rsidR="00947699" w:rsidRPr="00F34FD9">
        <w:t xml:space="preserve"> </w:t>
      </w:r>
      <w:r w:rsidRPr="00F34FD9">
        <w:t>годах</w:t>
      </w:r>
      <w:r w:rsidR="00947699" w:rsidRPr="00F34FD9">
        <w:t xml:space="preserve"> </w:t>
      </w:r>
      <w:r w:rsidRPr="00F34FD9">
        <w:t>300</w:t>
      </w:r>
      <w:r w:rsidR="00947699" w:rsidRPr="00F34FD9">
        <w:t xml:space="preserve"> </w:t>
      </w:r>
      <w:r w:rsidRPr="00F34FD9">
        <w:t>000</w:t>
      </w:r>
      <w:r w:rsidR="00947699" w:rsidRPr="00F34FD9">
        <w:t xml:space="preserve"> </w:t>
      </w:r>
      <w:r w:rsidRPr="00F34FD9">
        <w:t>человек</w:t>
      </w:r>
      <w:r w:rsidR="00947699" w:rsidRPr="00F34FD9">
        <w:t xml:space="preserve"> </w:t>
      </w:r>
      <w:r w:rsidRPr="00F34FD9">
        <w:t>были</w:t>
      </w:r>
      <w:r w:rsidR="00947699" w:rsidRPr="00F34FD9">
        <w:t xml:space="preserve"> </w:t>
      </w:r>
      <w:r w:rsidRPr="00F34FD9">
        <w:t>инфицированы</w:t>
      </w:r>
      <w:r w:rsidR="00947699" w:rsidRPr="00F34FD9">
        <w:t xml:space="preserve"> </w:t>
      </w:r>
      <w:r w:rsidRPr="00F34FD9">
        <w:t>ВИЧ</w:t>
      </w:r>
      <w:r w:rsidR="00947699" w:rsidRPr="00F34FD9">
        <w:t xml:space="preserve"> </w:t>
      </w:r>
      <w:r w:rsidRPr="00F34FD9">
        <w:t>в</w:t>
      </w:r>
      <w:r w:rsidR="00947699" w:rsidRPr="00F34FD9">
        <w:t xml:space="preserve"> </w:t>
      </w:r>
      <w:r w:rsidRPr="00F34FD9">
        <w:t>результате</w:t>
      </w:r>
      <w:r w:rsidR="00947699" w:rsidRPr="00F34FD9">
        <w:t xml:space="preserve"> </w:t>
      </w:r>
      <w:r w:rsidRPr="00F34FD9">
        <w:t>махинаций</w:t>
      </w:r>
      <w:r w:rsidR="00947699" w:rsidRPr="00F34FD9">
        <w:t xml:space="preserve"> </w:t>
      </w:r>
      <w:r w:rsidRPr="00F34FD9">
        <w:t>с</w:t>
      </w:r>
      <w:r w:rsidR="00947699" w:rsidRPr="00F34FD9">
        <w:t xml:space="preserve"> </w:t>
      </w:r>
      <w:r w:rsidRPr="00F34FD9">
        <w:t>торговлей</w:t>
      </w:r>
      <w:r w:rsidR="00947699" w:rsidRPr="00F34FD9">
        <w:t xml:space="preserve"> </w:t>
      </w:r>
      <w:r w:rsidRPr="00F34FD9">
        <w:t>кровью.</w:t>
      </w:r>
      <w:r w:rsidR="00947699" w:rsidRPr="00F34FD9">
        <w:t xml:space="preserve"> </w:t>
      </w:r>
      <w:r w:rsidRPr="00F34FD9">
        <w:t>В</w:t>
      </w:r>
      <w:r w:rsidR="00947699" w:rsidRPr="00F34FD9">
        <w:t xml:space="preserve"> </w:t>
      </w:r>
      <w:r w:rsidRPr="00F34FD9">
        <w:t>это</w:t>
      </w:r>
      <w:r w:rsidR="00947699" w:rsidRPr="00F34FD9">
        <w:t xml:space="preserve"> </w:t>
      </w:r>
      <w:r w:rsidRPr="00F34FD9">
        <w:t>время</w:t>
      </w:r>
      <w:r w:rsidR="00947699" w:rsidRPr="00F34FD9">
        <w:t xml:space="preserve"> </w:t>
      </w:r>
      <w:r w:rsidRPr="00F34FD9">
        <w:t>в</w:t>
      </w:r>
      <w:r w:rsidR="00947699" w:rsidRPr="00F34FD9">
        <w:t xml:space="preserve"> </w:t>
      </w:r>
      <w:r w:rsidRPr="00F34FD9">
        <w:t>провинции</w:t>
      </w:r>
      <w:r w:rsidR="00947699" w:rsidRPr="00F34FD9">
        <w:t xml:space="preserve"> </w:t>
      </w:r>
      <w:r w:rsidRPr="00F34FD9">
        <w:t>процветали</w:t>
      </w:r>
      <w:r w:rsidR="00947699" w:rsidRPr="00F34FD9">
        <w:t xml:space="preserve"> </w:t>
      </w:r>
      <w:r w:rsidRPr="00F34FD9">
        <w:t>коммерческие</w:t>
      </w:r>
      <w:r w:rsidR="00947699" w:rsidRPr="00F34FD9">
        <w:t xml:space="preserve"> </w:t>
      </w:r>
      <w:r w:rsidRPr="00F34FD9">
        <w:t>пункты</w:t>
      </w:r>
      <w:r w:rsidR="00947699" w:rsidRPr="00F34FD9">
        <w:t xml:space="preserve"> </w:t>
      </w:r>
      <w:r w:rsidRPr="00F34FD9">
        <w:t>сдачи</w:t>
      </w:r>
      <w:r w:rsidR="00947699" w:rsidRPr="00F34FD9">
        <w:t xml:space="preserve"> </w:t>
      </w:r>
      <w:r w:rsidRPr="00F34FD9">
        <w:t>крови,</w:t>
      </w:r>
      <w:r w:rsidR="00947699" w:rsidRPr="00F34FD9">
        <w:t xml:space="preserve"> </w:t>
      </w:r>
      <w:r w:rsidRPr="00F34FD9">
        <w:t>и</w:t>
      </w:r>
      <w:r w:rsidR="00947699" w:rsidRPr="00F34FD9">
        <w:t xml:space="preserve"> </w:t>
      </w:r>
      <w:r w:rsidRPr="00F34FD9">
        <w:t>фермеры,</w:t>
      </w:r>
      <w:r w:rsidR="00947699" w:rsidRPr="00F34FD9">
        <w:t xml:space="preserve"> </w:t>
      </w:r>
      <w:r w:rsidRPr="00F34FD9">
        <w:t>продававшие</w:t>
      </w:r>
      <w:r w:rsidR="00947699" w:rsidRPr="00F34FD9">
        <w:t xml:space="preserve"> </w:t>
      </w:r>
      <w:r w:rsidRPr="00F34FD9">
        <w:t>кровь,</w:t>
      </w:r>
      <w:r w:rsidR="00947699" w:rsidRPr="00F34FD9">
        <w:t xml:space="preserve"> </w:t>
      </w:r>
      <w:r w:rsidRPr="00F34FD9">
        <w:t>заразились</w:t>
      </w:r>
      <w:r w:rsidR="00947699" w:rsidRPr="00F34FD9">
        <w:t xml:space="preserve"> </w:t>
      </w:r>
      <w:r w:rsidRPr="00F34FD9">
        <w:t>ВИЧ,</w:t>
      </w:r>
      <w:r w:rsidR="00947699" w:rsidRPr="00F34FD9">
        <w:t xml:space="preserve"> </w:t>
      </w:r>
      <w:r w:rsidRPr="00F34FD9">
        <w:t>потому</w:t>
      </w:r>
      <w:r w:rsidR="00947699" w:rsidRPr="00F34FD9">
        <w:t xml:space="preserve"> </w:t>
      </w:r>
      <w:r w:rsidRPr="00F34FD9">
        <w:t>что</w:t>
      </w:r>
      <w:r w:rsidR="00947699" w:rsidRPr="00F34FD9">
        <w:t xml:space="preserve"> </w:t>
      </w:r>
      <w:r w:rsidRPr="00F34FD9">
        <w:t>на</w:t>
      </w:r>
      <w:r w:rsidR="00947699" w:rsidRPr="00F34FD9">
        <w:t xml:space="preserve"> </w:t>
      </w:r>
      <w:r w:rsidRPr="00F34FD9">
        <w:t>станциях</w:t>
      </w:r>
      <w:r w:rsidR="00947699" w:rsidRPr="00F34FD9">
        <w:t xml:space="preserve"> </w:t>
      </w:r>
      <w:r w:rsidRPr="00F34FD9">
        <w:t>использовалось</w:t>
      </w:r>
      <w:r w:rsidR="00947699" w:rsidRPr="00F34FD9">
        <w:t xml:space="preserve"> </w:t>
      </w:r>
      <w:r w:rsidRPr="00F34FD9">
        <w:t>ненадлежащее</w:t>
      </w:r>
      <w:r w:rsidR="00947699" w:rsidRPr="00F34FD9">
        <w:t xml:space="preserve"> </w:t>
      </w:r>
      <w:r w:rsidRPr="00F34FD9">
        <w:t>оборудование.</w:t>
      </w:r>
    </w:p>
    <w:p w14:paraId="5D36BA0E" w14:textId="77777777" w:rsidR="00EC2937" w:rsidRPr="00F34FD9" w:rsidRDefault="00EC2937" w:rsidP="00EC2937">
      <w:r w:rsidRPr="00F34FD9">
        <w:lastRenderedPageBreak/>
        <w:t>Были</w:t>
      </w:r>
      <w:r w:rsidR="00947699" w:rsidRPr="00F34FD9">
        <w:t xml:space="preserve"> </w:t>
      </w:r>
      <w:r w:rsidRPr="00F34FD9">
        <w:t>и</w:t>
      </w:r>
      <w:r w:rsidR="00947699" w:rsidRPr="00F34FD9">
        <w:t xml:space="preserve"> </w:t>
      </w:r>
      <w:r w:rsidRPr="00F34FD9">
        <w:t>менее</w:t>
      </w:r>
      <w:r w:rsidR="00947699" w:rsidRPr="00F34FD9">
        <w:t xml:space="preserve"> </w:t>
      </w:r>
      <w:r w:rsidRPr="00F34FD9">
        <w:t>трагические,</w:t>
      </w:r>
      <w:r w:rsidR="00947699" w:rsidRPr="00F34FD9">
        <w:t xml:space="preserve"> </w:t>
      </w:r>
      <w:r w:rsidRPr="00F34FD9">
        <w:t>но</w:t>
      </w:r>
      <w:r w:rsidR="00947699" w:rsidRPr="00F34FD9">
        <w:t xml:space="preserve"> </w:t>
      </w:r>
      <w:r w:rsidRPr="00F34FD9">
        <w:t>тоже</w:t>
      </w:r>
      <w:r w:rsidR="00947699" w:rsidRPr="00F34FD9">
        <w:t xml:space="preserve"> </w:t>
      </w:r>
      <w:r w:rsidRPr="00F34FD9">
        <w:t>привлекшие</w:t>
      </w:r>
      <w:r w:rsidR="00947699" w:rsidRPr="00F34FD9">
        <w:t xml:space="preserve"> </w:t>
      </w:r>
      <w:r w:rsidRPr="00F34FD9">
        <w:t>внимание</w:t>
      </w:r>
      <w:r w:rsidR="00947699" w:rsidRPr="00F34FD9">
        <w:t xml:space="preserve"> </w:t>
      </w:r>
      <w:r w:rsidRPr="00F34FD9">
        <w:t>общественности</w:t>
      </w:r>
      <w:r w:rsidR="00947699" w:rsidRPr="00F34FD9">
        <w:t xml:space="preserve"> </w:t>
      </w:r>
      <w:r w:rsidRPr="00F34FD9">
        <w:t>истории.</w:t>
      </w:r>
      <w:r w:rsidR="00947699" w:rsidRPr="00F34FD9">
        <w:t xml:space="preserve"> </w:t>
      </w:r>
      <w:r w:rsidRPr="00F34FD9">
        <w:t>Например,</w:t>
      </w:r>
      <w:r w:rsidR="00947699" w:rsidRPr="00F34FD9">
        <w:t xml:space="preserve"> </w:t>
      </w:r>
      <w:r w:rsidRPr="00F34FD9">
        <w:t>в</w:t>
      </w:r>
      <w:r w:rsidR="00947699" w:rsidRPr="00F34FD9">
        <w:t xml:space="preserve"> </w:t>
      </w:r>
      <w:r w:rsidRPr="00F34FD9">
        <w:t>2014</w:t>
      </w:r>
      <w:r w:rsidR="00947699" w:rsidRPr="00F34FD9">
        <w:t xml:space="preserve"> </w:t>
      </w:r>
      <w:r w:rsidRPr="00F34FD9">
        <w:t>году</w:t>
      </w:r>
      <w:r w:rsidR="00947699" w:rsidRPr="00F34FD9">
        <w:t xml:space="preserve"> </w:t>
      </w:r>
      <w:r w:rsidRPr="00F34FD9">
        <w:t>в</w:t>
      </w:r>
      <w:r w:rsidR="00947699" w:rsidRPr="00F34FD9">
        <w:t xml:space="preserve"> </w:t>
      </w:r>
      <w:r w:rsidRPr="00F34FD9">
        <w:t>провинции</w:t>
      </w:r>
      <w:r w:rsidR="00947699" w:rsidRPr="00F34FD9">
        <w:t xml:space="preserve"> </w:t>
      </w:r>
      <w:r w:rsidRPr="00F34FD9">
        <w:t>Ганьсу</w:t>
      </w:r>
      <w:r w:rsidR="00947699" w:rsidRPr="00F34FD9">
        <w:t xml:space="preserve"> </w:t>
      </w:r>
      <w:r w:rsidRPr="00F34FD9">
        <w:t>полиция</w:t>
      </w:r>
      <w:r w:rsidR="00947699" w:rsidRPr="00F34FD9">
        <w:t xml:space="preserve"> </w:t>
      </w:r>
      <w:r w:rsidRPr="00F34FD9">
        <w:t>арестовала</w:t>
      </w:r>
      <w:r w:rsidR="00947699" w:rsidRPr="00F34FD9">
        <w:t xml:space="preserve"> </w:t>
      </w:r>
      <w:r w:rsidRPr="00F34FD9">
        <w:t>семь</w:t>
      </w:r>
      <w:r w:rsidR="00947699" w:rsidRPr="00F34FD9">
        <w:t xml:space="preserve"> </w:t>
      </w:r>
      <w:r w:rsidRPr="00F34FD9">
        <w:t>человек,</w:t>
      </w:r>
      <w:r w:rsidR="00947699" w:rsidRPr="00F34FD9">
        <w:t xml:space="preserve"> </w:t>
      </w:r>
      <w:r w:rsidRPr="00F34FD9">
        <w:t>которые</w:t>
      </w:r>
      <w:r w:rsidR="00947699" w:rsidRPr="00F34FD9">
        <w:t xml:space="preserve"> </w:t>
      </w:r>
      <w:r w:rsidRPr="00F34FD9">
        <w:t>вынуждали</w:t>
      </w:r>
      <w:r w:rsidR="00947699" w:rsidRPr="00F34FD9">
        <w:t xml:space="preserve"> </w:t>
      </w:r>
      <w:r w:rsidRPr="00F34FD9">
        <w:t>детей</w:t>
      </w:r>
      <w:r w:rsidR="00947699" w:rsidRPr="00F34FD9">
        <w:t xml:space="preserve"> </w:t>
      </w:r>
      <w:r w:rsidRPr="00F34FD9">
        <w:t>в</w:t>
      </w:r>
      <w:r w:rsidR="00947699" w:rsidRPr="00F34FD9">
        <w:t xml:space="preserve"> </w:t>
      </w:r>
      <w:r w:rsidRPr="00F34FD9">
        <w:t>возрасте</w:t>
      </w:r>
      <w:r w:rsidR="00947699" w:rsidRPr="00F34FD9">
        <w:t xml:space="preserve"> </w:t>
      </w:r>
      <w:r w:rsidRPr="00F34FD9">
        <w:t>от</w:t>
      </w:r>
      <w:r w:rsidR="00947699" w:rsidRPr="00F34FD9">
        <w:t xml:space="preserve"> </w:t>
      </w:r>
      <w:r w:rsidRPr="00F34FD9">
        <w:t>10</w:t>
      </w:r>
      <w:r w:rsidR="00947699" w:rsidRPr="00F34FD9">
        <w:t xml:space="preserve"> </w:t>
      </w:r>
      <w:r w:rsidRPr="00F34FD9">
        <w:t>до</w:t>
      </w:r>
      <w:r w:rsidR="00947699" w:rsidRPr="00F34FD9">
        <w:t xml:space="preserve"> </w:t>
      </w:r>
      <w:r w:rsidRPr="00F34FD9">
        <w:t>16</w:t>
      </w:r>
      <w:r w:rsidR="00947699" w:rsidRPr="00F34FD9">
        <w:t xml:space="preserve"> </w:t>
      </w:r>
      <w:r w:rsidRPr="00F34FD9">
        <w:t>лет</w:t>
      </w:r>
      <w:r w:rsidR="00947699" w:rsidRPr="00F34FD9">
        <w:t xml:space="preserve"> </w:t>
      </w:r>
      <w:r w:rsidRPr="00F34FD9">
        <w:t>сдавать</w:t>
      </w:r>
      <w:r w:rsidR="00947699" w:rsidRPr="00F34FD9">
        <w:t xml:space="preserve"> </w:t>
      </w:r>
      <w:r w:rsidRPr="00F34FD9">
        <w:t>кровь,</w:t>
      </w:r>
      <w:r w:rsidR="00947699" w:rsidRPr="00F34FD9">
        <w:t xml:space="preserve"> </w:t>
      </w:r>
      <w:r w:rsidRPr="00F34FD9">
        <w:t>за</w:t>
      </w:r>
      <w:r w:rsidR="00947699" w:rsidRPr="00F34FD9">
        <w:t xml:space="preserve"> </w:t>
      </w:r>
      <w:r w:rsidRPr="00F34FD9">
        <w:t>которую</w:t>
      </w:r>
      <w:r w:rsidR="00947699" w:rsidRPr="00F34FD9">
        <w:t xml:space="preserve"> </w:t>
      </w:r>
      <w:r w:rsidRPr="00F34FD9">
        <w:t>получали</w:t>
      </w:r>
      <w:r w:rsidR="00947699" w:rsidRPr="00F34FD9">
        <w:t xml:space="preserve"> </w:t>
      </w:r>
      <w:r w:rsidRPr="00F34FD9">
        <w:t>деньги.</w:t>
      </w:r>
      <w:r w:rsidR="00947699" w:rsidRPr="00F34FD9">
        <w:t xml:space="preserve"> </w:t>
      </w:r>
    </w:p>
    <w:p w14:paraId="178CA140" w14:textId="77777777" w:rsidR="00EC2937" w:rsidRPr="00F34FD9" w:rsidRDefault="00EC2937" w:rsidP="00EC2937">
      <w:r w:rsidRPr="00F34FD9">
        <w:t>В</w:t>
      </w:r>
      <w:r w:rsidR="00947699" w:rsidRPr="00F34FD9">
        <w:t xml:space="preserve"> </w:t>
      </w:r>
      <w:r w:rsidRPr="00F34FD9">
        <w:t>январе</w:t>
      </w:r>
      <w:r w:rsidR="00947699" w:rsidRPr="00F34FD9">
        <w:t xml:space="preserve"> </w:t>
      </w:r>
      <w:r w:rsidRPr="00F34FD9">
        <w:t>2023</w:t>
      </w:r>
      <w:r w:rsidR="00947699" w:rsidRPr="00F34FD9">
        <w:t xml:space="preserve"> </w:t>
      </w:r>
      <w:r w:rsidRPr="00F34FD9">
        <w:t>года</w:t>
      </w:r>
      <w:r w:rsidR="00947699" w:rsidRPr="00F34FD9">
        <w:t xml:space="preserve"> </w:t>
      </w:r>
      <w:r w:rsidRPr="00F34FD9">
        <w:t>средняя</w:t>
      </w:r>
      <w:r w:rsidR="00947699" w:rsidRPr="00F34FD9">
        <w:t xml:space="preserve"> </w:t>
      </w:r>
      <w:r w:rsidRPr="00F34FD9">
        <w:t>школа</w:t>
      </w:r>
      <w:r w:rsidR="00947699" w:rsidRPr="00F34FD9">
        <w:t xml:space="preserve"> </w:t>
      </w:r>
      <w:r w:rsidRPr="00F34FD9">
        <w:t>в</w:t>
      </w:r>
      <w:r w:rsidR="00947699" w:rsidRPr="00F34FD9">
        <w:t xml:space="preserve"> </w:t>
      </w:r>
      <w:r w:rsidRPr="00F34FD9">
        <w:t>Даляне</w:t>
      </w:r>
      <w:r w:rsidR="00947699" w:rsidRPr="00F34FD9">
        <w:t xml:space="preserve"> </w:t>
      </w:r>
      <w:r w:rsidRPr="00F34FD9">
        <w:t>подверглась</w:t>
      </w:r>
      <w:r w:rsidR="00947699" w:rsidRPr="00F34FD9">
        <w:t xml:space="preserve"> </w:t>
      </w:r>
      <w:r w:rsidRPr="00F34FD9">
        <w:t>нападкам</w:t>
      </w:r>
      <w:r w:rsidR="00947699" w:rsidRPr="00F34FD9">
        <w:t xml:space="preserve"> </w:t>
      </w:r>
      <w:r w:rsidRPr="00F34FD9">
        <w:t>и</w:t>
      </w:r>
      <w:r w:rsidR="00947699" w:rsidRPr="00F34FD9">
        <w:t xml:space="preserve"> </w:t>
      </w:r>
      <w:r w:rsidRPr="00F34FD9">
        <w:t>критике</w:t>
      </w:r>
      <w:r w:rsidR="00947699" w:rsidRPr="00F34FD9">
        <w:t xml:space="preserve"> </w:t>
      </w:r>
      <w:r w:rsidRPr="00F34FD9">
        <w:t>в</w:t>
      </w:r>
      <w:r w:rsidR="00947699" w:rsidRPr="00F34FD9">
        <w:t xml:space="preserve"> </w:t>
      </w:r>
      <w:r w:rsidRPr="00F34FD9">
        <w:t>интернете</w:t>
      </w:r>
      <w:r w:rsidR="00947699" w:rsidRPr="00F34FD9">
        <w:t xml:space="preserve"> </w:t>
      </w:r>
      <w:r w:rsidRPr="00F34FD9">
        <w:t>после</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стало</w:t>
      </w:r>
      <w:r w:rsidR="00947699" w:rsidRPr="00F34FD9">
        <w:t xml:space="preserve"> </w:t>
      </w:r>
      <w:r w:rsidRPr="00F34FD9">
        <w:t>известно,</w:t>
      </w:r>
      <w:r w:rsidR="00947699" w:rsidRPr="00F34FD9">
        <w:t xml:space="preserve"> </w:t>
      </w:r>
      <w:r w:rsidRPr="00F34FD9">
        <w:t>что</w:t>
      </w:r>
      <w:r w:rsidR="00947699" w:rsidRPr="00F34FD9">
        <w:t xml:space="preserve"> </w:t>
      </w:r>
      <w:r w:rsidRPr="00F34FD9">
        <w:t>в</w:t>
      </w:r>
      <w:r w:rsidR="00947699" w:rsidRPr="00F34FD9">
        <w:t xml:space="preserve"> </w:t>
      </w:r>
      <w:r w:rsidRPr="00F34FD9">
        <w:t>ней</w:t>
      </w:r>
      <w:r w:rsidR="00947699" w:rsidRPr="00F34FD9">
        <w:t xml:space="preserve"> </w:t>
      </w:r>
      <w:r w:rsidRPr="00F34FD9">
        <w:t>установили</w:t>
      </w:r>
      <w:r w:rsidR="00947699" w:rsidRPr="00F34FD9">
        <w:t xml:space="preserve"> </w:t>
      </w:r>
      <w:r w:rsidRPr="00F34FD9">
        <w:t>целевой</w:t>
      </w:r>
      <w:r w:rsidR="00947699" w:rsidRPr="00F34FD9">
        <w:t xml:space="preserve"> </w:t>
      </w:r>
      <w:r w:rsidRPr="00F34FD9">
        <w:t>показатель</w:t>
      </w:r>
      <w:r w:rsidR="00947699" w:rsidRPr="00F34FD9">
        <w:t xml:space="preserve"> - </w:t>
      </w:r>
      <w:r w:rsidRPr="00F34FD9">
        <w:t>как</w:t>
      </w:r>
      <w:r w:rsidR="00947699" w:rsidRPr="00F34FD9">
        <w:t xml:space="preserve"> </w:t>
      </w:r>
      <w:r w:rsidRPr="00F34FD9">
        <w:t>минимум</w:t>
      </w:r>
      <w:r w:rsidR="00947699" w:rsidRPr="00F34FD9">
        <w:t xml:space="preserve"> </w:t>
      </w:r>
      <w:r w:rsidRPr="00F34FD9">
        <w:t>10%</w:t>
      </w:r>
      <w:r w:rsidR="00947699" w:rsidRPr="00F34FD9">
        <w:t xml:space="preserve"> </w:t>
      </w:r>
      <w:r w:rsidRPr="00F34FD9">
        <w:t>сотрудников</w:t>
      </w:r>
      <w:r w:rsidR="00947699" w:rsidRPr="00F34FD9">
        <w:t xml:space="preserve"> </w:t>
      </w:r>
      <w:r w:rsidRPr="00F34FD9">
        <w:t>должны</w:t>
      </w:r>
      <w:r w:rsidR="00947699" w:rsidRPr="00F34FD9">
        <w:t xml:space="preserve"> </w:t>
      </w:r>
      <w:r w:rsidRPr="00F34FD9">
        <w:t>были</w:t>
      </w:r>
      <w:r w:rsidR="00947699" w:rsidRPr="00F34FD9">
        <w:t xml:space="preserve"> </w:t>
      </w:r>
      <w:r w:rsidRPr="00F34FD9">
        <w:t>сдать</w:t>
      </w:r>
      <w:r w:rsidR="00947699" w:rsidRPr="00F34FD9">
        <w:t xml:space="preserve"> </w:t>
      </w:r>
      <w:r w:rsidRPr="00F34FD9">
        <w:t>кровь,</w:t>
      </w:r>
      <w:r w:rsidR="00947699" w:rsidRPr="00F34FD9">
        <w:t xml:space="preserve"> </w:t>
      </w:r>
      <w:r w:rsidRPr="00F34FD9">
        <w:t>чтобы</w:t>
      </w:r>
      <w:r w:rsidR="00947699" w:rsidRPr="00F34FD9">
        <w:t xml:space="preserve"> </w:t>
      </w:r>
      <w:r w:rsidRPr="00F34FD9">
        <w:t>получить</w:t>
      </w:r>
      <w:r w:rsidR="00947699" w:rsidRPr="00F34FD9">
        <w:t xml:space="preserve"> </w:t>
      </w:r>
      <w:r w:rsidRPr="00F34FD9">
        <w:t>больше</w:t>
      </w:r>
      <w:r w:rsidR="00947699" w:rsidRPr="00F34FD9">
        <w:t xml:space="preserve"> </w:t>
      </w:r>
      <w:r w:rsidRPr="00F34FD9">
        <w:t>шансов</w:t>
      </w:r>
      <w:r w:rsidR="00947699" w:rsidRPr="00F34FD9">
        <w:t xml:space="preserve"> </w:t>
      </w:r>
      <w:r w:rsidRPr="00F34FD9">
        <w:t>на</w:t>
      </w:r>
      <w:r w:rsidR="00947699" w:rsidRPr="00F34FD9">
        <w:t xml:space="preserve"> </w:t>
      </w:r>
      <w:r w:rsidRPr="00F34FD9">
        <w:t>повышение</w:t>
      </w:r>
      <w:r w:rsidR="00947699" w:rsidRPr="00F34FD9">
        <w:t xml:space="preserve"> </w:t>
      </w:r>
      <w:r w:rsidRPr="00F34FD9">
        <w:t>и</w:t>
      </w:r>
      <w:r w:rsidR="00947699" w:rsidRPr="00F34FD9">
        <w:t xml:space="preserve"> </w:t>
      </w:r>
      <w:r w:rsidRPr="00F34FD9">
        <w:t>продвижение</w:t>
      </w:r>
      <w:r w:rsidR="00947699" w:rsidRPr="00F34FD9">
        <w:t xml:space="preserve"> </w:t>
      </w:r>
      <w:r w:rsidRPr="00F34FD9">
        <w:t>по</w:t>
      </w:r>
      <w:r w:rsidR="00947699" w:rsidRPr="00F34FD9">
        <w:t xml:space="preserve"> </w:t>
      </w:r>
      <w:r w:rsidRPr="00F34FD9">
        <w:t>службе.</w:t>
      </w:r>
      <w:r w:rsidR="00947699" w:rsidRPr="00F34FD9">
        <w:t xml:space="preserve"> </w:t>
      </w:r>
      <w:r w:rsidRPr="00F34FD9">
        <w:t>В</w:t>
      </w:r>
      <w:r w:rsidR="00947699" w:rsidRPr="00F34FD9">
        <w:t xml:space="preserve"> </w:t>
      </w:r>
      <w:r w:rsidRPr="00F34FD9">
        <w:t>том</w:t>
      </w:r>
      <w:r w:rsidR="00947699" w:rsidRPr="00F34FD9">
        <w:t xml:space="preserve"> </w:t>
      </w:r>
      <w:r w:rsidRPr="00F34FD9">
        <w:t>же</w:t>
      </w:r>
      <w:r w:rsidR="00947699" w:rsidRPr="00F34FD9">
        <w:t xml:space="preserve"> </w:t>
      </w:r>
      <w:r w:rsidRPr="00F34FD9">
        <w:t>году</w:t>
      </w:r>
      <w:r w:rsidR="00947699" w:rsidRPr="00F34FD9">
        <w:t xml:space="preserve"> </w:t>
      </w:r>
      <w:r w:rsidRPr="00F34FD9">
        <w:t>в</w:t>
      </w:r>
      <w:r w:rsidR="00947699" w:rsidRPr="00F34FD9">
        <w:t xml:space="preserve"> </w:t>
      </w:r>
      <w:r w:rsidRPr="00F34FD9">
        <w:t>центре</w:t>
      </w:r>
      <w:r w:rsidR="00947699" w:rsidRPr="00F34FD9">
        <w:t xml:space="preserve"> «</w:t>
      </w:r>
      <w:r w:rsidRPr="00F34FD9">
        <w:t>кровавого</w:t>
      </w:r>
      <w:r w:rsidR="00947699" w:rsidRPr="00F34FD9">
        <w:t xml:space="preserve">» </w:t>
      </w:r>
      <w:r w:rsidRPr="00F34FD9">
        <w:t>скандала</w:t>
      </w:r>
      <w:r w:rsidR="00947699" w:rsidRPr="00F34FD9">
        <w:t xml:space="preserve"> </w:t>
      </w:r>
      <w:r w:rsidRPr="00F34FD9">
        <w:t>оказался</w:t>
      </w:r>
      <w:r w:rsidR="00947699" w:rsidRPr="00F34FD9">
        <w:t xml:space="preserve"> </w:t>
      </w:r>
      <w:r w:rsidRPr="00F34FD9">
        <w:t>и</w:t>
      </w:r>
      <w:r w:rsidR="00947699" w:rsidRPr="00F34FD9">
        <w:t xml:space="preserve"> </w:t>
      </w:r>
      <w:r w:rsidRPr="00F34FD9">
        <w:t>Финансовый</w:t>
      </w:r>
      <w:r w:rsidR="00947699" w:rsidRPr="00F34FD9">
        <w:t xml:space="preserve"> </w:t>
      </w:r>
      <w:r w:rsidRPr="00F34FD9">
        <w:t>университет</w:t>
      </w:r>
      <w:r w:rsidR="00947699" w:rsidRPr="00F34FD9">
        <w:t xml:space="preserve"> </w:t>
      </w:r>
      <w:r w:rsidRPr="00F34FD9">
        <w:t>Харбина,</w:t>
      </w:r>
      <w:r w:rsidR="00947699" w:rsidRPr="00F34FD9">
        <w:t xml:space="preserve"> </w:t>
      </w:r>
      <w:r w:rsidRPr="00F34FD9">
        <w:t>где</w:t>
      </w:r>
      <w:r w:rsidR="00947699" w:rsidRPr="00F34FD9">
        <w:t xml:space="preserve"> </w:t>
      </w:r>
      <w:r w:rsidRPr="00F34FD9">
        <w:t>студентов</w:t>
      </w:r>
      <w:r w:rsidR="00947699" w:rsidRPr="00F34FD9">
        <w:t xml:space="preserve"> </w:t>
      </w:r>
      <w:r w:rsidRPr="00F34FD9">
        <w:t>фактически</w:t>
      </w:r>
      <w:r w:rsidR="00947699" w:rsidRPr="00F34FD9">
        <w:t xml:space="preserve"> </w:t>
      </w:r>
      <w:r w:rsidRPr="00F34FD9">
        <w:t>принуждали</w:t>
      </w:r>
      <w:r w:rsidR="00947699" w:rsidRPr="00F34FD9">
        <w:t xml:space="preserve"> </w:t>
      </w:r>
      <w:r w:rsidRPr="00F34FD9">
        <w:t>к</w:t>
      </w:r>
      <w:r w:rsidR="00947699" w:rsidRPr="00F34FD9">
        <w:t xml:space="preserve"> </w:t>
      </w:r>
      <w:r w:rsidRPr="00F34FD9">
        <w:t>донорству</w:t>
      </w:r>
      <w:r w:rsidR="00947699" w:rsidRPr="00F34FD9">
        <w:t xml:space="preserve"> </w:t>
      </w:r>
      <w:r w:rsidRPr="00F34FD9">
        <w:t>в</w:t>
      </w:r>
      <w:r w:rsidR="00947699" w:rsidRPr="00F34FD9">
        <w:t xml:space="preserve"> </w:t>
      </w:r>
      <w:r w:rsidRPr="00F34FD9">
        <w:t>рассылке,</w:t>
      </w:r>
      <w:r w:rsidR="00947699" w:rsidRPr="00F34FD9">
        <w:t xml:space="preserve"> </w:t>
      </w:r>
      <w:r w:rsidRPr="00F34FD9">
        <w:t>в</w:t>
      </w:r>
      <w:r w:rsidR="00947699" w:rsidRPr="00F34FD9">
        <w:t xml:space="preserve"> </w:t>
      </w:r>
      <w:r w:rsidRPr="00F34FD9">
        <w:t>которой</w:t>
      </w:r>
      <w:r w:rsidR="00947699" w:rsidRPr="00F34FD9">
        <w:t xml:space="preserve"> </w:t>
      </w:r>
      <w:r w:rsidRPr="00F34FD9">
        <w:t>назвали</w:t>
      </w:r>
      <w:r w:rsidR="00947699" w:rsidRPr="00F34FD9">
        <w:t xml:space="preserve"> </w:t>
      </w:r>
      <w:r w:rsidRPr="00F34FD9">
        <w:t>его</w:t>
      </w:r>
      <w:r w:rsidR="00947699" w:rsidRPr="00F34FD9">
        <w:t xml:space="preserve"> «</w:t>
      </w:r>
      <w:r w:rsidRPr="00F34FD9">
        <w:t>политическим</w:t>
      </w:r>
      <w:r w:rsidR="00947699" w:rsidRPr="00F34FD9">
        <w:t xml:space="preserve"> </w:t>
      </w:r>
      <w:r w:rsidRPr="00F34FD9">
        <w:t>заданием,</w:t>
      </w:r>
      <w:r w:rsidR="00947699" w:rsidRPr="00F34FD9">
        <w:t xml:space="preserve"> </w:t>
      </w:r>
      <w:r w:rsidRPr="00F34FD9">
        <w:t>не</w:t>
      </w:r>
      <w:r w:rsidR="00947699" w:rsidRPr="00F34FD9">
        <w:t xml:space="preserve"> </w:t>
      </w:r>
      <w:r w:rsidRPr="00F34FD9">
        <w:t>подлежащем</w:t>
      </w:r>
      <w:r w:rsidR="00947699" w:rsidRPr="00F34FD9">
        <w:t xml:space="preserve"> </w:t>
      </w:r>
      <w:r w:rsidRPr="00F34FD9">
        <w:t>обсуждению</w:t>
      </w:r>
      <w:r w:rsidR="00947699" w:rsidRPr="00F34FD9">
        <w:t>»</w:t>
      </w:r>
      <w:r w:rsidRPr="00F34FD9">
        <w:t>.</w:t>
      </w:r>
      <w:r w:rsidR="00947699" w:rsidRPr="00F34FD9">
        <w:t xml:space="preserve"> </w:t>
      </w:r>
      <w:r w:rsidRPr="00F34FD9">
        <w:t>Учащимся</w:t>
      </w:r>
      <w:r w:rsidR="00947699" w:rsidRPr="00F34FD9">
        <w:t xml:space="preserve"> </w:t>
      </w:r>
      <w:r w:rsidRPr="00F34FD9">
        <w:t>также</w:t>
      </w:r>
      <w:r w:rsidR="00947699" w:rsidRPr="00F34FD9">
        <w:t xml:space="preserve"> </w:t>
      </w:r>
      <w:r w:rsidRPr="00F34FD9">
        <w:t>дали</w:t>
      </w:r>
      <w:r w:rsidR="00947699" w:rsidRPr="00F34FD9">
        <w:t xml:space="preserve"> </w:t>
      </w:r>
      <w:r w:rsidRPr="00F34FD9">
        <w:t>понять,</w:t>
      </w:r>
      <w:r w:rsidR="00947699" w:rsidRPr="00F34FD9">
        <w:t xml:space="preserve"> </w:t>
      </w:r>
      <w:r w:rsidRPr="00F34FD9">
        <w:t>что,</w:t>
      </w:r>
      <w:r w:rsidR="00947699" w:rsidRPr="00F34FD9">
        <w:t xml:space="preserve"> </w:t>
      </w:r>
      <w:r w:rsidRPr="00F34FD9">
        <w:t>отказавшись</w:t>
      </w:r>
      <w:r w:rsidR="00947699" w:rsidRPr="00F34FD9">
        <w:t xml:space="preserve"> </w:t>
      </w:r>
      <w:r w:rsidRPr="00F34FD9">
        <w:t>сдавать</w:t>
      </w:r>
      <w:r w:rsidR="00947699" w:rsidRPr="00F34FD9">
        <w:t xml:space="preserve"> </w:t>
      </w:r>
      <w:r w:rsidRPr="00F34FD9">
        <w:t>кровь,</w:t>
      </w:r>
      <w:r w:rsidR="00947699" w:rsidRPr="00F34FD9">
        <w:t xml:space="preserve"> </w:t>
      </w:r>
      <w:r w:rsidRPr="00F34FD9">
        <w:t>они</w:t>
      </w:r>
      <w:r w:rsidR="00947699" w:rsidRPr="00F34FD9">
        <w:t xml:space="preserve"> </w:t>
      </w:r>
      <w:r w:rsidRPr="00F34FD9">
        <w:t>закроют</w:t>
      </w:r>
      <w:r w:rsidR="00947699" w:rsidRPr="00F34FD9">
        <w:t xml:space="preserve"> </w:t>
      </w:r>
      <w:r w:rsidRPr="00F34FD9">
        <w:t>себе</w:t>
      </w:r>
      <w:r w:rsidR="00947699" w:rsidRPr="00F34FD9">
        <w:t xml:space="preserve"> </w:t>
      </w:r>
      <w:r w:rsidRPr="00F34FD9">
        <w:t>путь</w:t>
      </w:r>
      <w:r w:rsidR="00947699" w:rsidRPr="00F34FD9">
        <w:t xml:space="preserve"> </w:t>
      </w:r>
      <w:r w:rsidRPr="00F34FD9">
        <w:t>в</w:t>
      </w:r>
      <w:r w:rsidR="00947699" w:rsidRPr="00F34FD9">
        <w:t xml:space="preserve"> </w:t>
      </w:r>
      <w:r w:rsidRPr="00F34FD9">
        <w:t>Коммунистическую</w:t>
      </w:r>
      <w:r w:rsidR="00947699" w:rsidRPr="00F34FD9">
        <w:t xml:space="preserve"> </w:t>
      </w:r>
      <w:r w:rsidRPr="00F34FD9">
        <w:t>партию,</w:t>
      </w:r>
      <w:r w:rsidR="00947699" w:rsidRPr="00F34FD9">
        <w:t xml:space="preserve"> </w:t>
      </w:r>
      <w:r w:rsidRPr="00F34FD9">
        <w:t>а</w:t>
      </w:r>
      <w:r w:rsidR="00947699" w:rsidRPr="00F34FD9">
        <w:t xml:space="preserve"> </w:t>
      </w:r>
      <w:r w:rsidRPr="00F34FD9">
        <w:t>значит,</w:t>
      </w:r>
      <w:r w:rsidR="00947699" w:rsidRPr="00F34FD9">
        <w:t xml:space="preserve"> </w:t>
      </w:r>
      <w:r w:rsidRPr="00F34FD9">
        <w:t>и</w:t>
      </w:r>
      <w:r w:rsidR="00947699" w:rsidRPr="00F34FD9">
        <w:t xml:space="preserve"> </w:t>
      </w:r>
      <w:r w:rsidRPr="00F34FD9">
        <w:t>к</w:t>
      </w:r>
      <w:r w:rsidR="00947699" w:rsidRPr="00F34FD9">
        <w:t xml:space="preserve"> </w:t>
      </w:r>
      <w:r w:rsidRPr="00F34FD9">
        <w:t>карьерному</w:t>
      </w:r>
      <w:r w:rsidR="00947699" w:rsidRPr="00F34FD9">
        <w:t xml:space="preserve"> </w:t>
      </w:r>
      <w:r w:rsidRPr="00F34FD9">
        <w:t>росту.</w:t>
      </w:r>
    </w:p>
    <w:p w14:paraId="0912D8E3" w14:textId="77777777" w:rsidR="00EC2937" w:rsidRPr="00F34FD9" w:rsidRDefault="00EC2937" w:rsidP="00EC2937">
      <w:r w:rsidRPr="00F34FD9">
        <w:t>Еще</w:t>
      </w:r>
      <w:r w:rsidR="00947699" w:rsidRPr="00F34FD9">
        <w:t xml:space="preserve"> </w:t>
      </w:r>
      <w:r w:rsidRPr="00F34FD9">
        <w:t>более</w:t>
      </w:r>
      <w:r w:rsidR="00947699" w:rsidRPr="00F34FD9">
        <w:t xml:space="preserve"> </w:t>
      </w:r>
      <w:r w:rsidRPr="00F34FD9">
        <w:t>громкий</w:t>
      </w:r>
      <w:r w:rsidR="00947699" w:rsidRPr="00F34FD9">
        <w:t xml:space="preserve"> </w:t>
      </w:r>
      <w:r w:rsidRPr="00F34FD9">
        <w:t>скандал</w:t>
      </w:r>
      <w:r w:rsidR="00947699" w:rsidRPr="00F34FD9">
        <w:t xml:space="preserve"> </w:t>
      </w:r>
      <w:r w:rsidRPr="00F34FD9">
        <w:t>разразился</w:t>
      </w:r>
      <w:r w:rsidR="00947699" w:rsidRPr="00F34FD9">
        <w:t xml:space="preserve"> </w:t>
      </w:r>
      <w:r w:rsidRPr="00F34FD9">
        <w:t>в</w:t>
      </w:r>
      <w:r w:rsidR="00947699" w:rsidRPr="00F34FD9">
        <w:t xml:space="preserve"> </w:t>
      </w:r>
      <w:r w:rsidRPr="00F34FD9">
        <w:t>2024</w:t>
      </w:r>
      <w:r w:rsidR="00947699" w:rsidRPr="00F34FD9">
        <w:t xml:space="preserve"> </w:t>
      </w:r>
      <w:r w:rsidRPr="00F34FD9">
        <w:t>году,</w:t>
      </w:r>
      <w:r w:rsidR="00947699" w:rsidRPr="00F34FD9">
        <w:t xml:space="preserve"> </w:t>
      </w:r>
      <w:r w:rsidRPr="00F34FD9">
        <w:t>когда</w:t>
      </w:r>
      <w:r w:rsidR="00947699" w:rsidRPr="00F34FD9">
        <w:t xml:space="preserve"> </w:t>
      </w:r>
      <w:r w:rsidRPr="00F34FD9">
        <w:t>19-летний</w:t>
      </w:r>
      <w:r w:rsidR="00947699" w:rsidRPr="00F34FD9">
        <w:t xml:space="preserve"> </w:t>
      </w:r>
      <w:r w:rsidRPr="00F34FD9">
        <w:t>юноша</w:t>
      </w:r>
      <w:r w:rsidR="00947699" w:rsidRPr="00F34FD9">
        <w:t xml:space="preserve"> </w:t>
      </w:r>
      <w:r w:rsidRPr="00F34FD9">
        <w:t>умер</w:t>
      </w:r>
      <w:r w:rsidR="00947699" w:rsidRPr="00F34FD9">
        <w:t xml:space="preserve"> </w:t>
      </w:r>
      <w:r w:rsidRPr="00F34FD9">
        <w:t>после</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16</w:t>
      </w:r>
      <w:r w:rsidR="00947699" w:rsidRPr="00F34FD9">
        <w:t xml:space="preserve"> </w:t>
      </w:r>
      <w:r w:rsidRPr="00F34FD9">
        <w:t>раз</w:t>
      </w:r>
      <w:r w:rsidR="00947699" w:rsidRPr="00F34FD9">
        <w:t xml:space="preserve"> </w:t>
      </w:r>
      <w:r w:rsidRPr="00F34FD9">
        <w:t>в</w:t>
      </w:r>
      <w:r w:rsidR="00947699" w:rsidRPr="00F34FD9">
        <w:t xml:space="preserve"> </w:t>
      </w:r>
      <w:r w:rsidRPr="00F34FD9">
        <w:t>течение</w:t>
      </w:r>
      <w:r w:rsidR="00947699" w:rsidRPr="00F34FD9">
        <w:t xml:space="preserve"> </w:t>
      </w:r>
      <w:r w:rsidRPr="00F34FD9">
        <w:t>восьми</w:t>
      </w:r>
      <w:r w:rsidR="00947699" w:rsidRPr="00F34FD9">
        <w:t xml:space="preserve"> </w:t>
      </w:r>
      <w:r w:rsidRPr="00F34FD9">
        <w:t>месяцев</w:t>
      </w:r>
      <w:r w:rsidR="00947699" w:rsidRPr="00F34FD9">
        <w:t xml:space="preserve"> </w:t>
      </w:r>
      <w:r w:rsidRPr="00F34FD9">
        <w:t>сдавал</w:t>
      </w:r>
      <w:r w:rsidR="00947699" w:rsidRPr="00F34FD9">
        <w:t xml:space="preserve"> </w:t>
      </w:r>
      <w:r w:rsidRPr="00F34FD9">
        <w:t>плазму.</w:t>
      </w:r>
      <w:r w:rsidR="00947699" w:rsidRPr="00F34FD9">
        <w:t xml:space="preserve"> </w:t>
      </w:r>
      <w:r w:rsidRPr="00F34FD9">
        <w:t>Хотя</w:t>
      </w:r>
      <w:r w:rsidR="00947699" w:rsidRPr="00F34FD9">
        <w:t xml:space="preserve"> </w:t>
      </w:r>
      <w:r w:rsidRPr="00F34FD9">
        <w:t>платное</w:t>
      </w:r>
      <w:r w:rsidR="00947699" w:rsidRPr="00F34FD9">
        <w:t xml:space="preserve"> </w:t>
      </w:r>
      <w:r w:rsidRPr="00F34FD9">
        <w:t>донорство</w:t>
      </w:r>
      <w:r w:rsidR="00947699" w:rsidRPr="00F34FD9">
        <w:t xml:space="preserve"> </w:t>
      </w:r>
      <w:r w:rsidRPr="00F34FD9">
        <w:t>крови</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запрещено,</w:t>
      </w:r>
      <w:r w:rsidR="00947699" w:rsidRPr="00F34FD9">
        <w:t xml:space="preserve"> </w:t>
      </w:r>
      <w:r w:rsidRPr="00F34FD9">
        <w:t>за</w:t>
      </w:r>
      <w:r w:rsidR="00947699" w:rsidRPr="00F34FD9">
        <w:t xml:space="preserve"> </w:t>
      </w:r>
      <w:r w:rsidRPr="00F34FD9">
        <w:t>плазму</w:t>
      </w:r>
      <w:r w:rsidR="00947699" w:rsidRPr="00F34FD9">
        <w:t xml:space="preserve"> </w:t>
      </w:r>
      <w:r w:rsidRPr="00F34FD9">
        <w:t>платить</w:t>
      </w:r>
      <w:r w:rsidR="00947699" w:rsidRPr="00F34FD9">
        <w:t xml:space="preserve"> </w:t>
      </w:r>
      <w:r w:rsidRPr="00F34FD9">
        <w:t>можно,</w:t>
      </w:r>
      <w:r w:rsidR="00947699" w:rsidRPr="00F34FD9">
        <w:t xml:space="preserve"> </w:t>
      </w:r>
      <w:r w:rsidRPr="00F34FD9">
        <w:t>и</w:t>
      </w:r>
      <w:r w:rsidR="00947699" w:rsidRPr="00F34FD9">
        <w:t xml:space="preserve"> </w:t>
      </w:r>
      <w:r w:rsidRPr="00F34FD9">
        <w:t>молодой</w:t>
      </w:r>
      <w:r w:rsidR="00947699" w:rsidRPr="00F34FD9">
        <w:t xml:space="preserve"> </w:t>
      </w:r>
      <w:r w:rsidRPr="00F34FD9">
        <w:t>человек</w:t>
      </w:r>
      <w:r w:rsidR="00947699" w:rsidRPr="00F34FD9">
        <w:t xml:space="preserve"> </w:t>
      </w:r>
      <w:r w:rsidRPr="00F34FD9">
        <w:t>таким</w:t>
      </w:r>
      <w:r w:rsidR="00947699" w:rsidRPr="00F34FD9">
        <w:t xml:space="preserve"> </w:t>
      </w:r>
      <w:r w:rsidRPr="00F34FD9">
        <w:t>образом</w:t>
      </w:r>
      <w:r w:rsidR="00947699" w:rsidRPr="00F34FD9">
        <w:t xml:space="preserve"> </w:t>
      </w:r>
      <w:r w:rsidRPr="00F34FD9">
        <w:t>зарабатывал,</w:t>
      </w:r>
      <w:r w:rsidR="00947699" w:rsidRPr="00F34FD9">
        <w:t xml:space="preserve"> </w:t>
      </w:r>
      <w:r w:rsidRPr="00F34FD9">
        <w:t>чтобы</w:t>
      </w:r>
      <w:r w:rsidR="00947699" w:rsidRPr="00F34FD9">
        <w:t xml:space="preserve"> </w:t>
      </w:r>
      <w:r w:rsidRPr="00F34FD9">
        <w:t>помочь</w:t>
      </w:r>
      <w:r w:rsidR="00947699" w:rsidRPr="00F34FD9">
        <w:t xml:space="preserve"> </w:t>
      </w:r>
      <w:r w:rsidRPr="00F34FD9">
        <w:t>семье.</w:t>
      </w:r>
      <w:r w:rsidR="00947699" w:rsidRPr="00F34FD9">
        <w:t xml:space="preserve"> </w:t>
      </w:r>
      <w:r w:rsidRPr="00F34FD9">
        <w:t>За</w:t>
      </w:r>
      <w:r w:rsidR="00947699" w:rsidRPr="00F34FD9">
        <w:t xml:space="preserve"> </w:t>
      </w:r>
      <w:r w:rsidRPr="00F34FD9">
        <w:t>каждую</w:t>
      </w:r>
      <w:r w:rsidR="00947699" w:rsidRPr="00F34FD9">
        <w:t xml:space="preserve"> </w:t>
      </w:r>
      <w:r w:rsidRPr="00F34FD9">
        <w:t>порцию</w:t>
      </w:r>
      <w:r w:rsidR="00947699" w:rsidRPr="00F34FD9">
        <w:t xml:space="preserve"> </w:t>
      </w:r>
      <w:r w:rsidRPr="00F34FD9">
        <w:t>плазмы</w:t>
      </w:r>
      <w:r w:rsidR="00947699" w:rsidRPr="00F34FD9">
        <w:t xml:space="preserve"> </w:t>
      </w:r>
      <w:r w:rsidRPr="00F34FD9">
        <w:t>он</w:t>
      </w:r>
      <w:r w:rsidR="00947699" w:rsidRPr="00F34FD9">
        <w:t xml:space="preserve"> </w:t>
      </w:r>
      <w:r w:rsidRPr="00F34FD9">
        <w:t>получал</w:t>
      </w:r>
      <w:r w:rsidR="00947699" w:rsidRPr="00F34FD9">
        <w:t xml:space="preserve"> </w:t>
      </w:r>
      <w:r w:rsidRPr="00F34FD9">
        <w:t>от</w:t>
      </w:r>
      <w:r w:rsidR="00947699" w:rsidRPr="00F34FD9">
        <w:t xml:space="preserve"> </w:t>
      </w:r>
      <w:r w:rsidRPr="00F34FD9">
        <w:t>$36</w:t>
      </w:r>
      <w:r w:rsidR="00947699" w:rsidRPr="00F34FD9">
        <w:t xml:space="preserve"> </w:t>
      </w:r>
      <w:r w:rsidRPr="00F34FD9">
        <w:t>до</w:t>
      </w:r>
      <w:r w:rsidR="00947699" w:rsidRPr="00F34FD9">
        <w:t xml:space="preserve"> </w:t>
      </w:r>
      <w:r w:rsidRPr="00F34FD9">
        <w:t>$42.</w:t>
      </w:r>
    </w:p>
    <w:p w14:paraId="33173EA1" w14:textId="77777777" w:rsidR="00EC2937" w:rsidRPr="00F34FD9" w:rsidRDefault="00EC2937" w:rsidP="00EC2937">
      <w:r w:rsidRPr="00F34FD9">
        <w:t>Можно</w:t>
      </w:r>
      <w:r w:rsidR="00947699" w:rsidRPr="00F34FD9">
        <w:t xml:space="preserve"> </w:t>
      </w:r>
      <w:r w:rsidRPr="00F34FD9">
        <w:t>сказать,</w:t>
      </w:r>
      <w:r w:rsidR="00947699" w:rsidRPr="00F34FD9">
        <w:t xml:space="preserve"> </w:t>
      </w:r>
      <w:r w:rsidRPr="00F34FD9">
        <w:t>что</w:t>
      </w:r>
      <w:r w:rsidR="00947699" w:rsidRPr="00F34FD9">
        <w:t xml:space="preserve"> </w:t>
      </w:r>
      <w:r w:rsidRPr="00F34FD9">
        <w:t>ситуация</w:t>
      </w:r>
      <w:r w:rsidR="00947699" w:rsidRPr="00F34FD9">
        <w:t xml:space="preserve"> </w:t>
      </w:r>
      <w:r w:rsidRPr="00F34FD9">
        <w:t>с</w:t>
      </w:r>
      <w:r w:rsidR="00947699" w:rsidRPr="00F34FD9">
        <w:t xml:space="preserve"> </w:t>
      </w:r>
      <w:r w:rsidRPr="00F34FD9">
        <w:t>донорством</w:t>
      </w:r>
      <w:r w:rsidR="00947699" w:rsidRPr="00F34FD9">
        <w:t xml:space="preserve"> </w:t>
      </w:r>
      <w:r w:rsidRPr="00F34FD9">
        <w:t>крови</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иллюстрирует</w:t>
      </w:r>
      <w:r w:rsidR="00947699" w:rsidRPr="00F34FD9">
        <w:t xml:space="preserve"> </w:t>
      </w:r>
      <w:r w:rsidRPr="00F34FD9">
        <w:t>довольно</w:t>
      </w:r>
      <w:r w:rsidR="00947699" w:rsidRPr="00F34FD9">
        <w:t xml:space="preserve"> </w:t>
      </w:r>
      <w:r w:rsidRPr="00F34FD9">
        <w:t>специфическое</w:t>
      </w:r>
      <w:r w:rsidR="00947699" w:rsidRPr="00F34FD9">
        <w:t xml:space="preserve"> </w:t>
      </w:r>
      <w:r w:rsidRPr="00F34FD9">
        <w:t>отношение</w:t>
      </w:r>
      <w:r w:rsidR="00947699" w:rsidRPr="00F34FD9">
        <w:t xml:space="preserve"> </w:t>
      </w:r>
      <w:r w:rsidRPr="00F34FD9">
        <w:t>в</w:t>
      </w:r>
      <w:r w:rsidR="00947699" w:rsidRPr="00F34FD9">
        <w:t xml:space="preserve"> </w:t>
      </w:r>
      <w:r w:rsidRPr="00F34FD9">
        <w:t>обществе,</w:t>
      </w:r>
      <w:r w:rsidR="00947699" w:rsidRPr="00F34FD9">
        <w:t xml:space="preserve"> </w:t>
      </w:r>
      <w:r w:rsidRPr="00F34FD9">
        <w:t>в</w:t>
      </w:r>
      <w:r w:rsidR="00947699" w:rsidRPr="00F34FD9">
        <w:t xml:space="preserve"> </w:t>
      </w:r>
      <w:r w:rsidRPr="00F34FD9">
        <w:t>том</w:t>
      </w:r>
      <w:r w:rsidR="00947699" w:rsidRPr="00F34FD9">
        <w:t xml:space="preserve"> </w:t>
      </w:r>
      <w:r w:rsidRPr="00F34FD9">
        <w:t>числе</w:t>
      </w:r>
      <w:r w:rsidR="00947699" w:rsidRPr="00F34FD9">
        <w:t xml:space="preserve"> </w:t>
      </w:r>
      <w:r w:rsidRPr="00F34FD9">
        <w:t>молодого</w:t>
      </w:r>
      <w:r w:rsidR="00947699" w:rsidRPr="00F34FD9">
        <w:t xml:space="preserve"> </w:t>
      </w:r>
      <w:r w:rsidRPr="00F34FD9">
        <w:t>поколения,</w:t>
      </w:r>
      <w:r w:rsidR="00947699" w:rsidRPr="00F34FD9">
        <w:t xml:space="preserve"> </w:t>
      </w:r>
      <w:r w:rsidRPr="00F34FD9">
        <w:t>к</w:t>
      </w:r>
      <w:r w:rsidR="00947699" w:rsidRPr="00F34FD9">
        <w:t xml:space="preserve"> </w:t>
      </w:r>
      <w:r w:rsidRPr="00F34FD9">
        <w:t>актам</w:t>
      </w:r>
      <w:r w:rsidR="00947699" w:rsidRPr="00F34FD9">
        <w:t xml:space="preserve"> </w:t>
      </w:r>
      <w:r w:rsidRPr="00F34FD9">
        <w:t>альтруизма.</w:t>
      </w:r>
      <w:r w:rsidR="00947699" w:rsidRPr="00F34FD9">
        <w:t xml:space="preserve"> </w:t>
      </w:r>
      <w:r w:rsidRPr="00F34FD9">
        <w:t>Так</w:t>
      </w:r>
      <w:r w:rsidR="00947699" w:rsidRPr="00F34FD9">
        <w:t xml:space="preserve"> </w:t>
      </w:r>
      <w:r w:rsidRPr="00F34FD9">
        <w:t>или</w:t>
      </w:r>
      <w:r w:rsidR="00947699" w:rsidRPr="00F34FD9">
        <w:t xml:space="preserve"> </w:t>
      </w:r>
      <w:r w:rsidRPr="00F34FD9">
        <w:t>иначе,</w:t>
      </w:r>
      <w:r w:rsidR="00947699" w:rsidRPr="00F34FD9">
        <w:t xml:space="preserve"> </w:t>
      </w:r>
      <w:r w:rsidRPr="00F34FD9">
        <w:t>властям</w:t>
      </w:r>
      <w:r w:rsidR="00947699" w:rsidRPr="00F34FD9">
        <w:t xml:space="preserve"> </w:t>
      </w:r>
      <w:r w:rsidRPr="00F34FD9">
        <w:t>приходится</w:t>
      </w:r>
      <w:r w:rsidR="00947699" w:rsidRPr="00F34FD9">
        <w:t xml:space="preserve"> </w:t>
      </w:r>
      <w:r w:rsidRPr="00F34FD9">
        <w:t>придумывать</w:t>
      </w:r>
      <w:r w:rsidR="00947699" w:rsidRPr="00F34FD9">
        <w:t xml:space="preserve"> </w:t>
      </w:r>
      <w:r w:rsidRPr="00F34FD9">
        <w:t>различные</w:t>
      </w:r>
      <w:r w:rsidR="00947699" w:rsidRPr="00F34FD9">
        <w:t xml:space="preserve"> </w:t>
      </w:r>
      <w:r w:rsidRPr="00F34FD9">
        <w:t>методы</w:t>
      </w:r>
      <w:r w:rsidR="00947699" w:rsidRPr="00F34FD9">
        <w:t xml:space="preserve"> </w:t>
      </w:r>
      <w:r w:rsidRPr="00F34FD9">
        <w:t>нематериального</w:t>
      </w:r>
      <w:r w:rsidR="00947699" w:rsidRPr="00F34FD9">
        <w:t xml:space="preserve"> </w:t>
      </w:r>
      <w:r w:rsidRPr="00F34FD9">
        <w:t>стимулирования,</w:t>
      </w:r>
      <w:r w:rsidR="00947699" w:rsidRPr="00F34FD9">
        <w:t xml:space="preserve"> </w:t>
      </w:r>
      <w:r w:rsidRPr="00F34FD9">
        <w:t>стараясь</w:t>
      </w:r>
      <w:r w:rsidR="00947699" w:rsidRPr="00F34FD9">
        <w:t xml:space="preserve"> </w:t>
      </w:r>
      <w:r w:rsidRPr="00F34FD9">
        <w:t>при</w:t>
      </w:r>
      <w:r w:rsidR="00947699" w:rsidRPr="00F34FD9">
        <w:t xml:space="preserve"> </w:t>
      </w:r>
      <w:r w:rsidRPr="00F34FD9">
        <w:t>этом</w:t>
      </w:r>
      <w:r w:rsidR="00947699" w:rsidRPr="00F34FD9">
        <w:t xml:space="preserve"> </w:t>
      </w:r>
      <w:r w:rsidRPr="00F34FD9">
        <w:t>избегать,</w:t>
      </w:r>
      <w:r w:rsidR="00947699" w:rsidRPr="00F34FD9">
        <w:t xml:space="preserve"> </w:t>
      </w:r>
      <w:r w:rsidRPr="00F34FD9">
        <w:t>с</w:t>
      </w:r>
      <w:r w:rsidR="00947699" w:rsidRPr="00F34FD9">
        <w:t xml:space="preserve"> </w:t>
      </w:r>
      <w:r w:rsidRPr="00F34FD9">
        <w:t>одной</w:t>
      </w:r>
      <w:r w:rsidR="00947699" w:rsidRPr="00F34FD9">
        <w:t xml:space="preserve"> </w:t>
      </w:r>
      <w:r w:rsidRPr="00F34FD9">
        <w:t>стороны,</w:t>
      </w:r>
      <w:r w:rsidR="00947699" w:rsidRPr="00F34FD9">
        <w:t xml:space="preserve"> </w:t>
      </w:r>
      <w:r w:rsidRPr="00F34FD9">
        <w:t>излишнего</w:t>
      </w:r>
      <w:r w:rsidR="00947699" w:rsidRPr="00F34FD9">
        <w:t xml:space="preserve"> </w:t>
      </w:r>
      <w:r w:rsidRPr="00F34FD9">
        <w:t>давления,</w:t>
      </w:r>
      <w:r w:rsidR="00947699" w:rsidRPr="00F34FD9">
        <w:t xml:space="preserve"> </w:t>
      </w:r>
      <w:r w:rsidRPr="00F34FD9">
        <w:t>а</w:t>
      </w:r>
      <w:r w:rsidR="00947699" w:rsidRPr="00F34FD9">
        <w:t xml:space="preserve"> </w:t>
      </w:r>
      <w:r w:rsidRPr="00F34FD9">
        <w:t>с</w:t>
      </w:r>
      <w:r w:rsidR="00947699" w:rsidRPr="00F34FD9">
        <w:t xml:space="preserve"> </w:t>
      </w:r>
      <w:r w:rsidRPr="00F34FD9">
        <w:t>другой</w:t>
      </w:r>
      <w:r w:rsidR="00947699" w:rsidRPr="00F34FD9">
        <w:t xml:space="preserve"> - </w:t>
      </w:r>
      <w:r w:rsidRPr="00F34FD9">
        <w:t>финансовых</w:t>
      </w:r>
      <w:r w:rsidR="00947699" w:rsidRPr="00F34FD9">
        <w:t xml:space="preserve"> </w:t>
      </w:r>
      <w:r w:rsidRPr="00F34FD9">
        <w:t>поощрений.</w:t>
      </w:r>
      <w:r w:rsidR="00947699" w:rsidRPr="00F34FD9">
        <w:t xml:space="preserve"> </w:t>
      </w:r>
      <w:r w:rsidRPr="00F34FD9">
        <w:t>Пока</w:t>
      </w:r>
      <w:r w:rsidR="00947699" w:rsidRPr="00F34FD9">
        <w:t xml:space="preserve"> </w:t>
      </w:r>
      <w:r w:rsidRPr="00F34FD9">
        <w:t>эта</w:t>
      </w:r>
      <w:r w:rsidR="00947699" w:rsidRPr="00F34FD9">
        <w:t xml:space="preserve"> </w:t>
      </w:r>
      <w:r w:rsidRPr="00F34FD9">
        <w:t>задача</w:t>
      </w:r>
      <w:r w:rsidR="00947699" w:rsidRPr="00F34FD9">
        <w:t xml:space="preserve"> </w:t>
      </w:r>
      <w:r w:rsidRPr="00F34FD9">
        <w:t>решается</w:t>
      </w:r>
      <w:r w:rsidR="00947699" w:rsidRPr="00F34FD9">
        <w:t xml:space="preserve"> </w:t>
      </w:r>
      <w:r w:rsidRPr="00F34FD9">
        <w:t>с</w:t>
      </w:r>
      <w:r w:rsidR="00947699" w:rsidRPr="00F34FD9">
        <w:t xml:space="preserve"> </w:t>
      </w:r>
      <w:r w:rsidRPr="00F34FD9">
        <w:t>трудом.</w:t>
      </w:r>
      <w:r w:rsidR="00947699" w:rsidRPr="00F34FD9">
        <w:t xml:space="preserve"> </w:t>
      </w:r>
    </w:p>
    <w:p w14:paraId="1DCA68E1" w14:textId="77777777" w:rsidR="00EC2937" w:rsidRPr="00F34FD9" w:rsidRDefault="00C86234" w:rsidP="00EC2937">
      <w:r w:rsidRPr="00F34FD9">
        <w:t>ПОМОЩЬ</w:t>
      </w:r>
      <w:r w:rsidR="00947699" w:rsidRPr="00F34FD9">
        <w:t xml:space="preserve"> </w:t>
      </w:r>
      <w:r w:rsidRPr="00F34FD9">
        <w:t>БЛИЖНЕМУ</w:t>
      </w:r>
      <w:r w:rsidR="00947699" w:rsidRPr="00F34FD9">
        <w:t xml:space="preserve"> </w:t>
      </w:r>
      <w:r w:rsidRPr="00F34FD9">
        <w:t>КАК</w:t>
      </w:r>
      <w:r w:rsidR="00947699" w:rsidRPr="00F34FD9">
        <w:t xml:space="preserve"> </w:t>
      </w:r>
      <w:r w:rsidRPr="00F34FD9">
        <w:t>ФАКТОР</w:t>
      </w:r>
      <w:r w:rsidR="00947699" w:rsidRPr="00F34FD9">
        <w:t xml:space="preserve"> </w:t>
      </w:r>
      <w:r w:rsidRPr="00F34FD9">
        <w:t>РИСКА</w:t>
      </w:r>
    </w:p>
    <w:p w14:paraId="792630AA" w14:textId="77777777" w:rsidR="00EC2937" w:rsidRPr="00F34FD9" w:rsidRDefault="00EC2937" w:rsidP="00EC2937">
      <w:r w:rsidRPr="00F34FD9">
        <w:t>Альтруизм</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в</w:t>
      </w:r>
      <w:r w:rsidR="00947699" w:rsidRPr="00F34FD9">
        <w:t xml:space="preserve"> </w:t>
      </w:r>
      <w:r w:rsidRPr="00F34FD9">
        <w:t>целом</w:t>
      </w:r>
      <w:r w:rsidR="00947699" w:rsidRPr="00F34FD9">
        <w:t xml:space="preserve"> </w:t>
      </w:r>
      <w:r w:rsidRPr="00F34FD9">
        <w:t>зачастую</w:t>
      </w:r>
      <w:r w:rsidR="00947699" w:rsidRPr="00F34FD9">
        <w:t xml:space="preserve"> </w:t>
      </w:r>
      <w:r w:rsidRPr="00F34FD9">
        <w:t>не</w:t>
      </w:r>
      <w:r w:rsidR="00947699" w:rsidRPr="00F34FD9">
        <w:t xml:space="preserve"> </w:t>
      </w:r>
      <w:r w:rsidRPr="00F34FD9">
        <w:t>предполагает</w:t>
      </w:r>
      <w:r w:rsidR="00947699" w:rsidRPr="00F34FD9">
        <w:t xml:space="preserve"> </w:t>
      </w:r>
      <w:r w:rsidRPr="00F34FD9">
        <w:t>возможности</w:t>
      </w:r>
      <w:r w:rsidR="00947699" w:rsidRPr="00F34FD9">
        <w:t xml:space="preserve"> </w:t>
      </w:r>
      <w:r w:rsidRPr="00F34FD9">
        <w:t>оказывать</w:t>
      </w:r>
      <w:r w:rsidR="00947699" w:rsidRPr="00F34FD9">
        <w:t xml:space="preserve"> </w:t>
      </w:r>
      <w:r w:rsidRPr="00F34FD9">
        <w:t>поддержку</w:t>
      </w:r>
      <w:r w:rsidR="00947699" w:rsidRPr="00F34FD9">
        <w:t xml:space="preserve"> </w:t>
      </w:r>
      <w:r w:rsidRPr="00F34FD9">
        <w:t>в</w:t>
      </w:r>
      <w:r w:rsidR="00947699" w:rsidRPr="00F34FD9">
        <w:t xml:space="preserve"> </w:t>
      </w:r>
      <w:r w:rsidRPr="00F34FD9">
        <w:t>беде</w:t>
      </w:r>
      <w:r w:rsidR="00947699" w:rsidRPr="00F34FD9">
        <w:t xml:space="preserve"> </w:t>
      </w:r>
      <w:r w:rsidRPr="00F34FD9">
        <w:t>малознакомым</w:t>
      </w:r>
      <w:r w:rsidR="00947699" w:rsidRPr="00F34FD9">
        <w:t xml:space="preserve"> </w:t>
      </w:r>
      <w:r w:rsidRPr="00F34FD9">
        <w:t>людям.</w:t>
      </w:r>
      <w:r w:rsidR="00947699" w:rsidRPr="00F34FD9">
        <w:t xml:space="preserve"> </w:t>
      </w:r>
      <w:r w:rsidRPr="00F34FD9">
        <w:t>Помощь</w:t>
      </w:r>
      <w:r w:rsidR="00947699" w:rsidRPr="00F34FD9">
        <w:t xml:space="preserve"> </w:t>
      </w:r>
      <w:r w:rsidRPr="00F34FD9">
        <w:t>ближнему</w:t>
      </w:r>
      <w:r w:rsidR="00947699" w:rsidRPr="00F34FD9">
        <w:t xml:space="preserve"> </w:t>
      </w:r>
      <w:r w:rsidRPr="00F34FD9">
        <w:t>является,</w:t>
      </w:r>
      <w:r w:rsidR="00947699" w:rsidRPr="00F34FD9">
        <w:t xml:space="preserve"> </w:t>
      </w:r>
      <w:r w:rsidRPr="00F34FD9">
        <w:t>безусловно,</w:t>
      </w:r>
      <w:r w:rsidR="00947699" w:rsidRPr="00F34FD9">
        <w:t xml:space="preserve"> </w:t>
      </w:r>
      <w:r w:rsidRPr="00F34FD9">
        <w:t>социально</w:t>
      </w:r>
      <w:r w:rsidR="00947699" w:rsidRPr="00F34FD9">
        <w:t xml:space="preserve"> </w:t>
      </w:r>
      <w:r w:rsidRPr="00F34FD9">
        <w:t>одобряемой</w:t>
      </w:r>
      <w:r w:rsidR="00947699" w:rsidRPr="00F34FD9">
        <w:t xml:space="preserve"> </w:t>
      </w:r>
      <w:r w:rsidRPr="00F34FD9">
        <w:t>практикой,</w:t>
      </w:r>
      <w:r w:rsidR="00947699" w:rsidRPr="00F34FD9">
        <w:t xml:space="preserve"> </w:t>
      </w:r>
      <w:r w:rsidRPr="00F34FD9">
        <w:t>но</w:t>
      </w:r>
      <w:r w:rsidR="00947699" w:rsidRPr="00F34FD9">
        <w:t xml:space="preserve"> </w:t>
      </w:r>
      <w:r w:rsidRPr="00F34FD9">
        <w:t>только</w:t>
      </w:r>
      <w:r w:rsidR="00947699" w:rsidRPr="00F34FD9">
        <w:t xml:space="preserve"> </w:t>
      </w:r>
      <w:r w:rsidRPr="00F34FD9">
        <w:t>если</w:t>
      </w:r>
      <w:r w:rsidR="00947699" w:rsidRPr="00F34FD9">
        <w:t xml:space="preserve"> </w:t>
      </w:r>
      <w:r w:rsidRPr="00F34FD9">
        <w:t>речь</w:t>
      </w:r>
      <w:r w:rsidR="00947699" w:rsidRPr="00F34FD9">
        <w:t xml:space="preserve"> </w:t>
      </w:r>
      <w:r w:rsidRPr="00F34FD9">
        <w:t>идет</w:t>
      </w:r>
      <w:r w:rsidR="00947699" w:rsidRPr="00F34FD9">
        <w:t xml:space="preserve"> </w:t>
      </w:r>
      <w:r w:rsidRPr="00F34FD9">
        <w:t>о</w:t>
      </w:r>
      <w:r w:rsidR="00947699" w:rsidRPr="00F34FD9">
        <w:t xml:space="preserve"> </w:t>
      </w:r>
      <w:r w:rsidRPr="00F34FD9">
        <w:t>расширенном</w:t>
      </w:r>
      <w:r w:rsidR="00947699" w:rsidRPr="00F34FD9">
        <w:t xml:space="preserve"> </w:t>
      </w:r>
      <w:r w:rsidRPr="00F34FD9">
        <w:t>круге</w:t>
      </w:r>
      <w:r w:rsidR="00947699" w:rsidRPr="00F34FD9">
        <w:t xml:space="preserve"> </w:t>
      </w:r>
      <w:r w:rsidRPr="00F34FD9">
        <w:t>родственников</w:t>
      </w:r>
      <w:r w:rsidR="00947699" w:rsidRPr="00F34FD9">
        <w:t xml:space="preserve"> </w:t>
      </w:r>
      <w:r w:rsidRPr="00F34FD9">
        <w:t>или</w:t>
      </w:r>
      <w:r w:rsidR="00947699" w:rsidRPr="00F34FD9">
        <w:t xml:space="preserve"> </w:t>
      </w:r>
      <w:r w:rsidRPr="00F34FD9">
        <w:t>друзей.</w:t>
      </w:r>
      <w:r w:rsidR="00947699" w:rsidRPr="00F34FD9">
        <w:t xml:space="preserve"> </w:t>
      </w:r>
      <w:r w:rsidRPr="00F34FD9">
        <w:t>Иностранцев</w:t>
      </w:r>
      <w:r w:rsidR="00947699" w:rsidRPr="00F34FD9">
        <w:t xml:space="preserve"> </w:t>
      </w:r>
      <w:r w:rsidRPr="00F34FD9">
        <w:t>в</w:t>
      </w:r>
      <w:r w:rsidR="00947699" w:rsidRPr="00F34FD9">
        <w:t xml:space="preserve"> </w:t>
      </w:r>
      <w:r w:rsidRPr="00F34FD9">
        <w:t>Китае</w:t>
      </w:r>
      <w:r w:rsidR="00947699" w:rsidRPr="00F34FD9">
        <w:t xml:space="preserve"> </w:t>
      </w:r>
      <w:r w:rsidRPr="00F34FD9">
        <w:t>часто</w:t>
      </w:r>
      <w:r w:rsidR="00947699" w:rsidRPr="00F34FD9">
        <w:t xml:space="preserve"> </w:t>
      </w:r>
      <w:r w:rsidRPr="00F34FD9">
        <w:t>шокирует,</w:t>
      </w:r>
      <w:r w:rsidR="00947699" w:rsidRPr="00F34FD9">
        <w:t xml:space="preserve"> </w:t>
      </w:r>
      <w:r w:rsidRPr="00F34FD9">
        <w:t>когда</w:t>
      </w:r>
      <w:r w:rsidR="00947699" w:rsidRPr="00F34FD9">
        <w:t xml:space="preserve"> </w:t>
      </w:r>
      <w:r w:rsidRPr="00F34FD9">
        <w:t>они</w:t>
      </w:r>
      <w:r w:rsidR="00947699" w:rsidRPr="00F34FD9">
        <w:t xml:space="preserve"> </w:t>
      </w:r>
      <w:r w:rsidRPr="00F34FD9">
        <w:t>наблюдают,</w:t>
      </w:r>
      <w:r w:rsidR="00947699" w:rsidRPr="00F34FD9">
        <w:t xml:space="preserve"> </w:t>
      </w:r>
      <w:r w:rsidRPr="00F34FD9">
        <w:t>что,</w:t>
      </w:r>
      <w:r w:rsidR="00947699" w:rsidRPr="00F34FD9">
        <w:t xml:space="preserve"> </w:t>
      </w:r>
      <w:r w:rsidRPr="00F34FD9">
        <w:t>став</w:t>
      </w:r>
      <w:r w:rsidR="00947699" w:rsidRPr="00F34FD9">
        <w:t xml:space="preserve"> </w:t>
      </w:r>
      <w:r w:rsidRPr="00F34FD9">
        <w:t>свидетелями</w:t>
      </w:r>
      <w:r w:rsidR="00947699" w:rsidRPr="00F34FD9">
        <w:t xml:space="preserve"> </w:t>
      </w:r>
      <w:r w:rsidRPr="00F34FD9">
        <w:t>ДТП</w:t>
      </w:r>
      <w:r w:rsidR="00947699" w:rsidRPr="00F34FD9">
        <w:t xml:space="preserve"> </w:t>
      </w:r>
      <w:r w:rsidRPr="00F34FD9">
        <w:t>или</w:t>
      </w:r>
      <w:r w:rsidR="00947699" w:rsidRPr="00F34FD9">
        <w:t xml:space="preserve"> </w:t>
      </w:r>
      <w:r w:rsidRPr="00F34FD9">
        <w:t>другого</w:t>
      </w:r>
      <w:r w:rsidR="00947699" w:rsidRPr="00F34FD9">
        <w:t xml:space="preserve"> </w:t>
      </w:r>
      <w:r w:rsidRPr="00F34FD9">
        <w:t>происшествия,</w:t>
      </w:r>
      <w:r w:rsidR="00947699" w:rsidRPr="00F34FD9">
        <w:t xml:space="preserve"> </w:t>
      </w:r>
      <w:r w:rsidRPr="00F34FD9">
        <w:t>местные</w:t>
      </w:r>
      <w:r w:rsidR="00947699" w:rsidRPr="00F34FD9">
        <w:t xml:space="preserve"> </w:t>
      </w:r>
      <w:r w:rsidRPr="00F34FD9">
        <w:t>жители</w:t>
      </w:r>
      <w:r w:rsidR="00947699" w:rsidRPr="00F34FD9">
        <w:t xml:space="preserve"> </w:t>
      </w:r>
      <w:r w:rsidRPr="00F34FD9">
        <w:t>не</w:t>
      </w:r>
      <w:r w:rsidR="00947699" w:rsidRPr="00F34FD9">
        <w:t xml:space="preserve"> </w:t>
      </w:r>
      <w:r w:rsidRPr="00F34FD9">
        <w:t>торопятся</w:t>
      </w:r>
      <w:r w:rsidR="00947699" w:rsidRPr="00F34FD9">
        <w:t xml:space="preserve"> </w:t>
      </w:r>
      <w:r w:rsidRPr="00F34FD9">
        <w:t>помочь</w:t>
      </w:r>
      <w:r w:rsidR="00947699" w:rsidRPr="00F34FD9">
        <w:t xml:space="preserve"> </w:t>
      </w:r>
      <w:r w:rsidRPr="00F34FD9">
        <w:t>пострадавшим.</w:t>
      </w:r>
      <w:r w:rsidR="00947699" w:rsidRPr="00F34FD9">
        <w:t xml:space="preserve"> </w:t>
      </w:r>
    </w:p>
    <w:p w14:paraId="4925DB0D" w14:textId="77777777" w:rsidR="00EC2937" w:rsidRPr="00F34FD9" w:rsidRDefault="00EC2937" w:rsidP="00EC2937">
      <w:r w:rsidRPr="00F34FD9">
        <w:t>Согласно</w:t>
      </w:r>
      <w:r w:rsidR="00947699" w:rsidRPr="00F34FD9">
        <w:t xml:space="preserve"> </w:t>
      </w:r>
      <w:r w:rsidRPr="00F34FD9">
        <w:t>опросу</w:t>
      </w:r>
      <w:r w:rsidR="00947699" w:rsidRPr="00F34FD9">
        <w:t xml:space="preserve"> </w:t>
      </w:r>
      <w:r w:rsidRPr="00F34FD9">
        <w:t>139</w:t>
      </w:r>
      <w:r w:rsidR="00947699" w:rsidRPr="00F34FD9">
        <w:t xml:space="preserve"> </w:t>
      </w:r>
      <w:r w:rsidRPr="00F34FD9">
        <w:t>000</w:t>
      </w:r>
      <w:r w:rsidR="00947699" w:rsidRPr="00F34FD9">
        <w:t xml:space="preserve"> </w:t>
      </w:r>
      <w:r w:rsidRPr="00F34FD9">
        <w:t>человек,</w:t>
      </w:r>
      <w:r w:rsidR="00947699" w:rsidRPr="00F34FD9">
        <w:t xml:space="preserve"> </w:t>
      </w:r>
      <w:r w:rsidRPr="00F34FD9">
        <w:t>проводившемуся</w:t>
      </w:r>
      <w:r w:rsidR="00947699" w:rsidRPr="00F34FD9">
        <w:t xml:space="preserve"> </w:t>
      </w:r>
      <w:r w:rsidRPr="00F34FD9">
        <w:t>China</w:t>
      </w:r>
      <w:r w:rsidR="00947699" w:rsidRPr="00F34FD9">
        <w:t xml:space="preserve"> </w:t>
      </w:r>
      <w:r w:rsidRPr="00F34FD9">
        <w:t>Youth</w:t>
      </w:r>
      <w:r w:rsidR="00947699" w:rsidRPr="00F34FD9">
        <w:t xml:space="preserve"> </w:t>
      </w:r>
      <w:r w:rsidRPr="00F34FD9">
        <w:t>Daily</w:t>
      </w:r>
      <w:r w:rsidR="00947699" w:rsidRPr="00F34FD9">
        <w:t xml:space="preserve"> </w:t>
      </w:r>
      <w:r w:rsidRPr="00F34FD9">
        <w:t>в</w:t>
      </w:r>
      <w:r w:rsidR="00947699" w:rsidRPr="00F34FD9">
        <w:t xml:space="preserve"> </w:t>
      </w:r>
      <w:r w:rsidRPr="00F34FD9">
        <w:t>2013</w:t>
      </w:r>
      <w:r w:rsidR="00947699" w:rsidRPr="00F34FD9">
        <w:t xml:space="preserve"> </w:t>
      </w:r>
      <w:r w:rsidRPr="00F34FD9">
        <w:t>году,</w:t>
      </w:r>
      <w:r w:rsidR="00947699" w:rsidRPr="00F34FD9">
        <w:t xml:space="preserve"> </w:t>
      </w:r>
      <w:r w:rsidRPr="00F34FD9">
        <w:t>более</w:t>
      </w:r>
      <w:r w:rsidR="00947699" w:rsidRPr="00F34FD9">
        <w:t xml:space="preserve"> </w:t>
      </w:r>
      <w:r w:rsidRPr="00F34FD9">
        <w:t>80%</w:t>
      </w:r>
      <w:r w:rsidR="00947699" w:rsidRPr="00F34FD9">
        <w:t xml:space="preserve"> </w:t>
      </w:r>
      <w:r w:rsidRPr="00F34FD9">
        <w:t>респондентов</w:t>
      </w:r>
      <w:r w:rsidR="00947699" w:rsidRPr="00F34FD9">
        <w:t xml:space="preserve"> </w:t>
      </w:r>
      <w:r w:rsidRPr="00F34FD9">
        <w:t>заявили,</w:t>
      </w:r>
      <w:r w:rsidR="00947699" w:rsidRPr="00F34FD9">
        <w:t xml:space="preserve"> </w:t>
      </w:r>
      <w:r w:rsidRPr="00F34FD9">
        <w:t>что</w:t>
      </w:r>
      <w:r w:rsidR="00947699" w:rsidRPr="00F34FD9">
        <w:t xml:space="preserve"> </w:t>
      </w:r>
      <w:r w:rsidRPr="00F34FD9">
        <w:t>не</w:t>
      </w:r>
      <w:r w:rsidR="00947699" w:rsidRPr="00F34FD9">
        <w:t xml:space="preserve"> </w:t>
      </w:r>
      <w:r w:rsidRPr="00F34FD9">
        <w:t>решились</w:t>
      </w:r>
      <w:r w:rsidR="00947699" w:rsidRPr="00F34FD9">
        <w:t xml:space="preserve"> </w:t>
      </w:r>
      <w:r w:rsidRPr="00F34FD9">
        <w:t>бы</w:t>
      </w:r>
      <w:r w:rsidR="00947699" w:rsidRPr="00F34FD9">
        <w:t xml:space="preserve"> </w:t>
      </w:r>
      <w:r w:rsidRPr="00F34FD9">
        <w:t>помочь</w:t>
      </w:r>
      <w:r w:rsidR="00947699" w:rsidRPr="00F34FD9">
        <w:t xml:space="preserve"> </w:t>
      </w:r>
      <w:r w:rsidRPr="00F34FD9">
        <w:t>пожилому</w:t>
      </w:r>
      <w:r w:rsidR="00947699" w:rsidRPr="00F34FD9">
        <w:t xml:space="preserve"> </w:t>
      </w:r>
      <w:r w:rsidRPr="00F34FD9">
        <w:t>человеку,</w:t>
      </w:r>
      <w:r w:rsidR="00947699" w:rsidRPr="00F34FD9">
        <w:t xml:space="preserve"> </w:t>
      </w:r>
      <w:r w:rsidRPr="00F34FD9">
        <w:t>который</w:t>
      </w:r>
      <w:r w:rsidR="00947699" w:rsidRPr="00F34FD9">
        <w:t xml:space="preserve"> </w:t>
      </w:r>
      <w:r w:rsidRPr="00F34FD9">
        <w:t>упал.</w:t>
      </w:r>
      <w:r w:rsidR="00947699" w:rsidRPr="00F34FD9">
        <w:t xml:space="preserve"> </w:t>
      </w:r>
      <w:r w:rsidRPr="00F34FD9">
        <w:t>Это</w:t>
      </w:r>
      <w:r w:rsidR="00947699" w:rsidRPr="00F34FD9">
        <w:t xml:space="preserve"> </w:t>
      </w:r>
      <w:r w:rsidRPr="00F34FD9">
        <w:t>во</w:t>
      </w:r>
      <w:r w:rsidR="00947699" w:rsidRPr="00F34FD9">
        <w:t xml:space="preserve"> </w:t>
      </w:r>
      <w:r w:rsidRPr="00F34FD9">
        <w:t>многом</w:t>
      </w:r>
      <w:r w:rsidR="00947699" w:rsidRPr="00F34FD9">
        <w:t xml:space="preserve"> </w:t>
      </w:r>
      <w:r w:rsidRPr="00F34FD9">
        <w:t>связано</w:t>
      </w:r>
      <w:r w:rsidR="00947699" w:rsidRPr="00F34FD9">
        <w:t xml:space="preserve"> </w:t>
      </w:r>
      <w:r w:rsidRPr="00F34FD9">
        <w:t>с</w:t>
      </w:r>
      <w:r w:rsidR="00947699" w:rsidRPr="00F34FD9">
        <w:t xml:space="preserve"> </w:t>
      </w:r>
      <w:r w:rsidRPr="00F34FD9">
        <w:t>растиражированными</w:t>
      </w:r>
      <w:r w:rsidR="00947699" w:rsidRPr="00F34FD9">
        <w:t xml:space="preserve"> </w:t>
      </w:r>
      <w:r w:rsidRPr="00F34FD9">
        <w:t>рассказами</w:t>
      </w:r>
      <w:r w:rsidR="00947699" w:rsidRPr="00F34FD9">
        <w:t xml:space="preserve"> </w:t>
      </w:r>
      <w:r w:rsidRPr="00F34FD9">
        <w:t>о</w:t>
      </w:r>
      <w:r w:rsidR="00947699" w:rsidRPr="00F34FD9">
        <w:t xml:space="preserve"> </w:t>
      </w:r>
      <w:r w:rsidRPr="00F34FD9">
        <w:t>случаях,</w:t>
      </w:r>
      <w:r w:rsidR="00947699" w:rsidRPr="00F34FD9">
        <w:t xml:space="preserve"> </w:t>
      </w:r>
      <w:r w:rsidRPr="00F34FD9">
        <w:t>когда</w:t>
      </w:r>
      <w:r w:rsidR="00947699" w:rsidRPr="00F34FD9">
        <w:t xml:space="preserve"> </w:t>
      </w:r>
      <w:r w:rsidRPr="00F34FD9">
        <w:t>пожилой</w:t>
      </w:r>
      <w:r w:rsidR="00947699" w:rsidRPr="00F34FD9">
        <w:t xml:space="preserve"> </w:t>
      </w:r>
      <w:r w:rsidRPr="00F34FD9">
        <w:t>человек</w:t>
      </w:r>
      <w:r w:rsidR="00947699" w:rsidRPr="00F34FD9">
        <w:t xml:space="preserve"> </w:t>
      </w:r>
      <w:r w:rsidRPr="00F34FD9">
        <w:t>впоследствии</w:t>
      </w:r>
      <w:r w:rsidR="00947699" w:rsidRPr="00F34FD9">
        <w:t xml:space="preserve"> </w:t>
      </w:r>
      <w:r w:rsidRPr="00F34FD9">
        <w:t>обвинил</w:t>
      </w:r>
      <w:r w:rsidR="00947699" w:rsidRPr="00F34FD9">
        <w:t xml:space="preserve"> </w:t>
      </w:r>
      <w:r w:rsidRPr="00F34FD9">
        <w:t>помогавших</w:t>
      </w:r>
      <w:r w:rsidR="00947699" w:rsidRPr="00F34FD9">
        <w:t xml:space="preserve"> </w:t>
      </w:r>
      <w:r w:rsidRPr="00F34FD9">
        <w:t>ему</w:t>
      </w:r>
      <w:r w:rsidR="00947699" w:rsidRPr="00F34FD9">
        <w:t xml:space="preserve"> </w:t>
      </w:r>
      <w:r w:rsidRPr="00F34FD9">
        <w:t>подростков,</w:t>
      </w:r>
      <w:r w:rsidR="00947699" w:rsidRPr="00F34FD9">
        <w:t xml:space="preserve"> </w:t>
      </w:r>
      <w:r w:rsidRPr="00F34FD9">
        <w:t>что</w:t>
      </w:r>
      <w:r w:rsidR="00947699" w:rsidRPr="00F34FD9">
        <w:t xml:space="preserve"> </w:t>
      </w:r>
      <w:r w:rsidRPr="00F34FD9">
        <w:t>он</w:t>
      </w:r>
      <w:r w:rsidR="00947699" w:rsidRPr="00F34FD9">
        <w:t xml:space="preserve"> </w:t>
      </w:r>
      <w:r w:rsidRPr="00F34FD9">
        <w:t>упал</w:t>
      </w:r>
      <w:r w:rsidR="00947699" w:rsidRPr="00F34FD9">
        <w:t xml:space="preserve"> </w:t>
      </w:r>
      <w:r w:rsidRPr="00F34FD9">
        <w:t>из-за</w:t>
      </w:r>
      <w:r w:rsidR="00947699" w:rsidRPr="00F34FD9">
        <w:t xml:space="preserve"> </w:t>
      </w:r>
      <w:r w:rsidRPr="00F34FD9">
        <w:t>них,</w:t>
      </w:r>
      <w:r w:rsidR="00947699" w:rsidRPr="00F34FD9">
        <w:t xml:space="preserve"> </w:t>
      </w:r>
      <w:r w:rsidRPr="00F34FD9">
        <w:t>и</w:t>
      </w:r>
      <w:r w:rsidR="00947699" w:rsidRPr="00F34FD9">
        <w:t xml:space="preserve"> </w:t>
      </w:r>
      <w:r w:rsidRPr="00F34FD9">
        <w:t>подал</w:t>
      </w:r>
      <w:r w:rsidR="00947699" w:rsidRPr="00F34FD9">
        <w:t xml:space="preserve"> </w:t>
      </w:r>
      <w:r w:rsidRPr="00F34FD9">
        <w:t>на</w:t>
      </w:r>
      <w:r w:rsidR="00947699" w:rsidRPr="00F34FD9">
        <w:t xml:space="preserve"> </w:t>
      </w:r>
      <w:r w:rsidRPr="00F34FD9">
        <w:t>их</w:t>
      </w:r>
      <w:r w:rsidR="00947699" w:rsidRPr="00F34FD9">
        <w:t xml:space="preserve"> </w:t>
      </w:r>
      <w:r w:rsidRPr="00F34FD9">
        <w:t>родителей</w:t>
      </w:r>
      <w:r w:rsidR="00947699" w:rsidRPr="00F34FD9">
        <w:t xml:space="preserve"> </w:t>
      </w:r>
      <w:r w:rsidRPr="00F34FD9">
        <w:t>в</w:t>
      </w:r>
      <w:r w:rsidR="00947699" w:rsidRPr="00F34FD9">
        <w:t xml:space="preserve"> </w:t>
      </w:r>
      <w:r w:rsidRPr="00F34FD9">
        <w:t>суд.</w:t>
      </w:r>
      <w:r w:rsidR="00947699" w:rsidRPr="00F34FD9">
        <w:t xml:space="preserve"> </w:t>
      </w:r>
      <w:r w:rsidRPr="00F34FD9">
        <w:t>Например,</w:t>
      </w:r>
      <w:r w:rsidR="00947699" w:rsidRPr="00F34FD9">
        <w:t xml:space="preserve"> </w:t>
      </w:r>
      <w:r w:rsidRPr="00F34FD9">
        <w:t>в</w:t>
      </w:r>
      <w:r w:rsidR="00947699" w:rsidRPr="00F34FD9">
        <w:t xml:space="preserve"> </w:t>
      </w:r>
      <w:r w:rsidRPr="00F34FD9">
        <w:t>2013</w:t>
      </w:r>
      <w:r w:rsidR="00947699" w:rsidRPr="00F34FD9">
        <w:t xml:space="preserve"> </w:t>
      </w:r>
      <w:r w:rsidRPr="00F34FD9">
        <w:t>году</w:t>
      </w:r>
      <w:r w:rsidR="00947699" w:rsidRPr="00F34FD9">
        <w:t xml:space="preserve"> </w:t>
      </w:r>
      <w:r w:rsidRPr="00F34FD9">
        <w:t>пожилая</w:t>
      </w:r>
      <w:r w:rsidR="00947699" w:rsidRPr="00F34FD9">
        <w:t xml:space="preserve"> </w:t>
      </w:r>
      <w:r w:rsidRPr="00F34FD9">
        <w:t>женщина</w:t>
      </w:r>
      <w:r w:rsidR="00947699" w:rsidRPr="00F34FD9">
        <w:t xml:space="preserve"> </w:t>
      </w:r>
      <w:r w:rsidRPr="00F34FD9">
        <w:t>в</w:t>
      </w:r>
      <w:r w:rsidR="00947699" w:rsidRPr="00F34FD9">
        <w:t xml:space="preserve"> </w:t>
      </w:r>
      <w:r w:rsidRPr="00F34FD9">
        <w:t>Дачжоу,</w:t>
      </w:r>
      <w:r w:rsidR="00947699" w:rsidRPr="00F34FD9">
        <w:t xml:space="preserve"> </w:t>
      </w:r>
      <w:r w:rsidRPr="00F34FD9">
        <w:t>провинция</w:t>
      </w:r>
      <w:r w:rsidR="00947699" w:rsidRPr="00F34FD9">
        <w:t xml:space="preserve"> </w:t>
      </w:r>
      <w:r w:rsidRPr="00F34FD9">
        <w:t>Сычуань,</w:t>
      </w:r>
      <w:r w:rsidR="00947699" w:rsidRPr="00F34FD9">
        <w:t xml:space="preserve"> </w:t>
      </w:r>
      <w:r w:rsidRPr="00F34FD9">
        <w:t>упала</w:t>
      </w:r>
      <w:r w:rsidR="00947699" w:rsidRPr="00F34FD9">
        <w:t xml:space="preserve"> </w:t>
      </w:r>
      <w:r w:rsidRPr="00F34FD9">
        <w:t>на</w:t>
      </w:r>
      <w:r w:rsidR="00947699" w:rsidRPr="00F34FD9">
        <w:t xml:space="preserve"> </w:t>
      </w:r>
      <w:r w:rsidRPr="00F34FD9">
        <w:t>улице</w:t>
      </w:r>
      <w:r w:rsidR="00947699" w:rsidRPr="00F34FD9">
        <w:t xml:space="preserve"> </w:t>
      </w:r>
      <w:r w:rsidRPr="00F34FD9">
        <w:t>и</w:t>
      </w:r>
      <w:r w:rsidR="00947699" w:rsidRPr="00F34FD9">
        <w:t xml:space="preserve"> </w:t>
      </w:r>
      <w:r w:rsidRPr="00F34FD9">
        <w:t>сломала</w:t>
      </w:r>
      <w:r w:rsidR="00947699" w:rsidRPr="00F34FD9">
        <w:t xml:space="preserve"> </w:t>
      </w:r>
      <w:r w:rsidRPr="00F34FD9">
        <w:t>ногу.</w:t>
      </w:r>
      <w:r w:rsidR="00947699" w:rsidRPr="00F34FD9">
        <w:t xml:space="preserve"> </w:t>
      </w:r>
      <w:r w:rsidRPr="00F34FD9">
        <w:t>Трем</w:t>
      </w:r>
      <w:r w:rsidR="00947699" w:rsidRPr="00F34FD9">
        <w:t xml:space="preserve"> </w:t>
      </w:r>
      <w:r w:rsidRPr="00F34FD9">
        <w:t>ученикам</w:t>
      </w:r>
      <w:r w:rsidR="00947699" w:rsidRPr="00F34FD9">
        <w:t xml:space="preserve"> </w:t>
      </w:r>
      <w:r w:rsidRPr="00F34FD9">
        <w:t>начальной</w:t>
      </w:r>
      <w:r w:rsidR="00947699" w:rsidRPr="00F34FD9">
        <w:t xml:space="preserve"> </w:t>
      </w:r>
      <w:r w:rsidRPr="00F34FD9">
        <w:t>школы</w:t>
      </w:r>
      <w:r w:rsidR="00947699" w:rsidRPr="00F34FD9">
        <w:t xml:space="preserve"> </w:t>
      </w:r>
      <w:r w:rsidRPr="00F34FD9">
        <w:t>удалось</w:t>
      </w:r>
      <w:r w:rsidR="00947699" w:rsidRPr="00F34FD9">
        <w:t xml:space="preserve"> </w:t>
      </w:r>
      <w:r w:rsidRPr="00F34FD9">
        <w:t>помочь</w:t>
      </w:r>
      <w:r w:rsidR="00947699" w:rsidRPr="00F34FD9">
        <w:t xml:space="preserve"> </w:t>
      </w:r>
      <w:r w:rsidRPr="00F34FD9">
        <w:t>ей</w:t>
      </w:r>
      <w:r w:rsidR="00947699" w:rsidRPr="00F34FD9">
        <w:t xml:space="preserve"> </w:t>
      </w:r>
      <w:r w:rsidRPr="00F34FD9">
        <w:t>подняться,</w:t>
      </w:r>
      <w:r w:rsidR="00947699" w:rsidRPr="00F34FD9">
        <w:t xml:space="preserve"> </w:t>
      </w:r>
      <w:r w:rsidRPr="00F34FD9">
        <w:t>но</w:t>
      </w:r>
      <w:r w:rsidR="00947699" w:rsidRPr="00F34FD9">
        <w:t xml:space="preserve"> </w:t>
      </w:r>
      <w:r w:rsidRPr="00F34FD9">
        <w:t>затем</w:t>
      </w:r>
      <w:r w:rsidR="00947699" w:rsidRPr="00F34FD9">
        <w:t xml:space="preserve"> </w:t>
      </w:r>
      <w:r w:rsidRPr="00F34FD9">
        <w:t>она</w:t>
      </w:r>
      <w:r w:rsidR="00947699" w:rsidRPr="00F34FD9">
        <w:t xml:space="preserve"> </w:t>
      </w:r>
      <w:r w:rsidRPr="00F34FD9">
        <w:t>обвинила</w:t>
      </w:r>
      <w:r w:rsidR="00947699" w:rsidRPr="00F34FD9">
        <w:t xml:space="preserve"> </w:t>
      </w:r>
      <w:r w:rsidRPr="00F34FD9">
        <w:t>их</w:t>
      </w:r>
      <w:r w:rsidR="00947699" w:rsidRPr="00F34FD9">
        <w:t xml:space="preserve"> </w:t>
      </w:r>
      <w:r w:rsidRPr="00F34FD9">
        <w:t>в</w:t>
      </w:r>
      <w:r w:rsidR="00947699" w:rsidRPr="00F34FD9">
        <w:t xml:space="preserve"> </w:t>
      </w:r>
      <w:r w:rsidRPr="00F34FD9">
        <w:t>том,</w:t>
      </w:r>
      <w:r w:rsidR="00947699" w:rsidRPr="00F34FD9">
        <w:t xml:space="preserve"> </w:t>
      </w:r>
      <w:r w:rsidRPr="00F34FD9">
        <w:t>что</w:t>
      </w:r>
      <w:r w:rsidR="00947699" w:rsidRPr="00F34FD9">
        <w:t xml:space="preserve"> </w:t>
      </w:r>
      <w:r w:rsidRPr="00F34FD9">
        <w:t>они</w:t>
      </w:r>
      <w:r w:rsidR="00947699" w:rsidRPr="00F34FD9">
        <w:t xml:space="preserve"> </w:t>
      </w:r>
      <w:r w:rsidRPr="00F34FD9">
        <w:t>сбили</w:t>
      </w:r>
      <w:r w:rsidR="00947699" w:rsidRPr="00F34FD9">
        <w:t xml:space="preserve"> </w:t>
      </w:r>
      <w:r w:rsidRPr="00F34FD9">
        <w:t>ее</w:t>
      </w:r>
      <w:r w:rsidR="00947699" w:rsidRPr="00F34FD9">
        <w:t xml:space="preserve"> </w:t>
      </w:r>
      <w:r w:rsidRPr="00F34FD9">
        <w:t>с</w:t>
      </w:r>
      <w:r w:rsidR="00947699" w:rsidRPr="00F34FD9">
        <w:t xml:space="preserve"> </w:t>
      </w:r>
      <w:r w:rsidRPr="00F34FD9">
        <w:t>ног,</w:t>
      </w:r>
      <w:r w:rsidR="00947699" w:rsidRPr="00F34FD9">
        <w:t xml:space="preserve"> </w:t>
      </w:r>
      <w:r w:rsidRPr="00F34FD9">
        <w:t>и</w:t>
      </w:r>
      <w:r w:rsidR="00947699" w:rsidRPr="00F34FD9">
        <w:t xml:space="preserve"> </w:t>
      </w:r>
      <w:r w:rsidRPr="00F34FD9">
        <w:t>потребовала</w:t>
      </w:r>
      <w:r w:rsidR="00947699" w:rsidRPr="00F34FD9">
        <w:t xml:space="preserve"> </w:t>
      </w:r>
      <w:r w:rsidRPr="00F34FD9">
        <w:t>от</w:t>
      </w:r>
      <w:r w:rsidR="00947699" w:rsidRPr="00F34FD9">
        <w:t xml:space="preserve"> </w:t>
      </w:r>
      <w:r w:rsidRPr="00F34FD9">
        <w:t>их</w:t>
      </w:r>
      <w:r w:rsidR="00947699" w:rsidRPr="00F34FD9">
        <w:t xml:space="preserve"> </w:t>
      </w:r>
      <w:r w:rsidRPr="00F34FD9">
        <w:t>семей</w:t>
      </w:r>
      <w:r w:rsidR="00947699" w:rsidRPr="00F34FD9">
        <w:t xml:space="preserve"> </w:t>
      </w:r>
      <w:r w:rsidRPr="00F34FD9">
        <w:t>выплатить</w:t>
      </w:r>
      <w:r w:rsidR="00947699" w:rsidRPr="00F34FD9">
        <w:t xml:space="preserve"> </w:t>
      </w:r>
      <w:r w:rsidRPr="00F34FD9">
        <w:t>20</w:t>
      </w:r>
      <w:r w:rsidR="00947699" w:rsidRPr="00F34FD9">
        <w:t xml:space="preserve"> </w:t>
      </w:r>
      <w:r w:rsidRPr="00F34FD9">
        <w:t>000</w:t>
      </w:r>
      <w:r w:rsidR="00947699" w:rsidRPr="00F34FD9">
        <w:t xml:space="preserve"> </w:t>
      </w:r>
      <w:r w:rsidRPr="00F34FD9">
        <w:t>юаней</w:t>
      </w:r>
      <w:r w:rsidR="00947699" w:rsidRPr="00F34FD9">
        <w:t xml:space="preserve"> </w:t>
      </w:r>
      <w:r w:rsidRPr="00F34FD9">
        <w:t>($3290)</w:t>
      </w:r>
      <w:r w:rsidR="00947699" w:rsidRPr="00F34FD9">
        <w:t xml:space="preserve"> </w:t>
      </w:r>
      <w:r w:rsidRPr="00F34FD9">
        <w:t>на</w:t>
      </w:r>
      <w:r w:rsidR="00947699" w:rsidRPr="00F34FD9">
        <w:t xml:space="preserve"> </w:t>
      </w:r>
      <w:r w:rsidRPr="00F34FD9">
        <w:t>оплату</w:t>
      </w:r>
      <w:r w:rsidR="00947699" w:rsidRPr="00F34FD9">
        <w:t xml:space="preserve"> </w:t>
      </w:r>
      <w:r w:rsidRPr="00F34FD9">
        <w:t>медицинских</w:t>
      </w:r>
      <w:r w:rsidR="00947699" w:rsidRPr="00F34FD9">
        <w:t xml:space="preserve"> </w:t>
      </w:r>
      <w:r w:rsidRPr="00F34FD9">
        <w:t>услуг.</w:t>
      </w:r>
    </w:p>
    <w:p w14:paraId="4C514DC6" w14:textId="77777777" w:rsidR="00EC2937" w:rsidRPr="00F34FD9" w:rsidRDefault="00EC2937" w:rsidP="00EC2937">
      <w:r w:rsidRPr="00F34FD9">
        <w:t>Эта</w:t>
      </w:r>
      <w:r w:rsidR="00947699" w:rsidRPr="00F34FD9">
        <w:t xml:space="preserve"> </w:t>
      </w:r>
      <w:r w:rsidRPr="00F34FD9">
        <w:t>история</w:t>
      </w:r>
      <w:r w:rsidR="00947699" w:rsidRPr="00F34FD9">
        <w:t xml:space="preserve"> </w:t>
      </w:r>
      <w:r w:rsidRPr="00F34FD9">
        <w:t>широко</w:t>
      </w:r>
      <w:r w:rsidR="00947699" w:rsidRPr="00F34FD9">
        <w:t xml:space="preserve"> </w:t>
      </w:r>
      <w:r w:rsidRPr="00F34FD9">
        <w:t>разошлась,</w:t>
      </w:r>
      <w:r w:rsidR="00947699" w:rsidRPr="00F34FD9">
        <w:t xml:space="preserve"> </w:t>
      </w:r>
      <w:r w:rsidRPr="00F34FD9">
        <w:t>в</w:t>
      </w:r>
      <w:r w:rsidR="00947699" w:rsidRPr="00F34FD9">
        <w:t xml:space="preserve"> </w:t>
      </w:r>
      <w:r w:rsidRPr="00F34FD9">
        <w:t>итоге</w:t>
      </w:r>
      <w:r w:rsidR="00947699" w:rsidRPr="00F34FD9">
        <w:t xml:space="preserve"> </w:t>
      </w:r>
      <w:r w:rsidRPr="00F34FD9">
        <w:t>участники</w:t>
      </w:r>
      <w:r w:rsidR="00947699" w:rsidRPr="00F34FD9">
        <w:t xml:space="preserve"> </w:t>
      </w:r>
      <w:r w:rsidRPr="00F34FD9">
        <w:t>опроса</w:t>
      </w:r>
      <w:r w:rsidR="00947699" w:rsidRPr="00F34FD9">
        <w:t xml:space="preserve"> </w:t>
      </w:r>
      <w:r w:rsidRPr="00F34FD9">
        <w:t>объясняли</w:t>
      </w:r>
      <w:r w:rsidR="00947699" w:rsidRPr="00F34FD9">
        <w:t xml:space="preserve"> </w:t>
      </w:r>
      <w:r w:rsidRPr="00F34FD9">
        <w:t>свое</w:t>
      </w:r>
      <w:r w:rsidR="00947699" w:rsidRPr="00F34FD9">
        <w:t xml:space="preserve"> </w:t>
      </w:r>
      <w:r w:rsidRPr="00F34FD9">
        <w:t>нежелание</w:t>
      </w:r>
      <w:r w:rsidR="00947699" w:rsidRPr="00F34FD9">
        <w:t xml:space="preserve"> </w:t>
      </w:r>
      <w:r w:rsidRPr="00F34FD9">
        <w:t>помогать</w:t>
      </w:r>
      <w:r w:rsidR="00947699" w:rsidRPr="00F34FD9">
        <w:t xml:space="preserve"> </w:t>
      </w:r>
      <w:r w:rsidRPr="00F34FD9">
        <w:t>опасениями,</w:t>
      </w:r>
      <w:r w:rsidR="00947699" w:rsidRPr="00F34FD9">
        <w:t xml:space="preserve"> </w:t>
      </w:r>
      <w:r w:rsidRPr="00F34FD9">
        <w:t>что</w:t>
      </w:r>
      <w:r w:rsidR="00947699" w:rsidRPr="00F34FD9">
        <w:t xml:space="preserve"> </w:t>
      </w:r>
      <w:r w:rsidRPr="00F34FD9">
        <w:t>в</w:t>
      </w:r>
      <w:r w:rsidR="00947699" w:rsidRPr="00F34FD9">
        <w:t xml:space="preserve"> </w:t>
      </w:r>
      <w:r w:rsidRPr="00F34FD9">
        <w:t>таком</w:t>
      </w:r>
      <w:r w:rsidR="00947699" w:rsidRPr="00F34FD9">
        <w:t xml:space="preserve"> </w:t>
      </w:r>
      <w:r w:rsidRPr="00F34FD9">
        <w:t>случае</w:t>
      </w:r>
      <w:r w:rsidR="00947699" w:rsidRPr="00F34FD9">
        <w:t xml:space="preserve"> </w:t>
      </w:r>
      <w:r w:rsidRPr="00F34FD9">
        <w:t>сами</w:t>
      </w:r>
      <w:r w:rsidR="00947699" w:rsidRPr="00F34FD9">
        <w:t xml:space="preserve"> </w:t>
      </w:r>
      <w:r w:rsidRPr="00F34FD9">
        <w:t>могут</w:t>
      </w:r>
      <w:r w:rsidR="00947699" w:rsidRPr="00F34FD9">
        <w:t xml:space="preserve"> </w:t>
      </w:r>
      <w:r w:rsidRPr="00F34FD9">
        <w:t>попасть</w:t>
      </w:r>
      <w:r w:rsidR="00947699" w:rsidRPr="00F34FD9">
        <w:t xml:space="preserve"> </w:t>
      </w:r>
      <w:r w:rsidRPr="00F34FD9">
        <w:t>в</w:t>
      </w:r>
      <w:r w:rsidR="00947699" w:rsidRPr="00F34FD9">
        <w:t xml:space="preserve"> </w:t>
      </w:r>
      <w:r w:rsidRPr="00F34FD9">
        <w:t>неприятности.</w:t>
      </w:r>
      <w:r w:rsidR="00947699" w:rsidRPr="00F34FD9">
        <w:t xml:space="preserve"> </w:t>
      </w:r>
      <w:r w:rsidRPr="00F34FD9">
        <w:t>Более</w:t>
      </w:r>
      <w:r w:rsidR="00947699" w:rsidRPr="00F34FD9">
        <w:t xml:space="preserve"> </w:t>
      </w:r>
      <w:r w:rsidRPr="00F34FD9">
        <w:t>половины</w:t>
      </w:r>
      <w:r w:rsidR="00947699" w:rsidRPr="00F34FD9">
        <w:t xml:space="preserve"> </w:t>
      </w:r>
      <w:r w:rsidRPr="00F34FD9">
        <w:t>заявили,</w:t>
      </w:r>
      <w:r w:rsidR="00947699" w:rsidRPr="00F34FD9">
        <w:t xml:space="preserve"> </w:t>
      </w:r>
      <w:r w:rsidRPr="00F34FD9">
        <w:t>что</w:t>
      </w:r>
      <w:r w:rsidR="00947699" w:rsidRPr="00F34FD9">
        <w:t xml:space="preserve"> </w:t>
      </w:r>
      <w:r w:rsidRPr="00F34FD9">
        <w:t>предпочтут</w:t>
      </w:r>
      <w:r w:rsidR="00947699" w:rsidRPr="00F34FD9">
        <w:t xml:space="preserve"> </w:t>
      </w:r>
      <w:r w:rsidRPr="00F34FD9">
        <w:t>уйти</w:t>
      </w:r>
      <w:r w:rsidR="00947699" w:rsidRPr="00F34FD9">
        <w:t xml:space="preserve"> </w:t>
      </w:r>
      <w:r w:rsidRPr="00F34FD9">
        <w:t>с</w:t>
      </w:r>
      <w:r w:rsidR="00947699" w:rsidRPr="00F34FD9">
        <w:t xml:space="preserve"> </w:t>
      </w:r>
      <w:r w:rsidRPr="00F34FD9">
        <w:t>места</w:t>
      </w:r>
      <w:r w:rsidR="00947699" w:rsidRPr="00F34FD9">
        <w:t xml:space="preserve"> </w:t>
      </w:r>
      <w:r w:rsidRPr="00F34FD9">
        <w:t>происшествия,</w:t>
      </w:r>
      <w:r w:rsidR="00947699" w:rsidRPr="00F34FD9">
        <w:t xml:space="preserve"> </w:t>
      </w:r>
      <w:r w:rsidRPr="00F34FD9">
        <w:t>и</w:t>
      </w:r>
      <w:r w:rsidR="00947699" w:rsidRPr="00F34FD9">
        <w:t xml:space="preserve"> </w:t>
      </w:r>
      <w:r w:rsidRPr="00F34FD9">
        <w:t>только</w:t>
      </w:r>
      <w:r w:rsidR="00947699" w:rsidRPr="00F34FD9">
        <w:t xml:space="preserve"> </w:t>
      </w:r>
      <w:r w:rsidRPr="00F34FD9">
        <w:t>5,4%</w:t>
      </w:r>
      <w:r w:rsidR="00947699" w:rsidRPr="00F34FD9">
        <w:t xml:space="preserve"> </w:t>
      </w:r>
      <w:r w:rsidRPr="00F34FD9">
        <w:t>респондентов</w:t>
      </w:r>
      <w:r w:rsidR="00947699" w:rsidRPr="00F34FD9">
        <w:t xml:space="preserve"> </w:t>
      </w:r>
      <w:r w:rsidRPr="00F34FD9">
        <w:t>заявили,</w:t>
      </w:r>
      <w:r w:rsidR="00947699" w:rsidRPr="00F34FD9">
        <w:t xml:space="preserve"> </w:t>
      </w:r>
      <w:r w:rsidRPr="00F34FD9">
        <w:t>что</w:t>
      </w:r>
      <w:r w:rsidR="00947699" w:rsidRPr="00F34FD9">
        <w:t xml:space="preserve"> </w:t>
      </w:r>
      <w:r w:rsidRPr="00F34FD9">
        <w:t>без</w:t>
      </w:r>
      <w:r w:rsidR="00947699" w:rsidRPr="00F34FD9">
        <w:t xml:space="preserve"> </w:t>
      </w:r>
      <w:r w:rsidRPr="00F34FD9">
        <w:t>колебаний</w:t>
      </w:r>
      <w:r w:rsidR="00947699" w:rsidRPr="00F34FD9">
        <w:t xml:space="preserve"> </w:t>
      </w:r>
      <w:r w:rsidRPr="00F34FD9">
        <w:t>помогли</w:t>
      </w:r>
      <w:r w:rsidR="00947699" w:rsidRPr="00F34FD9">
        <w:t xml:space="preserve"> </w:t>
      </w:r>
      <w:r w:rsidRPr="00F34FD9">
        <w:t>бы.</w:t>
      </w:r>
      <w:r w:rsidR="00947699" w:rsidRPr="00F34FD9">
        <w:t xml:space="preserve"> </w:t>
      </w:r>
    </w:p>
    <w:p w14:paraId="66218CC7" w14:textId="77777777" w:rsidR="00EC2937" w:rsidRPr="00F34FD9" w:rsidRDefault="00EC2937" w:rsidP="00EC2937">
      <w:r w:rsidRPr="00F34FD9">
        <w:t>В</w:t>
      </w:r>
      <w:r w:rsidR="00947699" w:rsidRPr="00F34FD9">
        <w:t xml:space="preserve"> </w:t>
      </w:r>
      <w:r w:rsidRPr="00F34FD9">
        <w:t>2015</w:t>
      </w:r>
      <w:r w:rsidR="00947699" w:rsidRPr="00F34FD9">
        <w:t xml:space="preserve"> </w:t>
      </w:r>
      <w:r w:rsidRPr="00F34FD9">
        <w:t>году</w:t>
      </w:r>
      <w:r w:rsidR="00947699" w:rsidRPr="00F34FD9">
        <w:t xml:space="preserve"> </w:t>
      </w:r>
      <w:r w:rsidRPr="00F34FD9">
        <w:t>в</w:t>
      </w:r>
      <w:r w:rsidR="00947699" w:rsidRPr="00F34FD9">
        <w:t xml:space="preserve"> </w:t>
      </w:r>
      <w:r w:rsidRPr="00F34FD9">
        <w:t>китайской</w:t>
      </w:r>
      <w:r w:rsidR="00947699" w:rsidRPr="00F34FD9">
        <w:t xml:space="preserve"> </w:t>
      </w:r>
      <w:r w:rsidRPr="00F34FD9">
        <w:t>социальной</w:t>
      </w:r>
      <w:r w:rsidR="00947699" w:rsidRPr="00F34FD9">
        <w:t xml:space="preserve"> </w:t>
      </w:r>
      <w:r w:rsidRPr="00F34FD9">
        <w:t>сети</w:t>
      </w:r>
      <w:r w:rsidR="00947699" w:rsidRPr="00F34FD9">
        <w:t xml:space="preserve"> </w:t>
      </w:r>
      <w:r w:rsidRPr="00F34FD9">
        <w:t>Weibo</w:t>
      </w:r>
      <w:r w:rsidR="00947699" w:rsidRPr="00F34FD9">
        <w:t xml:space="preserve"> </w:t>
      </w:r>
      <w:r w:rsidRPr="00F34FD9">
        <w:t>стал</w:t>
      </w:r>
      <w:r w:rsidR="00947699" w:rsidRPr="00F34FD9">
        <w:t xml:space="preserve"> </w:t>
      </w:r>
      <w:r w:rsidRPr="00F34FD9">
        <w:t>популярным</w:t>
      </w:r>
      <w:r w:rsidR="00947699" w:rsidRPr="00F34FD9">
        <w:t xml:space="preserve"> </w:t>
      </w:r>
      <w:r w:rsidRPr="00F34FD9">
        <w:t>пост,</w:t>
      </w:r>
      <w:r w:rsidR="00947699" w:rsidRPr="00F34FD9">
        <w:t xml:space="preserve"> </w:t>
      </w:r>
      <w:r w:rsidRPr="00F34FD9">
        <w:t>в</w:t>
      </w:r>
      <w:r w:rsidR="00947699" w:rsidRPr="00F34FD9">
        <w:t xml:space="preserve"> </w:t>
      </w:r>
      <w:r w:rsidRPr="00F34FD9">
        <w:t>котором</w:t>
      </w:r>
      <w:r w:rsidR="00947699" w:rsidRPr="00F34FD9">
        <w:t xml:space="preserve"> </w:t>
      </w:r>
      <w:r w:rsidRPr="00F34FD9">
        <w:t>студентка</w:t>
      </w:r>
      <w:r w:rsidR="00947699" w:rsidRPr="00F34FD9">
        <w:t xml:space="preserve"> </w:t>
      </w:r>
      <w:r w:rsidRPr="00F34FD9">
        <w:t>Сяо</w:t>
      </w:r>
      <w:r w:rsidR="00947699" w:rsidRPr="00F34FD9">
        <w:t xml:space="preserve"> </w:t>
      </w:r>
      <w:r w:rsidRPr="00F34FD9">
        <w:t>Юань</w:t>
      </w:r>
      <w:r w:rsidR="00947699" w:rsidRPr="00F34FD9">
        <w:t xml:space="preserve"> </w:t>
      </w:r>
      <w:r w:rsidRPr="00F34FD9">
        <w:t>из</w:t>
      </w:r>
      <w:r w:rsidR="00947699" w:rsidRPr="00F34FD9">
        <w:t xml:space="preserve"> </w:t>
      </w:r>
      <w:r w:rsidRPr="00F34FD9">
        <w:t>провинции</w:t>
      </w:r>
      <w:r w:rsidR="00947699" w:rsidRPr="00F34FD9">
        <w:t xml:space="preserve"> </w:t>
      </w:r>
      <w:r w:rsidRPr="00F34FD9">
        <w:t>Аньхой</w:t>
      </w:r>
      <w:r w:rsidR="00947699" w:rsidRPr="00F34FD9">
        <w:t xml:space="preserve"> </w:t>
      </w:r>
      <w:r w:rsidRPr="00F34FD9">
        <w:t>искала</w:t>
      </w:r>
      <w:r w:rsidR="00947699" w:rsidRPr="00F34FD9">
        <w:t xml:space="preserve"> </w:t>
      </w:r>
      <w:r w:rsidRPr="00F34FD9">
        <w:t>свидетелей,</w:t>
      </w:r>
      <w:r w:rsidR="00947699" w:rsidRPr="00F34FD9">
        <w:t xml:space="preserve"> </w:t>
      </w:r>
      <w:r w:rsidRPr="00F34FD9">
        <w:t>которые</w:t>
      </w:r>
      <w:r w:rsidR="00947699" w:rsidRPr="00F34FD9">
        <w:t xml:space="preserve"> </w:t>
      </w:r>
      <w:r w:rsidRPr="00F34FD9">
        <w:t>могли</w:t>
      </w:r>
      <w:r w:rsidR="00947699" w:rsidRPr="00F34FD9">
        <w:t xml:space="preserve"> </w:t>
      </w:r>
      <w:r w:rsidRPr="00F34FD9">
        <w:t>бы</w:t>
      </w:r>
      <w:r w:rsidR="00947699" w:rsidRPr="00F34FD9">
        <w:t xml:space="preserve"> </w:t>
      </w:r>
      <w:r w:rsidRPr="00F34FD9">
        <w:lastRenderedPageBreak/>
        <w:t>подтвердить,</w:t>
      </w:r>
      <w:r w:rsidR="00947699" w:rsidRPr="00F34FD9">
        <w:t xml:space="preserve"> </w:t>
      </w:r>
      <w:r w:rsidRPr="00F34FD9">
        <w:t>что</w:t>
      </w:r>
      <w:r w:rsidR="00947699" w:rsidRPr="00F34FD9">
        <w:t xml:space="preserve"> </w:t>
      </w:r>
      <w:r w:rsidRPr="00F34FD9">
        <w:t>она</w:t>
      </w:r>
      <w:r w:rsidR="00947699" w:rsidRPr="00F34FD9">
        <w:t xml:space="preserve"> </w:t>
      </w:r>
      <w:r w:rsidRPr="00F34FD9">
        <w:t>помогла</w:t>
      </w:r>
      <w:r w:rsidR="00947699" w:rsidRPr="00F34FD9">
        <w:t xml:space="preserve"> </w:t>
      </w:r>
      <w:r w:rsidRPr="00F34FD9">
        <w:t>пожилой</w:t>
      </w:r>
      <w:r w:rsidR="00947699" w:rsidRPr="00F34FD9">
        <w:t xml:space="preserve"> </w:t>
      </w:r>
      <w:r w:rsidRPr="00F34FD9">
        <w:t>женщине,</w:t>
      </w:r>
      <w:r w:rsidR="00947699" w:rsidRPr="00F34FD9">
        <w:t xml:space="preserve"> </w:t>
      </w:r>
      <w:r w:rsidRPr="00F34FD9">
        <w:t>которая</w:t>
      </w:r>
      <w:r w:rsidR="00947699" w:rsidRPr="00F34FD9">
        <w:t xml:space="preserve"> </w:t>
      </w:r>
      <w:r w:rsidRPr="00F34FD9">
        <w:t>впоследствии</w:t>
      </w:r>
      <w:r w:rsidR="00947699" w:rsidRPr="00F34FD9">
        <w:t xml:space="preserve"> </w:t>
      </w:r>
      <w:r w:rsidRPr="00F34FD9">
        <w:t>обвинила</w:t>
      </w:r>
      <w:r w:rsidR="00947699" w:rsidRPr="00F34FD9">
        <w:t xml:space="preserve"> </w:t>
      </w:r>
      <w:r w:rsidRPr="00F34FD9">
        <w:t>ее</w:t>
      </w:r>
      <w:r w:rsidR="00947699" w:rsidRPr="00F34FD9">
        <w:t xml:space="preserve"> </w:t>
      </w:r>
      <w:r w:rsidRPr="00F34FD9">
        <w:t>в</w:t>
      </w:r>
      <w:r w:rsidR="00947699" w:rsidRPr="00F34FD9">
        <w:t xml:space="preserve"> </w:t>
      </w:r>
      <w:r w:rsidRPr="00F34FD9">
        <w:t>падении.</w:t>
      </w:r>
      <w:r w:rsidR="00947699" w:rsidRPr="00F34FD9">
        <w:t xml:space="preserve"> </w:t>
      </w:r>
      <w:r w:rsidRPr="00F34FD9">
        <w:t>Предположительно,</w:t>
      </w:r>
      <w:r w:rsidR="00947699" w:rsidRPr="00F34FD9">
        <w:t xml:space="preserve"> </w:t>
      </w:r>
      <w:r w:rsidRPr="00F34FD9">
        <w:t>девушка</w:t>
      </w:r>
      <w:r w:rsidR="00947699" w:rsidRPr="00F34FD9">
        <w:t xml:space="preserve"> </w:t>
      </w:r>
      <w:r w:rsidRPr="00F34FD9">
        <w:t>каталась</w:t>
      </w:r>
      <w:r w:rsidR="00947699" w:rsidRPr="00F34FD9">
        <w:t xml:space="preserve"> </w:t>
      </w:r>
      <w:r w:rsidRPr="00F34FD9">
        <w:t>на</w:t>
      </w:r>
      <w:r w:rsidR="00947699" w:rsidRPr="00F34FD9">
        <w:t xml:space="preserve"> </w:t>
      </w:r>
      <w:r w:rsidRPr="00F34FD9">
        <w:t>велосипеде</w:t>
      </w:r>
      <w:r w:rsidR="00947699" w:rsidRPr="00F34FD9">
        <w:t xml:space="preserve"> </w:t>
      </w:r>
      <w:r w:rsidRPr="00F34FD9">
        <w:t>недалеко</w:t>
      </w:r>
      <w:r w:rsidR="00947699" w:rsidRPr="00F34FD9">
        <w:t xml:space="preserve"> </w:t>
      </w:r>
      <w:r w:rsidRPr="00F34FD9">
        <w:t>от</w:t>
      </w:r>
      <w:r w:rsidR="00947699" w:rsidRPr="00F34FD9">
        <w:t xml:space="preserve"> </w:t>
      </w:r>
      <w:r w:rsidRPr="00F34FD9">
        <w:t>своего</w:t>
      </w:r>
      <w:r w:rsidR="00947699" w:rsidRPr="00F34FD9">
        <w:t xml:space="preserve"> </w:t>
      </w:r>
      <w:r w:rsidRPr="00F34FD9">
        <w:t>университета,</w:t>
      </w:r>
      <w:r w:rsidR="00947699" w:rsidRPr="00F34FD9">
        <w:t xml:space="preserve"> </w:t>
      </w:r>
      <w:r w:rsidRPr="00F34FD9">
        <w:t>когда</w:t>
      </w:r>
      <w:r w:rsidR="00947699" w:rsidRPr="00F34FD9">
        <w:t xml:space="preserve"> </w:t>
      </w:r>
      <w:r w:rsidRPr="00F34FD9">
        <w:t>пожилая</w:t>
      </w:r>
      <w:r w:rsidR="00947699" w:rsidRPr="00F34FD9">
        <w:t xml:space="preserve"> </w:t>
      </w:r>
      <w:r w:rsidRPr="00F34FD9">
        <w:t>женщина</w:t>
      </w:r>
      <w:r w:rsidR="00947699" w:rsidRPr="00F34FD9">
        <w:t xml:space="preserve"> </w:t>
      </w:r>
      <w:r w:rsidRPr="00F34FD9">
        <w:t>упала</w:t>
      </w:r>
      <w:r w:rsidR="00947699" w:rsidRPr="00F34FD9">
        <w:t xml:space="preserve"> </w:t>
      </w:r>
      <w:r w:rsidRPr="00F34FD9">
        <w:t>и</w:t>
      </w:r>
      <w:r w:rsidR="00947699" w:rsidRPr="00F34FD9">
        <w:t xml:space="preserve"> </w:t>
      </w:r>
      <w:r w:rsidRPr="00F34FD9">
        <w:t>сломала</w:t>
      </w:r>
      <w:r w:rsidR="00947699" w:rsidRPr="00F34FD9">
        <w:t xml:space="preserve"> </w:t>
      </w:r>
      <w:r w:rsidRPr="00F34FD9">
        <w:t>бедро.</w:t>
      </w:r>
      <w:r w:rsidR="00947699" w:rsidRPr="00F34FD9">
        <w:t xml:space="preserve"> </w:t>
      </w:r>
      <w:r w:rsidRPr="00F34FD9">
        <w:t>После</w:t>
      </w:r>
      <w:r w:rsidR="00947699" w:rsidRPr="00F34FD9">
        <w:t xml:space="preserve"> </w:t>
      </w:r>
      <w:r w:rsidRPr="00F34FD9">
        <w:t>того</w:t>
      </w:r>
      <w:r w:rsidR="00947699" w:rsidRPr="00F34FD9">
        <w:t xml:space="preserve"> </w:t>
      </w:r>
      <w:r w:rsidRPr="00F34FD9">
        <w:t>как</w:t>
      </w:r>
      <w:r w:rsidR="00947699" w:rsidRPr="00F34FD9">
        <w:t xml:space="preserve"> </w:t>
      </w:r>
      <w:r w:rsidRPr="00F34FD9">
        <w:t>Сяо</w:t>
      </w:r>
      <w:r w:rsidR="00947699" w:rsidRPr="00F34FD9">
        <w:t xml:space="preserve"> </w:t>
      </w:r>
      <w:r w:rsidRPr="00F34FD9">
        <w:t>Юань</w:t>
      </w:r>
      <w:r w:rsidR="00947699" w:rsidRPr="00F34FD9">
        <w:t xml:space="preserve"> </w:t>
      </w:r>
      <w:r w:rsidRPr="00F34FD9">
        <w:t>помогла</w:t>
      </w:r>
      <w:r w:rsidR="00947699" w:rsidRPr="00F34FD9">
        <w:t xml:space="preserve"> </w:t>
      </w:r>
      <w:r w:rsidRPr="00F34FD9">
        <w:t>женщине,</w:t>
      </w:r>
      <w:r w:rsidR="00947699" w:rsidRPr="00F34FD9">
        <w:t xml:space="preserve"> </w:t>
      </w:r>
      <w:r w:rsidRPr="00F34FD9">
        <w:t>она</w:t>
      </w:r>
      <w:r w:rsidR="00947699" w:rsidRPr="00F34FD9">
        <w:t xml:space="preserve"> </w:t>
      </w:r>
      <w:r w:rsidRPr="00F34FD9">
        <w:t>была</w:t>
      </w:r>
      <w:r w:rsidR="00947699" w:rsidRPr="00F34FD9">
        <w:t xml:space="preserve"> </w:t>
      </w:r>
      <w:r w:rsidRPr="00F34FD9">
        <w:t>привлечена</w:t>
      </w:r>
      <w:r w:rsidR="00947699" w:rsidRPr="00F34FD9">
        <w:t xml:space="preserve"> </w:t>
      </w:r>
      <w:r w:rsidRPr="00F34FD9">
        <w:t>к</w:t>
      </w:r>
      <w:r w:rsidR="00947699" w:rsidRPr="00F34FD9">
        <w:t xml:space="preserve"> </w:t>
      </w:r>
      <w:r w:rsidRPr="00F34FD9">
        <w:t>ответственности</w:t>
      </w:r>
      <w:r w:rsidR="00947699" w:rsidRPr="00F34FD9">
        <w:t xml:space="preserve"> </w:t>
      </w:r>
      <w:r w:rsidRPr="00F34FD9">
        <w:t>за</w:t>
      </w:r>
      <w:r w:rsidR="00947699" w:rsidRPr="00F34FD9">
        <w:t xml:space="preserve"> </w:t>
      </w:r>
      <w:r w:rsidRPr="00F34FD9">
        <w:t>ее</w:t>
      </w:r>
      <w:r w:rsidR="00947699" w:rsidRPr="00F34FD9">
        <w:t xml:space="preserve"> </w:t>
      </w:r>
      <w:r w:rsidRPr="00F34FD9">
        <w:t>травму,</w:t>
      </w:r>
      <w:r w:rsidR="00947699" w:rsidRPr="00F34FD9">
        <w:t xml:space="preserve"> </w:t>
      </w:r>
      <w:r w:rsidRPr="00F34FD9">
        <w:t>хотя</w:t>
      </w:r>
      <w:r w:rsidR="00947699" w:rsidRPr="00F34FD9">
        <w:t xml:space="preserve"> </w:t>
      </w:r>
      <w:r w:rsidRPr="00F34FD9">
        <w:t>она</w:t>
      </w:r>
      <w:r w:rsidR="00947699" w:rsidRPr="00F34FD9">
        <w:t xml:space="preserve"> </w:t>
      </w:r>
      <w:r w:rsidRPr="00F34FD9">
        <w:t>лишь</w:t>
      </w:r>
      <w:r w:rsidR="00947699" w:rsidRPr="00F34FD9">
        <w:t xml:space="preserve"> </w:t>
      </w:r>
      <w:r w:rsidRPr="00F34FD9">
        <w:t>пыталась</w:t>
      </w:r>
      <w:r w:rsidR="00947699" w:rsidRPr="00F34FD9">
        <w:t xml:space="preserve"> </w:t>
      </w:r>
      <w:r w:rsidRPr="00F34FD9">
        <w:t>помочь</w:t>
      </w:r>
      <w:r w:rsidR="00947699" w:rsidRPr="00F34FD9">
        <w:t xml:space="preserve"> </w:t>
      </w:r>
      <w:r w:rsidRPr="00F34FD9">
        <w:t>сопроводить</w:t>
      </w:r>
      <w:r w:rsidR="00947699" w:rsidRPr="00F34FD9">
        <w:t xml:space="preserve"> </w:t>
      </w:r>
      <w:r w:rsidRPr="00F34FD9">
        <w:t>ее</w:t>
      </w:r>
      <w:r w:rsidR="00947699" w:rsidRPr="00F34FD9">
        <w:t xml:space="preserve"> </w:t>
      </w:r>
      <w:r w:rsidRPr="00F34FD9">
        <w:t>в</w:t>
      </w:r>
      <w:r w:rsidR="00947699" w:rsidRPr="00F34FD9">
        <w:t xml:space="preserve"> </w:t>
      </w:r>
      <w:r w:rsidRPr="00F34FD9">
        <w:t>больницу</w:t>
      </w:r>
      <w:r w:rsidR="00947699" w:rsidRPr="00F34FD9">
        <w:t xml:space="preserve"> </w:t>
      </w:r>
      <w:r w:rsidRPr="00F34FD9">
        <w:t>и</w:t>
      </w:r>
      <w:r w:rsidR="00947699" w:rsidRPr="00F34FD9">
        <w:t xml:space="preserve"> </w:t>
      </w:r>
      <w:r w:rsidRPr="00F34FD9">
        <w:t>даже</w:t>
      </w:r>
      <w:r w:rsidR="00947699" w:rsidRPr="00F34FD9">
        <w:t xml:space="preserve"> </w:t>
      </w:r>
      <w:r w:rsidRPr="00F34FD9">
        <w:t>заплатила</w:t>
      </w:r>
      <w:r w:rsidR="00947699" w:rsidRPr="00F34FD9">
        <w:t xml:space="preserve"> </w:t>
      </w:r>
      <w:r w:rsidRPr="00F34FD9">
        <w:t>около</w:t>
      </w:r>
      <w:r w:rsidR="00947699" w:rsidRPr="00F34FD9">
        <w:t xml:space="preserve"> </w:t>
      </w:r>
      <w:r w:rsidRPr="00F34FD9">
        <w:t>$270</w:t>
      </w:r>
      <w:r w:rsidR="00947699" w:rsidRPr="00F34FD9">
        <w:t xml:space="preserve"> </w:t>
      </w:r>
      <w:r w:rsidRPr="00F34FD9">
        <w:t>в</w:t>
      </w:r>
      <w:r w:rsidR="00947699" w:rsidRPr="00F34FD9">
        <w:t xml:space="preserve"> </w:t>
      </w:r>
      <w:r w:rsidRPr="00F34FD9">
        <w:t>качестве</w:t>
      </w:r>
      <w:r w:rsidR="00947699" w:rsidRPr="00F34FD9">
        <w:t xml:space="preserve"> </w:t>
      </w:r>
      <w:r w:rsidRPr="00F34FD9">
        <w:t>аванса</w:t>
      </w:r>
      <w:r w:rsidR="00947699" w:rsidRPr="00F34FD9">
        <w:t xml:space="preserve"> </w:t>
      </w:r>
      <w:r w:rsidRPr="00F34FD9">
        <w:t>на</w:t>
      </w:r>
      <w:r w:rsidR="00947699" w:rsidRPr="00F34FD9">
        <w:t xml:space="preserve"> </w:t>
      </w:r>
      <w:r w:rsidRPr="00F34FD9">
        <w:t>медицинские</w:t>
      </w:r>
      <w:r w:rsidR="00947699" w:rsidRPr="00F34FD9">
        <w:t xml:space="preserve"> </w:t>
      </w:r>
      <w:r w:rsidRPr="00F34FD9">
        <w:t>расходы.</w:t>
      </w:r>
      <w:r w:rsidR="00947699" w:rsidRPr="00F34FD9">
        <w:t xml:space="preserve"> </w:t>
      </w:r>
    </w:p>
    <w:p w14:paraId="3022A50E" w14:textId="77777777" w:rsidR="00EC2937" w:rsidRPr="00F34FD9" w:rsidRDefault="00EC2937" w:rsidP="00EC2937">
      <w:r w:rsidRPr="00F34FD9">
        <w:t>Ирония</w:t>
      </w:r>
      <w:r w:rsidR="00947699" w:rsidRPr="00F34FD9">
        <w:t xml:space="preserve"> </w:t>
      </w:r>
      <w:r w:rsidRPr="00F34FD9">
        <w:t>ситуации</w:t>
      </w:r>
      <w:r w:rsidR="00947699" w:rsidRPr="00F34FD9">
        <w:t xml:space="preserve"> </w:t>
      </w:r>
      <w:r w:rsidRPr="00F34FD9">
        <w:t>в</w:t>
      </w:r>
      <w:r w:rsidR="00947699" w:rsidRPr="00F34FD9">
        <w:t xml:space="preserve"> </w:t>
      </w:r>
      <w:r w:rsidRPr="00F34FD9">
        <w:t>том,</w:t>
      </w:r>
      <w:r w:rsidR="00947699" w:rsidRPr="00F34FD9">
        <w:t xml:space="preserve"> </w:t>
      </w:r>
      <w:r w:rsidRPr="00F34FD9">
        <w:t>что</w:t>
      </w:r>
      <w:r w:rsidR="00947699" w:rsidRPr="00F34FD9">
        <w:t xml:space="preserve"> </w:t>
      </w:r>
      <w:r w:rsidRPr="00F34FD9">
        <w:t>такой</w:t>
      </w:r>
      <w:r w:rsidR="00947699" w:rsidRPr="00F34FD9">
        <w:t xml:space="preserve"> </w:t>
      </w:r>
      <w:r w:rsidRPr="00F34FD9">
        <w:t>сознательный</w:t>
      </w:r>
      <w:r w:rsidR="00947699" w:rsidRPr="00F34FD9">
        <w:t xml:space="preserve"> </w:t>
      </w:r>
      <w:r w:rsidRPr="00F34FD9">
        <w:t>отказ</w:t>
      </w:r>
      <w:r w:rsidR="00947699" w:rsidRPr="00F34FD9">
        <w:t xml:space="preserve"> </w:t>
      </w:r>
      <w:r w:rsidRPr="00F34FD9">
        <w:t>молодых</w:t>
      </w:r>
      <w:r w:rsidR="00947699" w:rsidRPr="00F34FD9">
        <w:t xml:space="preserve"> </w:t>
      </w:r>
      <w:r w:rsidRPr="00F34FD9">
        <w:t>людей</w:t>
      </w:r>
      <w:r w:rsidR="00947699" w:rsidRPr="00F34FD9">
        <w:t xml:space="preserve"> </w:t>
      </w:r>
      <w:r w:rsidRPr="00F34FD9">
        <w:t>от</w:t>
      </w:r>
      <w:r w:rsidR="00947699" w:rsidRPr="00F34FD9">
        <w:t xml:space="preserve"> </w:t>
      </w:r>
      <w:r w:rsidRPr="00F34FD9">
        <w:t>актов</w:t>
      </w:r>
      <w:r w:rsidR="00947699" w:rsidRPr="00F34FD9">
        <w:t xml:space="preserve"> </w:t>
      </w:r>
      <w:r w:rsidRPr="00F34FD9">
        <w:t>альтруизма</w:t>
      </w:r>
      <w:r w:rsidR="00947699" w:rsidRPr="00F34FD9">
        <w:t xml:space="preserve"> </w:t>
      </w:r>
      <w:r w:rsidRPr="00F34FD9">
        <w:t>может</w:t>
      </w:r>
      <w:r w:rsidR="00947699" w:rsidRPr="00F34FD9">
        <w:t xml:space="preserve"> </w:t>
      </w:r>
      <w:r w:rsidRPr="00F34FD9">
        <w:t>быть</w:t>
      </w:r>
      <w:r w:rsidR="00947699" w:rsidRPr="00F34FD9">
        <w:t xml:space="preserve"> </w:t>
      </w:r>
      <w:r w:rsidRPr="00F34FD9">
        <w:t>косвенным</w:t>
      </w:r>
      <w:r w:rsidR="00947699" w:rsidRPr="00F34FD9">
        <w:t xml:space="preserve"> </w:t>
      </w:r>
      <w:r w:rsidRPr="00F34FD9">
        <w:t>образом</w:t>
      </w:r>
      <w:r w:rsidR="00947699" w:rsidRPr="00F34FD9">
        <w:t xml:space="preserve"> </w:t>
      </w:r>
      <w:r w:rsidRPr="00F34FD9">
        <w:t>связан</w:t>
      </w:r>
      <w:r w:rsidR="00947699" w:rsidRPr="00F34FD9">
        <w:t xml:space="preserve"> </w:t>
      </w:r>
      <w:r w:rsidRPr="00F34FD9">
        <w:t>со</w:t>
      </w:r>
      <w:r w:rsidR="00947699" w:rsidRPr="00F34FD9">
        <w:t xml:space="preserve"> </w:t>
      </w:r>
      <w:r w:rsidRPr="00F34FD9">
        <w:t>слабостью</w:t>
      </w:r>
      <w:r w:rsidR="00947699" w:rsidRPr="00F34FD9">
        <w:t xml:space="preserve"> </w:t>
      </w:r>
      <w:r w:rsidRPr="00F34FD9">
        <w:t>пенсионной</w:t>
      </w:r>
      <w:r w:rsidR="00947699" w:rsidRPr="00F34FD9">
        <w:t xml:space="preserve"> </w:t>
      </w:r>
      <w:r w:rsidRPr="00F34FD9">
        <w:t>и</w:t>
      </w:r>
      <w:r w:rsidR="00947699" w:rsidRPr="00F34FD9">
        <w:t xml:space="preserve"> </w:t>
      </w:r>
      <w:r w:rsidRPr="00F34FD9">
        <w:t>социальной</w:t>
      </w:r>
      <w:r w:rsidR="00947699" w:rsidRPr="00F34FD9">
        <w:t xml:space="preserve"> </w:t>
      </w:r>
      <w:r w:rsidRPr="00F34FD9">
        <w:t>систем</w:t>
      </w:r>
      <w:r w:rsidR="00947699" w:rsidRPr="00F34FD9">
        <w:t xml:space="preserve"> </w:t>
      </w:r>
      <w:r w:rsidRPr="00F34FD9">
        <w:t>в</w:t>
      </w:r>
      <w:r w:rsidR="00947699" w:rsidRPr="00F34FD9">
        <w:t xml:space="preserve"> </w:t>
      </w:r>
      <w:r w:rsidRPr="00F34FD9">
        <w:t>стране.</w:t>
      </w:r>
    </w:p>
    <w:p w14:paraId="3C22E01B" w14:textId="77777777" w:rsidR="00EC2937" w:rsidRPr="00F34FD9" w:rsidRDefault="00EC2937" w:rsidP="00EC2937">
      <w:r w:rsidRPr="00F34FD9">
        <w:t>Дело</w:t>
      </w:r>
      <w:r w:rsidR="00947699" w:rsidRPr="00F34FD9">
        <w:t xml:space="preserve"> </w:t>
      </w:r>
      <w:r w:rsidRPr="00F34FD9">
        <w:t>в</w:t>
      </w:r>
      <w:r w:rsidR="00947699" w:rsidRPr="00F34FD9">
        <w:t xml:space="preserve"> </w:t>
      </w:r>
      <w:r w:rsidRPr="00F34FD9">
        <w:t>том,</w:t>
      </w:r>
      <w:r w:rsidR="00947699" w:rsidRPr="00F34FD9">
        <w:t xml:space="preserve"> </w:t>
      </w:r>
      <w:r w:rsidRPr="00F34FD9">
        <w:t>что,</w:t>
      </w:r>
      <w:r w:rsidR="00947699" w:rsidRPr="00F34FD9">
        <w:t xml:space="preserve"> </w:t>
      </w:r>
      <w:r w:rsidRPr="00F34FD9">
        <w:t>несмотря</w:t>
      </w:r>
      <w:r w:rsidR="00947699" w:rsidRPr="00F34FD9">
        <w:t xml:space="preserve"> </w:t>
      </w:r>
      <w:r w:rsidRPr="00F34FD9">
        <w:t>на</w:t>
      </w:r>
      <w:r w:rsidR="00947699" w:rsidRPr="00F34FD9">
        <w:t xml:space="preserve"> </w:t>
      </w:r>
      <w:r w:rsidRPr="00F34FD9">
        <w:t>успехи</w:t>
      </w:r>
      <w:r w:rsidR="00947699" w:rsidRPr="00F34FD9">
        <w:t xml:space="preserve"> </w:t>
      </w:r>
      <w:r w:rsidRPr="00F34FD9">
        <w:t>в</w:t>
      </w:r>
      <w:r w:rsidR="00947699" w:rsidRPr="00F34FD9">
        <w:t xml:space="preserve"> </w:t>
      </w:r>
      <w:r w:rsidRPr="00F34FD9">
        <w:t>области</w:t>
      </w:r>
      <w:r w:rsidR="00947699" w:rsidRPr="00F34FD9">
        <w:t xml:space="preserve"> </w:t>
      </w:r>
      <w:r w:rsidRPr="00F34FD9">
        <w:t>базовой</w:t>
      </w:r>
      <w:r w:rsidR="00947699" w:rsidRPr="00F34FD9">
        <w:t xml:space="preserve"> </w:t>
      </w:r>
      <w:r w:rsidRPr="00F34FD9">
        <w:t>медицинской</w:t>
      </w:r>
      <w:r w:rsidR="00947699" w:rsidRPr="00F34FD9">
        <w:t xml:space="preserve"> </w:t>
      </w:r>
      <w:r w:rsidRPr="00F34FD9">
        <w:t>защиты</w:t>
      </w:r>
      <w:r w:rsidR="00947699" w:rsidRPr="00F34FD9">
        <w:t xml:space="preserve"> </w:t>
      </w:r>
      <w:r w:rsidRPr="00F34FD9">
        <w:t>населения,</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до</w:t>
      </w:r>
      <w:r w:rsidR="00947699" w:rsidRPr="00F34FD9">
        <w:t xml:space="preserve"> </w:t>
      </w:r>
      <w:r w:rsidRPr="00F34FD9">
        <w:t>сих</w:t>
      </w:r>
      <w:r w:rsidR="00947699" w:rsidRPr="00F34FD9">
        <w:t xml:space="preserve"> </w:t>
      </w:r>
      <w:r w:rsidRPr="00F34FD9">
        <w:t>пор</w:t>
      </w:r>
      <w:r w:rsidR="00947699" w:rsidRPr="00F34FD9">
        <w:t xml:space="preserve"> </w:t>
      </w:r>
      <w:r w:rsidRPr="00F34FD9">
        <w:t>не</w:t>
      </w:r>
      <w:r w:rsidR="00947699" w:rsidRPr="00F34FD9">
        <w:t xml:space="preserve"> </w:t>
      </w:r>
      <w:r w:rsidRPr="00F34FD9">
        <w:t>все</w:t>
      </w:r>
      <w:r w:rsidR="00947699" w:rsidRPr="00F34FD9">
        <w:t xml:space="preserve"> </w:t>
      </w:r>
      <w:r w:rsidRPr="00F34FD9">
        <w:t>пожилые</w:t>
      </w:r>
      <w:r w:rsidR="00947699" w:rsidRPr="00F34FD9">
        <w:t xml:space="preserve"> </w:t>
      </w:r>
      <w:r w:rsidRPr="00F34FD9">
        <w:t>люди</w:t>
      </w:r>
      <w:r w:rsidR="00947699" w:rsidRPr="00F34FD9">
        <w:t xml:space="preserve"> </w:t>
      </w:r>
      <w:r w:rsidRPr="00F34FD9">
        <w:t>обеспечены</w:t>
      </w:r>
      <w:r w:rsidR="00947699" w:rsidRPr="00F34FD9">
        <w:t xml:space="preserve"> </w:t>
      </w:r>
      <w:r w:rsidRPr="00F34FD9">
        <w:t>медицинской</w:t>
      </w:r>
      <w:r w:rsidR="00947699" w:rsidRPr="00F34FD9">
        <w:t xml:space="preserve"> </w:t>
      </w:r>
      <w:r w:rsidRPr="00F34FD9">
        <w:t>страховкой.</w:t>
      </w:r>
      <w:r w:rsidR="00947699" w:rsidRPr="00F34FD9">
        <w:t xml:space="preserve"> </w:t>
      </w:r>
      <w:r w:rsidRPr="00F34FD9">
        <w:t>Согласно</w:t>
      </w:r>
      <w:r w:rsidR="00947699" w:rsidRPr="00F34FD9">
        <w:t xml:space="preserve"> </w:t>
      </w:r>
      <w:r w:rsidRPr="00F34FD9">
        <w:t>исследованию,</w:t>
      </w:r>
      <w:r w:rsidR="00947699" w:rsidRPr="00F34FD9">
        <w:t xml:space="preserve"> </w:t>
      </w:r>
      <w:r w:rsidRPr="00F34FD9">
        <w:t>опубликованному</w:t>
      </w:r>
      <w:r w:rsidR="00947699" w:rsidRPr="00F34FD9">
        <w:t xml:space="preserve"> </w:t>
      </w:r>
      <w:r w:rsidRPr="00F34FD9">
        <w:t>в</w:t>
      </w:r>
      <w:r w:rsidR="00947699" w:rsidRPr="00F34FD9">
        <w:t xml:space="preserve"> </w:t>
      </w:r>
      <w:r w:rsidRPr="00F34FD9">
        <w:t>2020</w:t>
      </w:r>
      <w:r w:rsidR="00947699" w:rsidRPr="00F34FD9">
        <w:t xml:space="preserve"> </w:t>
      </w:r>
      <w:r w:rsidRPr="00F34FD9">
        <w:t>году</w:t>
      </w:r>
      <w:r w:rsidR="00947699" w:rsidRPr="00F34FD9">
        <w:t xml:space="preserve"> </w:t>
      </w:r>
      <w:r w:rsidRPr="00F34FD9">
        <w:t>International</w:t>
      </w:r>
      <w:r w:rsidR="00947699" w:rsidRPr="00F34FD9">
        <w:t xml:space="preserve"> </w:t>
      </w:r>
      <w:r w:rsidRPr="00F34FD9">
        <w:t>Journal</w:t>
      </w:r>
      <w:r w:rsidR="00947699" w:rsidRPr="00F34FD9">
        <w:t xml:space="preserve"> </w:t>
      </w:r>
      <w:r w:rsidRPr="00F34FD9">
        <w:t>of</w:t>
      </w:r>
      <w:r w:rsidR="00947699" w:rsidRPr="00F34FD9">
        <w:t xml:space="preserve"> </w:t>
      </w:r>
      <w:r w:rsidRPr="00F34FD9">
        <w:t>Health</w:t>
      </w:r>
      <w:r w:rsidR="00947699" w:rsidRPr="00F34FD9">
        <w:t xml:space="preserve"> </w:t>
      </w:r>
      <w:r w:rsidRPr="00F34FD9">
        <w:t>Services,</w:t>
      </w:r>
      <w:r w:rsidR="00947699" w:rsidRPr="00F34FD9">
        <w:t xml:space="preserve"> </w:t>
      </w:r>
      <w:r w:rsidRPr="00F34FD9">
        <w:t>пожилые</w:t>
      </w:r>
      <w:r w:rsidR="00947699" w:rsidRPr="00F34FD9">
        <w:t xml:space="preserve"> </w:t>
      </w:r>
      <w:r w:rsidRPr="00F34FD9">
        <w:t>люди</w:t>
      </w:r>
      <w:r w:rsidR="00947699" w:rsidRPr="00F34FD9">
        <w:t xml:space="preserve"> </w:t>
      </w:r>
      <w:r w:rsidRPr="00F34FD9">
        <w:t>в</w:t>
      </w:r>
      <w:r w:rsidR="00947699" w:rsidRPr="00F34FD9">
        <w:t xml:space="preserve"> </w:t>
      </w:r>
      <w:r w:rsidRPr="00F34FD9">
        <w:t>Китае,</w:t>
      </w:r>
      <w:r w:rsidR="00947699" w:rsidRPr="00F34FD9">
        <w:t xml:space="preserve"> </w:t>
      </w:r>
      <w:r w:rsidRPr="00F34FD9">
        <w:t>не</w:t>
      </w:r>
      <w:r w:rsidR="00947699" w:rsidRPr="00F34FD9">
        <w:t xml:space="preserve"> </w:t>
      </w:r>
      <w:r w:rsidRPr="00F34FD9">
        <w:t>имеющие</w:t>
      </w:r>
      <w:r w:rsidR="00947699" w:rsidRPr="00F34FD9">
        <w:t xml:space="preserve"> </w:t>
      </w:r>
      <w:r w:rsidRPr="00F34FD9">
        <w:t>медицинской</w:t>
      </w:r>
      <w:r w:rsidR="00947699" w:rsidRPr="00F34FD9">
        <w:t xml:space="preserve"> </w:t>
      </w:r>
      <w:r w:rsidRPr="00F34FD9">
        <w:t>страховки,</w:t>
      </w:r>
      <w:r w:rsidR="00947699" w:rsidRPr="00F34FD9">
        <w:t xml:space="preserve"> </w:t>
      </w:r>
      <w:r w:rsidRPr="00F34FD9">
        <w:t>на</w:t>
      </w:r>
      <w:r w:rsidR="00947699" w:rsidRPr="00F34FD9">
        <w:t xml:space="preserve"> </w:t>
      </w:r>
      <w:r w:rsidRPr="00F34FD9">
        <w:t>35%</w:t>
      </w:r>
      <w:r w:rsidR="00947699" w:rsidRPr="00F34FD9">
        <w:t xml:space="preserve"> </w:t>
      </w:r>
      <w:r w:rsidRPr="00F34FD9">
        <w:t>реже</w:t>
      </w:r>
      <w:r w:rsidR="00947699" w:rsidRPr="00F34FD9">
        <w:t xml:space="preserve"> </w:t>
      </w:r>
      <w:r w:rsidRPr="00F34FD9">
        <w:t>получают</w:t>
      </w:r>
      <w:r w:rsidR="00947699" w:rsidRPr="00F34FD9">
        <w:t xml:space="preserve"> </w:t>
      </w:r>
      <w:r w:rsidRPr="00F34FD9">
        <w:t>необходимую</w:t>
      </w:r>
      <w:r w:rsidR="00947699" w:rsidRPr="00F34FD9">
        <w:t xml:space="preserve"> </w:t>
      </w:r>
      <w:r w:rsidRPr="00F34FD9">
        <w:t>стационарную</w:t>
      </w:r>
      <w:r w:rsidR="00947699" w:rsidRPr="00F34FD9">
        <w:t xml:space="preserve"> </w:t>
      </w:r>
      <w:r w:rsidRPr="00F34FD9">
        <w:t>помощь</w:t>
      </w:r>
      <w:r w:rsidR="00947699" w:rsidRPr="00F34FD9">
        <w:t xml:space="preserve"> </w:t>
      </w:r>
      <w:r w:rsidRPr="00F34FD9">
        <w:t>по</w:t>
      </w:r>
      <w:r w:rsidR="00947699" w:rsidRPr="00F34FD9">
        <w:t xml:space="preserve"> </w:t>
      </w:r>
      <w:r w:rsidRPr="00F34FD9">
        <w:t>сравнению</w:t>
      </w:r>
      <w:r w:rsidR="00947699" w:rsidRPr="00F34FD9">
        <w:t xml:space="preserve"> </w:t>
      </w:r>
      <w:r w:rsidRPr="00F34FD9">
        <w:t>с</w:t>
      </w:r>
      <w:r w:rsidR="00947699" w:rsidRPr="00F34FD9">
        <w:t xml:space="preserve"> </w:t>
      </w:r>
      <w:r w:rsidRPr="00F34FD9">
        <w:t>теми,</w:t>
      </w:r>
      <w:r w:rsidR="00947699" w:rsidRPr="00F34FD9">
        <w:t xml:space="preserve"> </w:t>
      </w:r>
      <w:r w:rsidRPr="00F34FD9">
        <w:t>у</w:t>
      </w:r>
      <w:r w:rsidR="00947699" w:rsidRPr="00F34FD9">
        <w:t xml:space="preserve"> </w:t>
      </w:r>
      <w:r w:rsidRPr="00F34FD9">
        <w:t>кого</w:t>
      </w:r>
      <w:r w:rsidR="00947699" w:rsidRPr="00F34FD9">
        <w:t xml:space="preserve"> </w:t>
      </w:r>
      <w:r w:rsidRPr="00F34FD9">
        <w:t>есть</w:t>
      </w:r>
      <w:r w:rsidR="00947699" w:rsidRPr="00F34FD9">
        <w:t xml:space="preserve"> </w:t>
      </w:r>
      <w:r w:rsidRPr="00F34FD9">
        <w:t>медицинская</w:t>
      </w:r>
      <w:r w:rsidR="00947699" w:rsidRPr="00F34FD9">
        <w:t xml:space="preserve"> </w:t>
      </w:r>
      <w:r w:rsidRPr="00F34FD9">
        <w:t>страховка</w:t>
      </w:r>
      <w:r w:rsidR="00947699" w:rsidRPr="00F34FD9">
        <w:t xml:space="preserve"> </w:t>
      </w:r>
      <w:r w:rsidRPr="00F34FD9">
        <w:t>по</w:t>
      </w:r>
      <w:r w:rsidR="00947699" w:rsidRPr="00F34FD9">
        <w:t xml:space="preserve"> </w:t>
      </w:r>
      <w:r w:rsidRPr="00F34FD9">
        <w:t>месту</w:t>
      </w:r>
      <w:r w:rsidR="00947699" w:rsidRPr="00F34FD9">
        <w:t xml:space="preserve"> </w:t>
      </w:r>
      <w:r w:rsidRPr="00F34FD9">
        <w:t>работы.</w:t>
      </w:r>
      <w:r w:rsidR="00947699" w:rsidRPr="00F34FD9">
        <w:t xml:space="preserve"> </w:t>
      </w:r>
      <w:r w:rsidRPr="00F34FD9">
        <w:t>В</w:t>
      </w:r>
      <w:r w:rsidR="00947699" w:rsidRPr="00F34FD9">
        <w:t xml:space="preserve"> </w:t>
      </w:r>
      <w:r w:rsidRPr="00F34FD9">
        <w:t>итоге</w:t>
      </w:r>
      <w:r w:rsidR="00947699" w:rsidRPr="00F34FD9">
        <w:t xml:space="preserve"> </w:t>
      </w:r>
      <w:r w:rsidRPr="00F34FD9">
        <w:t>некоторые</w:t>
      </w:r>
      <w:r w:rsidR="00947699" w:rsidRPr="00F34FD9">
        <w:t xml:space="preserve"> </w:t>
      </w:r>
      <w:r w:rsidRPr="00F34FD9">
        <w:t>пожилые</w:t>
      </w:r>
      <w:r w:rsidR="00947699" w:rsidRPr="00F34FD9">
        <w:t xml:space="preserve"> </w:t>
      </w:r>
      <w:r w:rsidRPr="00F34FD9">
        <w:t>люди,</w:t>
      </w:r>
      <w:r w:rsidR="00947699" w:rsidRPr="00F34FD9">
        <w:t xml:space="preserve"> </w:t>
      </w:r>
      <w:r w:rsidRPr="00F34FD9">
        <w:t>предположил</w:t>
      </w:r>
      <w:r w:rsidR="00947699" w:rsidRPr="00F34FD9">
        <w:t xml:space="preserve"> </w:t>
      </w:r>
      <w:r w:rsidRPr="00F34FD9">
        <w:t>заместитель</w:t>
      </w:r>
      <w:r w:rsidR="00947699" w:rsidRPr="00F34FD9">
        <w:t xml:space="preserve"> </w:t>
      </w:r>
      <w:r w:rsidRPr="00F34FD9">
        <w:t>главы</w:t>
      </w:r>
      <w:r w:rsidR="00947699" w:rsidRPr="00F34FD9">
        <w:t xml:space="preserve"> </w:t>
      </w:r>
      <w:r w:rsidRPr="00F34FD9">
        <w:t>Китайского</w:t>
      </w:r>
      <w:r w:rsidR="00947699" w:rsidRPr="00F34FD9">
        <w:t xml:space="preserve"> </w:t>
      </w:r>
      <w:r w:rsidRPr="00F34FD9">
        <w:t>исследовательского</w:t>
      </w:r>
      <w:r w:rsidR="00947699" w:rsidRPr="00F34FD9">
        <w:t xml:space="preserve"> </w:t>
      </w:r>
      <w:r w:rsidRPr="00F34FD9">
        <w:t>центра</w:t>
      </w:r>
      <w:r w:rsidR="00947699" w:rsidRPr="00F34FD9">
        <w:t xml:space="preserve"> </w:t>
      </w:r>
      <w:r w:rsidRPr="00F34FD9">
        <w:t>старения</w:t>
      </w:r>
      <w:r w:rsidR="00947699" w:rsidRPr="00F34FD9">
        <w:t xml:space="preserve"> </w:t>
      </w:r>
      <w:r w:rsidRPr="00F34FD9">
        <w:t>Гуо</w:t>
      </w:r>
      <w:r w:rsidR="00947699" w:rsidRPr="00F34FD9">
        <w:t xml:space="preserve"> </w:t>
      </w:r>
      <w:r w:rsidRPr="00F34FD9">
        <w:t>Пин,</w:t>
      </w:r>
      <w:r w:rsidR="00947699" w:rsidRPr="00F34FD9">
        <w:t xml:space="preserve"> </w:t>
      </w:r>
      <w:r w:rsidRPr="00F34FD9">
        <w:t>вынуждены</w:t>
      </w:r>
      <w:r w:rsidR="00947699" w:rsidRPr="00F34FD9">
        <w:t xml:space="preserve"> </w:t>
      </w:r>
      <w:r w:rsidRPr="00F34FD9">
        <w:t>прибегать</w:t>
      </w:r>
      <w:r w:rsidR="00947699" w:rsidRPr="00F34FD9">
        <w:t xml:space="preserve"> </w:t>
      </w:r>
      <w:r w:rsidRPr="00F34FD9">
        <w:t>к</w:t>
      </w:r>
      <w:r w:rsidR="00947699" w:rsidRPr="00F34FD9">
        <w:t xml:space="preserve"> </w:t>
      </w:r>
      <w:r w:rsidRPr="00F34FD9">
        <w:t>грязным</w:t>
      </w:r>
      <w:r w:rsidR="00947699" w:rsidRPr="00F34FD9">
        <w:t xml:space="preserve"> </w:t>
      </w:r>
      <w:r w:rsidRPr="00F34FD9">
        <w:t>приемам,</w:t>
      </w:r>
      <w:r w:rsidR="00947699" w:rsidRPr="00F34FD9">
        <w:t xml:space="preserve"> </w:t>
      </w:r>
      <w:r w:rsidRPr="00F34FD9">
        <w:t>чтобы</w:t>
      </w:r>
      <w:r w:rsidR="00947699" w:rsidRPr="00F34FD9">
        <w:t xml:space="preserve"> </w:t>
      </w:r>
      <w:r w:rsidRPr="00F34FD9">
        <w:t>оплатить</w:t>
      </w:r>
      <w:r w:rsidR="00947699" w:rsidRPr="00F34FD9">
        <w:t xml:space="preserve"> </w:t>
      </w:r>
      <w:r w:rsidRPr="00F34FD9">
        <w:t>свое</w:t>
      </w:r>
      <w:r w:rsidR="00947699" w:rsidRPr="00F34FD9">
        <w:t xml:space="preserve"> </w:t>
      </w:r>
      <w:r w:rsidRPr="00F34FD9">
        <w:t>лечение,</w:t>
      </w:r>
      <w:r w:rsidR="00947699" w:rsidRPr="00F34FD9">
        <w:t xml:space="preserve"> </w:t>
      </w:r>
      <w:r w:rsidRPr="00F34FD9">
        <w:t>а</w:t>
      </w:r>
      <w:r w:rsidR="00947699" w:rsidRPr="00F34FD9">
        <w:t xml:space="preserve"> </w:t>
      </w:r>
      <w:r w:rsidRPr="00F34FD9">
        <w:t>это,</w:t>
      </w:r>
      <w:r w:rsidR="00947699" w:rsidRPr="00F34FD9">
        <w:t xml:space="preserve"> </w:t>
      </w:r>
      <w:r w:rsidRPr="00F34FD9">
        <w:t>в</w:t>
      </w:r>
      <w:r w:rsidR="00947699" w:rsidRPr="00F34FD9">
        <w:t xml:space="preserve"> </w:t>
      </w:r>
      <w:r w:rsidRPr="00F34FD9">
        <w:t>свою</w:t>
      </w:r>
      <w:r w:rsidR="00947699" w:rsidRPr="00F34FD9">
        <w:t xml:space="preserve"> </w:t>
      </w:r>
      <w:r w:rsidRPr="00F34FD9">
        <w:t>очередь,</w:t>
      </w:r>
      <w:r w:rsidR="00947699" w:rsidRPr="00F34FD9">
        <w:t xml:space="preserve"> </w:t>
      </w:r>
      <w:r w:rsidRPr="00F34FD9">
        <w:t>приводит</w:t>
      </w:r>
      <w:r w:rsidR="00947699" w:rsidRPr="00F34FD9">
        <w:t xml:space="preserve"> </w:t>
      </w:r>
      <w:r w:rsidRPr="00F34FD9">
        <w:t>к</w:t>
      </w:r>
      <w:r w:rsidR="00947699" w:rsidRPr="00F34FD9">
        <w:t xml:space="preserve"> </w:t>
      </w:r>
      <w:r w:rsidRPr="00F34FD9">
        <w:t>тому,</w:t>
      </w:r>
      <w:r w:rsidR="00947699" w:rsidRPr="00F34FD9">
        <w:t xml:space="preserve"> </w:t>
      </w:r>
      <w:r w:rsidRPr="00F34FD9">
        <w:t>что</w:t>
      </w:r>
      <w:r w:rsidR="00947699" w:rsidRPr="00F34FD9">
        <w:t xml:space="preserve"> </w:t>
      </w:r>
      <w:r w:rsidRPr="00F34FD9">
        <w:t>зумеры</w:t>
      </w:r>
      <w:r w:rsidR="00947699" w:rsidRPr="00F34FD9">
        <w:t xml:space="preserve"> </w:t>
      </w:r>
      <w:r w:rsidRPr="00F34FD9">
        <w:t>боятся</w:t>
      </w:r>
      <w:r w:rsidR="00947699" w:rsidRPr="00F34FD9">
        <w:t xml:space="preserve"> </w:t>
      </w:r>
      <w:r w:rsidRPr="00F34FD9">
        <w:t>им</w:t>
      </w:r>
      <w:r w:rsidR="00947699" w:rsidRPr="00F34FD9">
        <w:t xml:space="preserve"> </w:t>
      </w:r>
      <w:r w:rsidRPr="00F34FD9">
        <w:t>помогать.</w:t>
      </w:r>
      <w:r w:rsidR="00947699" w:rsidRPr="00F34FD9">
        <w:t xml:space="preserve">   </w:t>
      </w:r>
      <w:r w:rsidRPr="00F34FD9">
        <w:t>Правда,</w:t>
      </w:r>
      <w:r w:rsidR="00947699" w:rsidRPr="00F34FD9">
        <w:t xml:space="preserve"> </w:t>
      </w:r>
      <w:r w:rsidRPr="00F34FD9">
        <w:t>профессор</w:t>
      </w:r>
      <w:r w:rsidR="00947699" w:rsidRPr="00F34FD9">
        <w:t xml:space="preserve"> </w:t>
      </w:r>
      <w:r w:rsidRPr="00F34FD9">
        <w:t>социологии</w:t>
      </w:r>
      <w:r w:rsidR="00947699" w:rsidRPr="00F34FD9">
        <w:t xml:space="preserve"> </w:t>
      </w:r>
      <w:r w:rsidRPr="00F34FD9">
        <w:t>из</w:t>
      </w:r>
      <w:r w:rsidR="00947699" w:rsidRPr="00F34FD9">
        <w:t xml:space="preserve"> </w:t>
      </w:r>
      <w:r w:rsidRPr="00F34FD9">
        <w:t>Фуданьского</w:t>
      </w:r>
      <w:r w:rsidR="00947699" w:rsidRPr="00F34FD9">
        <w:t xml:space="preserve"> </w:t>
      </w:r>
      <w:r w:rsidRPr="00F34FD9">
        <w:t>университета</w:t>
      </w:r>
      <w:r w:rsidR="00947699" w:rsidRPr="00F34FD9">
        <w:t xml:space="preserve"> </w:t>
      </w:r>
      <w:r w:rsidRPr="00F34FD9">
        <w:t>Ю</w:t>
      </w:r>
      <w:r w:rsidR="00947699" w:rsidRPr="00F34FD9">
        <w:t xml:space="preserve"> </w:t>
      </w:r>
      <w:r w:rsidRPr="00F34FD9">
        <w:t>Хай</w:t>
      </w:r>
      <w:r w:rsidR="00947699" w:rsidRPr="00F34FD9">
        <w:t xml:space="preserve"> </w:t>
      </w:r>
      <w:r w:rsidRPr="00F34FD9">
        <w:t>считает,</w:t>
      </w:r>
      <w:r w:rsidR="00947699" w:rsidRPr="00F34FD9">
        <w:t xml:space="preserve"> </w:t>
      </w:r>
      <w:r w:rsidRPr="00F34FD9">
        <w:t>что</w:t>
      </w:r>
      <w:r w:rsidR="00947699" w:rsidRPr="00F34FD9">
        <w:t xml:space="preserve"> </w:t>
      </w:r>
      <w:r w:rsidRPr="00F34FD9">
        <w:t>проблема</w:t>
      </w:r>
      <w:r w:rsidR="00947699" w:rsidRPr="00F34FD9">
        <w:t xml:space="preserve"> </w:t>
      </w:r>
      <w:r w:rsidRPr="00F34FD9">
        <w:t>медицинского</w:t>
      </w:r>
      <w:r w:rsidR="00947699" w:rsidRPr="00F34FD9">
        <w:t xml:space="preserve"> </w:t>
      </w:r>
      <w:r w:rsidRPr="00F34FD9">
        <w:t>страхования</w:t>
      </w:r>
      <w:r w:rsidR="00947699" w:rsidRPr="00F34FD9">
        <w:t xml:space="preserve"> </w:t>
      </w:r>
      <w:r w:rsidRPr="00F34FD9">
        <w:t>тут</w:t>
      </w:r>
      <w:r w:rsidR="00947699" w:rsidRPr="00F34FD9">
        <w:t xml:space="preserve"> </w:t>
      </w:r>
      <w:r w:rsidRPr="00F34FD9">
        <w:t>ни</w:t>
      </w:r>
      <w:r w:rsidR="00947699" w:rsidRPr="00F34FD9">
        <w:t xml:space="preserve"> </w:t>
      </w:r>
      <w:r w:rsidRPr="00F34FD9">
        <w:t>при</w:t>
      </w:r>
      <w:r w:rsidR="00947699" w:rsidRPr="00F34FD9">
        <w:t xml:space="preserve"> </w:t>
      </w:r>
      <w:r w:rsidRPr="00F34FD9">
        <w:t>чем,</w:t>
      </w:r>
      <w:r w:rsidR="00947699" w:rsidRPr="00F34FD9">
        <w:t xml:space="preserve"> </w:t>
      </w:r>
      <w:r w:rsidRPr="00F34FD9">
        <w:t>а</w:t>
      </w:r>
      <w:r w:rsidR="00947699" w:rsidRPr="00F34FD9">
        <w:t xml:space="preserve"> </w:t>
      </w:r>
      <w:r w:rsidRPr="00F34FD9">
        <w:t>все</w:t>
      </w:r>
      <w:r w:rsidR="00947699" w:rsidRPr="00F34FD9">
        <w:t xml:space="preserve"> </w:t>
      </w:r>
      <w:r w:rsidRPr="00F34FD9">
        <w:t>дело</w:t>
      </w:r>
      <w:r w:rsidR="00947699" w:rsidRPr="00F34FD9">
        <w:t xml:space="preserve"> </w:t>
      </w:r>
      <w:r w:rsidRPr="00F34FD9">
        <w:t>в</w:t>
      </w:r>
      <w:r w:rsidR="00947699" w:rsidRPr="00F34FD9">
        <w:t xml:space="preserve"> </w:t>
      </w:r>
      <w:r w:rsidRPr="00F34FD9">
        <w:t>падении</w:t>
      </w:r>
      <w:r w:rsidR="00947699" w:rsidRPr="00F34FD9">
        <w:t xml:space="preserve"> </w:t>
      </w:r>
      <w:r w:rsidRPr="00F34FD9">
        <w:t>морали.</w:t>
      </w:r>
    </w:p>
    <w:p w14:paraId="20FC335E" w14:textId="77777777" w:rsidR="00EC2937" w:rsidRPr="00F34FD9" w:rsidRDefault="00EC2937" w:rsidP="00EC2937">
      <w:r w:rsidRPr="00F34FD9">
        <w:t>Еще</w:t>
      </w:r>
      <w:r w:rsidR="00947699" w:rsidRPr="00F34FD9">
        <w:t xml:space="preserve"> </w:t>
      </w:r>
      <w:r w:rsidRPr="00F34FD9">
        <w:t>одним</w:t>
      </w:r>
      <w:r w:rsidR="00947699" w:rsidRPr="00F34FD9">
        <w:t xml:space="preserve"> </w:t>
      </w:r>
      <w:r w:rsidRPr="00F34FD9">
        <w:t>возможным</w:t>
      </w:r>
      <w:r w:rsidR="00947699" w:rsidRPr="00F34FD9">
        <w:t xml:space="preserve"> </w:t>
      </w:r>
      <w:r w:rsidRPr="00F34FD9">
        <w:t>объяснением</w:t>
      </w:r>
      <w:r w:rsidR="00947699" w:rsidRPr="00F34FD9">
        <w:t xml:space="preserve"> </w:t>
      </w:r>
      <w:r w:rsidRPr="00F34FD9">
        <w:t>такого</w:t>
      </w:r>
      <w:r w:rsidR="00947699" w:rsidRPr="00F34FD9">
        <w:t xml:space="preserve"> </w:t>
      </w:r>
      <w:r w:rsidRPr="00F34FD9">
        <w:t>довольно</w:t>
      </w:r>
      <w:r w:rsidR="00947699" w:rsidRPr="00F34FD9">
        <w:t xml:space="preserve"> </w:t>
      </w:r>
      <w:r w:rsidRPr="00F34FD9">
        <w:t>массового</w:t>
      </w:r>
      <w:r w:rsidR="00947699" w:rsidRPr="00F34FD9">
        <w:t xml:space="preserve"> </w:t>
      </w:r>
      <w:r w:rsidRPr="00F34FD9">
        <w:t>отказа</w:t>
      </w:r>
      <w:r w:rsidR="00947699" w:rsidRPr="00F34FD9">
        <w:t xml:space="preserve"> </w:t>
      </w:r>
      <w:r w:rsidRPr="00F34FD9">
        <w:t>от</w:t>
      </w:r>
      <w:r w:rsidR="00947699" w:rsidRPr="00F34FD9">
        <w:t xml:space="preserve"> </w:t>
      </w:r>
      <w:r w:rsidRPr="00F34FD9">
        <w:t>альтруизма</w:t>
      </w:r>
      <w:r w:rsidR="00947699" w:rsidRPr="00F34FD9">
        <w:t xml:space="preserve"> </w:t>
      </w:r>
      <w:r w:rsidRPr="00F34FD9">
        <w:t>могут</w:t>
      </w:r>
      <w:r w:rsidR="00947699" w:rsidRPr="00F34FD9">
        <w:t xml:space="preserve"> </w:t>
      </w:r>
      <w:r w:rsidRPr="00F34FD9">
        <w:t>быть</w:t>
      </w:r>
      <w:r w:rsidR="00947699" w:rsidRPr="00F34FD9">
        <w:t xml:space="preserve"> </w:t>
      </w:r>
      <w:r w:rsidRPr="00F34FD9">
        <w:t>ценности,</w:t>
      </w:r>
      <w:r w:rsidR="00947699" w:rsidRPr="00F34FD9">
        <w:t xml:space="preserve"> </w:t>
      </w:r>
      <w:r w:rsidRPr="00F34FD9">
        <w:t>заложенные</w:t>
      </w:r>
      <w:r w:rsidR="00947699" w:rsidRPr="00F34FD9">
        <w:t xml:space="preserve"> </w:t>
      </w:r>
      <w:r w:rsidRPr="00F34FD9">
        <w:t>китайской</w:t>
      </w:r>
      <w:r w:rsidR="00947699" w:rsidRPr="00F34FD9">
        <w:t xml:space="preserve"> </w:t>
      </w:r>
      <w:r w:rsidRPr="00F34FD9">
        <w:t>культурой.</w:t>
      </w:r>
      <w:r w:rsidR="00947699" w:rsidRPr="00F34FD9">
        <w:t xml:space="preserve"> </w:t>
      </w:r>
      <w:r w:rsidRPr="00F34FD9">
        <w:t>Принцип</w:t>
      </w:r>
      <w:r w:rsidR="00947699" w:rsidRPr="00F34FD9">
        <w:t xml:space="preserve"> </w:t>
      </w:r>
      <w:r w:rsidRPr="00F34FD9">
        <w:t>shao</w:t>
      </w:r>
      <w:r w:rsidR="00947699" w:rsidRPr="00F34FD9">
        <w:t xml:space="preserve"> </w:t>
      </w:r>
      <w:r w:rsidRPr="00F34FD9">
        <w:t>guan</w:t>
      </w:r>
      <w:r w:rsidR="00947699" w:rsidRPr="00F34FD9">
        <w:t xml:space="preserve"> </w:t>
      </w:r>
      <w:r w:rsidRPr="00F34FD9">
        <w:t>xian</w:t>
      </w:r>
      <w:r w:rsidR="00947699" w:rsidRPr="00F34FD9">
        <w:t xml:space="preserve"> </w:t>
      </w:r>
      <w:r w:rsidRPr="00F34FD9">
        <w:t>shi</w:t>
      </w:r>
      <w:r w:rsidR="00947699" w:rsidRPr="00F34FD9">
        <w:t xml:space="preserve"> </w:t>
      </w:r>
      <w:r w:rsidRPr="00F34FD9">
        <w:t>(шао</w:t>
      </w:r>
      <w:r w:rsidR="00947699" w:rsidRPr="00F34FD9">
        <w:t xml:space="preserve"> </w:t>
      </w:r>
      <w:r w:rsidRPr="00F34FD9">
        <w:t>гуань</w:t>
      </w:r>
      <w:r w:rsidR="00947699" w:rsidRPr="00F34FD9">
        <w:t xml:space="preserve"> </w:t>
      </w:r>
      <w:r w:rsidRPr="00F34FD9">
        <w:t>сянь</w:t>
      </w:r>
      <w:r w:rsidR="00947699" w:rsidRPr="00F34FD9">
        <w:t xml:space="preserve"> </w:t>
      </w:r>
      <w:r w:rsidRPr="00F34FD9">
        <w:t>ши)</w:t>
      </w:r>
      <w:r w:rsidR="00947699" w:rsidRPr="00F34FD9">
        <w:t xml:space="preserve"> </w:t>
      </w:r>
      <w:r w:rsidRPr="00F34FD9">
        <w:t>гласит:</w:t>
      </w:r>
      <w:r w:rsidR="00947699" w:rsidRPr="00F34FD9">
        <w:t xml:space="preserve"> «</w:t>
      </w:r>
      <w:r w:rsidRPr="00F34FD9">
        <w:t>Не</w:t>
      </w:r>
      <w:r w:rsidR="00947699" w:rsidRPr="00F34FD9">
        <w:t xml:space="preserve"> </w:t>
      </w:r>
      <w:r w:rsidRPr="00F34FD9">
        <w:t>вмешивайся</w:t>
      </w:r>
      <w:r w:rsidR="00947699" w:rsidRPr="00F34FD9">
        <w:t xml:space="preserve"> </w:t>
      </w:r>
      <w:r w:rsidRPr="00F34FD9">
        <w:t>не</w:t>
      </w:r>
      <w:r w:rsidR="00947699" w:rsidRPr="00F34FD9">
        <w:t xml:space="preserve"> </w:t>
      </w:r>
      <w:r w:rsidRPr="00F34FD9">
        <w:t>в</w:t>
      </w:r>
      <w:r w:rsidR="00947699" w:rsidRPr="00F34FD9">
        <w:t xml:space="preserve"> </w:t>
      </w:r>
      <w:r w:rsidRPr="00F34FD9">
        <w:t>свое</w:t>
      </w:r>
      <w:r w:rsidR="00947699" w:rsidRPr="00F34FD9">
        <w:t xml:space="preserve"> </w:t>
      </w:r>
      <w:r w:rsidRPr="00F34FD9">
        <w:t>дело</w:t>
      </w:r>
      <w:r w:rsidR="00947699" w:rsidRPr="00F34FD9">
        <w:t>»</w:t>
      </w:r>
      <w:r w:rsidRPr="00F34FD9">
        <w:t>.</w:t>
      </w:r>
      <w:r w:rsidR="00947699" w:rsidRPr="00F34FD9">
        <w:t xml:space="preserve"> </w:t>
      </w:r>
      <w:r w:rsidRPr="00F34FD9">
        <w:t>Иными</w:t>
      </w:r>
      <w:r w:rsidR="00947699" w:rsidRPr="00F34FD9">
        <w:t xml:space="preserve"> </w:t>
      </w:r>
      <w:r w:rsidRPr="00F34FD9">
        <w:t>словами,</w:t>
      </w:r>
      <w:r w:rsidR="00947699" w:rsidRPr="00F34FD9">
        <w:t xml:space="preserve"> </w:t>
      </w:r>
      <w:r w:rsidRPr="00F34FD9">
        <w:t>китайцев</w:t>
      </w:r>
      <w:r w:rsidR="00947699" w:rsidRPr="00F34FD9">
        <w:t xml:space="preserve"> </w:t>
      </w:r>
      <w:r w:rsidRPr="00F34FD9">
        <w:t>с</w:t>
      </w:r>
      <w:r w:rsidR="00947699" w:rsidRPr="00F34FD9">
        <w:t xml:space="preserve"> </w:t>
      </w:r>
      <w:r w:rsidRPr="00F34FD9">
        <w:t>детства</w:t>
      </w:r>
      <w:r w:rsidR="00947699" w:rsidRPr="00F34FD9">
        <w:t xml:space="preserve"> </w:t>
      </w:r>
      <w:r w:rsidRPr="00F34FD9">
        <w:t>учат</w:t>
      </w:r>
      <w:r w:rsidR="00947699" w:rsidRPr="00F34FD9">
        <w:t xml:space="preserve"> </w:t>
      </w:r>
      <w:r w:rsidRPr="00F34FD9">
        <w:t>проявлять</w:t>
      </w:r>
      <w:r w:rsidR="00947699" w:rsidRPr="00F34FD9">
        <w:t xml:space="preserve"> </w:t>
      </w:r>
      <w:r w:rsidRPr="00F34FD9">
        <w:t>доброту</w:t>
      </w:r>
      <w:r w:rsidR="00947699" w:rsidRPr="00F34FD9">
        <w:t xml:space="preserve"> </w:t>
      </w:r>
      <w:r w:rsidRPr="00F34FD9">
        <w:t>к</w:t>
      </w:r>
      <w:r w:rsidR="00947699" w:rsidRPr="00F34FD9">
        <w:t xml:space="preserve"> </w:t>
      </w:r>
      <w:r w:rsidRPr="00F34FD9">
        <w:t>людям</w:t>
      </w:r>
      <w:r w:rsidR="00947699" w:rsidRPr="00F34FD9">
        <w:t xml:space="preserve"> </w:t>
      </w:r>
      <w:r w:rsidRPr="00F34FD9">
        <w:t>в</w:t>
      </w:r>
      <w:r w:rsidR="00947699" w:rsidRPr="00F34FD9">
        <w:t xml:space="preserve"> </w:t>
      </w:r>
      <w:r w:rsidRPr="00F34FD9">
        <w:t>кругу</w:t>
      </w:r>
      <w:r w:rsidR="00947699" w:rsidRPr="00F34FD9">
        <w:t xml:space="preserve"> </w:t>
      </w:r>
      <w:r w:rsidRPr="00F34FD9">
        <w:t>их</w:t>
      </w:r>
      <w:r w:rsidR="00947699" w:rsidRPr="00F34FD9">
        <w:t xml:space="preserve"> «</w:t>
      </w:r>
      <w:r w:rsidRPr="00F34FD9">
        <w:t>гуаньси</w:t>
      </w:r>
      <w:r w:rsidR="00947699" w:rsidRPr="00F34FD9">
        <w:t xml:space="preserve">» </w:t>
      </w:r>
      <w:r w:rsidRPr="00F34FD9">
        <w:t>(связей),</w:t>
      </w:r>
      <w:r w:rsidR="00947699" w:rsidRPr="00F34FD9">
        <w:t xml:space="preserve"> </w:t>
      </w:r>
      <w:r w:rsidRPr="00F34FD9">
        <w:t>но</w:t>
      </w:r>
      <w:r w:rsidR="00947699" w:rsidRPr="00F34FD9">
        <w:t xml:space="preserve"> </w:t>
      </w:r>
      <w:r w:rsidRPr="00F34FD9">
        <w:t>не</w:t>
      </w:r>
      <w:r w:rsidR="00947699" w:rsidRPr="00F34FD9">
        <w:t xml:space="preserve"> </w:t>
      </w:r>
      <w:r w:rsidRPr="00F34FD9">
        <w:t>особенно</w:t>
      </w:r>
      <w:r w:rsidR="00947699" w:rsidRPr="00F34FD9">
        <w:t xml:space="preserve"> </w:t>
      </w:r>
      <w:r w:rsidRPr="00F34FD9">
        <w:t>настраивают</w:t>
      </w:r>
      <w:r w:rsidR="00947699" w:rsidRPr="00F34FD9">
        <w:t xml:space="preserve"> </w:t>
      </w:r>
      <w:r w:rsidRPr="00F34FD9">
        <w:t>помогать</w:t>
      </w:r>
      <w:r w:rsidR="00947699" w:rsidRPr="00F34FD9">
        <w:t xml:space="preserve"> </w:t>
      </w:r>
      <w:r w:rsidRPr="00F34FD9">
        <w:t>незнакомцам,</w:t>
      </w:r>
      <w:r w:rsidR="00947699" w:rsidRPr="00F34FD9">
        <w:t xml:space="preserve"> </w:t>
      </w:r>
      <w:r w:rsidRPr="00F34FD9">
        <w:t>особенно</w:t>
      </w:r>
      <w:r w:rsidR="00947699" w:rsidRPr="00F34FD9">
        <w:t xml:space="preserve"> </w:t>
      </w:r>
      <w:r w:rsidRPr="00F34FD9">
        <w:t>если</w:t>
      </w:r>
      <w:r w:rsidR="00947699" w:rsidRPr="00F34FD9">
        <w:t xml:space="preserve"> </w:t>
      </w:r>
      <w:r w:rsidRPr="00F34FD9">
        <w:t>такая</w:t>
      </w:r>
      <w:r w:rsidR="00947699" w:rsidRPr="00F34FD9">
        <w:t xml:space="preserve"> </w:t>
      </w:r>
      <w:r w:rsidRPr="00F34FD9">
        <w:t>доброта</w:t>
      </w:r>
      <w:r w:rsidR="00947699" w:rsidRPr="00F34FD9">
        <w:t xml:space="preserve"> </w:t>
      </w:r>
      <w:r w:rsidRPr="00F34FD9">
        <w:t>может</w:t>
      </w:r>
      <w:r w:rsidR="00947699" w:rsidRPr="00F34FD9">
        <w:t xml:space="preserve"> </w:t>
      </w:r>
      <w:r w:rsidRPr="00F34FD9">
        <w:t>потенциально</w:t>
      </w:r>
      <w:r w:rsidR="00947699" w:rsidRPr="00F34FD9">
        <w:t xml:space="preserve"> </w:t>
      </w:r>
      <w:r w:rsidRPr="00F34FD9">
        <w:t>навредить</w:t>
      </w:r>
      <w:r w:rsidR="00947699" w:rsidRPr="00F34FD9">
        <w:t xml:space="preserve"> </w:t>
      </w:r>
      <w:r w:rsidRPr="00F34FD9">
        <w:t>их</w:t>
      </w:r>
      <w:r w:rsidR="00947699" w:rsidRPr="00F34FD9">
        <w:t xml:space="preserve"> </w:t>
      </w:r>
      <w:r w:rsidRPr="00F34FD9">
        <w:t>интересам.</w:t>
      </w:r>
      <w:r w:rsidR="00947699" w:rsidRPr="00F34FD9">
        <w:t xml:space="preserve"> </w:t>
      </w:r>
      <w:r w:rsidRPr="00F34FD9">
        <w:t>Что</w:t>
      </w:r>
      <w:r w:rsidR="00947699" w:rsidRPr="00F34FD9">
        <w:t xml:space="preserve"> </w:t>
      </w:r>
      <w:r w:rsidRPr="00F34FD9">
        <w:t>в</w:t>
      </w:r>
      <w:r w:rsidR="00947699" w:rsidRPr="00F34FD9">
        <w:t xml:space="preserve"> </w:t>
      </w:r>
      <w:r w:rsidRPr="00F34FD9">
        <w:t>итоге</w:t>
      </w:r>
      <w:r w:rsidR="00947699" w:rsidRPr="00F34FD9">
        <w:t xml:space="preserve"> </w:t>
      </w:r>
      <w:r w:rsidRPr="00F34FD9">
        <w:t>вполне</w:t>
      </w:r>
      <w:r w:rsidR="00947699" w:rsidRPr="00F34FD9">
        <w:t xml:space="preserve"> </w:t>
      </w:r>
      <w:r w:rsidRPr="00F34FD9">
        <w:t>логично</w:t>
      </w:r>
      <w:r w:rsidR="00947699" w:rsidRPr="00F34FD9">
        <w:t xml:space="preserve"> </w:t>
      </w:r>
      <w:r w:rsidRPr="00F34FD9">
        <w:t>может</w:t>
      </w:r>
      <w:r w:rsidR="00947699" w:rsidRPr="00F34FD9">
        <w:t xml:space="preserve"> </w:t>
      </w:r>
      <w:r w:rsidRPr="00F34FD9">
        <w:t>выливаться</w:t>
      </w:r>
      <w:r w:rsidR="00947699" w:rsidRPr="00F34FD9">
        <w:t xml:space="preserve"> </w:t>
      </w:r>
      <w:r w:rsidRPr="00F34FD9">
        <w:t>в</w:t>
      </w:r>
      <w:r w:rsidR="00947699" w:rsidRPr="00F34FD9">
        <w:t xml:space="preserve"> </w:t>
      </w:r>
      <w:r w:rsidRPr="00F34FD9">
        <w:t>отказ</w:t>
      </w:r>
      <w:r w:rsidR="00947699" w:rsidRPr="00F34FD9">
        <w:t xml:space="preserve"> </w:t>
      </w:r>
      <w:r w:rsidRPr="00F34FD9">
        <w:t>отчислять</w:t>
      </w:r>
      <w:r w:rsidR="00947699" w:rsidRPr="00F34FD9">
        <w:t xml:space="preserve"> </w:t>
      </w:r>
      <w:r w:rsidRPr="00F34FD9">
        <w:t>деньги</w:t>
      </w:r>
      <w:r w:rsidR="00947699" w:rsidRPr="00F34FD9">
        <w:t xml:space="preserve"> </w:t>
      </w:r>
      <w:r w:rsidRPr="00F34FD9">
        <w:t>в</w:t>
      </w:r>
      <w:r w:rsidR="00947699" w:rsidRPr="00F34FD9">
        <w:t xml:space="preserve"> </w:t>
      </w:r>
      <w:r w:rsidRPr="00F34FD9">
        <w:t>пенсионный</w:t>
      </w:r>
      <w:r w:rsidR="00947699" w:rsidRPr="00F34FD9">
        <w:t xml:space="preserve"> </w:t>
      </w:r>
      <w:r w:rsidRPr="00F34FD9">
        <w:t>фонд,</w:t>
      </w:r>
      <w:r w:rsidR="00947699" w:rsidRPr="00F34FD9">
        <w:t xml:space="preserve"> </w:t>
      </w:r>
      <w:r w:rsidRPr="00F34FD9">
        <w:t>который</w:t>
      </w:r>
      <w:r w:rsidR="00947699" w:rsidRPr="00F34FD9">
        <w:t xml:space="preserve"> </w:t>
      </w:r>
      <w:r w:rsidRPr="00F34FD9">
        <w:t>на</w:t>
      </w:r>
      <w:r w:rsidR="00947699" w:rsidRPr="00F34FD9">
        <w:t xml:space="preserve"> </w:t>
      </w:r>
      <w:r w:rsidRPr="00F34FD9">
        <w:t>этом</w:t>
      </w:r>
      <w:r w:rsidR="00947699" w:rsidRPr="00F34FD9">
        <w:t xml:space="preserve"> </w:t>
      </w:r>
      <w:r w:rsidRPr="00F34FD9">
        <w:t>этапе</w:t>
      </w:r>
      <w:r w:rsidR="00947699" w:rsidRPr="00F34FD9">
        <w:t xml:space="preserve"> </w:t>
      </w:r>
      <w:r w:rsidRPr="00F34FD9">
        <w:t>помогает</w:t>
      </w:r>
      <w:r w:rsidR="00947699" w:rsidRPr="00F34FD9">
        <w:t xml:space="preserve"> </w:t>
      </w:r>
      <w:r w:rsidRPr="00F34FD9">
        <w:t>в</w:t>
      </w:r>
      <w:r w:rsidR="00947699" w:rsidRPr="00F34FD9">
        <w:t xml:space="preserve"> </w:t>
      </w:r>
      <w:r w:rsidRPr="00F34FD9">
        <w:t>основном</w:t>
      </w:r>
      <w:r w:rsidR="00947699" w:rsidRPr="00F34FD9">
        <w:t xml:space="preserve"> </w:t>
      </w:r>
      <w:r w:rsidRPr="00F34FD9">
        <w:t>незнакомцам,</w:t>
      </w:r>
      <w:r w:rsidR="00947699" w:rsidRPr="00F34FD9">
        <w:t xml:space="preserve"> </w:t>
      </w:r>
      <w:r w:rsidRPr="00F34FD9">
        <w:t>тогда</w:t>
      </w:r>
      <w:r w:rsidR="00947699" w:rsidRPr="00F34FD9">
        <w:t xml:space="preserve"> </w:t>
      </w:r>
      <w:r w:rsidRPr="00F34FD9">
        <w:t>как</w:t>
      </w:r>
      <w:r w:rsidR="00947699" w:rsidRPr="00F34FD9">
        <w:t xml:space="preserve"> </w:t>
      </w:r>
      <w:r w:rsidRPr="00F34FD9">
        <w:t>потеря</w:t>
      </w:r>
      <w:r w:rsidR="00947699" w:rsidRPr="00F34FD9">
        <w:t xml:space="preserve"> </w:t>
      </w:r>
      <w:r w:rsidRPr="00F34FD9">
        <w:t>24%</w:t>
      </w:r>
      <w:r w:rsidR="00947699" w:rsidRPr="00F34FD9">
        <w:t xml:space="preserve"> </w:t>
      </w:r>
      <w:r w:rsidRPr="00F34FD9">
        <w:t>от</w:t>
      </w:r>
      <w:r w:rsidR="00947699" w:rsidRPr="00F34FD9">
        <w:t xml:space="preserve"> </w:t>
      </w:r>
      <w:r w:rsidRPr="00F34FD9">
        <w:t>дохода</w:t>
      </w:r>
      <w:r w:rsidR="00947699" w:rsidRPr="00F34FD9">
        <w:t xml:space="preserve"> </w:t>
      </w:r>
      <w:r w:rsidRPr="00F34FD9">
        <w:t>очевидным</w:t>
      </w:r>
      <w:r w:rsidR="00947699" w:rsidRPr="00F34FD9">
        <w:t xml:space="preserve"> </w:t>
      </w:r>
      <w:r w:rsidRPr="00F34FD9">
        <w:t>образом</w:t>
      </w:r>
      <w:r w:rsidR="00947699" w:rsidRPr="00F34FD9">
        <w:t xml:space="preserve"> </w:t>
      </w:r>
      <w:r w:rsidRPr="00F34FD9">
        <w:t>прямо</w:t>
      </w:r>
      <w:r w:rsidR="00947699" w:rsidRPr="00F34FD9">
        <w:t xml:space="preserve"> </w:t>
      </w:r>
      <w:r w:rsidRPr="00F34FD9">
        <w:t>сейчас</w:t>
      </w:r>
      <w:r w:rsidR="00947699" w:rsidRPr="00F34FD9">
        <w:t xml:space="preserve"> </w:t>
      </w:r>
      <w:r w:rsidRPr="00F34FD9">
        <w:t>вредит</w:t>
      </w:r>
      <w:r w:rsidR="00947699" w:rsidRPr="00F34FD9">
        <w:t xml:space="preserve"> </w:t>
      </w:r>
      <w:r w:rsidRPr="00F34FD9">
        <w:t>личным</w:t>
      </w:r>
      <w:r w:rsidR="00947699" w:rsidRPr="00F34FD9">
        <w:t xml:space="preserve"> </w:t>
      </w:r>
      <w:r w:rsidRPr="00F34FD9">
        <w:t>интересам</w:t>
      </w:r>
      <w:r w:rsidR="00947699" w:rsidRPr="00F34FD9">
        <w:t xml:space="preserve"> </w:t>
      </w:r>
      <w:r w:rsidRPr="00F34FD9">
        <w:t>молодых</w:t>
      </w:r>
      <w:r w:rsidR="00947699" w:rsidRPr="00F34FD9">
        <w:t xml:space="preserve"> </w:t>
      </w:r>
      <w:r w:rsidRPr="00F34FD9">
        <w:t>китайцев.</w:t>
      </w:r>
    </w:p>
    <w:p w14:paraId="064B6289" w14:textId="77777777" w:rsidR="00EC2937" w:rsidRPr="00F34FD9" w:rsidRDefault="00EC2937" w:rsidP="00EC2937">
      <w:hyperlink r:id="rId55" w:history="1">
        <w:r w:rsidRPr="00F34FD9">
          <w:rPr>
            <w:rStyle w:val="a3"/>
          </w:rPr>
          <w:t>https://www.forbes.ru/society/530424-otkaz-ot-al-truizma-pocemu-kitajskie-zumery-ne-hotat-oplacivat-pensiu-starikam</w:t>
        </w:r>
      </w:hyperlink>
      <w:bookmarkEnd w:id="156"/>
    </w:p>
    <w:sectPr w:rsidR="00EC2937" w:rsidRPr="00F34FD9"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143B" w14:textId="77777777" w:rsidR="00425EF3" w:rsidRDefault="00425EF3">
      <w:r>
        <w:separator/>
      </w:r>
    </w:p>
  </w:endnote>
  <w:endnote w:type="continuationSeparator" w:id="0">
    <w:p w14:paraId="3740F505" w14:textId="77777777" w:rsidR="00425EF3" w:rsidRDefault="0042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3844" w14:textId="77777777" w:rsidR="00482EAD" w:rsidRPr="00D64E5C" w:rsidRDefault="00482EA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75C1B" w:rsidRPr="00075C1B">
      <w:rPr>
        <w:rFonts w:ascii="Cambria" w:hAnsi="Cambria"/>
        <w:b/>
        <w:noProof/>
      </w:rPr>
      <w:t>60</w:t>
    </w:r>
    <w:r w:rsidRPr="00CB47BF">
      <w:rPr>
        <w:b/>
      </w:rPr>
      <w:fldChar w:fldCharType="end"/>
    </w:r>
  </w:p>
  <w:p w14:paraId="25B45D86" w14:textId="77777777" w:rsidR="00482EAD" w:rsidRPr="00D15988" w:rsidRDefault="00482EA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E62B" w14:textId="77777777" w:rsidR="00425EF3" w:rsidRDefault="00425EF3">
      <w:r>
        <w:separator/>
      </w:r>
    </w:p>
  </w:footnote>
  <w:footnote w:type="continuationSeparator" w:id="0">
    <w:p w14:paraId="1BEC8F98" w14:textId="77777777" w:rsidR="00425EF3" w:rsidRDefault="0042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79AE" w14:textId="77777777" w:rsidR="00482EAD" w:rsidRDefault="00000000" w:rsidP="00122493">
    <w:pPr>
      <w:tabs>
        <w:tab w:val="left" w:pos="555"/>
        <w:tab w:val="right" w:pos="9071"/>
      </w:tabs>
      <w:jc w:val="center"/>
    </w:pPr>
    <w:r>
      <w:rPr>
        <w:noProof/>
      </w:rPr>
      <w:pict w14:anchorId="5F47C2BA">
        <v:roundrect id="_x0000_s1034" style="position:absolute;left:0;text-align:left;margin-left:127.5pt;margin-top:-13.7pt;width:188.6pt;height:31.25pt;z-index:1" arcsize="10923f" stroked="f">
          <v:textbox style="mso-next-textbox:#_x0000_s1034">
            <w:txbxContent>
              <w:p w14:paraId="1072A0D5" w14:textId="77777777" w:rsidR="00482EAD" w:rsidRPr="000C041B" w:rsidRDefault="00947699" w:rsidP="00122493">
                <w:pPr>
                  <w:ind w:right="423"/>
                  <w:jc w:val="center"/>
                  <w:rPr>
                    <w:rFonts w:cs="Arial"/>
                    <w:b/>
                    <w:color w:val="EEECE1"/>
                    <w:sz w:val="6"/>
                    <w:szCs w:val="6"/>
                  </w:rPr>
                </w:pPr>
                <w:r>
                  <w:rPr>
                    <w:rFonts w:cs="Arial"/>
                    <w:b/>
                    <w:color w:val="EEECE1"/>
                    <w:sz w:val="6"/>
                    <w:szCs w:val="6"/>
                  </w:rPr>
                  <w:t xml:space="preserve">        </w:t>
                </w:r>
              </w:p>
              <w:p w14:paraId="1890B75D" w14:textId="77777777" w:rsidR="00482EAD" w:rsidRPr="00D15988" w:rsidRDefault="00947699" w:rsidP="00122493">
                <w:pPr>
                  <w:ind w:right="423"/>
                  <w:jc w:val="center"/>
                  <w:rPr>
                    <w:rFonts w:cs="Arial"/>
                    <w:b/>
                    <w:u w:val="single"/>
                  </w:rPr>
                </w:pPr>
                <w:r>
                  <w:rPr>
                    <w:rFonts w:cs="Arial"/>
                    <w:b/>
                  </w:rPr>
                  <w:t xml:space="preserve">       </w:t>
                </w:r>
                <w:r w:rsidR="00482EAD">
                  <w:rPr>
                    <w:rFonts w:cs="Arial"/>
                    <w:b/>
                    <w:u w:val="single"/>
                  </w:rPr>
                  <w:t>МО</w:t>
                </w:r>
                <w:r w:rsidR="00482EAD" w:rsidRPr="00D15988">
                  <w:rPr>
                    <w:rFonts w:cs="Arial"/>
                    <w:b/>
                    <w:u w:val="single"/>
                  </w:rPr>
                  <w:t>НИТОРИНГ</w:t>
                </w:r>
                <w:r>
                  <w:rPr>
                    <w:rFonts w:cs="Arial"/>
                    <w:b/>
                    <w:u w:val="single"/>
                  </w:rPr>
                  <w:t xml:space="preserve"> </w:t>
                </w:r>
                <w:r w:rsidR="00482EAD" w:rsidRPr="00D15988">
                  <w:rPr>
                    <w:rFonts w:cs="Arial"/>
                    <w:b/>
                    <w:u w:val="single"/>
                  </w:rPr>
                  <w:t>СМИ</w:t>
                </w:r>
              </w:p>
              <w:p w14:paraId="02D7362B" w14:textId="77777777" w:rsidR="00482EAD" w:rsidRPr="007336C7" w:rsidRDefault="00482EAD" w:rsidP="00122493">
                <w:pPr>
                  <w:ind w:right="423"/>
                  <w:rPr>
                    <w:rFonts w:cs="Arial"/>
                  </w:rPr>
                </w:pPr>
              </w:p>
              <w:p w14:paraId="1545B8C2" w14:textId="77777777" w:rsidR="00482EAD" w:rsidRPr="00267F53" w:rsidRDefault="00482EAD" w:rsidP="00122493"/>
            </w:txbxContent>
          </v:textbox>
        </v:roundrect>
      </w:pict>
    </w:r>
    <w:r w:rsidR="00947699">
      <w:t xml:space="preserve">             </w:t>
    </w:r>
  </w:p>
  <w:p w14:paraId="7F7FE1F9" w14:textId="77777777" w:rsidR="00482EAD" w:rsidRDefault="00482EAD" w:rsidP="00122493">
    <w:pPr>
      <w:tabs>
        <w:tab w:val="left" w:pos="555"/>
        <w:tab w:val="right" w:pos="9071"/>
      </w:tabs>
      <w:jc w:val="center"/>
    </w:pPr>
    <w:r>
      <w:tab/>
    </w:r>
    <w:r>
      <w:tab/>
    </w:r>
    <w:r w:rsidR="00075C1B">
      <w:rPr>
        <w:noProof/>
      </w:rPr>
      <w:fldChar w:fldCharType="begin"/>
    </w:r>
    <w:r w:rsidR="00075C1B">
      <w:rPr>
        <w:noProof/>
      </w:rPr>
      <w:instrText xml:space="preserve"> INCLUDEPICTURE  "cid:image001.jpg@01DAABA8.0A343520" \* MERGEFORMATINET </w:instrText>
    </w:r>
    <w:r w:rsidR="00075C1B">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E54A9">
      <w:rPr>
        <w:noProof/>
      </w:rPr>
      <w:pict w14:anchorId="5F065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075C1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25151">
    <w:abstractNumId w:val="25"/>
  </w:num>
  <w:num w:numId="2" w16cid:durableId="1920677423">
    <w:abstractNumId w:val="12"/>
  </w:num>
  <w:num w:numId="3" w16cid:durableId="1873569641">
    <w:abstractNumId w:val="28"/>
  </w:num>
  <w:num w:numId="4" w16cid:durableId="1641223369">
    <w:abstractNumId w:val="17"/>
  </w:num>
  <w:num w:numId="5" w16cid:durableId="556015036">
    <w:abstractNumId w:val="18"/>
  </w:num>
  <w:num w:numId="6" w16cid:durableId="5964471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567158">
    <w:abstractNumId w:val="24"/>
  </w:num>
  <w:num w:numId="8" w16cid:durableId="421686996">
    <w:abstractNumId w:val="21"/>
  </w:num>
  <w:num w:numId="9" w16cid:durableId="2351651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93143">
    <w:abstractNumId w:val="16"/>
  </w:num>
  <w:num w:numId="11" w16cid:durableId="158235825">
    <w:abstractNumId w:val="15"/>
  </w:num>
  <w:num w:numId="12" w16cid:durableId="166410926">
    <w:abstractNumId w:val="10"/>
  </w:num>
  <w:num w:numId="13" w16cid:durableId="731779714">
    <w:abstractNumId w:val="9"/>
  </w:num>
  <w:num w:numId="14" w16cid:durableId="1814129687">
    <w:abstractNumId w:val="7"/>
  </w:num>
  <w:num w:numId="15" w16cid:durableId="1373188415">
    <w:abstractNumId w:val="6"/>
  </w:num>
  <w:num w:numId="16" w16cid:durableId="1070807963">
    <w:abstractNumId w:val="5"/>
  </w:num>
  <w:num w:numId="17" w16cid:durableId="1774007775">
    <w:abstractNumId w:val="4"/>
  </w:num>
  <w:num w:numId="18" w16cid:durableId="573318033">
    <w:abstractNumId w:val="8"/>
  </w:num>
  <w:num w:numId="19" w16cid:durableId="753090106">
    <w:abstractNumId w:val="3"/>
  </w:num>
  <w:num w:numId="20" w16cid:durableId="157618940">
    <w:abstractNumId w:val="2"/>
  </w:num>
  <w:num w:numId="21" w16cid:durableId="1219197526">
    <w:abstractNumId w:val="1"/>
  </w:num>
  <w:num w:numId="22" w16cid:durableId="1741056807">
    <w:abstractNumId w:val="0"/>
  </w:num>
  <w:num w:numId="23" w16cid:durableId="889343715">
    <w:abstractNumId w:val="19"/>
  </w:num>
  <w:num w:numId="24" w16cid:durableId="128910180">
    <w:abstractNumId w:val="26"/>
  </w:num>
  <w:num w:numId="25" w16cid:durableId="1881432763">
    <w:abstractNumId w:val="20"/>
  </w:num>
  <w:num w:numId="26" w16cid:durableId="214630405">
    <w:abstractNumId w:val="13"/>
  </w:num>
  <w:num w:numId="27" w16cid:durableId="1695768207">
    <w:abstractNumId w:val="11"/>
  </w:num>
  <w:num w:numId="28" w16cid:durableId="881986834">
    <w:abstractNumId w:val="22"/>
  </w:num>
  <w:num w:numId="29" w16cid:durableId="870067770">
    <w:abstractNumId w:val="23"/>
  </w:num>
  <w:num w:numId="30" w16cid:durableId="1214392346">
    <w:abstractNumId w:val="14"/>
  </w:num>
  <w:num w:numId="31" w16cid:durableId="215354860">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522"/>
    <w:rsid w:val="00040688"/>
    <w:rsid w:val="0004081E"/>
    <w:rsid w:val="000425D1"/>
    <w:rsid w:val="00042F75"/>
    <w:rsid w:val="0004327C"/>
    <w:rsid w:val="000434FF"/>
    <w:rsid w:val="00043EB5"/>
    <w:rsid w:val="00044DAB"/>
    <w:rsid w:val="00044FF0"/>
    <w:rsid w:val="000463C1"/>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02E"/>
    <w:rsid w:val="00071D93"/>
    <w:rsid w:val="000726EE"/>
    <w:rsid w:val="00072BE2"/>
    <w:rsid w:val="00073070"/>
    <w:rsid w:val="00073671"/>
    <w:rsid w:val="0007372A"/>
    <w:rsid w:val="00073790"/>
    <w:rsid w:val="000749A3"/>
    <w:rsid w:val="000755E4"/>
    <w:rsid w:val="0007579D"/>
    <w:rsid w:val="00075912"/>
    <w:rsid w:val="000759EE"/>
    <w:rsid w:val="00075C1B"/>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1DBC"/>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187B"/>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5BDB"/>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1FC"/>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E07"/>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993"/>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0C"/>
    <w:rsid w:val="003A5A8D"/>
    <w:rsid w:val="003A5F19"/>
    <w:rsid w:val="003A5FAD"/>
    <w:rsid w:val="003A69EF"/>
    <w:rsid w:val="003A6DC0"/>
    <w:rsid w:val="003A71F2"/>
    <w:rsid w:val="003A7609"/>
    <w:rsid w:val="003B055B"/>
    <w:rsid w:val="003B05C5"/>
    <w:rsid w:val="003B0936"/>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7C6"/>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437"/>
    <w:rsid w:val="00405B22"/>
    <w:rsid w:val="00405CE8"/>
    <w:rsid w:val="00405F98"/>
    <w:rsid w:val="00406B39"/>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5EF3"/>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AD"/>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D5F"/>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5943"/>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B31"/>
    <w:rsid w:val="00543DDA"/>
    <w:rsid w:val="00544339"/>
    <w:rsid w:val="00544A0B"/>
    <w:rsid w:val="00545926"/>
    <w:rsid w:val="00546523"/>
    <w:rsid w:val="00547976"/>
    <w:rsid w:val="00547E01"/>
    <w:rsid w:val="005502B3"/>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904"/>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87775"/>
    <w:rsid w:val="00590523"/>
    <w:rsid w:val="00590BA1"/>
    <w:rsid w:val="00590C9C"/>
    <w:rsid w:val="00590D00"/>
    <w:rsid w:val="00590E04"/>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52BD"/>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184"/>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4B7"/>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4AA"/>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30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67F3E"/>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1D3F"/>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6A14"/>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699"/>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2FFA"/>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2B3"/>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2AA"/>
    <w:rsid w:val="00A72C16"/>
    <w:rsid w:val="00A72DE6"/>
    <w:rsid w:val="00A74307"/>
    <w:rsid w:val="00A74D92"/>
    <w:rsid w:val="00A74FB3"/>
    <w:rsid w:val="00A75B2B"/>
    <w:rsid w:val="00A760F1"/>
    <w:rsid w:val="00A76600"/>
    <w:rsid w:val="00A7660C"/>
    <w:rsid w:val="00A76778"/>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14FD"/>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1F89"/>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336"/>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7A5"/>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394"/>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234"/>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35D"/>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389"/>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075"/>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68"/>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2937"/>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17B5C"/>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4FD9"/>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1D1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4A9"/>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32488A0"/>
  <w15:docId w15:val="{E3F5C5B8-BD49-4B0E-B19C-F0FF9048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040522"/>
    <w:pPr>
      <w:spacing w:before="120"/>
      <w:jc w:val="left"/>
    </w:pPr>
    <w:rPr>
      <w:rFonts w:ascii="Arial" w:eastAsia="Calibri" w:hAnsi="Arial"/>
      <w:b/>
      <w:sz w:val="16"/>
      <w:szCs w:val="20"/>
    </w:rPr>
  </w:style>
  <w:style w:type="character" w:customStyle="1" w:styleId="DoubleOriginalLink">
    <w:name w:val="Double_OriginalLink"/>
    <w:uiPriority w:val="1"/>
    <w:qFormat/>
    <w:rsid w:val="00040522"/>
    <w:rPr>
      <w:rFonts w:ascii="Arial" w:hAnsi="Arial"/>
      <w:b/>
      <w:color w:val="0000FF"/>
      <w:sz w:val="18"/>
      <w:u w:val="single"/>
    </w:rPr>
  </w:style>
  <w:style w:type="paragraph" w:customStyle="1" w:styleId="TitleDoubles">
    <w:name w:val="TitleDoubles"/>
    <w:basedOn w:val="a"/>
    <w:link w:val="TitleDoublesChar"/>
    <w:qFormat/>
    <w:rsid w:val="00040522"/>
    <w:pPr>
      <w:spacing w:before="120"/>
      <w:jc w:val="left"/>
    </w:pPr>
    <w:rPr>
      <w:rFonts w:ascii="Arial" w:hAnsi="Arial"/>
      <w:b/>
      <w:bCs/>
      <w:color w:val="808080"/>
      <w:sz w:val="20"/>
    </w:rPr>
  </w:style>
  <w:style w:type="character" w:customStyle="1" w:styleId="TitleDoublesChar">
    <w:name w:val="TitleDoubles Char"/>
    <w:link w:val="TitleDoubles"/>
    <w:rsid w:val="00040522"/>
    <w:rPr>
      <w:rFonts w:ascii="Arial" w:hAnsi="Arial"/>
      <w:b/>
      <w:bCs/>
      <w:color w:val="808080"/>
      <w:szCs w:val="24"/>
    </w:rPr>
  </w:style>
  <w:style w:type="character" w:customStyle="1" w:styleId="DocumentDoublesChar">
    <w:name w:val="Document_Doubles Char"/>
    <w:link w:val="DocumentDoubles"/>
    <w:rsid w:val="00040522"/>
    <w:rPr>
      <w:rFonts w:ascii="Arial" w:eastAsia="Calibri" w:hAnsi="Arial"/>
      <w:b/>
      <w:sz w:val="16"/>
    </w:rPr>
  </w:style>
  <w:style w:type="character" w:styleId="aff7">
    <w:name w:val="Unresolved Mention"/>
    <w:uiPriority w:val="99"/>
    <w:semiHidden/>
    <w:unhideWhenUsed/>
    <w:rsid w:val="0038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1751167">
      <w:bodyDiv w:val="1"/>
      <w:marLeft w:val="0"/>
      <w:marRight w:val="0"/>
      <w:marTop w:val="0"/>
      <w:marBottom w:val="0"/>
      <w:divBdr>
        <w:top w:val="none" w:sz="0" w:space="0" w:color="auto"/>
        <w:left w:val="none" w:sz="0" w:space="0" w:color="auto"/>
        <w:bottom w:val="none" w:sz="0" w:space="0" w:color="auto"/>
        <w:right w:val="none" w:sz="0" w:space="0" w:color="auto"/>
      </w:divBdr>
      <w:divsChild>
        <w:div w:id="694112524">
          <w:marLeft w:val="0"/>
          <w:marRight w:val="0"/>
          <w:marTop w:val="0"/>
          <w:marBottom w:val="0"/>
          <w:divBdr>
            <w:top w:val="none" w:sz="0" w:space="0" w:color="auto"/>
            <w:left w:val="none" w:sz="0" w:space="0" w:color="auto"/>
            <w:bottom w:val="none" w:sz="0" w:space="0" w:color="auto"/>
            <w:right w:val="none" w:sz="0" w:space="0" w:color="auto"/>
          </w:divBdr>
        </w:div>
        <w:div w:id="1249191692">
          <w:marLeft w:val="0"/>
          <w:marRight w:val="0"/>
          <w:marTop w:val="225"/>
          <w:marBottom w:val="0"/>
          <w:divBdr>
            <w:top w:val="single" w:sz="6" w:space="4" w:color="EEEEEE"/>
            <w:left w:val="none" w:sz="0" w:space="0" w:color="auto"/>
            <w:bottom w:val="single" w:sz="6" w:space="4" w:color="EEEEEE"/>
            <w:right w:val="none" w:sz="0" w:space="0" w:color="auto"/>
          </w:divBdr>
          <w:divsChild>
            <w:div w:id="1324431536">
              <w:marLeft w:val="0"/>
              <w:marRight w:val="75"/>
              <w:marTop w:val="0"/>
              <w:marBottom w:val="0"/>
              <w:divBdr>
                <w:top w:val="none" w:sz="0" w:space="0" w:color="auto"/>
                <w:left w:val="none" w:sz="0" w:space="0" w:color="auto"/>
                <w:bottom w:val="none" w:sz="0" w:space="0" w:color="auto"/>
                <w:right w:val="none" w:sz="0" w:space="0" w:color="auto"/>
              </w:divBdr>
              <w:divsChild>
                <w:div w:id="15028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7016">
          <w:marLeft w:val="0"/>
          <w:marRight w:val="0"/>
          <w:marTop w:val="0"/>
          <w:marBottom w:val="0"/>
          <w:divBdr>
            <w:top w:val="none" w:sz="0" w:space="0" w:color="auto"/>
            <w:left w:val="none" w:sz="0" w:space="0" w:color="auto"/>
            <w:bottom w:val="none" w:sz="0" w:space="0" w:color="auto"/>
            <w:right w:val="none" w:sz="0" w:space="0" w:color="auto"/>
          </w:divBdr>
          <w:divsChild>
            <w:div w:id="344132985">
              <w:marLeft w:val="0"/>
              <w:marRight w:val="0"/>
              <w:marTop w:val="180"/>
              <w:marBottom w:val="0"/>
              <w:divBdr>
                <w:top w:val="none" w:sz="0" w:space="0" w:color="auto"/>
                <w:left w:val="none" w:sz="0" w:space="0" w:color="auto"/>
                <w:bottom w:val="none" w:sz="0" w:space="0" w:color="auto"/>
                <w:right w:val="none" w:sz="0" w:space="0" w:color="auto"/>
              </w:divBdr>
            </w:div>
          </w:divsChild>
        </w:div>
        <w:div w:id="1217742410">
          <w:marLeft w:val="0"/>
          <w:marRight w:val="0"/>
          <w:marTop w:val="0"/>
          <w:marBottom w:val="0"/>
          <w:divBdr>
            <w:top w:val="none" w:sz="0" w:space="0" w:color="auto"/>
            <w:left w:val="none" w:sz="0" w:space="0" w:color="auto"/>
            <w:bottom w:val="none" w:sz="0" w:space="0" w:color="auto"/>
            <w:right w:val="none" w:sz="0" w:space="0" w:color="auto"/>
          </w:divBdr>
          <w:divsChild>
            <w:div w:id="1847594367">
              <w:marLeft w:val="0"/>
              <w:marRight w:val="0"/>
              <w:marTop w:val="480"/>
              <w:marBottom w:val="0"/>
              <w:divBdr>
                <w:top w:val="none" w:sz="0" w:space="0" w:color="auto"/>
                <w:left w:val="none" w:sz="0" w:space="0" w:color="auto"/>
                <w:bottom w:val="single" w:sz="6" w:space="11" w:color="EEEEEE"/>
                <w:right w:val="none" w:sz="0" w:space="0" w:color="auto"/>
              </w:divBdr>
              <w:divsChild>
                <w:div w:id="1448692821">
                  <w:marLeft w:val="0"/>
                  <w:marRight w:val="0"/>
                  <w:marTop w:val="225"/>
                  <w:marBottom w:val="0"/>
                  <w:divBdr>
                    <w:top w:val="none" w:sz="0" w:space="0" w:color="auto"/>
                    <w:left w:val="none" w:sz="0" w:space="0" w:color="auto"/>
                    <w:bottom w:val="none" w:sz="0" w:space="0" w:color="auto"/>
                    <w:right w:val="none" w:sz="0" w:space="0" w:color="auto"/>
                  </w:divBdr>
                </w:div>
              </w:divsChild>
            </w:div>
            <w:div w:id="372311820">
              <w:marLeft w:val="0"/>
              <w:marRight w:val="0"/>
              <w:marTop w:val="0"/>
              <w:marBottom w:val="0"/>
              <w:divBdr>
                <w:top w:val="none" w:sz="0" w:space="0" w:color="auto"/>
                <w:left w:val="none" w:sz="0" w:space="0" w:color="auto"/>
                <w:bottom w:val="none" w:sz="0" w:space="0" w:color="auto"/>
                <w:right w:val="none" w:sz="0" w:space="0" w:color="auto"/>
              </w:divBdr>
              <w:divsChild>
                <w:div w:id="314577962">
                  <w:marLeft w:val="0"/>
                  <w:marRight w:val="0"/>
                  <w:marTop w:val="0"/>
                  <w:marBottom w:val="0"/>
                  <w:divBdr>
                    <w:top w:val="none" w:sz="0" w:space="0" w:color="auto"/>
                    <w:left w:val="none" w:sz="0" w:space="0" w:color="auto"/>
                    <w:bottom w:val="none" w:sz="0" w:space="0" w:color="auto"/>
                    <w:right w:val="none" w:sz="0" w:space="0" w:color="auto"/>
                  </w:divBdr>
                  <w:divsChild>
                    <w:div w:id="453644700">
                      <w:marLeft w:val="0"/>
                      <w:marRight w:val="0"/>
                      <w:marTop w:val="480"/>
                      <w:marBottom w:val="0"/>
                      <w:divBdr>
                        <w:top w:val="none" w:sz="0" w:space="0" w:color="auto"/>
                        <w:left w:val="none" w:sz="0" w:space="0" w:color="auto"/>
                        <w:bottom w:val="none" w:sz="0" w:space="0" w:color="auto"/>
                        <w:right w:val="none" w:sz="0" w:space="0" w:color="auto"/>
                      </w:divBdr>
                      <w:divsChild>
                        <w:div w:id="1659919664">
                          <w:marLeft w:val="0"/>
                          <w:marRight w:val="0"/>
                          <w:marTop w:val="0"/>
                          <w:marBottom w:val="0"/>
                          <w:divBdr>
                            <w:top w:val="none" w:sz="0" w:space="0" w:color="auto"/>
                            <w:left w:val="none" w:sz="0" w:space="0" w:color="auto"/>
                            <w:bottom w:val="none" w:sz="0" w:space="0" w:color="auto"/>
                            <w:right w:val="none" w:sz="0" w:space="0" w:color="auto"/>
                          </w:divBdr>
                          <w:divsChild>
                            <w:div w:id="1302347579">
                              <w:marLeft w:val="0"/>
                              <w:marRight w:val="360"/>
                              <w:marTop w:val="0"/>
                              <w:marBottom w:val="0"/>
                              <w:divBdr>
                                <w:top w:val="none" w:sz="0" w:space="0" w:color="auto"/>
                                <w:left w:val="none" w:sz="0" w:space="0" w:color="auto"/>
                                <w:bottom w:val="none" w:sz="0" w:space="0" w:color="auto"/>
                                <w:right w:val="none" w:sz="0" w:space="0" w:color="auto"/>
                              </w:divBdr>
                            </w:div>
                            <w:div w:id="13803247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5250">
              <w:marLeft w:val="0"/>
              <w:marRight w:val="0"/>
              <w:marTop w:val="480"/>
              <w:marBottom w:val="0"/>
              <w:divBdr>
                <w:top w:val="none" w:sz="0" w:space="0" w:color="auto"/>
                <w:left w:val="none" w:sz="0" w:space="0" w:color="auto"/>
                <w:bottom w:val="none" w:sz="0" w:space="0" w:color="auto"/>
                <w:right w:val="none" w:sz="0" w:space="0" w:color="auto"/>
              </w:divBdr>
              <w:divsChild>
                <w:div w:id="1864324783">
                  <w:marLeft w:val="0"/>
                  <w:marRight w:val="0"/>
                  <w:marTop w:val="0"/>
                  <w:marBottom w:val="0"/>
                  <w:divBdr>
                    <w:top w:val="none" w:sz="0" w:space="0" w:color="auto"/>
                    <w:left w:val="none" w:sz="0" w:space="0" w:color="auto"/>
                    <w:bottom w:val="none" w:sz="0" w:space="0" w:color="auto"/>
                    <w:right w:val="none" w:sz="0" w:space="0" w:color="auto"/>
                  </w:divBdr>
                  <w:divsChild>
                    <w:div w:id="1344699156">
                      <w:marLeft w:val="0"/>
                      <w:marRight w:val="0"/>
                      <w:marTop w:val="0"/>
                      <w:marBottom w:val="0"/>
                      <w:divBdr>
                        <w:top w:val="none" w:sz="0" w:space="0" w:color="auto"/>
                        <w:left w:val="none" w:sz="0" w:space="0" w:color="auto"/>
                        <w:bottom w:val="none" w:sz="0" w:space="0" w:color="auto"/>
                        <w:right w:val="none" w:sz="0" w:space="0" w:color="auto"/>
                      </w:divBdr>
                      <w:divsChild>
                        <w:div w:id="446319934">
                          <w:marLeft w:val="0"/>
                          <w:marRight w:val="0"/>
                          <w:marTop w:val="0"/>
                          <w:marBottom w:val="0"/>
                          <w:divBdr>
                            <w:top w:val="none" w:sz="0" w:space="0" w:color="auto"/>
                            <w:left w:val="none" w:sz="0" w:space="0" w:color="auto"/>
                            <w:bottom w:val="none" w:sz="0" w:space="0" w:color="auto"/>
                            <w:right w:val="none" w:sz="0" w:space="0" w:color="auto"/>
                          </w:divBdr>
                          <w:divsChild>
                            <w:div w:id="14304676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10516264">
                      <w:marLeft w:val="0"/>
                      <w:marRight w:val="0"/>
                      <w:marTop w:val="0"/>
                      <w:marBottom w:val="0"/>
                      <w:divBdr>
                        <w:top w:val="none" w:sz="0" w:space="0" w:color="auto"/>
                        <w:left w:val="none" w:sz="0" w:space="0" w:color="auto"/>
                        <w:bottom w:val="none" w:sz="0" w:space="0" w:color="auto"/>
                        <w:right w:val="none" w:sz="0" w:space="0" w:color="auto"/>
                      </w:divBdr>
                      <w:divsChild>
                        <w:div w:id="632061558">
                          <w:marLeft w:val="0"/>
                          <w:marRight w:val="0"/>
                          <w:marTop w:val="0"/>
                          <w:marBottom w:val="300"/>
                          <w:divBdr>
                            <w:top w:val="none" w:sz="0" w:space="0" w:color="auto"/>
                            <w:left w:val="none" w:sz="0" w:space="0" w:color="auto"/>
                            <w:bottom w:val="none" w:sz="0" w:space="0" w:color="auto"/>
                            <w:right w:val="none" w:sz="0" w:space="0" w:color="auto"/>
                          </w:divBdr>
                          <w:divsChild>
                            <w:div w:id="76947619">
                              <w:marLeft w:val="0"/>
                              <w:marRight w:val="0"/>
                              <w:marTop w:val="0"/>
                              <w:marBottom w:val="0"/>
                              <w:divBdr>
                                <w:top w:val="none" w:sz="0" w:space="0" w:color="auto"/>
                                <w:left w:val="none" w:sz="0" w:space="0" w:color="auto"/>
                                <w:bottom w:val="none" w:sz="0" w:space="0" w:color="auto"/>
                                <w:right w:val="none" w:sz="0" w:space="0" w:color="auto"/>
                              </w:divBdr>
                              <w:divsChild>
                                <w:div w:id="1324628709">
                                  <w:marLeft w:val="0"/>
                                  <w:marRight w:val="0"/>
                                  <w:marTop w:val="0"/>
                                  <w:marBottom w:val="0"/>
                                  <w:divBdr>
                                    <w:top w:val="single" w:sz="6" w:space="0" w:color="CBCBCF"/>
                                    <w:left w:val="single" w:sz="6" w:space="0" w:color="CBCBCF"/>
                                    <w:bottom w:val="single" w:sz="6" w:space="0" w:color="CBCBCF"/>
                                    <w:right w:val="single" w:sz="6" w:space="0" w:color="CBCBCF"/>
                                  </w:divBdr>
                                  <w:divsChild>
                                    <w:div w:id="1748840156">
                                      <w:marLeft w:val="0"/>
                                      <w:marRight w:val="0"/>
                                      <w:marTop w:val="100"/>
                                      <w:marBottom w:val="100"/>
                                      <w:divBdr>
                                        <w:top w:val="none" w:sz="0" w:space="0" w:color="auto"/>
                                        <w:left w:val="none" w:sz="0" w:space="0" w:color="auto"/>
                                        <w:bottom w:val="none" w:sz="0" w:space="0" w:color="auto"/>
                                        <w:right w:val="none" w:sz="0" w:space="0" w:color="auto"/>
                                      </w:divBdr>
                                      <w:divsChild>
                                        <w:div w:id="14576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2966">
                          <w:marLeft w:val="0"/>
                          <w:marRight w:val="0"/>
                          <w:marTop w:val="0"/>
                          <w:marBottom w:val="0"/>
                          <w:divBdr>
                            <w:top w:val="none" w:sz="0" w:space="0" w:color="auto"/>
                            <w:left w:val="none" w:sz="0" w:space="0" w:color="auto"/>
                            <w:bottom w:val="none" w:sz="0" w:space="0" w:color="auto"/>
                            <w:right w:val="none" w:sz="0" w:space="0" w:color="auto"/>
                          </w:divBdr>
                          <w:divsChild>
                            <w:div w:id="2119635239">
                              <w:marLeft w:val="0"/>
                              <w:marRight w:val="540"/>
                              <w:marTop w:val="0"/>
                              <w:marBottom w:val="300"/>
                              <w:divBdr>
                                <w:top w:val="none" w:sz="0" w:space="0" w:color="auto"/>
                                <w:left w:val="none" w:sz="0" w:space="0" w:color="auto"/>
                                <w:bottom w:val="none" w:sz="0" w:space="0" w:color="auto"/>
                                <w:right w:val="none" w:sz="0" w:space="0" w:color="auto"/>
                              </w:divBdr>
                              <w:divsChild>
                                <w:div w:id="7963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4672">
                          <w:marLeft w:val="0"/>
                          <w:marRight w:val="0"/>
                          <w:marTop w:val="0"/>
                          <w:marBottom w:val="0"/>
                          <w:divBdr>
                            <w:top w:val="none" w:sz="0" w:space="0" w:color="auto"/>
                            <w:left w:val="none" w:sz="0" w:space="0" w:color="auto"/>
                            <w:bottom w:val="none" w:sz="0" w:space="0" w:color="auto"/>
                            <w:right w:val="none" w:sz="0" w:space="0" w:color="auto"/>
                          </w:divBdr>
                          <w:divsChild>
                            <w:div w:id="1982421990">
                              <w:marLeft w:val="540"/>
                              <w:marRight w:val="0"/>
                              <w:marTop w:val="0"/>
                              <w:marBottom w:val="300"/>
                              <w:divBdr>
                                <w:top w:val="none" w:sz="0" w:space="0" w:color="auto"/>
                                <w:left w:val="none" w:sz="0" w:space="0" w:color="auto"/>
                                <w:bottom w:val="none" w:sz="0" w:space="0" w:color="auto"/>
                                <w:right w:val="none" w:sz="0" w:space="0" w:color="auto"/>
                              </w:divBdr>
                              <w:divsChild>
                                <w:div w:id="14599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21585576">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0970043">
      <w:bodyDiv w:val="1"/>
      <w:marLeft w:val="0"/>
      <w:marRight w:val="0"/>
      <w:marTop w:val="0"/>
      <w:marBottom w:val="0"/>
      <w:divBdr>
        <w:top w:val="none" w:sz="0" w:space="0" w:color="auto"/>
        <w:left w:val="none" w:sz="0" w:space="0" w:color="auto"/>
        <w:bottom w:val="none" w:sz="0" w:space="0" w:color="auto"/>
        <w:right w:val="none" w:sz="0" w:space="0" w:color="auto"/>
      </w:divBdr>
    </w:div>
    <w:div w:id="1350914950">
      <w:bodyDiv w:val="1"/>
      <w:marLeft w:val="0"/>
      <w:marRight w:val="0"/>
      <w:marTop w:val="0"/>
      <w:marBottom w:val="0"/>
      <w:divBdr>
        <w:top w:val="none" w:sz="0" w:space="0" w:color="auto"/>
        <w:left w:val="none" w:sz="0" w:space="0" w:color="auto"/>
        <w:bottom w:val="none" w:sz="0" w:space="0" w:color="auto"/>
        <w:right w:val="none" w:sz="0" w:space="0" w:color="auto"/>
      </w:divBdr>
      <w:divsChild>
        <w:div w:id="1422945996">
          <w:marLeft w:val="0"/>
          <w:marRight w:val="0"/>
          <w:marTop w:val="0"/>
          <w:marBottom w:val="0"/>
          <w:divBdr>
            <w:top w:val="none" w:sz="0" w:space="0" w:color="auto"/>
            <w:left w:val="none" w:sz="0" w:space="0" w:color="auto"/>
            <w:bottom w:val="none" w:sz="0" w:space="0" w:color="auto"/>
            <w:right w:val="none" w:sz="0" w:space="0" w:color="auto"/>
          </w:divBdr>
        </w:div>
        <w:div w:id="233511355">
          <w:marLeft w:val="0"/>
          <w:marRight w:val="0"/>
          <w:marTop w:val="225"/>
          <w:marBottom w:val="0"/>
          <w:divBdr>
            <w:top w:val="single" w:sz="6" w:space="4" w:color="EEEEEE"/>
            <w:left w:val="none" w:sz="0" w:space="0" w:color="auto"/>
            <w:bottom w:val="single" w:sz="6" w:space="4" w:color="EEEEEE"/>
            <w:right w:val="none" w:sz="0" w:space="0" w:color="auto"/>
          </w:divBdr>
          <w:divsChild>
            <w:div w:id="1462724592">
              <w:marLeft w:val="0"/>
              <w:marRight w:val="75"/>
              <w:marTop w:val="0"/>
              <w:marBottom w:val="0"/>
              <w:divBdr>
                <w:top w:val="none" w:sz="0" w:space="0" w:color="auto"/>
                <w:left w:val="none" w:sz="0" w:space="0" w:color="auto"/>
                <w:bottom w:val="none" w:sz="0" w:space="0" w:color="auto"/>
                <w:right w:val="none" w:sz="0" w:space="0" w:color="auto"/>
              </w:divBdr>
              <w:divsChild>
                <w:div w:id="9445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6678">
          <w:marLeft w:val="0"/>
          <w:marRight w:val="0"/>
          <w:marTop w:val="0"/>
          <w:marBottom w:val="0"/>
          <w:divBdr>
            <w:top w:val="none" w:sz="0" w:space="0" w:color="auto"/>
            <w:left w:val="none" w:sz="0" w:space="0" w:color="auto"/>
            <w:bottom w:val="none" w:sz="0" w:space="0" w:color="auto"/>
            <w:right w:val="none" w:sz="0" w:space="0" w:color="auto"/>
          </w:divBdr>
          <w:divsChild>
            <w:div w:id="644507658">
              <w:marLeft w:val="0"/>
              <w:marRight w:val="0"/>
              <w:marTop w:val="180"/>
              <w:marBottom w:val="0"/>
              <w:divBdr>
                <w:top w:val="none" w:sz="0" w:space="0" w:color="auto"/>
                <w:left w:val="none" w:sz="0" w:space="0" w:color="auto"/>
                <w:bottom w:val="none" w:sz="0" w:space="0" w:color="auto"/>
                <w:right w:val="none" w:sz="0" w:space="0" w:color="auto"/>
              </w:divBdr>
            </w:div>
          </w:divsChild>
        </w:div>
        <w:div w:id="663627043">
          <w:marLeft w:val="0"/>
          <w:marRight w:val="0"/>
          <w:marTop w:val="0"/>
          <w:marBottom w:val="0"/>
          <w:divBdr>
            <w:top w:val="none" w:sz="0" w:space="0" w:color="auto"/>
            <w:left w:val="none" w:sz="0" w:space="0" w:color="auto"/>
            <w:bottom w:val="none" w:sz="0" w:space="0" w:color="auto"/>
            <w:right w:val="none" w:sz="0" w:space="0" w:color="auto"/>
          </w:divBdr>
          <w:divsChild>
            <w:div w:id="508980784">
              <w:marLeft w:val="0"/>
              <w:marRight w:val="0"/>
              <w:marTop w:val="480"/>
              <w:marBottom w:val="0"/>
              <w:divBdr>
                <w:top w:val="none" w:sz="0" w:space="0" w:color="auto"/>
                <w:left w:val="none" w:sz="0" w:space="0" w:color="auto"/>
                <w:bottom w:val="single" w:sz="6" w:space="11" w:color="EEEEEE"/>
                <w:right w:val="none" w:sz="0" w:space="0" w:color="auto"/>
              </w:divBdr>
              <w:divsChild>
                <w:div w:id="902637428">
                  <w:marLeft w:val="0"/>
                  <w:marRight w:val="0"/>
                  <w:marTop w:val="225"/>
                  <w:marBottom w:val="0"/>
                  <w:divBdr>
                    <w:top w:val="none" w:sz="0" w:space="0" w:color="auto"/>
                    <w:left w:val="none" w:sz="0" w:space="0" w:color="auto"/>
                    <w:bottom w:val="none" w:sz="0" w:space="0" w:color="auto"/>
                    <w:right w:val="none" w:sz="0" w:space="0" w:color="auto"/>
                  </w:divBdr>
                </w:div>
              </w:divsChild>
            </w:div>
            <w:div w:id="157887946">
              <w:marLeft w:val="0"/>
              <w:marRight w:val="0"/>
              <w:marTop w:val="0"/>
              <w:marBottom w:val="0"/>
              <w:divBdr>
                <w:top w:val="none" w:sz="0" w:space="0" w:color="auto"/>
                <w:left w:val="none" w:sz="0" w:space="0" w:color="auto"/>
                <w:bottom w:val="none" w:sz="0" w:space="0" w:color="auto"/>
                <w:right w:val="none" w:sz="0" w:space="0" w:color="auto"/>
              </w:divBdr>
              <w:divsChild>
                <w:div w:id="1925607422">
                  <w:marLeft w:val="0"/>
                  <w:marRight w:val="0"/>
                  <w:marTop w:val="0"/>
                  <w:marBottom w:val="0"/>
                  <w:divBdr>
                    <w:top w:val="none" w:sz="0" w:space="0" w:color="auto"/>
                    <w:left w:val="none" w:sz="0" w:space="0" w:color="auto"/>
                    <w:bottom w:val="none" w:sz="0" w:space="0" w:color="auto"/>
                    <w:right w:val="none" w:sz="0" w:space="0" w:color="auto"/>
                  </w:divBdr>
                  <w:divsChild>
                    <w:div w:id="2091459599">
                      <w:marLeft w:val="0"/>
                      <w:marRight w:val="0"/>
                      <w:marTop w:val="480"/>
                      <w:marBottom w:val="0"/>
                      <w:divBdr>
                        <w:top w:val="none" w:sz="0" w:space="0" w:color="auto"/>
                        <w:left w:val="none" w:sz="0" w:space="0" w:color="auto"/>
                        <w:bottom w:val="none" w:sz="0" w:space="0" w:color="auto"/>
                        <w:right w:val="none" w:sz="0" w:space="0" w:color="auto"/>
                      </w:divBdr>
                      <w:divsChild>
                        <w:div w:id="870461330">
                          <w:marLeft w:val="0"/>
                          <w:marRight w:val="0"/>
                          <w:marTop w:val="0"/>
                          <w:marBottom w:val="0"/>
                          <w:divBdr>
                            <w:top w:val="none" w:sz="0" w:space="0" w:color="auto"/>
                            <w:left w:val="none" w:sz="0" w:space="0" w:color="auto"/>
                            <w:bottom w:val="none" w:sz="0" w:space="0" w:color="auto"/>
                            <w:right w:val="none" w:sz="0" w:space="0" w:color="auto"/>
                          </w:divBdr>
                          <w:divsChild>
                            <w:div w:id="1343166415">
                              <w:marLeft w:val="0"/>
                              <w:marRight w:val="360"/>
                              <w:marTop w:val="0"/>
                              <w:marBottom w:val="0"/>
                              <w:divBdr>
                                <w:top w:val="none" w:sz="0" w:space="0" w:color="auto"/>
                                <w:left w:val="none" w:sz="0" w:space="0" w:color="auto"/>
                                <w:bottom w:val="none" w:sz="0" w:space="0" w:color="auto"/>
                                <w:right w:val="none" w:sz="0" w:space="0" w:color="auto"/>
                              </w:divBdr>
                            </w:div>
                            <w:div w:id="188563019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59411">
              <w:marLeft w:val="0"/>
              <w:marRight w:val="0"/>
              <w:marTop w:val="480"/>
              <w:marBottom w:val="0"/>
              <w:divBdr>
                <w:top w:val="none" w:sz="0" w:space="0" w:color="auto"/>
                <w:left w:val="none" w:sz="0" w:space="0" w:color="auto"/>
                <w:bottom w:val="none" w:sz="0" w:space="0" w:color="auto"/>
                <w:right w:val="none" w:sz="0" w:space="0" w:color="auto"/>
              </w:divBdr>
              <w:divsChild>
                <w:div w:id="1621765125">
                  <w:marLeft w:val="0"/>
                  <w:marRight w:val="0"/>
                  <w:marTop w:val="0"/>
                  <w:marBottom w:val="0"/>
                  <w:divBdr>
                    <w:top w:val="none" w:sz="0" w:space="0" w:color="auto"/>
                    <w:left w:val="none" w:sz="0" w:space="0" w:color="auto"/>
                    <w:bottom w:val="none" w:sz="0" w:space="0" w:color="auto"/>
                    <w:right w:val="none" w:sz="0" w:space="0" w:color="auto"/>
                  </w:divBdr>
                  <w:divsChild>
                    <w:div w:id="1118599321">
                      <w:marLeft w:val="0"/>
                      <w:marRight w:val="0"/>
                      <w:marTop w:val="0"/>
                      <w:marBottom w:val="0"/>
                      <w:divBdr>
                        <w:top w:val="none" w:sz="0" w:space="0" w:color="auto"/>
                        <w:left w:val="none" w:sz="0" w:space="0" w:color="auto"/>
                        <w:bottom w:val="none" w:sz="0" w:space="0" w:color="auto"/>
                        <w:right w:val="none" w:sz="0" w:space="0" w:color="auto"/>
                      </w:divBdr>
                      <w:divsChild>
                        <w:div w:id="357510262">
                          <w:marLeft w:val="0"/>
                          <w:marRight w:val="0"/>
                          <w:marTop w:val="0"/>
                          <w:marBottom w:val="0"/>
                          <w:divBdr>
                            <w:top w:val="none" w:sz="0" w:space="0" w:color="auto"/>
                            <w:left w:val="none" w:sz="0" w:space="0" w:color="auto"/>
                            <w:bottom w:val="none" w:sz="0" w:space="0" w:color="auto"/>
                            <w:right w:val="none" w:sz="0" w:space="0" w:color="auto"/>
                          </w:divBdr>
                          <w:divsChild>
                            <w:div w:id="9293886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26456012">
                      <w:marLeft w:val="0"/>
                      <w:marRight w:val="0"/>
                      <w:marTop w:val="0"/>
                      <w:marBottom w:val="0"/>
                      <w:divBdr>
                        <w:top w:val="none" w:sz="0" w:space="0" w:color="auto"/>
                        <w:left w:val="none" w:sz="0" w:space="0" w:color="auto"/>
                        <w:bottom w:val="none" w:sz="0" w:space="0" w:color="auto"/>
                        <w:right w:val="none" w:sz="0" w:space="0" w:color="auto"/>
                      </w:divBdr>
                      <w:divsChild>
                        <w:div w:id="1001083714">
                          <w:marLeft w:val="0"/>
                          <w:marRight w:val="0"/>
                          <w:marTop w:val="0"/>
                          <w:marBottom w:val="300"/>
                          <w:divBdr>
                            <w:top w:val="none" w:sz="0" w:space="0" w:color="auto"/>
                            <w:left w:val="none" w:sz="0" w:space="0" w:color="auto"/>
                            <w:bottom w:val="none" w:sz="0" w:space="0" w:color="auto"/>
                            <w:right w:val="none" w:sz="0" w:space="0" w:color="auto"/>
                          </w:divBdr>
                          <w:divsChild>
                            <w:div w:id="264768554">
                              <w:marLeft w:val="0"/>
                              <w:marRight w:val="0"/>
                              <w:marTop w:val="0"/>
                              <w:marBottom w:val="0"/>
                              <w:divBdr>
                                <w:top w:val="none" w:sz="0" w:space="0" w:color="auto"/>
                                <w:left w:val="none" w:sz="0" w:space="0" w:color="auto"/>
                                <w:bottom w:val="none" w:sz="0" w:space="0" w:color="auto"/>
                                <w:right w:val="none" w:sz="0" w:space="0" w:color="auto"/>
                              </w:divBdr>
                              <w:divsChild>
                                <w:div w:id="1489977869">
                                  <w:marLeft w:val="0"/>
                                  <w:marRight w:val="0"/>
                                  <w:marTop w:val="0"/>
                                  <w:marBottom w:val="0"/>
                                  <w:divBdr>
                                    <w:top w:val="single" w:sz="6" w:space="0" w:color="CBCBCF"/>
                                    <w:left w:val="single" w:sz="6" w:space="0" w:color="CBCBCF"/>
                                    <w:bottom w:val="single" w:sz="6" w:space="0" w:color="CBCBCF"/>
                                    <w:right w:val="single" w:sz="6" w:space="0" w:color="CBCBCF"/>
                                  </w:divBdr>
                                  <w:divsChild>
                                    <w:div w:id="38209559">
                                      <w:marLeft w:val="0"/>
                                      <w:marRight w:val="0"/>
                                      <w:marTop w:val="100"/>
                                      <w:marBottom w:val="100"/>
                                      <w:divBdr>
                                        <w:top w:val="none" w:sz="0" w:space="0" w:color="auto"/>
                                        <w:left w:val="none" w:sz="0" w:space="0" w:color="auto"/>
                                        <w:bottom w:val="none" w:sz="0" w:space="0" w:color="auto"/>
                                        <w:right w:val="none" w:sz="0" w:space="0" w:color="auto"/>
                                      </w:divBdr>
                                      <w:divsChild>
                                        <w:div w:id="10187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087">
                          <w:marLeft w:val="0"/>
                          <w:marRight w:val="0"/>
                          <w:marTop w:val="0"/>
                          <w:marBottom w:val="0"/>
                          <w:divBdr>
                            <w:top w:val="none" w:sz="0" w:space="0" w:color="auto"/>
                            <w:left w:val="none" w:sz="0" w:space="0" w:color="auto"/>
                            <w:bottom w:val="none" w:sz="0" w:space="0" w:color="auto"/>
                            <w:right w:val="none" w:sz="0" w:space="0" w:color="auto"/>
                          </w:divBdr>
                          <w:divsChild>
                            <w:div w:id="1149903380">
                              <w:marLeft w:val="0"/>
                              <w:marRight w:val="540"/>
                              <w:marTop w:val="0"/>
                              <w:marBottom w:val="300"/>
                              <w:divBdr>
                                <w:top w:val="none" w:sz="0" w:space="0" w:color="auto"/>
                                <w:left w:val="none" w:sz="0" w:space="0" w:color="auto"/>
                                <w:bottom w:val="none" w:sz="0" w:space="0" w:color="auto"/>
                                <w:right w:val="none" w:sz="0" w:space="0" w:color="auto"/>
                              </w:divBdr>
                              <w:divsChild>
                                <w:div w:id="931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6277">
                          <w:marLeft w:val="0"/>
                          <w:marRight w:val="0"/>
                          <w:marTop w:val="0"/>
                          <w:marBottom w:val="0"/>
                          <w:divBdr>
                            <w:top w:val="none" w:sz="0" w:space="0" w:color="auto"/>
                            <w:left w:val="none" w:sz="0" w:space="0" w:color="auto"/>
                            <w:bottom w:val="none" w:sz="0" w:space="0" w:color="auto"/>
                            <w:right w:val="none" w:sz="0" w:space="0" w:color="auto"/>
                          </w:divBdr>
                          <w:divsChild>
                            <w:div w:id="1707756531">
                              <w:marLeft w:val="540"/>
                              <w:marRight w:val="0"/>
                              <w:marTop w:val="0"/>
                              <w:marBottom w:val="300"/>
                              <w:divBdr>
                                <w:top w:val="none" w:sz="0" w:space="0" w:color="auto"/>
                                <w:left w:val="none" w:sz="0" w:space="0" w:color="auto"/>
                                <w:bottom w:val="none" w:sz="0" w:space="0" w:color="auto"/>
                                <w:right w:val="none" w:sz="0" w:space="0" w:color="auto"/>
                              </w:divBdr>
                              <w:divsChild>
                                <w:div w:id="11987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29503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77937969">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448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p.ru/online/news/6222940/" TargetMode="External"/><Relationship Id="rId18" Type="http://schemas.openxmlformats.org/officeDocument/2006/relationships/hyperlink" Target="https://nvdaily.ru/info/312697.html" TargetMode="External"/><Relationship Id="rId26" Type="http://schemas.openxmlformats.org/officeDocument/2006/relationships/hyperlink" Target="https://arb.ru/b2b/press/molodye_spetsialisty_udvoili_sberezheniya_na_korporativnuyu_pensiyu_so_sbernpf-10681004/" TargetMode="External"/><Relationship Id="rId39" Type="http://schemas.openxmlformats.org/officeDocument/2006/relationships/hyperlink" Target="https://www.pnp.ru/social/deputat-nilov-vneset-zakonoproekt-o-pereraschete-pensii-rabotayushhim-pensioneram.html" TargetMode="External"/><Relationship Id="rId21" Type="http://schemas.openxmlformats.org/officeDocument/2006/relationships/hyperlink" Target="https://www.tvc.ru/news/show/id/309301" TargetMode="External"/><Relationship Id="rId34" Type="http://schemas.openxmlformats.org/officeDocument/2006/relationships/hyperlink" Target="https://lenta.ru/news/2025/02/10/v-sbere-nazvali-vygody-programmy-dolgosrochnyh-sberezheniy/" TargetMode="External"/><Relationship Id="rId42" Type="http://schemas.openxmlformats.org/officeDocument/2006/relationships/hyperlink" Target="https://ria.ru/20250210/pensii-1998318559.html" TargetMode="External"/><Relationship Id="rId47" Type="http://schemas.openxmlformats.org/officeDocument/2006/relationships/hyperlink" Target="https://www.vbr.ru/sovety/help/pensii/povisenie-voennih-pensii-v-2025-gody/" TargetMode="External"/><Relationship Id="rId50" Type="http://schemas.openxmlformats.org/officeDocument/2006/relationships/hyperlink" Target="https://finport.am/full_news.php?id=52370&amp;lang=2" TargetMode="External"/><Relationship Id="rId55" Type="http://schemas.openxmlformats.org/officeDocument/2006/relationships/hyperlink" Target="https://www.forbes.ru/society/530424-otkaz-ot-al-truizma-pocemu-kitajskie-zumery-ne-hotat-oplacivat-pensiu-starikam" TargetMode="External"/><Relationship Id="rId7" Type="http://schemas.openxmlformats.org/officeDocument/2006/relationships/image" Target="media/image1.png"/><Relationship Id="rId12" Type="http://schemas.openxmlformats.org/officeDocument/2006/relationships/hyperlink" Target="https://iz.ru/1836744/2025-02-10/smi-rasskazali-o-finansovoi-podgotovke-rossiian-k-starosti" TargetMode="External"/><Relationship Id="rId17" Type="http://schemas.openxmlformats.org/officeDocument/2006/relationships/hyperlink" Target="https://lenta.ru/news/2025/02/10/bolshinstvo-rossiyan-ne-prigotovili-finansovuyu-podushku-na-starost/" TargetMode="External"/><Relationship Id="rId25" Type="http://schemas.openxmlformats.org/officeDocument/2006/relationships/hyperlink" Target="https://news.ru/society/rossiyanam-posovetovali-ne-rasschityvat-tolko-na-pensii/" TargetMode="External"/><Relationship Id="rId33" Type="http://schemas.openxmlformats.org/officeDocument/2006/relationships/hyperlink" Target="http://pbroker.ru/?p=79559" TargetMode="External"/><Relationship Id="rId38" Type="http://schemas.openxmlformats.org/officeDocument/2006/relationships/hyperlink" Target="https://www.pnp.ru/economics/kogda-proindeksiruyut-pensii-voennym-pensioneram.html" TargetMode="External"/><Relationship Id="rId46" Type="http://schemas.openxmlformats.org/officeDocument/2006/relationships/hyperlink" Target="https://konkurent.ru/article/748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im.com/news/novosti-rynka/bolshinstvo-rossiyan-ne-gotovyat-finansovuyu/" TargetMode="External"/><Relationship Id="rId20" Type="http://schemas.openxmlformats.org/officeDocument/2006/relationships/hyperlink" Target="https://news24.pro/blogs/397444917/" TargetMode="External"/><Relationship Id="rId29" Type="http://schemas.openxmlformats.org/officeDocument/2006/relationships/hyperlink" Target="https://www.evening-kazan.ru/ekonomika/articles/tatarstancy-razom-zaberut-pensionnuyu-kopilku" TargetMode="External"/><Relationship Id="rId41" Type="http://schemas.openxmlformats.org/officeDocument/2006/relationships/hyperlink" Target="https://rg.ru/2025/02/10/v-gosdume-predlozhili-izmenit-poriadok-pererascheta-pensij-rabotaiushchim-pensioneram.html" TargetMode="External"/><Relationship Id="rId54" Type="http://schemas.openxmlformats.org/officeDocument/2006/relationships/hyperlink" Target="https://rossaprimavera.ru/news/369b328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7496565" TargetMode="External"/><Relationship Id="rId24" Type="http://schemas.openxmlformats.org/officeDocument/2006/relationships/hyperlink" Target="https://www.osnmedia.ru/obshhestvo/ekonomist-grigorev-rasskazal-kak-rossiyanam-nakopit-na-starost/" TargetMode="External"/><Relationship Id="rId32" Type="http://schemas.openxmlformats.org/officeDocument/2006/relationships/hyperlink" Target="https://russian.rt.com/russia/news/1432869-finansist-sberezheniya-starost-rossiyane" TargetMode="External"/><Relationship Id="rId37" Type="http://schemas.openxmlformats.org/officeDocument/2006/relationships/hyperlink" Target="https://rg.ru/2025/02/11/minfin-pomeniaet-pravila-zakrytiia-schetov-v-programme-dolgosrochnyh-sberezhenij.html" TargetMode="External"/><Relationship Id="rId40" Type="http://schemas.openxmlformats.org/officeDocument/2006/relationships/hyperlink" Target="https://rg.ru/2025/02/10/v-gosdume-predlozhili-izmenit-poriadok-pererascheta-pensij-rabotaiushchim-pensioneram.html" TargetMode="External"/><Relationship Id="rId45" Type="http://schemas.openxmlformats.org/officeDocument/2006/relationships/hyperlink" Target="https://www.gazeta.ru/business/news/2025/02/10/25029092.shtml" TargetMode="External"/><Relationship Id="rId53" Type="http://schemas.openxmlformats.org/officeDocument/2006/relationships/hyperlink" Target="https://lsm.kz/kazahstancy-zarabatyvayut-bol-she-400-tys-tenge-v-srednem--statistika"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xpert.ru/news/89-rossiyan-ne-gotovyat-finansovuyu-podushku-na-starost/" TargetMode="External"/><Relationship Id="rId23" Type="http://schemas.openxmlformats.org/officeDocument/2006/relationships/hyperlink" Target="https://www.mk.ru/economics/2025/02/10/professor-safonov-nazval-summu-nakopleniy-na-bezbednuyu-starost.html" TargetMode="External"/><Relationship Id="rId28" Type="http://schemas.openxmlformats.org/officeDocument/2006/relationships/hyperlink" Target="https://smart-lab.ru/mobile/topic/1114413/" TargetMode="External"/><Relationship Id="rId36" Type="http://schemas.openxmlformats.org/officeDocument/2006/relationships/hyperlink" Target="https://vecherka-spb.ru/2025/02/10/irina-malova-dopolnitelnii-dokhod-ili-podushka-bezopasnosti" TargetMode="External"/><Relationship Id="rId49" Type="http://schemas.openxmlformats.org/officeDocument/2006/relationships/hyperlink" Target="https://www.mk.ru/economics/2025/02/11/rossiyanam-napomnili-kakie-nalogovye-lgoty-polozheny-pensioneram-i-predpensioneram.html" TargetMode="External"/><Relationship Id="rId57" Type="http://schemas.openxmlformats.org/officeDocument/2006/relationships/footer" Target="footer1.xml"/><Relationship Id="rId10" Type="http://schemas.openxmlformats.org/officeDocument/2006/relationships/hyperlink" Target="https://1prime.ru/20250210/npf-854824379.html" TargetMode="External"/><Relationship Id="rId19" Type="http://schemas.openxmlformats.org/officeDocument/2006/relationships/hyperlink" Target="https://smotrim.ru/article/4351440" TargetMode="External"/><Relationship Id="rId31" Type="http://schemas.openxmlformats.org/officeDocument/2006/relationships/hyperlink" Target="https://pensiya.pro/news/scheta-dolgosrochnyh-sberezhenij-hotyat-razreshit-zakryvat-bez-shtrafov/" TargetMode="External"/><Relationship Id="rId44" Type="http://schemas.openxmlformats.org/officeDocument/2006/relationships/hyperlink" Target="https://absatz.media/news/107329-ekonomist-podschitala-kak-v-2025-godu-vyrastut-vyplaty-rabotayushim-pensioneram" TargetMode="External"/><Relationship Id="rId52" Type="http://schemas.openxmlformats.org/officeDocument/2006/relationships/hyperlink" Target="https://inbusiness.kz/ru/news/v-enpf-nazvali-sposob-izyatiya-pensionnyh-nakoplenij-minuya-porog-dostatochnosti" TargetMode="External"/><Relationship Id="rId4" Type="http://schemas.openxmlformats.org/officeDocument/2006/relationships/webSettings" Target="webSettings.xml"/><Relationship Id="rId9" Type="http://schemas.openxmlformats.org/officeDocument/2006/relationships/hyperlink" Target="https://frankmedia.ru/191978" TargetMode="External"/><Relationship Id="rId14" Type="http://schemas.openxmlformats.org/officeDocument/2006/relationships/hyperlink" Target="https://snob.ru/news/bolshinstvo-rossiian-nadeiutsia-na-pomoshch-rodstvennikov-ili-gosudarstvo-v-starosti/" TargetMode="External"/><Relationship Id="rId22" Type="http://schemas.openxmlformats.org/officeDocument/2006/relationships/hyperlink" Target="https://russian.rt.com/russia/news/1432710-rossiyane-finansovaya-podushka" TargetMode="External"/><Relationship Id="rId27" Type="http://schemas.openxmlformats.org/officeDocument/2006/relationships/hyperlink" Target="https://www.napf.ru/news/napf_news_market/v-sbernpf-rasskazali-kto-ranshe-vsekh-nachinaet-kopit-na-pensiyu/" TargetMode="External"/><Relationship Id="rId30" Type="http://schemas.openxmlformats.org/officeDocument/2006/relationships/hyperlink" Target="https://pensiya.pro/potenczial-v-10-raz-vyshe-chto-zhdat-ot-programmy-dolgosrochnyh-sberezhenij-v-2025-godu/" TargetMode="External"/><Relationship Id="rId35" Type="http://schemas.openxmlformats.org/officeDocument/2006/relationships/hyperlink" Target="https://consult-cct.ru/vygoda-s-programmoj-dolgosrochnyh-sberezhenij-vklad-pod-29" TargetMode="External"/><Relationship Id="rId43" Type="http://schemas.openxmlformats.org/officeDocument/2006/relationships/hyperlink" Target="https://www.m24.ru/news/obshchestvo/10022025/768567?utm_source=CopyBuf" TargetMode="External"/><Relationship Id="rId48" Type="http://schemas.openxmlformats.org/officeDocument/2006/relationships/hyperlink" Target="https://argumenti.ru/society/2025/02/937766" TargetMode="External"/><Relationship Id="rId56" Type="http://schemas.openxmlformats.org/officeDocument/2006/relationships/header" Target="header1.xml"/><Relationship Id="rId8" Type="http://schemas.openxmlformats.org/officeDocument/2006/relationships/hyperlink" Target="https://www.interfax.ru/russia/1007244" TargetMode="External"/><Relationship Id="rId51" Type="http://schemas.openxmlformats.org/officeDocument/2006/relationships/hyperlink" Target="https://pensiya.pro/news/pensionnye-nakopleniya-kazahstanczev-peredali-iz-chastnyh-bankov-v-czb/"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24319</Words>
  <Characters>138619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162613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32</cp:revision>
  <cp:lastPrinted>2025-02-11T04:36:00Z</cp:lastPrinted>
  <dcterms:created xsi:type="dcterms:W3CDTF">2025-02-05T12:35:00Z</dcterms:created>
  <dcterms:modified xsi:type="dcterms:W3CDTF">2025-02-11T04:36:00Z</dcterms:modified>
  <cp:category>И-Консалтинг</cp:category>
  <cp:contentStatus>И-Консалтинг</cp:contentStatus>
</cp:coreProperties>
</file>