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556B" w14:textId="1C98CF93" w:rsidR="00561476" w:rsidRPr="00CE4EDC" w:rsidRDefault="00C6669A" w:rsidP="0056147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0EC3C6B" wp14:editId="76725E4E">
            <wp:extent cx="3705225" cy="23717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DEE8" w14:textId="77777777" w:rsidR="00561476" w:rsidRPr="00CE4EDC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48565FFE" w14:textId="77777777" w:rsidR="000A4DD6" w:rsidRPr="00CE4EDC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34AD7AE6" w14:textId="77777777" w:rsidR="000A4DD6" w:rsidRPr="00CE4EDC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E50AB68" w14:textId="77777777" w:rsidR="000A4DD6" w:rsidRPr="00CE4EDC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7CCBD86" w14:textId="77777777" w:rsidR="00561476" w:rsidRPr="00CE4EDC" w:rsidRDefault="00561476" w:rsidP="00E71159">
      <w:pPr>
        <w:jc w:val="center"/>
        <w:rPr>
          <w:b/>
          <w:sz w:val="36"/>
          <w:szCs w:val="36"/>
          <w:lang w:val="en-US"/>
        </w:rPr>
      </w:pPr>
    </w:p>
    <w:p w14:paraId="048FAA8E" w14:textId="77777777" w:rsidR="00561476" w:rsidRPr="00CE4EDC" w:rsidRDefault="00561476" w:rsidP="00561476">
      <w:pPr>
        <w:jc w:val="center"/>
        <w:rPr>
          <w:b/>
          <w:sz w:val="36"/>
          <w:szCs w:val="36"/>
        </w:rPr>
      </w:pPr>
    </w:p>
    <w:p w14:paraId="168EBA38" w14:textId="77777777" w:rsidR="00561476" w:rsidRPr="00CE4EDC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CE4EDC">
        <w:rPr>
          <w:b/>
          <w:sz w:val="48"/>
          <w:szCs w:val="48"/>
        </w:rPr>
        <w:t>М</w:t>
      </w:r>
      <w:r w:rsidR="00427CA3" w:rsidRPr="00CE4EDC">
        <w:rPr>
          <w:b/>
          <w:sz w:val="48"/>
          <w:szCs w:val="48"/>
        </w:rPr>
        <w:t xml:space="preserve">ониторинг </w:t>
      </w:r>
      <w:r w:rsidR="00561476" w:rsidRPr="00CE4EDC">
        <w:rPr>
          <w:b/>
          <w:sz w:val="48"/>
          <w:szCs w:val="48"/>
        </w:rPr>
        <w:t>СМИ</w:t>
      </w:r>
      <w:bookmarkEnd w:id="0"/>
      <w:bookmarkEnd w:id="1"/>
      <w:r w:rsidR="00427CA3" w:rsidRPr="00CE4EDC">
        <w:rPr>
          <w:b/>
          <w:sz w:val="48"/>
          <w:szCs w:val="48"/>
        </w:rPr>
        <w:t xml:space="preserve"> </w:t>
      </w:r>
      <w:r w:rsidR="00561476" w:rsidRPr="00CE4EDC">
        <w:rPr>
          <w:b/>
          <w:sz w:val="48"/>
          <w:szCs w:val="48"/>
        </w:rPr>
        <w:t>РФ</w:t>
      </w:r>
    </w:p>
    <w:p w14:paraId="7C8AA565" w14:textId="77777777" w:rsidR="00561476" w:rsidRPr="00CE4EDC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CE4EDC">
        <w:rPr>
          <w:b/>
          <w:sz w:val="48"/>
          <w:szCs w:val="48"/>
        </w:rPr>
        <w:t>по</w:t>
      </w:r>
      <w:r w:rsidR="00427CA3" w:rsidRPr="00CE4EDC">
        <w:rPr>
          <w:b/>
          <w:sz w:val="48"/>
          <w:szCs w:val="48"/>
        </w:rPr>
        <w:t xml:space="preserve"> </w:t>
      </w:r>
      <w:r w:rsidRPr="00CE4EDC">
        <w:rPr>
          <w:b/>
          <w:sz w:val="48"/>
          <w:szCs w:val="48"/>
        </w:rPr>
        <w:t>пенсионной</w:t>
      </w:r>
      <w:r w:rsidR="00427CA3" w:rsidRPr="00CE4EDC">
        <w:rPr>
          <w:b/>
          <w:sz w:val="48"/>
          <w:szCs w:val="48"/>
        </w:rPr>
        <w:t xml:space="preserve"> </w:t>
      </w:r>
      <w:r w:rsidRPr="00CE4EDC">
        <w:rPr>
          <w:b/>
          <w:sz w:val="48"/>
          <w:szCs w:val="48"/>
        </w:rPr>
        <w:t>тематике</w:t>
      </w:r>
      <w:bookmarkEnd w:id="2"/>
      <w:bookmarkEnd w:id="3"/>
    </w:p>
    <w:p w14:paraId="6DF81697" w14:textId="77777777" w:rsidR="008B6D1B" w:rsidRPr="00CE4EDC" w:rsidRDefault="008B6D1B" w:rsidP="00C70A20">
      <w:pPr>
        <w:jc w:val="center"/>
        <w:rPr>
          <w:b/>
          <w:sz w:val="36"/>
          <w:szCs w:val="36"/>
        </w:rPr>
      </w:pPr>
    </w:p>
    <w:p w14:paraId="61878548" w14:textId="77777777" w:rsidR="007D6FE5" w:rsidRPr="00CE4EDC" w:rsidRDefault="007D6FE5" w:rsidP="00C70A20">
      <w:pPr>
        <w:jc w:val="center"/>
        <w:rPr>
          <w:b/>
          <w:sz w:val="36"/>
          <w:szCs w:val="36"/>
        </w:rPr>
      </w:pPr>
    </w:p>
    <w:p w14:paraId="271100B0" w14:textId="77777777" w:rsidR="00C70A20" w:rsidRPr="00CE4EDC" w:rsidRDefault="00CE3C0D" w:rsidP="00C70A20">
      <w:pPr>
        <w:jc w:val="center"/>
        <w:rPr>
          <w:b/>
          <w:sz w:val="40"/>
          <w:szCs w:val="40"/>
        </w:rPr>
      </w:pPr>
      <w:r w:rsidRPr="00CE4EDC">
        <w:rPr>
          <w:b/>
          <w:sz w:val="40"/>
          <w:szCs w:val="40"/>
          <w:lang w:val="en-US"/>
        </w:rPr>
        <w:t>13</w:t>
      </w:r>
      <w:r w:rsidR="00CB6B64" w:rsidRPr="00CE4EDC">
        <w:rPr>
          <w:b/>
          <w:sz w:val="40"/>
          <w:szCs w:val="40"/>
        </w:rPr>
        <w:t>.</w:t>
      </w:r>
      <w:r w:rsidR="00C8666E" w:rsidRPr="00CE4EDC">
        <w:rPr>
          <w:b/>
          <w:sz w:val="40"/>
          <w:szCs w:val="40"/>
          <w:lang w:val="en-US"/>
        </w:rPr>
        <w:t>0</w:t>
      </w:r>
      <w:r w:rsidR="004B2D5A" w:rsidRPr="00CE4EDC">
        <w:rPr>
          <w:b/>
          <w:sz w:val="40"/>
          <w:szCs w:val="40"/>
          <w:lang w:val="en-US"/>
        </w:rPr>
        <w:t>2</w:t>
      </w:r>
      <w:r w:rsidR="000214CF" w:rsidRPr="00CE4EDC">
        <w:rPr>
          <w:b/>
          <w:sz w:val="40"/>
          <w:szCs w:val="40"/>
        </w:rPr>
        <w:t>.</w:t>
      </w:r>
      <w:r w:rsidR="007D6FE5" w:rsidRPr="00CE4EDC">
        <w:rPr>
          <w:b/>
          <w:sz w:val="40"/>
          <w:szCs w:val="40"/>
        </w:rPr>
        <w:t>20</w:t>
      </w:r>
      <w:r w:rsidR="00EB57E7" w:rsidRPr="00CE4EDC">
        <w:rPr>
          <w:b/>
          <w:sz w:val="40"/>
          <w:szCs w:val="40"/>
        </w:rPr>
        <w:t>2</w:t>
      </w:r>
      <w:r w:rsidR="00C8666E" w:rsidRPr="00CE4EDC">
        <w:rPr>
          <w:b/>
          <w:sz w:val="40"/>
          <w:szCs w:val="40"/>
          <w:lang w:val="en-US"/>
        </w:rPr>
        <w:t>5</w:t>
      </w:r>
      <w:r w:rsidR="00427CA3" w:rsidRPr="00CE4EDC">
        <w:rPr>
          <w:b/>
          <w:sz w:val="40"/>
          <w:szCs w:val="40"/>
        </w:rPr>
        <w:t xml:space="preserve"> </w:t>
      </w:r>
      <w:r w:rsidR="00C70A20" w:rsidRPr="00CE4EDC">
        <w:rPr>
          <w:b/>
          <w:sz w:val="40"/>
          <w:szCs w:val="40"/>
        </w:rPr>
        <w:t>г</w:t>
      </w:r>
      <w:r w:rsidR="007D6FE5" w:rsidRPr="00CE4EDC">
        <w:rPr>
          <w:b/>
          <w:sz w:val="40"/>
          <w:szCs w:val="40"/>
        </w:rPr>
        <w:t>.</w:t>
      </w:r>
    </w:p>
    <w:p w14:paraId="52541822" w14:textId="77777777" w:rsidR="007D6FE5" w:rsidRPr="00CE4EDC" w:rsidRDefault="007D6FE5" w:rsidP="000C1A46">
      <w:pPr>
        <w:jc w:val="center"/>
        <w:rPr>
          <w:b/>
          <w:sz w:val="40"/>
          <w:szCs w:val="40"/>
        </w:rPr>
      </w:pPr>
    </w:p>
    <w:p w14:paraId="7F2EB307" w14:textId="77777777" w:rsidR="00C16C6D" w:rsidRPr="00CE4EDC" w:rsidRDefault="00C16C6D" w:rsidP="000C1A46">
      <w:pPr>
        <w:jc w:val="center"/>
        <w:rPr>
          <w:b/>
          <w:sz w:val="40"/>
          <w:szCs w:val="40"/>
        </w:rPr>
      </w:pPr>
    </w:p>
    <w:p w14:paraId="3D971C36" w14:textId="77777777" w:rsidR="00C70A20" w:rsidRPr="00CE4EDC" w:rsidRDefault="00C70A20" w:rsidP="000C1A46">
      <w:pPr>
        <w:jc w:val="center"/>
        <w:rPr>
          <w:b/>
          <w:sz w:val="40"/>
          <w:szCs w:val="40"/>
        </w:rPr>
      </w:pPr>
    </w:p>
    <w:p w14:paraId="69222971" w14:textId="77777777" w:rsidR="00CB76D2" w:rsidRPr="00CE4EDC" w:rsidRDefault="00CB76D2" w:rsidP="000C1A46">
      <w:pPr>
        <w:jc w:val="center"/>
        <w:rPr>
          <w:b/>
          <w:sz w:val="40"/>
          <w:szCs w:val="40"/>
        </w:rPr>
      </w:pPr>
    </w:p>
    <w:p w14:paraId="5E9CCE7B" w14:textId="77777777" w:rsidR="009D66A1" w:rsidRPr="00CE4EDC" w:rsidRDefault="009B23FE" w:rsidP="009B23FE">
      <w:pPr>
        <w:pStyle w:val="10"/>
        <w:jc w:val="center"/>
      </w:pPr>
      <w:r w:rsidRPr="00CE4EDC">
        <w:br w:type="page"/>
      </w:r>
      <w:bookmarkStart w:id="4" w:name="_Toc396864626"/>
      <w:bookmarkStart w:id="5" w:name="_Toc190324367"/>
      <w:r w:rsidR="009D79CC" w:rsidRPr="00CE4EDC">
        <w:lastRenderedPageBreak/>
        <w:t>Те</w:t>
      </w:r>
      <w:r w:rsidR="009D66A1" w:rsidRPr="00CE4EDC">
        <w:t>мы</w:t>
      </w:r>
      <w:r w:rsidR="00427CA3" w:rsidRPr="00CE4EDC">
        <w:rPr>
          <w:rFonts w:ascii="Arial Rounded MT Bold" w:hAnsi="Arial Rounded MT Bold"/>
        </w:rPr>
        <w:t xml:space="preserve"> </w:t>
      </w:r>
      <w:r w:rsidR="009D66A1" w:rsidRPr="00CE4EDC">
        <w:t>дня</w:t>
      </w:r>
      <w:bookmarkEnd w:id="4"/>
      <w:bookmarkEnd w:id="5"/>
    </w:p>
    <w:p w14:paraId="40AA3D3E" w14:textId="77777777" w:rsidR="00A1463C" w:rsidRPr="00CE4EDC" w:rsidRDefault="006E0AE1" w:rsidP="00676D5F">
      <w:pPr>
        <w:numPr>
          <w:ilvl w:val="0"/>
          <w:numId w:val="25"/>
        </w:numPr>
        <w:rPr>
          <w:i/>
        </w:rPr>
      </w:pPr>
      <w:r w:rsidRPr="00CE4EDC">
        <w:rPr>
          <w:i/>
        </w:rPr>
        <w:t>Комитет</w:t>
      </w:r>
      <w:r w:rsidR="00427CA3" w:rsidRPr="00CE4EDC">
        <w:rPr>
          <w:i/>
        </w:rPr>
        <w:t xml:space="preserve"> </w:t>
      </w:r>
      <w:r w:rsidRPr="00CE4EDC">
        <w:rPr>
          <w:i/>
        </w:rPr>
        <w:t>Госдумы</w:t>
      </w:r>
      <w:r w:rsidR="00427CA3" w:rsidRPr="00CE4EDC">
        <w:rPr>
          <w:i/>
        </w:rPr>
        <w:t xml:space="preserve"> </w:t>
      </w:r>
      <w:r w:rsidRPr="00CE4EDC">
        <w:rPr>
          <w:i/>
        </w:rPr>
        <w:t>по</w:t>
      </w:r>
      <w:r w:rsidR="00427CA3" w:rsidRPr="00CE4EDC">
        <w:rPr>
          <w:i/>
        </w:rPr>
        <w:t xml:space="preserve"> </w:t>
      </w:r>
      <w:r w:rsidRPr="00CE4EDC">
        <w:rPr>
          <w:i/>
        </w:rPr>
        <w:t>финансовому</w:t>
      </w:r>
      <w:r w:rsidR="00427CA3" w:rsidRPr="00CE4EDC">
        <w:rPr>
          <w:i/>
        </w:rPr>
        <w:t xml:space="preserve"> </w:t>
      </w:r>
      <w:r w:rsidRPr="00CE4EDC">
        <w:rPr>
          <w:i/>
        </w:rPr>
        <w:t>рынку</w:t>
      </w:r>
      <w:r w:rsidR="00427CA3" w:rsidRPr="00CE4EDC">
        <w:rPr>
          <w:i/>
        </w:rPr>
        <w:t xml:space="preserve"> </w:t>
      </w:r>
      <w:r w:rsidRPr="00CE4EDC">
        <w:rPr>
          <w:i/>
        </w:rPr>
        <w:t>доработал</w:t>
      </w:r>
      <w:r w:rsidR="00427CA3" w:rsidRPr="00CE4EDC">
        <w:rPr>
          <w:i/>
        </w:rPr>
        <w:t xml:space="preserve"> </w:t>
      </w:r>
      <w:r w:rsidRPr="00CE4EDC">
        <w:rPr>
          <w:i/>
        </w:rPr>
        <w:t>ко</w:t>
      </w:r>
      <w:r w:rsidR="00427CA3" w:rsidRPr="00CE4EDC">
        <w:rPr>
          <w:i/>
        </w:rPr>
        <w:t xml:space="preserve"> </w:t>
      </w:r>
      <w:r w:rsidRPr="00CE4EDC">
        <w:rPr>
          <w:i/>
        </w:rPr>
        <w:t>второму</w:t>
      </w:r>
      <w:r w:rsidR="00427CA3" w:rsidRPr="00CE4EDC">
        <w:rPr>
          <w:i/>
        </w:rPr>
        <w:t xml:space="preserve"> </w:t>
      </w:r>
      <w:r w:rsidRPr="00CE4EDC">
        <w:rPr>
          <w:i/>
        </w:rPr>
        <w:t>чтению</w:t>
      </w:r>
      <w:r w:rsidR="00427CA3" w:rsidRPr="00CE4EDC">
        <w:rPr>
          <w:i/>
        </w:rPr>
        <w:t xml:space="preserve"> </w:t>
      </w:r>
      <w:r w:rsidRPr="00CE4EDC">
        <w:rPr>
          <w:i/>
        </w:rPr>
        <w:t>законопроект,</w:t>
      </w:r>
      <w:r w:rsidR="00427CA3" w:rsidRPr="00CE4EDC">
        <w:rPr>
          <w:i/>
        </w:rPr>
        <w:t xml:space="preserve"> </w:t>
      </w:r>
      <w:r w:rsidRPr="00CE4EDC">
        <w:rPr>
          <w:i/>
        </w:rPr>
        <w:t>который</w:t>
      </w:r>
      <w:r w:rsidR="00427CA3" w:rsidRPr="00CE4EDC">
        <w:rPr>
          <w:i/>
        </w:rPr>
        <w:t xml:space="preserve"> </w:t>
      </w:r>
      <w:r w:rsidRPr="00CE4EDC">
        <w:rPr>
          <w:i/>
        </w:rPr>
        <w:t>предоставляет</w:t>
      </w:r>
      <w:r w:rsidR="00427CA3" w:rsidRPr="00CE4EDC">
        <w:rPr>
          <w:i/>
        </w:rPr>
        <w:t xml:space="preserve"> </w:t>
      </w:r>
      <w:r w:rsidRPr="00CE4EDC">
        <w:rPr>
          <w:i/>
        </w:rPr>
        <w:t>Банку</w:t>
      </w:r>
      <w:r w:rsidR="00427CA3" w:rsidRPr="00CE4EDC">
        <w:rPr>
          <w:i/>
        </w:rPr>
        <w:t xml:space="preserve"> </w:t>
      </w:r>
      <w:r w:rsidRPr="00CE4EDC">
        <w:rPr>
          <w:i/>
        </w:rPr>
        <w:t>России</w:t>
      </w:r>
      <w:r w:rsidR="00427CA3" w:rsidRPr="00CE4EDC">
        <w:rPr>
          <w:i/>
        </w:rPr>
        <w:t xml:space="preserve"> </w:t>
      </w:r>
      <w:r w:rsidRPr="00CE4EDC">
        <w:rPr>
          <w:i/>
        </w:rPr>
        <w:t>право</w:t>
      </w:r>
      <w:r w:rsidR="00427CA3" w:rsidRPr="00CE4EDC">
        <w:rPr>
          <w:i/>
        </w:rPr>
        <w:t xml:space="preserve"> </w:t>
      </w:r>
      <w:r w:rsidRPr="00CE4EDC">
        <w:rPr>
          <w:i/>
        </w:rPr>
        <w:t>определять</w:t>
      </w:r>
      <w:r w:rsidR="00427CA3" w:rsidRPr="00CE4EDC">
        <w:rPr>
          <w:i/>
        </w:rPr>
        <w:t xml:space="preserve"> </w:t>
      </w:r>
      <w:r w:rsidRPr="00CE4EDC">
        <w:rPr>
          <w:i/>
        </w:rPr>
        <w:t>перечень</w:t>
      </w:r>
      <w:r w:rsidR="00427CA3" w:rsidRPr="00CE4EDC">
        <w:rPr>
          <w:i/>
        </w:rPr>
        <w:t xml:space="preserve"> </w:t>
      </w:r>
      <w:r w:rsidRPr="00CE4EDC">
        <w:rPr>
          <w:i/>
        </w:rPr>
        <w:t>иностранных</w:t>
      </w:r>
      <w:r w:rsidR="00427CA3" w:rsidRPr="00CE4EDC">
        <w:rPr>
          <w:i/>
        </w:rPr>
        <w:t xml:space="preserve"> </w:t>
      </w:r>
      <w:r w:rsidRPr="00CE4EDC">
        <w:rPr>
          <w:i/>
        </w:rPr>
        <w:t>валют,</w:t>
      </w:r>
      <w:r w:rsidR="00427CA3" w:rsidRPr="00CE4EDC">
        <w:rPr>
          <w:i/>
        </w:rPr>
        <w:t xml:space="preserve"> </w:t>
      </w:r>
      <w:r w:rsidRPr="00CE4EDC">
        <w:rPr>
          <w:i/>
        </w:rPr>
        <w:t>используемых</w:t>
      </w:r>
      <w:r w:rsidR="00427CA3" w:rsidRPr="00CE4EDC">
        <w:rPr>
          <w:i/>
        </w:rPr>
        <w:t xml:space="preserve"> </w:t>
      </w:r>
      <w:r w:rsidRPr="00CE4EDC">
        <w:rPr>
          <w:i/>
        </w:rPr>
        <w:t>для</w:t>
      </w:r>
      <w:r w:rsidR="00427CA3" w:rsidRPr="00CE4EDC">
        <w:rPr>
          <w:i/>
        </w:rPr>
        <w:t xml:space="preserve"> </w:t>
      </w:r>
      <w:r w:rsidRPr="00CE4EDC">
        <w:rPr>
          <w:i/>
        </w:rPr>
        <w:t>оплаты</w:t>
      </w:r>
      <w:r w:rsidR="00427CA3" w:rsidRPr="00CE4EDC">
        <w:rPr>
          <w:i/>
        </w:rPr>
        <w:t xml:space="preserve"> </w:t>
      </w:r>
      <w:r w:rsidRPr="00CE4EDC">
        <w:rPr>
          <w:i/>
        </w:rPr>
        <w:t>уставного</w:t>
      </w:r>
      <w:r w:rsidR="00427CA3" w:rsidRPr="00CE4EDC">
        <w:rPr>
          <w:i/>
        </w:rPr>
        <w:t xml:space="preserve"> </w:t>
      </w:r>
      <w:r w:rsidRPr="00CE4EDC">
        <w:rPr>
          <w:i/>
        </w:rPr>
        <w:t>капитала</w:t>
      </w:r>
      <w:r w:rsidR="00427CA3" w:rsidRPr="00CE4EDC">
        <w:rPr>
          <w:i/>
        </w:rPr>
        <w:t xml:space="preserve"> </w:t>
      </w:r>
      <w:r w:rsidRPr="00CE4EDC">
        <w:rPr>
          <w:i/>
        </w:rPr>
        <w:t>кредитных</w:t>
      </w:r>
      <w:r w:rsidR="00427CA3" w:rsidRPr="00CE4EDC">
        <w:rPr>
          <w:i/>
        </w:rPr>
        <w:t xml:space="preserve"> </w:t>
      </w:r>
      <w:r w:rsidRPr="00CE4EDC">
        <w:rPr>
          <w:i/>
        </w:rPr>
        <w:t>организаций,</w:t>
      </w:r>
      <w:r w:rsidR="00427CA3" w:rsidRPr="00CE4EDC">
        <w:rPr>
          <w:i/>
        </w:rPr>
        <w:t xml:space="preserve"> </w:t>
      </w:r>
      <w:r w:rsidRPr="00CE4EDC">
        <w:rPr>
          <w:i/>
        </w:rPr>
        <w:t>страховых</w:t>
      </w:r>
      <w:r w:rsidR="00427CA3" w:rsidRPr="00CE4EDC">
        <w:rPr>
          <w:i/>
        </w:rPr>
        <w:t xml:space="preserve"> </w:t>
      </w:r>
      <w:r w:rsidRPr="00CE4EDC">
        <w:rPr>
          <w:i/>
        </w:rPr>
        <w:t>компаний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негосударственных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пенсионных</w:t>
      </w:r>
      <w:r w:rsidR="00427CA3" w:rsidRPr="00CE4EDC">
        <w:rPr>
          <w:i/>
        </w:rPr>
        <w:t xml:space="preserve"> </w:t>
      </w:r>
      <w:r w:rsidRPr="00CE4EDC">
        <w:rPr>
          <w:i/>
        </w:rPr>
        <w:t>фондов</w:t>
      </w:r>
      <w:r w:rsidR="00427CA3" w:rsidRPr="00CE4EDC">
        <w:rPr>
          <w:i/>
        </w:rPr>
        <w:t xml:space="preserve"> </w:t>
      </w:r>
      <w:r w:rsidRPr="00CE4EDC">
        <w:rPr>
          <w:i/>
        </w:rPr>
        <w:t>(НПФ).</w:t>
      </w:r>
      <w:r w:rsidR="00427CA3" w:rsidRPr="00CE4EDC">
        <w:rPr>
          <w:i/>
        </w:rPr>
        <w:t xml:space="preserve"> </w:t>
      </w:r>
      <w:r w:rsidRPr="00CE4EDC">
        <w:rPr>
          <w:i/>
        </w:rPr>
        <w:t>В</w:t>
      </w:r>
      <w:r w:rsidR="00427CA3" w:rsidRPr="00CE4EDC">
        <w:rPr>
          <w:i/>
        </w:rPr>
        <w:t xml:space="preserve"> </w:t>
      </w:r>
      <w:r w:rsidRPr="00CE4EDC">
        <w:rPr>
          <w:i/>
        </w:rPr>
        <w:t>рамках</w:t>
      </w:r>
      <w:r w:rsidR="00427CA3" w:rsidRPr="00CE4EDC">
        <w:rPr>
          <w:i/>
        </w:rPr>
        <w:t xml:space="preserve"> </w:t>
      </w:r>
      <w:r w:rsidRPr="00CE4EDC">
        <w:rPr>
          <w:i/>
        </w:rPr>
        <w:t>первого</w:t>
      </w:r>
      <w:r w:rsidR="00427CA3" w:rsidRPr="00CE4EDC">
        <w:rPr>
          <w:i/>
        </w:rPr>
        <w:t xml:space="preserve"> </w:t>
      </w:r>
      <w:r w:rsidRPr="00CE4EDC">
        <w:rPr>
          <w:i/>
        </w:rPr>
        <w:t>чтения</w:t>
      </w:r>
      <w:r w:rsidR="00427CA3" w:rsidRPr="00CE4EDC">
        <w:rPr>
          <w:i/>
        </w:rPr>
        <w:t xml:space="preserve"> </w:t>
      </w:r>
      <w:r w:rsidRPr="00CE4EDC">
        <w:rPr>
          <w:i/>
        </w:rPr>
        <w:t>предполагалось,</w:t>
      </w:r>
      <w:r w:rsidR="00427CA3" w:rsidRPr="00CE4EDC">
        <w:rPr>
          <w:i/>
        </w:rPr>
        <w:t xml:space="preserve"> </w:t>
      </w:r>
      <w:r w:rsidRPr="00CE4EDC">
        <w:rPr>
          <w:i/>
        </w:rPr>
        <w:t>что</w:t>
      </w:r>
      <w:r w:rsidR="00427CA3" w:rsidRPr="00CE4EDC">
        <w:rPr>
          <w:i/>
        </w:rPr>
        <w:t xml:space="preserve"> </w:t>
      </w:r>
      <w:r w:rsidRPr="00CE4EDC">
        <w:rPr>
          <w:i/>
        </w:rPr>
        <w:t>совет</w:t>
      </w:r>
      <w:r w:rsidR="00427CA3" w:rsidRPr="00CE4EDC">
        <w:rPr>
          <w:i/>
        </w:rPr>
        <w:t xml:space="preserve"> </w:t>
      </w:r>
      <w:r w:rsidRPr="00CE4EDC">
        <w:rPr>
          <w:i/>
        </w:rPr>
        <w:t>директоров</w:t>
      </w:r>
      <w:r w:rsidR="00427CA3" w:rsidRPr="00CE4EDC">
        <w:rPr>
          <w:i/>
        </w:rPr>
        <w:t xml:space="preserve"> </w:t>
      </w:r>
      <w:r w:rsidRPr="00CE4EDC">
        <w:rPr>
          <w:i/>
        </w:rPr>
        <w:t>ЦБ</w:t>
      </w:r>
      <w:r w:rsidR="00427CA3" w:rsidRPr="00CE4EDC">
        <w:rPr>
          <w:i/>
        </w:rPr>
        <w:t xml:space="preserve"> </w:t>
      </w:r>
      <w:r w:rsidRPr="00CE4EDC">
        <w:rPr>
          <w:i/>
        </w:rPr>
        <w:t>должен</w:t>
      </w:r>
      <w:r w:rsidR="00427CA3" w:rsidRPr="00CE4EDC">
        <w:rPr>
          <w:i/>
        </w:rPr>
        <w:t xml:space="preserve"> </w:t>
      </w:r>
      <w:r w:rsidRPr="00CE4EDC">
        <w:rPr>
          <w:i/>
        </w:rPr>
        <w:t>будет</w:t>
      </w:r>
      <w:r w:rsidR="00427CA3" w:rsidRPr="00CE4EDC">
        <w:rPr>
          <w:i/>
        </w:rPr>
        <w:t xml:space="preserve"> </w:t>
      </w:r>
      <w:r w:rsidRPr="00CE4EDC">
        <w:rPr>
          <w:i/>
        </w:rPr>
        <w:t>ежегодно</w:t>
      </w:r>
      <w:r w:rsidR="00427CA3" w:rsidRPr="00CE4EDC">
        <w:rPr>
          <w:i/>
        </w:rPr>
        <w:t xml:space="preserve"> </w:t>
      </w:r>
      <w:r w:rsidRPr="00CE4EDC">
        <w:rPr>
          <w:i/>
        </w:rPr>
        <w:t>определять</w:t>
      </w:r>
      <w:r w:rsidR="00427CA3" w:rsidRPr="00CE4EDC">
        <w:rPr>
          <w:i/>
        </w:rPr>
        <w:t xml:space="preserve"> </w:t>
      </w:r>
      <w:r w:rsidRPr="00CE4EDC">
        <w:rPr>
          <w:i/>
        </w:rPr>
        <w:t>перечень</w:t>
      </w:r>
      <w:r w:rsidR="00427CA3" w:rsidRPr="00CE4EDC">
        <w:rPr>
          <w:i/>
        </w:rPr>
        <w:t xml:space="preserve"> </w:t>
      </w:r>
      <w:r w:rsidRPr="00CE4EDC">
        <w:rPr>
          <w:i/>
        </w:rPr>
        <w:t>иностранных</w:t>
      </w:r>
      <w:r w:rsidR="00427CA3" w:rsidRPr="00CE4EDC">
        <w:rPr>
          <w:i/>
        </w:rPr>
        <w:t xml:space="preserve"> </w:t>
      </w:r>
      <w:r w:rsidRPr="00CE4EDC">
        <w:rPr>
          <w:i/>
        </w:rPr>
        <w:t>валют,</w:t>
      </w:r>
      <w:r w:rsidR="00427CA3" w:rsidRPr="00CE4EDC">
        <w:rPr>
          <w:i/>
        </w:rPr>
        <w:t xml:space="preserve"> </w:t>
      </w:r>
      <w:r w:rsidRPr="00CE4EDC">
        <w:rPr>
          <w:i/>
        </w:rPr>
        <w:t>которые</w:t>
      </w:r>
      <w:r w:rsidR="00427CA3" w:rsidRPr="00CE4EDC">
        <w:rPr>
          <w:i/>
        </w:rPr>
        <w:t xml:space="preserve"> </w:t>
      </w:r>
      <w:r w:rsidRPr="00CE4EDC">
        <w:rPr>
          <w:i/>
        </w:rPr>
        <w:t>могут</w:t>
      </w:r>
      <w:r w:rsidR="00427CA3" w:rsidRPr="00CE4EDC">
        <w:rPr>
          <w:i/>
        </w:rPr>
        <w:t xml:space="preserve"> </w:t>
      </w:r>
      <w:r w:rsidRPr="00CE4EDC">
        <w:rPr>
          <w:i/>
        </w:rPr>
        <w:t>быть</w:t>
      </w:r>
      <w:r w:rsidR="00427CA3" w:rsidRPr="00CE4EDC">
        <w:rPr>
          <w:i/>
        </w:rPr>
        <w:t xml:space="preserve"> </w:t>
      </w:r>
      <w:r w:rsidRPr="00CE4EDC">
        <w:rPr>
          <w:i/>
        </w:rPr>
        <w:t>внесены</w:t>
      </w:r>
      <w:r w:rsidR="00427CA3" w:rsidRPr="00CE4EDC">
        <w:rPr>
          <w:i/>
        </w:rPr>
        <w:t xml:space="preserve"> </w:t>
      </w:r>
      <w:r w:rsidRPr="00CE4EDC">
        <w:rPr>
          <w:i/>
        </w:rPr>
        <w:t>в</w:t>
      </w:r>
      <w:r w:rsidR="00427CA3" w:rsidRPr="00CE4EDC">
        <w:rPr>
          <w:i/>
        </w:rPr>
        <w:t xml:space="preserve"> </w:t>
      </w:r>
      <w:r w:rsidRPr="00CE4EDC">
        <w:rPr>
          <w:i/>
        </w:rPr>
        <w:t>оплату</w:t>
      </w:r>
      <w:r w:rsidR="00427CA3" w:rsidRPr="00CE4EDC">
        <w:rPr>
          <w:i/>
        </w:rPr>
        <w:t xml:space="preserve"> </w:t>
      </w:r>
      <w:r w:rsidRPr="00CE4EDC">
        <w:rPr>
          <w:i/>
        </w:rPr>
        <w:t>уставного</w:t>
      </w:r>
      <w:r w:rsidR="00427CA3" w:rsidRPr="00CE4EDC">
        <w:rPr>
          <w:i/>
        </w:rPr>
        <w:t xml:space="preserve"> </w:t>
      </w:r>
      <w:r w:rsidRPr="00CE4EDC">
        <w:rPr>
          <w:i/>
        </w:rPr>
        <w:t>капитала</w:t>
      </w:r>
      <w:r w:rsidR="00427CA3" w:rsidRPr="00CE4EDC">
        <w:rPr>
          <w:i/>
        </w:rPr>
        <w:t xml:space="preserve"> </w:t>
      </w:r>
      <w:r w:rsidRPr="00CE4EDC">
        <w:rPr>
          <w:i/>
        </w:rPr>
        <w:t>кредитной</w:t>
      </w:r>
      <w:r w:rsidR="00427CA3" w:rsidRPr="00CE4EDC">
        <w:rPr>
          <w:i/>
        </w:rPr>
        <w:t xml:space="preserve"> </w:t>
      </w:r>
      <w:r w:rsidRPr="00CE4EDC">
        <w:rPr>
          <w:i/>
        </w:rPr>
        <w:t>организации,</w:t>
      </w:r>
      <w:r w:rsidR="00427CA3" w:rsidRPr="00CE4EDC">
        <w:rPr>
          <w:i/>
        </w:rPr>
        <w:t xml:space="preserve"> </w:t>
      </w:r>
      <w:r w:rsidRPr="00CE4EDC">
        <w:rPr>
          <w:i/>
        </w:rPr>
        <w:t>страховой</w:t>
      </w:r>
      <w:r w:rsidR="00427CA3" w:rsidRPr="00CE4EDC">
        <w:rPr>
          <w:i/>
        </w:rPr>
        <w:t xml:space="preserve"> </w:t>
      </w:r>
      <w:r w:rsidRPr="00CE4EDC">
        <w:rPr>
          <w:i/>
        </w:rPr>
        <w:t>организации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НПФ,</w:t>
      </w:r>
      <w:r w:rsidR="00427CA3" w:rsidRPr="00CE4EDC">
        <w:rPr>
          <w:i/>
        </w:rPr>
        <w:t xml:space="preserve"> </w:t>
      </w:r>
      <w:hyperlink w:anchor="А101" w:history="1">
        <w:r w:rsidRPr="00CE4EDC">
          <w:rPr>
            <w:rStyle w:val="a3"/>
            <w:i/>
          </w:rPr>
          <w:t>сообщает</w:t>
        </w:r>
        <w:r w:rsidR="00427CA3" w:rsidRPr="00CE4EDC">
          <w:rPr>
            <w:rStyle w:val="a3"/>
            <w:i/>
          </w:rPr>
          <w:t xml:space="preserve"> «</w:t>
        </w:r>
        <w:r w:rsidRPr="00CE4EDC">
          <w:rPr>
            <w:rStyle w:val="a3"/>
            <w:i/>
          </w:rPr>
          <w:t>Интерфакс</w:t>
        </w:r>
        <w:r w:rsidR="00427CA3" w:rsidRPr="00CE4EDC">
          <w:rPr>
            <w:rStyle w:val="a3"/>
            <w:i/>
          </w:rPr>
          <w:t>»</w:t>
        </w:r>
      </w:hyperlink>
    </w:p>
    <w:p w14:paraId="5DFC5754" w14:textId="77777777" w:rsidR="006E0AE1" w:rsidRPr="00CE4EDC" w:rsidRDefault="006E0AE1" w:rsidP="00676D5F">
      <w:pPr>
        <w:numPr>
          <w:ilvl w:val="0"/>
          <w:numId w:val="25"/>
        </w:numPr>
        <w:rPr>
          <w:i/>
        </w:rPr>
      </w:pPr>
      <w:r w:rsidRPr="00CE4EDC">
        <w:rPr>
          <w:i/>
        </w:rPr>
        <w:t>Негосударственные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пенсионные</w:t>
      </w:r>
      <w:r w:rsidR="00427CA3" w:rsidRPr="00CE4EDC">
        <w:rPr>
          <w:i/>
        </w:rPr>
        <w:t xml:space="preserve"> </w:t>
      </w:r>
      <w:r w:rsidRPr="00CE4EDC">
        <w:rPr>
          <w:i/>
        </w:rPr>
        <w:t>фонды</w:t>
      </w:r>
      <w:r w:rsidR="00427CA3" w:rsidRPr="00CE4EDC">
        <w:rPr>
          <w:i/>
        </w:rPr>
        <w:t xml:space="preserve"> </w:t>
      </w:r>
      <w:r w:rsidRPr="00CE4EDC">
        <w:rPr>
          <w:i/>
        </w:rPr>
        <w:t>(НПФ)</w:t>
      </w:r>
      <w:r w:rsidR="00427CA3" w:rsidRPr="00CE4EDC">
        <w:rPr>
          <w:i/>
        </w:rPr>
        <w:t xml:space="preserve"> </w:t>
      </w:r>
      <w:r w:rsidRPr="00CE4EDC">
        <w:rPr>
          <w:i/>
        </w:rPr>
        <w:t>будут</w:t>
      </w:r>
      <w:r w:rsidR="00427CA3" w:rsidRPr="00CE4EDC">
        <w:rPr>
          <w:i/>
        </w:rPr>
        <w:t xml:space="preserve"> </w:t>
      </w:r>
      <w:r w:rsidRPr="00CE4EDC">
        <w:rPr>
          <w:i/>
        </w:rPr>
        <w:t>обязаны</w:t>
      </w:r>
      <w:r w:rsidR="00427CA3" w:rsidRPr="00CE4EDC">
        <w:rPr>
          <w:i/>
        </w:rPr>
        <w:t xml:space="preserve"> </w:t>
      </w:r>
      <w:r w:rsidRPr="00CE4EDC">
        <w:rPr>
          <w:i/>
        </w:rPr>
        <w:t>выявлять</w:t>
      </w:r>
      <w:r w:rsidR="00427CA3" w:rsidRPr="00CE4EDC">
        <w:rPr>
          <w:i/>
        </w:rPr>
        <w:t xml:space="preserve"> </w:t>
      </w:r>
      <w:r w:rsidRPr="00CE4EDC">
        <w:rPr>
          <w:i/>
        </w:rPr>
        <w:t>конфликты</w:t>
      </w:r>
      <w:r w:rsidR="00427CA3" w:rsidRPr="00CE4EDC">
        <w:rPr>
          <w:i/>
        </w:rPr>
        <w:t xml:space="preserve"> </w:t>
      </w:r>
      <w:r w:rsidRPr="00CE4EDC">
        <w:rPr>
          <w:i/>
        </w:rPr>
        <w:t>интересов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управлять</w:t>
      </w:r>
      <w:r w:rsidR="00427CA3" w:rsidRPr="00CE4EDC">
        <w:rPr>
          <w:i/>
        </w:rPr>
        <w:t xml:space="preserve"> </w:t>
      </w:r>
      <w:r w:rsidRPr="00CE4EDC">
        <w:rPr>
          <w:i/>
        </w:rPr>
        <w:t>ими.</w:t>
      </w:r>
      <w:r w:rsidR="00427CA3" w:rsidRPr="00CE4EDC">
        <w:rPr>
          <w:i/>
        </w:rPr>
        <w:t xml:space="preserve"> </w:t>
      </w:r>
      <w:r w:rsidRPr="00CE4EDC">
        <w:rPr>
          <w:i/>
        </w:rPr>
        <w:t>Допустить</w:t>
      </w:r>
      <w:r w:rsidR="00427CA3" w:rsidRPr="00CE4EDC">
        <w:rPr>
          <w:i/>
        </w:rPr>
        <w:t xml:space="preserve"> </w:t>
      </w:r>
      <w:r w:rsidRPr="00CE4EDC">
        <w:rPr>
          <w:i/>
        </w:rPr>
        <w:t>возникновение</w:t>
      </w:r>
      <w:r w:rsidR="00427CA3" w:rsidRPr="00CE4EDC">
        <w:rPr>
          <w:i/>
        </w:rPr>
        <w:t xml:space="preserve"> </w:t>
      </w:r>
      <w:r w:rsidRPr="00CE4EDC">
        <w:rPr>
          <w:i/>
        </w:rPr>
        <w:t>конфликта</w:t>
      </w:r>
      <w:r w:rsidR="00427CA3" w:rsidRPr="00CE4EDC">
        <w:rPr>
          <w:i/>
        </w:rPr>
        <w:t xml:space="preserve"> </w:t>
      </w:r>
      <w:r w:rsidRPr="00CE4EDC">
        <w:rPr>
          <w:i/>
        </w:rPr>
        <w:t>фонды</w:t>
      </w:r>
      <w:r w:rsidR="00427CA3" w:rsidRPr="00CE4EDC">
        <w:rPr>
          <w:i/>
        </w:rPr>
        <w:t xml:space="preserve"> </w:t>
      </w:r>
      <w:r w:rsidRPr="00CE4EDC">
        <w:rPr>
          <w:i/>
        </w:rPr>
        <w:t>смогут,</w:t>
      </w:r>
      <w:r w:rsidR="00427CA3" w:rsidRPr="00CE4EDC">
        <w:rPr>
          <w:i/>
        </w:rPr>
        <w:t xml:space="preserve"> </w:t>
      </w:r>
      <w:r w:rsidRPr="00CE4EDC">
        <w:rPr>
          <w:i/>
        </w:rPr>
        <w:t>только</w:t>
      </w:r>
      <w:r w:rsidR="00427CA3" w:rsidRPr="00CE4EDC">
        <w:rPr>
          <w:i/>
        </w:rPr>
        <w:t xml:space="preserve"> </w:t>
      </w:r>
      <w:r w:rsidRPr="00CE4EDC">
        <w:rPr>
          <w:i/>
        </w:rPr>
        <w:t>если</w:t>
      </w:r>
      <w:r w:rsidR="00427CA3" w:rsidRPr="00CE4EDC">
        <w:rPr>
          <w:i/>
        </w:rPr>
        <w:t xml:space="preserve"> </w:t>
      </w:r>
      <w:r w:rsidRPr="00CE4EDC">
        <w:rPr>
          <w:i/>
        </w:rPr>
        <w:t>они</w:t>
      </w:r>
      <w:r w:rsidR="00427CA3" w:rsidRPr="00CE4EDC">
        <w:rPr>
          <w:i/>
        </w:rPr>
        <w:t xml:space="preserve"> </w:t>
      </w:r>
      <w:r w:rsidRPr="00CE4EDC">
        <w:rPr>
          <w:i/>
        </w:rPr>
        <w:t>уведомили</w:t>
      </w:r>
      <w:r w:rsidR="00427CA3" w:rsidRPr="00CE4EDC">
        <w:rPr>
          <w:i/>
        </w:rPr>
        <w:t xml:space="preserve"> </w:t>
      </w:r>
      <w:r w:rsidRPr="00CE4EDC">
        <w:rPr>
          <w:i/>
        </w:rPr>
        <w:t>об</w:t>
      </w:r>
      <w:r w:rsidR="00427CA3" w:rsidRPr="00CE4EDC">
        <w:rPr>
          <w:i/>
        </w:rPr>
        <w:t xml:space="preserve"> </w:t>
      </w:r>
      <w:r w:rsidRPr="00CE4EDC">
        <w:rPr>
          <w:i/>
        </w:rPr>
        <w:t>этом</w:t>
      </w:r>
      <w:r w:rsidR="00427CA3" w:rsidRPr="00CE4EDC">
        <w:rPr>
          <w:i/>
        </w:rPr>
        <w:t xml:space="preserve"> </w:t>
      </w:r>
      <w:r w:rsidRPr="00CE4EDC">
        <w:rPr>
          <w:i/>
        </w:rPr>
        <w:t>своих</w:t>
      </w:r>
      <w:r w:rsidR="00427CA3" w:rsidRPr="00CE4EDC">
        <w:rPr>
          <w:i/>
        </w:rPr>
        <w:t xml:space="preserve"> </w:t>
      </w:r>
      <w:r w:rsidRPr="00CE4EDC">
        <w:rPr>
          <w:i/>
        </w:rPr>
        <w:t>клиентов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их</w:t>
      </w:r>
      <w:r w:rsidR="00427CA3" w:rsidRPr="00CE4EDC">
        <w:rPr>
          <w:i/>
        </w:rPr>
        <w:t xml:space="preserve"> </w:t>
      </w:r>
      <w:r w:rsidRPr="00CE4EDC">
        <w:rPr>
          <w:i/>
        </w:rPr>
        <w:t>права</w:t>
      </w:r>
      <w:r w:rsidR="00427CA3" w:rsidRPr="00CE4EDC">
        <w:rPr>
          <w:i/>
        </w:rPr>
        <w:t xml:space="preserve"> </w:t>
      </w:r>
      <w:r w:rsidRPr="00CE4EDC">
        <w:rPr>
          <w:i/>
        </w:rPr>
        <w:t>при</w:t>
      </w:r>
      <w:r w:rsidR="00427CA3" w:rsidRPr="00CE4EDC">
        <w:rPr>
          <w:i/>
        </w:rPr>
        <w:t xml:space="preserve"> </w:t>
      </w:r>
      <w:r w:rsidRPr="00CE4EDC">
        <w:rPr>
          <w:i/>
        </w:rPr>
        <w:t>этом</w:t>
      </w:r>
      <w:r w:rsidR="00427CA3" w:rsidRPr="00CE4EDC">
        <w:rPr>
          <w:i/>
        </w:rPr>
        <w:t xml:space="preserve"> </w:t>
      </w:r>
      <w:r w:rsidRPr="00CE4EDC">
        <w:rPr>
          <w:i/>
        </w:rPr>
        <w:t>не</w:t>
      </w:r>
      <w:r w:rsidR="00427CA3" w:rsidRPr="00CE4EDC">
        <w:rPr>
          <w:i/>
        </w:rPr>
        <w:t xml:space="preserve"> </w:t>
      </w:r>
      <w:r w:rsidRPr="00CE4EDC">
        <w:rPr>
          <w:i/>
        </w:rPr>
        <w:t>нарушаются.</w:t>
      </w:r>
      <w:r w:rsidR="00427CA3" w:rsidRPr="00CE4EDC">
        <w:rPr>
          <w:i/>
        </w:rPr>
        <w:t xml:space="preserve"> </w:t>
      </w:r>
      <w:r w:rsidRPr="00CE4EDC">
        <w:rPr>
          <w:i/>
        </w:rPr>
        <w:t>Соответствующее</w:t>
      </w:r>
      <w:r w:rsidR="00427CA3" w:rsidRPr="00CE4EDC">
        <w:rPr>
          <w:i/>
        </w:rPr>
        <w:t xml:space="preserve"> </w:t>
      </w:r>
      <w:r w:rsidRPr="00CE4EDC">
        <w:rPr>
          <w:i/>
        </w:rPr>
        <w:t>указание</w:t>
      </w:r>
      <w:r w:rsidR="00427CA3" w:rsidRPr="00CE4EDC">
        <w:rPr>
          <w:i/>
        </w:rPr>
        <w:t xml:space="preserve"> </w:t>
      </w:r>
      <w:r w:rsidRPr="00CE4EDC">
        <w:rPr>
          <w:i/>
        </w:rPr>
        <w:t>Банка</w:t>
      </w:r>
      <w:r w:rsidR="00427CA3" w:rsidRPr="00CE4EDC">
        <w:rPr>
          <w:i/>
        </w:rPr>
        <w:t xml:space="preserve"> </w:t>
      </w:r>
      <w:r w:rsidRPr="00CE4EDC">
        <w:rPr>
          <w:i/>
        </w:rPr>
        <w:t>России</w:t>
      </w:r>
      <w:r w:rsidR="00427CA3" w:rsidRPr="00CE4EDC">
        <w:rPr>
          <w:i/>
        </w:rPr>
        <w:t xml:space="preserve"> </w:t>
      </w:r>
      <w:r w:rsidRPr="00CE4EDC">
        <w:rPr>
          <w:i/>
        </w:rPr>
        <w:t>зарегистрировал</w:t>
      </w:r>
      <w:r w:rsidR="00427CA3" w:rsidRPr="00CE4EDC">
        <w:rPr>
          <w:i/>
        </w:rPr>
        <w:t xml:space="preserve"> </w:t>
      </w:r>
      <w:r w:rsidRPr="00CE4EDC">
        <w:rPr>
          <w:i/>
        </w:rPr>
        <w:t>Минюст</w:t>
      </w:r>
      <w:r w:rsidR="00427CA3" w:rsidRPr="00CE4EDC">
        <w:rPr>
          <w:i/>
        </w:rPr>
        <w:t xml:space="preserve"> </w:t>
      </w:r>
      <w:r w:rsidRPr="00CE4EDC">
        <w:rPr>
          <w:i/>
        </w:rPr>
        <w:t>России.</w:t>
      </w:r>
      <w:r w:rsidR="00427CA3" w:rsidRPr="00CE4EDC">
        <w:rPr>
          <w:i/>
        </w:rPr>
        <w:t xml:space="preserve"> </w:t>
      </w:r>
      <w:r w:rsidRPr="00CE4EDC">
        <w:rPr>
          <w:i/>
        </w:rPr>
        <w:t>Документ</w:t>
      </w:r>
      <w:r w:rsidR="00427CA3" w:rsidRPr="00CE4EDC">
        <w:rPr>
          <w:i/>
        </w:rPr>
        <w:t xml:space="preserve"> </w:t>
      </w:r>
      <w:r w:rsidRPr="00CE4EDC">
        <w:rPr>
          <w:i/>
        </w:rPr>
        <w:t>определяет</w:t>
      </w:r>
      <w:r w:rsidR="00427CA3" w:rsidRPr="00CE4EDC">
        <w:rPr>
          <w:i/>
        </w:rPr>
        <w:t xml:space="preserve"> </w:t>
      </w:r>
      <w:r w:rsidRPr="00CE4EDC">
        <w:rPr>
          <w:i/>
        </w:rPr>
        <w:t>правила</w:t>
      </w:r>
      <w:r w:rsidR="00427CA3" w:rsidRPr="00CE4EDC">
        <w:rPr>
          <w:i/>
        </w:rPr>
        <w:t xml:space="preserve"> </w:t>
      </w:r>
      <w:r w:rsidRPr="00CE4EDC">
        <w:rPr>
          <w:i/>
        </w:rPr>
        <w:t>выявления</w:t>
      </w:r>
      <w:r w:rsidR="00427CA3" w:rsidRPr="00CE4EDC">
        <w:rPr>
          <w:i/>
        </w:rPr>
        <w:t xml:space="preserve"> </w:t>
      </w:r>
      <w:r w:rsidRPr="00CE4EDC">
        <w:rPr>
          <w:i/>
        </w:rPr>
        <w:t>конфликта</w:t>
      </w:r>
      <w:r w:rsidR="00427CA3" w:rsidRPr="00CE4EDC">
        <w:rPr>
          <w:i/>
        </w:rPr>
        <w:t xml:space="preserve"> </w:t>
      </w:r>
      <w:r w:rsidRPr="00CE4EDC">
        <w:rPr>
          <w:i/>
        </w:rPr>
        <w:t>интересов,</w:t>
      </w:r>
      <w:r w:rsidR="00427CA3" w:rsidRPr="00CE4EDC">
        <w:rPr>
          <w:i/>
        </w:rPr>
        <w:t xml:space="preserve"> </w:t>
      </w:r>
      <w:r w:rsidRPr="00CE4EDC">
        <w:rPr>
          <w:i/>
        </w:rPr>
        <w:t>а</w:t>
      </w:r>
      <w:r w:rsidR="00427CA3" w:rsidRPr="00CE4EDC">
        <w:rPr>
          <w:i/>
        </w:rPr>
        <w:t xml:space="preserve"> </w:t>
      </w:r>
      <w:r w:rsidRPr="00CE4EDC">
        <w:rPr>
          <w:i/>
        </w:rPr>
        <w:t>также</w:t>
      </w:r>
      <w:r w:rsidR="00427CA3" w:rsidRPr="00CE4EDC">
        <w:rPr>
          <w:i/>
        </w:rPr>
        <w:t xml:space="preserve"> </w:t>
      </w:r>
      <w:r w:rsidRPr="00CE4EDC">
        <w:rPr>
          <w:i/>
        </w:rPr>
        <w:t>описывает</w:t>
      </w:r>
      <w:r w:rsidR="00427CA3" w:rsidRPr="00CE4EDC">
        <w:rPr>
          <w:i/>
        </w:rPr>
        <w:t xml:space="preserve"> </w:t>
      </w:r>
      <w:r w:rsidRPr="00CE4EDC">
        <w:rPr>
          <w:i/>
        </w:rPr>
        <w:t>конкретные</w:t>
      </w:r>
      <w:r w:rsidR="00427CA3" w:rsidRPr="00CE4EDC">
        <w:rPr>
          <w:i/>
        </w:rPr>
        <w:t xml:space="preserve"> </w:t>
      </w:r>
      <w:r w:rsidRPr="00CE4EDC">
        <w:rPr>
          <w:i/>
        </w:rPr>
        <w:t>ситуации,</w:t>
      </w:r>
      <w:r w:rsidR="00427CA3" w:rsidRPr="00CE4EDC">
        <w:rPr>
          <w:i/>
        </w:rPr>
        <w:t xml:space="preserve"> </w:t>
      </w:r>
      <w:r w:rsidRPr="00CE4EDC">
        <w:rPr>
          <w:i/>
        </w:rPr>
        <w:t>которые</w:t>
      </w:r>
      <w:r w:rsidR="00427CA3" w:rsidRPr="00CE4EDC">
        <w:rPr>
          <w:i/>
        </w:rPr>
        <w:t xml:space="preserve"> </w:t>
      </w:r>
      <w:r w:rsidRPr="00CE4EDC">
        <w:rPr>
          <w:i/>
        </w:rPr>
        <w:t>могут</w:t>
      </w:r>
      <w:r w:rsidR="00427CA3" w:rsidRPr="00CE4EDC">
        <w:rPr>
          <w:i/>
        </w:rPr>
        <w:t xml:space="preserve"> </w:t>
      </w:r>
      <w:r w:rsidRPr="00CE4EDC">
        <w:rPr>
          <w:i/>
        </w:rPr>
        <w:t>к</w:t>
      </w:r>
      <w:r w:rsidR="00427CA3" w:rsidRPr="00CE4EDC">
        <w:rPr>
          <w:i/>
        </w:rPr>
        <w:t xml:space="preserve"> </w:t>
      </w:r>
      <w:r w:rsidRPr="00CE4EDC">
        <w:rPr>
          <w:i/>
        </w:rPr>
        <w:t>этому</w:t>
      </w:r>
      <w:r w:rsidR="00427CA3" w:rsidRPr="00CE4EDC">
        <w:rPr>
          <w:i/>
        </w:rPr>
        <w:t xml:space="preserve"> </w:t>
      </w:r>
      <w:r w:rsidRPr="00CE4EDC">
        <w:rPr>
          <w:i/>
        </w:rPr>
        <w:t>привести,</w:t>
      </w:r>
      <w:r w:rsidR="00427CA3" w:rsidRPr="00CE4EDC">
        <w:rPr>
          <w:i/>
        </w:rPr>
        <w:t xml:space="preserve"> </w:t>
      </w:r>
      <w:hyperlink w:anchor="А102" w:history="1">
        <w:r w:rsidRPr="00CE4EDC">
          <w:rPr>
            <w:rStyle w:val="a3"/>
            <w:i/>
          </w:rPr>
          <w:t>пишет</w:t>
        </w:r>
        <w:r w:rsidR="00427CA3" w:rsidRPr="00CE4EDC">
          <w:rPr>
            <w:rStyle w:val="a3"/>
            <w:i/>
          </w:rPr>
          <w:t xml:space="preserve"> «</w:t>
        </w:r>
        <w:r w:rsidRPr="00CE4EDC">
          <w:rPr>
            <w:rStyle w:val="a3"/>
            <w:i/>
          </w:rPr>
          <w:t>Ваш</w:t>
        </w:r>
        <w:r w:rsidR="00427CA3" w:rsidRPr="00CE4EDC">
          <w:rPr>
            <w:rStyle w:val="a3"/>
            <w:i/>
          </w:rPr>
          <w:t xml:space="preserve"> </w:t>
        </w:r>
        <w:r w:rsidRPr="00CE4EDC">
          <w:rPr>
            <w:rStyle w:val="a3"/>
            <w:i/>
          </w:rPr>
          <w:t>пенсионный</w:t>
        </w:r>
        <w:r w:rsidR="00427CA3" w:rsidRPr="00CE4EDC">
          <w:rPr>
            <w:rStyle w:val="a3"/>
            <w:i/>
          </w:rPr>
          <w:t xml:space="preserve"> </w:t>
        </w:r>
        <w:r w:rsidRPr="00CE4EDC">
          <w:rPr>
            <w:rStyle w:val="a3"/>
            <w:i/>
          </w:rPr>
          <w:t>брокер</w:t>
        </w:r>
        <w:r w:rsidR="00427CA3" w:rsidRPr="00CE4EDC">
          <w:rPr>
            <w:rStyle w:val="a3"/>
            <w:i/>
          </w:rPr>
          <w:t>»</w:t>
        </w:r>
      </w:hyperlink>
    </w:p>
    <w:p w14:paraId="34AF0942" w14:textId="77777777" w:rsidR="006E0AE1" w:rsidRPr="00CE4EDC" w:rsidRDefault="006E0AE1" w:rsidP="00676D5F">
      <w:pPr>
        <w:numPr>
          <w:ilvl w:val="0"/>
          <w:numId w:val="25"/>
        </w:numPr>
        <w:rPr>
          <w:i/>
        </w:rPr>
      </w:pPr>
      <w:r w:rsidRPr="00CE4EDC">
        <w:rPr>
          <w:i/>
        </w:rPr>
        <w:t>Активы</w:t>
      </w:r>
      <w:r w:rsidR="00427CA3" w:rsidRPr="00CE4EDC">
        <w:rPr>
          <w:i/>
        </w:rPr>
        <w:t xml:space="preserve"> </w:t>
      </w:r>
      <w:r w:rsidRPr="00CE4EDC">
        <w:rPr>
          <w:i/>
        </w:rPr>
        <w:t>негосударственного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пенсионного</w:t>
      </w:r>
      <w:r w:rsidR="00427CA3" w:rsidRPr="00CE4EDC">
        <w:rPr>
          <w:i/>
        </w:rPr>
        <w:t xml:space="preserve"> </w:t>
      </w:r>
      <w:r w:rsidRPr="00CE4EDC">
        <w:rPr>
          <w:i/>
        </w:rPr>
        <w:t>фонда</w:t>
      </w:r>
      <w:r w:rsidR="00427CA3" w:rsidRPr="00CE4EDC">
        <w:rPr>
          <w:i/>
        </w:rPr>
        <w:t xml:space="preserve"> </w:t>
      </w:r>
      <w:r w:rsidRPr="00CE4EDC">
        <w:rPr>
          <w:i/>
        </w:rPr>
        <w:t>Сбербанка</w:t>
      </w:r>
      <w:r w:rsidR="00427CA3" w:rsidRPr="00CE4EDC">
        <w:rPr>
          <w:i/>
        </w:rPr>
        <w:t xml:space="preserve"> </w:t>
      </w:r>
      <w:r w:rsidRPr="00CE4EDC">
        <w:rPr>
          <w:i/>
        </w:rPr>
        <w:t>к</w:t>
      </w:r>
      <w:r w:rsidR="00427CA3" w:rsidRPr="00CE4EDC">
        <w:rPr>
          <w:i/>
        </w:rPr>
        <w:t xml:space="preserve"> </w:t>
      </w:r>
      <w:r w:rsidRPr="00CE4EDC">
        <w:rPr>
          <w:i/>
        </w:rPr>
        <w:t>началу</w:t>
      </w:r>
      <w:r w:rsidR="00427CA3" w:rsidRPr="00CE4EDC">
        <w:rPr>
          <w:i/>
        </w:rPr>
        <w:t xml:space="preserve"> </w:t>
      </w:r>
      <w:r w:rsidRPr="00CE4EDC">
        <w:rPr>
          <w:i/>
        </w:rPr>
        <w:t>года</w:t>
      </w:r>
      <w:r w:rsidR="00427CA3" w:rsidRPr="00CE4EDC">
        <w:rPr>
          <w:i/>
        </w:rPr>
        <w:t xml:space="preserve"> </w:t>
      </w:r>
      <w:r w:rsidRPr="00CE4EDC">
        <w:rPr>
          <w:i/>
        </w:rPr>
        <w:t>составили</w:t>
      </w:r>
      <w:r w:rsidR="00427CA3" w:rsidRPr="00CE4EDC">
        <w:rPr>
          <w:i/>
        </w:rPr>
        <w:t xml:space="preserve"> </w:t>
      </w:r>
      <w:r w:rsidRPr="00CE4EDC">
        <w:rPr>
          <w:i/>
        </w:rPr>
        <w:t>почти</w:t>
      </w:r>
      <w:r w:rsidR="00427CA3" w:rsidRPr="00CE4EDC">
        <w:rPr>
          <w:i/>
        </w:rPr>
        <w:t xml:space="preserve"> </w:t>
      </w:r>
      <w:r w:rsidRPr="00CE4EDC">
        <w:rPr>
          <w:i/>
        </w:rPr>
        <w:t>984</w:t>
      </w:r>
      <w:r w:rsidR="00427CA3" w:rsidRPr="00CE4EDC">
        <w:rPr>
          <w:i/>
        </w:rPr>
        <w:t xml:space="preserve"> </w:t>
      </w:r>
      <w:r w:rsidRPr="00CE4EDC">
        <w:rPr>
          <w:i/>
        </w:rPr>
        <w:t>млрд</w:t>
      </w:r>
      <w:r w:rsidR="00427CA3" w:rsidRPr="00CE4EDC">
        <w:rPr>
          <w:i/>
        </w:rPr>
        <w:t xml:space="preserve"> </w:t>
      </w:r>
      <w:r w:rsidRPr="00CE4EDC">
        <w:rPr>
          <w:i/>
        </w:rPr>
        <w:t>рублей.</w:t>
      </w:r>
      <w:r w:rsidR="00427CA3" w:rsidRPr="00CE4EDC">
        <w:rPr>
          <w:i/>
        </w:rPr>
        <w:t xml:space="preserve"> </w:t>
      </w:r>
      <w:r w:rsidRPr="00CE4EDC">
        <w:rPr>
          <w:i/>
        </w:rPr>
        <w:t>Это</w:t>
      </w:r>
      <w:r w:rsidR="00427CA3" w:rsidRPr="00CE4EDC">
        <w:rPr>
          <w:i/>
        </w:rPr>
        <w:t xml:space="preserve"> </w:t>
      </w:r>
      <w:r w:rsidRPr="00CE4EDC">
        <w:rPr>
          <w:i/>
        </w:rPr>
        <w:t>плюс</w:t>
      </w:r>
      <w:r w:rsidR="00427CA3" w:rsidRPr="00CE4EDC">
        <w:rPr>
          <w:i/>
        </w:rPr>
        <w:t xml:space="preserve"> </w:t>
      </w:r>
      <w:r w:rsidRPr="00CE4EDC">
        <w:rPr>
          <w:i/>
        </w:rPr>
        <w:t>54</w:t>
      </w:r>
      <w:r w:rsidR="00427CA3" w:rsidRPr="00CE4EDC">
        <w:rPr>
          <w:i/>
        </w:rPr>
        <w:t xml:space="preserve"> </w:t>
      </w:r>
      <w:r w:rsidRPr="00CE4EDC">
        <w:rPr>
          <w:i/>
        </w:rPr>
        <w:t>млрд</w:t>
      </w:r>
      <w:r w:rsidR="00427CA3" w:rsidRPr="00CE4EDC">
        <w:rPr>
          <w:i/>
        </w:rPr>
        <w:t xml:space="preserve"> </w:t>
      </w:r>
      <w:r w:rsidRPr="00CE4EDC">
        <w:rPr>
          <w:i/>
        </w:rPr>
        <w:t>за</w:t>
      </w:r>
      <w:r w:rsidR="00427CA3" w:rsidRPr="00CE4EDC">
        <w:rPr>
          <w:i/>
        </w:rPr>
        <w:t xml:space="preserve"> </w:t>
      </w:r>
      <w:r w:rsidRPr="00CE4EDC">
        <w:rPr>
          <w:i/>
        </w:rPr>
        <w:t>три</w:t>
      </w:r>
      <w:r w:rsidR="00427CA3" w:rsidRPr="00CE4EDC">
        <w:rPr>
          <w:i/>
        </w:rPr>
        <w:t xml:space="preserve"> </w:t>
      </w:r>
      <w:r w:rsidRPr="00CE4EDC">
        <w:rPr>
          <w:i/>
        </w:rPr>
        <w:t>месяца,</w:t>
      </w:r>
      <w:r w:rsidR="00427CA3" w:rsidRPr="00CE4EDC">
        <w:rPr>
          <w:i/>
        </w:rPr>
        <w:t xml:space="preserve"> </w:t>
      </w:r>
      <w:r w:rsidRPr="00CE4EDC">
        <w:rPr>
          <w:i/>
        </w:rPr>
        <w:t>сообщил</w:t>
      </w:r>
      <w:r w:rsidR="00427CA3" w:rsidRPr="00CE4EDC">
        <w:rPr>
          <w:i/>
        </w:rPr>
        <w:t xml:space="preserve"> </w:t>
      </w:r>
      <w:r w:rsidRPr="00CE4EDC">
        <w:rPr>
          <w:i/>
        </w:rPr>
        <w:t>журналистам</w:t>
      </w:r>
      <w:r w:rsidR="00427CA3" w:rsidRPr="00CE4EDC">
        <w:rPr>
          <w:i/>
        </w:rPr>
        <w:t xml:space="preserve"> </w:t>
      </w:r>
      <w:r w:rsidRPr="00CE4EDC">
        <w:rPr>
          <w:i/>
        </w:rPr>
        <w:t>глава</w:t>
      </w:r>
      <w:r w:rsidR="00427CA3" w:rsidRPr="00CE4EDC">
        <w:rPr>
          <w:i/>
        </w:rPr>
        <w:t xml:space="preserve"> </w:t>
      </w:r>
      <w:r w:rsidRPr="00CE4EDC">
        <w:rPr>
          <w:i/>
        </w:rPr>
        <w:t>НПФ</w:t>
      </w:r>
      <w:r w:rsidR="00427CA3" w:rsidRPr="00CE4EDC">
        <w:rPr>
          <w:i/>
        </w:rPr>
        <w:t xml:space="preserve"> </w:t>
      </w:r>
      <w:r w:rsidRPr="00CE4EDC">
        <w:rPr>
          <w:i/>
        </w:rPr>
        <w:t>Александр</w:t>
      </w:r>
      <w:r w:rsidR="00427CA3" w:rsidRPr="00CE4EDC">
        <w:rPr>
          <w:i/>
        </w:rPr>
        <w:t xml:space="preserve"> </w:t>
      </w:r>
      <w:r w:rsidRPr="00CE4EDC">
        <w:rPr>
          <w:i/>
        </w:rPr>
        <w:t>Зарецкий.</w:t>
      </w:r>
      <w:r w:rsidR="00427CA3" w:rsidRPr="00CE4EDC">
        <w:rPr>
          <w:i/>
        </w:rPr>
        <w:t xml:space="preserve"> </w:t>
      </w:r>
      <w:r w:rsidRPr="00CE4EDC">
        <w:rPr>
          <w:i/>
        </w:rPr>
        <w:t>По</w:t>
      </w:r>
      <w:r w:rsidR="00427CA3" w:rsidRPr="00CE4EDC">
        <w:rPr>
          <w:i/>
        </w:rPr>
        <w:t xml:space="preserve"> </w:t>
      </w:r>
      <w:r w:rsidRPr="00CE4EDC">
        <w:rPr>
          <w:i/>
        </w:rPr>
        <w:t>договорам</w:t>
      </w:r>
      <w:r w:rsidR="00427CA3" w:rsidRPr="00CE4EDC">
        <w:rPr>
          <w:i/>
        </w:rPr>
        <w:t xml:space="preserve"> </w:t>
      </w:r>
      <w:r w:rsidRPr="00CE4EDC">
        <w:rPr>
          <w:i/>
        </w:rPr>
        <w:t>негосударственной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пенсии</w:t>
      </w:r>
      <w:r w:rsidR="00427CA3" w:rsidRPr="00CE4EDC">
        <w:rPr>
          <w:i/>
        </w:rPr>
        <w:t xml:space="preserve"> </w:t>
      </w:r>
      <w:r w:rsidRPr="00CE4EDC">
        <w:rPr>
          <w:i/>
        </w:rPr>
        <w:t>фонд</w:t>
      </w:r>
      <w:r w:rsidR="00427CA3" w:rsidRPr="00CE4EDC">
        <w:rPr>
          <w:i/>
        </w:rPr>
        <w:t xml:space="preserve"> </w:t>
      </w:r>
      <w:r w:rsidRPr="00CE4EDC">
        <w:rPr>
          <w:i/>
        </w:rPr>
        <w:t>привлек</w:t>
      </w:r>
      <w:r w:rsidR="00427CA3" w:rsidRPr="00CE4EDC">
        <w:rPr>
          <w:i/>
        </w:rPr>
        <w:t xml:space="preserve"> </w:t>
      </w:r>
      <w:r w:rsidRPr="00CE4EDC">
        <w:rPr>
          <w:i/>
        </w:rPr>
        <w:t>116</w:t>
      </w:r>
      <w:r w:rsidR="00427CA3" w:rsidRPr="00CE4EDC">
        <w:rPr>
          <w:i/>
        </w:rPr>
        <w:t xml:space="preserve"> </w:t>
      </w:r>
      <w:r w:rsidRPr="00CE4EDC">
        <w:rPr>
          <w:i/>
        </w:rPr>
        <w:t>млрд</w:t>
      </w:r>
      <w:r w:rsidR="00427CA3" w:rsidRPr="00CE4EDC">
        <w:rPr>
          <w:i/>
        </w:rPr>
        <w:t xml:space="preserve"> </w:t>
      </w:r>
      <w:r w:rsidRPr="00CE4EDC">
        <w:rPr>
          <w:i/>
        </w:rPr>
        <w:t>рублей,</w:t>
      </w:r>
      <w:r w:rsidR="00427CA3" w:rsidRPr="00CE4EDC">
        <w:rPr>
          <w:i/>
        </w:rPr>
        <w:t xml:space="preserve"> </w:t>
      </w:r>
      <w:r w:rsidRPr="00CE4EDC">
        <w:rPr>
          <w:i/>
        </w:rPr>
        <w:t>по</w:t>
      </w:r>
      <w:r w:rsidR="00427CA3" w:rsidRPr="00CE4EDC">
        <w:rPr>
          <w:i/>
        </w:rPr>
        <w:t xml:space="preserve"> </w:t>
      </w:r>
      <w:r w:rsidRPr="00CE4EDC">
        <w:rPr>
          <w:i/>
        </w:rPr>
        <w:t>части</w:t>
      </w:r>
      <w:r w:rsidR="00427CA3" w:rsidRPr="00CE4EDC">
        <w:rPr>
          <w:i/>
        </w:rPr>
        <w:t xml:space="preserve"> </w:t>
      </w:r>
      <w:r w:rsidRPr="00CE4EDC">
        <w:rPr>
          <w:i/>
        </w:rPr>
        <w:t>обязательного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пенсионного</w:t>
      </w:r>
      <w:r w:rsidR="00427CA3" w:rsidRPr="00CE4EDC">
        <w:rPr>
          <w:i/>
        </w:rPr>
        <w:t xml:space="preserve"> </w:t>
      </w:r>
      <w:r w:rsidRPr="00CE4EDC">
        <w:rPr>
          <w:i/>
        </w:rPr>
        <w:t>страхования</w:t>
      </w:r>
      <w:r w:rsidR="00427CA3" w:rsidRPr="00CE4EDC">
        <w:rPr>
          <w:i/>
        </w:rPr>
        <w:t xml:space="preserve"> </w:t>
      </w:r>
      <w:r w:rsidRPr="00CE4EDC">
        <w:rPr>
          <w:i/>
        </w:rPr>
        <w:t>(ОПС,</w:t>
      </w:r>
      <w:r w:rsidR="00427CA3" w:rsidRPr="00CE4EDC">
        <w:rPr>
          <w:i/>
        </w:rPr>
        <w:t xml:space="preserve"> </w:t>
      </w:r>
      <w:r w:rsidRPr="00CE4EDC">
        <w:rPr>
          <w:i/>
        </w:rPr>
        <w:t>накопительная</w:t>
      </w:r>
      <w:r w:rsidR="00427CA3" w:rsidRPr="00CE4EDC">
        <w:rPr>
          <w:i/>
        </w:rPr>
        <w:t xml:space="preserve"> </w:t>
      </w:r>
      <w:r w:rsidRPr="00CE4EDC">
        <w:rPr>
          <w:i/>
        </w:rPr>
        <w:t>часть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пенсии,</w:t>
      </w:r>
      <w:r w:rsidR="00427CA3" w:rsidRPr="00CE4EDC">
        <w:rPr>
          <w:i/>
        </w:rPr>
        <w:t xml:space="preserve"> </w:t>
      </w:r>
      <w:r w:rsidRPr="00CE4EDC">
        <w:rPr>
          <w:i/>
        </w:rPr>
        <w:t>замороженная</w:t>
      </w:r>
      <w:r w:rsidR="00427CA3" w:rsidRPr="00CE4EDC">
        <w:rPr>
          <w:i/>
        </w:rPr>
        <w:t xml:space="preserve"> </w:t>
      </w:r>
      <w:r w:rsidRPr="00CE4EDC">
        <w:rPr>
          <w:i/>
        </w:rPr>
        <w:t>в</w:t>
      </w:r>
      <w:r w:rsidR="00427CA3" w:rsidRPr="00CE4EDC">
        <w:rPr>
          <w:i/>
        </w:rPr>
        <w:t xml:space="preserve"> </w:t>
      </w:r>
      <w:r w:rsidRPr="00CE4EDC">
        <w:rPr>
          <w:i/>
        </w:rPr>
        <w:t>2014</w:t>
      </w:r>
      <w:r w:rsidR="00427CA3" w:rsidRPr="00CE4EDC">
        <w:rPr>
          <w:i/>
        </w:rPr>
        <w:t xml:space="preserve"> </w:t>
      </w:r>
      <w:r w:rsidRPr="00CE4EDC">
        <w:rPr>
          <w:i/>
        </w:rPr>
        <w:t>году)</w:t>
      </w:r>
      <w:r w:rsidR="00427CA3" w:rsidRPr="00CE4EDC">
        <w:rPr>
          <w:i/>
        </w:rPr>
        <w:t xml:space="preserve"> </w:t>
      </w:r>
      <w:r w:rsidRPr="00CE4EDC">
        <w:rPr>
          <w:i/>
        </w:rPr>
        <w:t>-</w:t>
      </w:r>
      <w:r w:rsidR="00427CA3" w:rsidRPr="00CE4EDC">
        <w:rPr>
          <w:i/>
        </w:rPr>
        <w:t xml:space="preserve"> </w:t>
      </w:r>
      <w:r w:rsidRPr="00CE4EDC">
        <w:rPr>
          <w:i/>
        </w:rPr>
        <w:t>806</w:t>
      </w:r>
      <w:r w:rsidR="00427CA3" w:rsidRPr="00CE4EDC">
        <w:rPr>
          <w:i/>
        </w:rPr>
        <w:t xml:space="preserve"> </w:t>
      </w:r>
      <w:r w:rsidRPr="00CE4EDC">
        <w:rPr>
          <w:i/>
        </w:rPr>
        <w:t>млрд.</w:t>
      </w:r>
      <w:r w:rsidR="00427CA3" w:rsidRPr="00CE4EDC">
        <w:rPr>
          <w:i/>
        </w:rPr>
        <w:t xml:space="preserve"> </w:t>
      </w:r>
      <w:r w:rsidRPr="00CE4EDC">
        <w:rPr>
          <w:i/>
        </w:rPr>
        <w:t>13</w:t>
      </w:r>
      <w:r w:rsidR="00427CA3" w:rsidRPr="00CE4EDC">
        <w:rPr>
          <w:i/>
        </w:rPr>
        <w:t xml:space="preserve"> </w:t>
      </w:r>
      <w:r w:rsidRPr="00CE4EDC">
        <w:rPr>
          <w:i/>
        </w:rPr>
        <w:t>млрд</w:t>
      </w:r>
      <w:r w:rsidR="00427CA3" w:rsidRPr="00CE4EDC">
        <w:rPr>
          <w:i/>
        </w:rPr>
        <w:t xml:space="preserve"> </w:t>
      </w:r>
      <w:r w:rsidRPr="00CE4EDC">
        <w:rPr>
          <w:i/>
        </w:rPr>
        <w:t>рублей</w:t>
      </w:r>
      <w:r w:rsidR="00427CA3" w:rsidRPr="00CE4EDC">
        <w:rPr>
          <w:i/>
        </w:rPr>
        <w:t xml:space="preserve"> </w:t>
      </w:r>
      <w:r w:rsidRPr="00CE4EDC">
        <w:rPr>
          <w:i/>
        </w:rPr>
        <w:t>-</w:t>
      </w:r>
      <w:r w:rsidR="00427CA3" w:rsidRPr="00CE4EDC">
        <w:rPr>
          <w:i/>
        </w:rPr>
        <w:t xml:space="preserve"> </w:t>
      </w:r>
      <w:r w:rsidRPr="00CE4EDC">
        <w:rPr>
          <w:i/>
        </w:rPr>
        <w:t>это</w:t>
      </w:r>
      <w:r w:rsidR="00427CA3" w:rsidRPr="00CE4EDC">
        <w:rPr>
          <w:i/>
        </w:rPr>
        <w:t xml:space="preserve"> </w:t>
      </w:r>
      <w:r w:rsidRPr="00CE4EDC">
        <w:rPr>
          <w:i/>
        </w:rPr>
        <w:t>собственные</w:t>
      </w:r>
      <w:r w:rsidR="00427CA3" w:rsidRPr="00CE4EDC">
        <w:rPr>
          <w:i/>
        </w:rPr>
        <w:t xml:space="preserve"> </w:t>
      </w:r>
      <w:r w:rsidRPr="00CE4EDC">
        <w:rPr>
          <w:i/>
        </w:rPr>
        <w:t>средства</w:t>
      </w:r>
      <w:r w:rsidR="00427CA3" w:rsidRPr="00CE4EDC">
        <w:rPr>
          <w:i/>
        </w:rPr>
        <w:t xml:space="preserve"> </w:t>
      </w:r>
      <w:r w:rsidRPr="00CE4EDC">
        <w:rPr>
          <w:i/>
        </w:rPr>
        <w:t>фонда,</w:t>
      </w:r>
      <w:r w:rsidR="00427CA3" w:rsidRPr="00CE4EDC">
        <w:rPr>
          <w:i/>
        </w:rPr>
        <w:t xml:space="preserve"> </w:t>
      </w:r>
      <w:r w:rsidRPr="00CE4EDC">
        <w:rPr>
          <w:i/>
        </w:rPr>
        <w:t>остальное</w:t>
      </w:r>
      <w:r w:rsidR="00427CA3" w:rsidRPr="00CE4EDC">
        <w:rPr>
          <w:i/>
        </w:rPr>
        <w:t xml:space="preserve"> </w:t>
      </w:r>
      <w:r w:rsidRPr="00CE4EDC">
        <w:rPr>
          <w:i/>
        </w:rPr>
        <w:t>-</w:t>
      </w:r>
      <w:r w:rsidR="00427CA3" w:rsidRPr="00CE4EDC">
        <w:rPr>
          <w:i/>
        </w:rPr>
        <w:t xml:space="preserve"> </w:t>
      </w:r>
      <w:r w:rsidRPr="00CE4EDC">
        <w:rPr>
          <w:i/>
        </w:rPr>
        <w:t>более</w:t>
      </w:r>
      <w:r w:rsidR="00427CA3" w:rsidRPr="00CE4EDC">
        <w:rPr>
          <w:i/>
        </w:rPr>
        <w:t xml:space="preserve"> </w:t>
      </w:r>
      <w:r w:rsidRPr="00CE4EDC">
        <w:rPr>
          <w:i/>
        </w:rPr>
        <w:t>48</w:t>
      </w:r>
      <w:r w:rsidR="00427CA3" w:rsidRPr="00CE4EDC">
        <w:rPr>
          <w:i/>
        </w:rPr>
        <w:t xml:space="preserve"> </w:t>
      </w:r>
      <w:r w:rsidRPr="00CE4EDC">
        <w:rPr>
          <w:i/>
        </w:rPr>
        <w:t>млрд</w:t>
      </w:r>
      <w:r w:rsidR="00427CA3" w:rsidRPr="00CE4EDC">
        <w:rPr>
          <w:i/>
        </w:rPr>
        <w:t xml:space="preserve"> </w:t>
      </w:r>
      <w:r w:rsidRPr="00CE4EDC">
        <w:rPr>
          <w:i/>
        </w:rPr>
        <w:t>-</w:t>
      </w:r>
      <w:r w:rsidR="00427CA3" w:rsidRPr="00CE4EDC">
        <w:rPr>
          <w:i/>
        </w:rPr>
        <w:t xml:space="preserve"> </w:t>
      </w:r>
      <w:r w:rsidRPr="00CE4EDC">
        <w:rPr>
          <w:i/>
        </w:rPr>
        <w:t>личные</w:t>
      </w:r>
      <w:r w:rsidR="00427CA3" w:rsidRPr="00CE4EDC">
        <w:rPr>
          <w:i/>
        </w:rPr>
        <w:t xml:space="preserve"> </w:t>
      </w:r>
      <w:r w:rsidRPr="00CE4EDC">
        <w:rPr>
          <w:i/>
        </w:rPr>
        <w:t>взносы</w:t>
      </w:r>
      <w:r w:rsidR="00427CA3" w:rsidRPr="00CE4EDC">
        <w:rPr>
          <w:i/>
        </w:rPr>
        <w:t xml:space="preserve"> </w:t>
      </w:r>
      <w:r w:rsidRPr="00CE4EDC">
        <w:rPr>
          <w:i/>
        </w:rPr>
        <w:t>по</w:t>
      </w:r>
      <w:r w:rsidR="00427CA3" w:rsidRPr="00CE4EDC">
        <w:rPr>
          <w:i/>
        </w:rPr>
        <w:t xml:space="preserve"> </w:t>
      </w:r>
      <w:r w:rsidRPr="00CE4EDC">
        <w:rPr>
          <w:i/>
        </w:rPr>
        <w:t>программе</w:t>
      </w:r>
      <w:r w:rsidR="00427CA3" w:rsidRPr="00CE4EDC">
        <w:rPr>
          <w:i/>
        </w:rPr>
        <w:t xml:space="preserve"> </w:t>
      </w:r>
      <w:r w:rsidRPr="00CE4EDC">
        <w:rPr>
          <w:i/>
        </w:rPr>
        <w:t>долгосрочных</w:t>
      </w:r>
      <w:r w:rsidR="00427CA3" w:rsidRPr="00CE4EDC">
        <w:rPr>
          <w:i/>
        </w:rPr>
        <w:t xml:space="preserve"> </w:t>
      </w:r>
      <w:r w:rsidRPr="00CE4EDC">
        <w:rPr>
          <w:i/>
        </w:rPr>
        <w:t>сбережений</w:t>
      </w:r>
      <w:r w:rsidR="00427CA3" w:rsidRPr="00CE4EDC">
        <w:rPr>
          <w:i/>
        </w:rPr>
        <w:t xml:space="preserve"> </w:t>
      </w:r>
      <w:r w:rsidRPr="00CE4EDC">
        <w:rPr>
          <w:i/>
        </w:rPr>
        <w:t>(ПДС)</w:t>
      </w:r>
      <w:r w:rsidR="00427CA3" w:rsidRPr="00CE4EDC">
        <w:rPr>
          <w:i/>
        </w:rPr>
        <w:t xml:space="preserve"> </w:t>
      </w:r>
      <w:r w:rsidRPr="00CE4EDC">
        <w:rPr>
          <w:i/>
        </w:rPr>
        <w:t>без</w:t>
      </w:r>
      <w:r w:rsidR="00427CA3" w:rsidRPr="00CE4EDC">
        <w:rPr>
          <w:i/>
        </w:rPr>
        <w:t xml:space="preserve"> </w:t>
      </w:r>
      <w:r w:rsidRPr="00CE4EDC">
        <w:rPr>
          <w:i/>
        </w:rPr>
        <w:t>учета</w:t>
      </w:r>
      <w:r w:rsidR="00427CA3" w:rsidRPr="00CE4EDC">
        <w:rPr>
          <w:i/>
        </w:rPr>
        <w:t xml:space="preserve"> </w:t>
      </w:r>
      <w:r w:rsidRPr="00CE4EDC">
        <w:rPr>
          <w:i/>
        </w:rPr>
        <w:t>софинансирования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переводов</w:t>
      </w:r>
      <w:r w:rsidR="00427CA3" w:rsidRPr="00CE4EDC">
        <w:rPr>
          <w:i/>
        </w:rPr>
        <w:t xml:space="preserve"> </w:t>
      </w:r>
      <w:r w:rsidRPr="00CE4EDC">
        <w:rPr>
          <w:i/>
        </w:rPr>
        <w:t>накопительной</w:t>
      </w:r>
      <w:r w:rsidR="00427CA3" w:rsidRPr="00CE4EDC">
        <w:rPr>
          <w:i/>
        </w:rPr>
        <w:t xml:space="preserve"> </w:t>
      </w:r>
      <w:r w:rsidRPr="00CE4EDC">
        <w:rPr>
          <w:i/>
        </w:rPr>
        <w:t>части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пенсии,</w:t>
      </w:r>
      <w:r w:rsidR="00427CA3" w:rsidRPr="00CE4EDC">
        <w:rPr>
          <w:i/>
        </w:rPr>
        <w:t xml:space="preserve"> </w:t>
      </w:r>
      <w:hyperlink w:anchor="А103" w:history="1">
        <w:r w:rsidRPr="00CE4EDC">
          <w:rPr>
            <w:rStyle w:val="a3"/>
            <w:i/>
          </w:rPr>
          <w:t>передает</w:t>
        </w:r>
        <w:r w:rsidR="00427CA3" w:rsidRPr="00CE4EDC">
          <w:rPr>
            <w:rStyle w:val="a3"/>
            <w:i/>
          </w:rPr>
          <w:t xml:space="preserve"> «</w:t>
        </w:r>
        <w:r w:rsidRPr="00CE4EDC">
          <w:rPr>
            <w:rStyle w:val="a3"/>
            <w:i/>
          </w:rPr>
          <w:t>Пенсия.pro</w:t>
        </w:r>
        <w:r w:rsidR="00427CA3" w:rsidRPr="00CE4EDC">
          <w:rPr>
            <w:rStyle w:val="a3"/>
            <w:i/>
          </w:rPr>
          <w:t>»</w:t>
        </w:r>
      </w:hyperlink>
    </w:p>
    <w:p w14:paraId="3A02F75A" w14:textId="77777777" w:rsidR="006E0AE1" w:rsidRPr="00CE4EDC" w:rsidRDefault="000A030C" w:rsidP="00676D5F">
      <w:pPr>
        <w:numPr>
          <w:ilvl w:val="0"/>
          <w:numId w:val="25"/>
        </w:numPr>
        <w:rPr>
          <w:i/>
        </w:rPr>
      </w:pPr>
      <w:r w:rsidRPr="00CE4EDC">
        <w:rPr>
          <w:i/>
        </w:rPr>
        <w:t>Банк</w:t>
      </w:r>
      <w:r w:rsidR="00427CA3" w:rsidRPr="00CE4EDC">
        <w:rPr>
          <w:i/>
        </w:rPr>
        <w:t xml:space="preserve"> </w:t>
      </w:r>
      <w:r w:rsidRPr="00CE4EDC">
        <w:rPr>
          <w:i/>
        </w:rPr>
        <w:t>России</w:t>
      </w:r>
      <w:r w:rsidR="00427CA3" w:rsidRPr="00CE4EDC">
        <w:rPr>
          <w:i/>
        </w:rPr>
        <w:t xml:space="preserve"> </w:t>
      </w:r>
      <w:r w:rsidRPr="00CE4EDC">
        <w:rPr>
          <w:i/>
        </w:rPr>
        <w:t>12</w:t>
      </w:r>
      <w:r w:rsidR="00427CA3" w:rsidRPr="00CE4EDC">
        <w:rPr>
          <w:i/>
        </w:rPr>
        <w:t xml:space="preserve"> </w:t>
      </w:r>
      <w:r w:rsidRPr="00CE4EDC">
        <w:rPr>
          <w:i/>
        </w:rPr>
        <w:t>февраля</w:t>
      </w:r>
      <w:r w:rsidR="00427CA3" w:rsidRPr="00CE4EDC">
        <w:rPr>
          <w:i/>
        </w:rPr>
        <w:t xml:space="preserve"> </w:t>
      </w:r>
      <w:r w:rsidRPr="00CE4EDC">
        <w:rPr>
          <w:i/>
        </w:rPr>
        <w:t>принял</w:t>
      </w:r>
      <w:r w:rsidR="00427CA3" w:rsidRPr="00CE4EDC">
        <w:rPr>
          <w:i/>
        </w:rPr>
        <w:t xml:space="preserve"> </w:t>
      </w:r>
      <w:r w:rsidRPr="00CE4EDC">
        <w:rPr>
          <w:i/>
        </w:rPr>
        <w:t>решение</w:t>
      </w:r>
      <w:r w:rsidR="00427CA3" w:rsidRPr="00CE4EDC">
        <w:rPr>
          <w:i/>
        </w:rPr>
        <w:t xml:space="preserve"> </w:t>
      </w:r>
      <w:r w:rsidRPr="00CE4EDC">
        <w:rPr>
          <w:i/>
        </w:rPr>
        <w:t>переоформить</w:t>
      </w:r>
      <w:r w:rsidR="00427CA3" w:rsidRPr="00CE4EDC">
        <w:rPr>
          <w:i/>
        </w:rPr>
        <w:t xml:space="preserve"> </w:t>
      </w:r>
      <w:r w:rsidRPr="00CE4EDC">
        <w:rPr>
          <w:i/>
        </w:rPr>
        <w:t>лицензию</w:t>
      </w:r>
      <w:r w:rsidR="00427CA3" w:rsidRPr="00CE4EDC">
        <w:rPr>
          <w:i/>
        </w:rPr>
        <w:t xml:space="preserve"> </w:t>
      </w:r>
      <w:r w:rsidRPr="00CE4EDC">
        <w:rPr>
          <w:i/>
        </w:rPr>
        <w:t>АО</w:t>
      </w:r>
      <w:r w:rsidR="00427CA3" w:rsidRPr="00CE4EDC">
        <w:rPr>
          <w:i/>
        </w:rPr>
        <w:t xml:space="preserve"> </w:t>
      </w:r>
      <w:r w:rsidRPr="00CE4EDC">
        <w:rPr>
          <w:i/>
        </w:rPr>
        <w:t>НПФ</w:t>
      </w:r>
      <w:r w:rsidR="00427CA3" w:rsidRPr="00CE4EDC">
        <w:rPr>
          <w:i/>
        </w:rPr>
        <w:t xml:space="preserve"> «</w:t>
      </w:r>
      <w:r w:rsidRPr="00CE4EDC">
        <w:rPr>
          <w:i/>
        </w:rPr>
        <w:t>Ренессанс</w:t>
      </w:r>
      <w:r w:rsidR="00427CA3" w:rsidRPr="00CE4EDC">
        <w:rPr>
          <w:i/>
        </w:rPr>
        <w:t xml:space="preserve"> </w:t>
      </w:r>
      <w:r w:rsidRPr="00CE4EDC">
        <w:rPr>
          <w:i/>
        </w:rPr>
        <w:t>Накопления</w:t>
      </w:r>
      <w:r w:rsidR="00427CA3" w:rsidRPr="00CE4EDC">
        <w:rPr>
          <w:i/>
        </w:rPr>
        <w:t xml:space="preserve">» </w:t>
      </w:r>
      <w:r w:rsidRPr="00CE4EDC">
        <w:rPr>
          <w:i/>
        </w:rPr>
        <w:t>в</w:t>
      </w:r>
      <w:r w:rsidR="00427CA3" w:rsidRPr="00CE4EDC">
        <w:rPr>
          <w:i/>
        </w:rPr>
        <w:t xml:space="preserve"> </w:t>
      </w:r>
      <w:r w:rsidRPr="00CE4EDC">
        <w:rPr>
          <w:i/>
        </w:rPr>
        <w:t>связи</w:t>
      </w:r>
      <w:r w:rsidR="00427CA3" w:rsidRPr="00CE4EDC">
        <w:rPr>
          <w:i/>
        </w:rPr>
        <w:t xml:space="preserve"> </w:t>
      </w:r>
      <w:r w:rsidRPr="00CE4EDC">
        <w:rPr>
          <w:i/>
        </w:rPr>
        <w:t>с</w:t>
      </w:r>
      <w:r w:rsidR="00427CA3" w:rsidRPr="00CE4EDC">
        <w:rPr>
          <w:i/>
        </w:rPr>
        <w:t xml:space="preserve"> </w:t>
      </w:r>
      <w:r w:rsidRPr="00CE4EDC">
        <w:rPr>
          <w:i/>
        </w:rPr>
        <w:t>намерением</w:t>
      </w:r>
      <w:r w:rsidR="00427CA3" w:rsidRPr="00CE4EDC">
        <w:rPr>
          <w:i/>
        </w:rPr>
        <w:t xml:space="preserve"> </w:t>
      </w:r>
      <w:r w:rsidRPr="00CE4EDC">
        <w:rPr>
          <w:i/>
        </w:rPr>
        <w:t>осуществлять</w:t>
      </w:r>
      <w:r w:rsidR="00427CA3" w:rsidRPr="00CE4EDC">
        <w:rPr>
          <w:i/>
        </w:rPr>
        <w:t xml:space="preserve"> </w:t>
      </w:r>
      <w:r w:rsidRPr="00CE4EDC">
        <w:rPr>
          <w:i/>
        </w:rPr>
        <w:t>деятельность</w:t>
      </w:r>
      <w:r w:rsidR="00427CA3" w:rsidRPr="00CE4EDC">
        <w:rPr>
          <w:i/>
        </w:rPr>
        <w:t xml:space="preserve"> </w:t>
      </w:r>
      <w:r w:rsidRPr="00CE4EDC">
        <w:rPr>
          <w:i/>
        </w:rPr>
        <w:t>по</w:t>
      </w:r>
      <w:r w:rsidR="00427CA3" w:rsidRPr="00CE4EDC">
        <w:rPr>
          <w:i/>
        </w:rPr>
        <w:t xml:space="preserve"> </w:t>
      </w:r>
      <w:r w:rsidRPr="00CE4EDC">
        <w:rPr>
          <w:i/>
        </w:rPr>
        <w:t>обязательному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пенсионному</w:t>
      </w:r>
      <w:r w:rsidR="00427CA3" w:rsidRPr="00CE4EDC">
        <w:rPr>
          <w:i/>
        </w:rPr>
        <w:t xml:space="preserve"> </w:t>
      </w:r>
      <w:r w:rsidRPr="00CE4EDC">
        <w:rPr>
          <w:i/>
        </w:rPr>
        <w:t>страхованию.</w:t>
      </w:r>
      <w:r w:rsidR="00427CA3" w:rsidRPr="00CE4EDC">
        <w:rPr>
          <w:i/>
        </w:rPr>
        <w:t xml:space="preserve"> </w:t>
      </w:r>
      <w:r w:rsidRPr="00CE4EDC">
        <w:rPr>
          <w:i/>
        </w:rPr>
        <w:t>Как</w:t>
      </w:r>
      <w:r w:rsidR="00427CA3" w:rsidRPr="00CE4EDC">
        <w:rPr>
          <w:i/>
        </w:rPr>
        <w:t xml:space="preserve"> </w:t>
      </w:r>
      <w:r w:rsidRPr="00CE4EDC">
        <w:rPr>
          <w:i/>
        </w:rPr>
        <w:t>уже</w:t>
      </w:r>
      <w:r w:rsidR="00427CA3" w:rsidRPr="00CE4EDC">
        <w:rPr>
          <w:i/>
        </w:rPr>
        <w:t xml:space="preserve"> </w:t>
      </w:r>
      <w:hyperlink w:anchor="А104" w:history="1">
        <w:r w:rsidRPr="00CE4EDC">
          <w:rPr>
            <w:rStyle w:val="a3"/>
            <w:i/>
          </w:rPr>
          <w:t>сообщало</w:t>
        </w:r>
        <w:r w:rsidR="00427CA3" w:rsidRPr="00CE4EDC">
          <w:rPr>
            <w:rStyle w:val="a3"/>
            <w:i/>
          </w:rPr>
          <w:t xml:space="preserve"> «</w:t>
        </w:r>
        <w:r w:rsidRPr="00CE4EDC">
          <w:rPr>
            <w:rStyle w:val="a3"/>
            <w:i/>
          </w:rPr>
          <w:t>АСН</w:t>
        </w:r>
        <w:r w:rsidR="00427CA3" w:rsidRPr="00CE4EDC">
          <w:rPr>
            <w:rStyle w:val="a3"/>
            <w:i/>
          </w:rPr>
          <w:t>»</w:t>
        </w:r>
      </w:hyperlink>
      <w:r w:rsidRPr="00CE4EDC">
        <w:rPr>
          <w:i/>
        </w:rPr>
        <w:t>,</w:t>
      </w:r>
      <w:r w:rsidR="00427CA3" w:rsidRPr="00CE4EDC">
        <w:rPr>
          <w:i/>
        </w:rPr>
        <w:t xml:space="preserve"> </w:t>
      </w:r>
      <w:r w:rsidRPr="00CE4EDC">
        <w:rPr>
          <w:i/>
        </w:rPr>
        <w:t>Банк</w:t>
      </w:r>
      <w:r w:rsidR="00427CA3" w:rsidRPr="00CE4EDC">
        <w:rPr>
          <w:i/>
        </w:rPr>
        <w:t xml:space="preserve"> </w:t>
      </w:r>
      <w:r w:rsidRPr="00CE4EDC">
        <w:rPr>
          <w:i/>
        </w:rPr>
        <w:t>России</w:t>
      </w:r>
      <w:r w:rsidR="00427CA3" w:rsidRPr="00CE4EDC">
        <w:rPr>
          <w:i/>
        </w:rPr>
        <w:t xml:space="preserve"> </w:t>
      </w:r>
      <w:r w:rsidRPr="00CE4EDC">
        <w:rPr>
          <w:i/>
        </w:rPr>
        <w:t>19</w:t>
      </w:r>
      <w:r w:rsidR="00427CA3" w:rsidRPr="00CE4EDC">
        <w:rPr>
          <w:i/>
        </w:rPr>
        <w:t xml:space="preserve"> </w:t>
      </w:r>
      <w:r w:rsidRPr="00CE4EDC">
        <w:rPr>
          <w:i/>
        </w:rPr>
        <w:t>сентября</w:t>
      </w:r>
      <w:r w:rsidR="00427CA3" w:rsidRPr="00CE4EDC">
        <w:rPr>
          <w:i/>
        </w:rPr>
        <w:t xml:space="preserve"> </w:t>
      </w:r>
      <w:r w:rsidRPr="00CE4EDC">
        <w:rPr>
          <w:i/>
        </w:rPr>
        <w:t>2024</w:t>
      </w:r>
      <w:r w:rsidR="00427CA3" w:rsidRPr="00CE4EDC">
        <w:rPr>
          <w:i/>
        </w:rPr>
        <w:t xml:space="preserve"> </w:t>
      </w:r>
      <w:r w:rsidRPr="00CE4EDC">
        <w:rPr>
          <w:i/>
        </w:rPr>
        <w:t>г.</w:t>
      </w:r>
      <w:r w:rsidR="00427CA3" w:rsidRPr="00CE4EDC">
        <w:rPr>
          <w:i/>
        </w:rPr>
        <w:t xml:space="preserve"> </w:t>
      </w:r>
      <w:r w:rsidRPr="00CE4EDC">
        <w:rPr>
          <w:i/>
        </w:rPr>
        <w:t>выдал</w:t>
      </w:r>
      <w:r w:rsidR="00427CA3" w:rsidRPr="00CE4EDC">
        <w:rPr>
          <w:i/>
        </w:rPr>
        <w:t xml:space="preserve"> </w:t>
      </w:r>
      <w:r w:rsidRPr="00CE4EDC">
        <w:rPr>
          <w:i/>
        </w:rPr>
        <w:t>лицензию</w:t>
      </w:r>
      <w:r w:rsidR="00427CA3" w:rsidRPr="00CE4EDC">
        <w:rPr>
          <w:i/>
        </w:rPr>
        <w:t xml:space="preserve"> </w:t>
      </w:r>
      <w:r w:rsidRPr="00CE4EDC">
        <w:rPr>
          <w:i/>
        </w:rPr>
        <w:t>на</w:t>
      </w:r>
      <w:r w:rsidR="00427CA3" w:rsidRPr="00CE4EDC">
        <w:rPr>
          <w:i/>
        </w:rPr>
        <w:t xml:space="preserve"> </w:t>
      </w:r>
      <w:r w:rsidRPr="00CE4EDC">
        <w:rPr>
          <w:i/>
        </w:rPr>
        <w:t>осуществление</w:t>
      </w:r>
      <w:r w:rsidR="00427CA3" w:rsidRPr="00CE4EDC">
        <w:rPr>
          <w:i/>
        </w:rPr>
        <w:t xml:space="preserve"> </w:t>
      </w:r>
      <w:r w:rsidRPr="00CE4EDC">
        <w:rPr>
          <w:i/>
        </w:rPr>
        <w:t>деятельности</w:t>
      </w:r>
      <w:r w:rsidR="00427CA3" w:rsidRPr="00CE4EDC">
        <w:rPr>
          <w:i/>
        </w:rPr>
        <w:t xml:space="preserve"> </w:t>
      </w:r>
      <w:r w:rsidRPr="00CE4EDC">
        <w:rPr>
          <w:i/>
        </w:rPr>
        <w:t>по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пенсионному</w:t>
      </w:r>
      <w:r w:rsidR="00427CA3" w:rsidRPr="00CE4EDC">
        <w:rPr>
          <w:i/>
        </w:rPr>
        <w:t xml:space="preserve"> </w:t>
      </w:r>
      <w:r w:rsidRPr="00CE4EDC">
        <w:rPr>
          <w:i/>
        </w:rPr>
        <w:t>обеспечению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пенсионному</w:t>
      </w:r>
      <w:r w:rsidR="00427CA3" w:rsidRPr="00CE4EDC">
        <w:rPr>
          <w:i/>
        </w:rPr>
        <w:t xml:space="preserve"> </w:t>
      </w:r>
      <w:r w:rsidRPr="00CE4EDC">
        <w:rPr>
          <w:i/>
        </w:rPr>
        <w:t>страхованию</w:t>
      </w:r>
      <w:r w:rsidR="00427CA3" w:rsidRPr="00CE4EDC">
        <w:rPr>
          <w:i/>
        </w:rPr>
        <w:t xml:space="preserve"> </w:t>
      </w:r>
      <w:r w:rsidRPr="00CE4EDC">
        <w:rPr>
          <w:i/>
        </w:rPr>
        <w:t>АО</w:t>
      </w:r>
      <w:r w:rsidR="00427CA3" w:rsidRPr="00CE4EDC">
        <w:rPr>
          <w:i/>
        </w:rPr>
        <w:t xml:space="preserve"> «</w:t>
      </w:r>
      <w:r w:rsidRPr="00CE4EDC">
        <w:rPr>
          <w:i/>
        </w:rPr>
        <w:t>Негосударственный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Пенсионный</w:t>
      </w:r>
      <w:r w:rsidR="00427CA3" w:rsidRPr="00CE4EDC">
        <w:rPr>
          <w:i/>
        </w:rPr>
        <w:t xml:space="preserve"> </w:t>
      </w:r>
      <w:r w:rsidRPr="00CE4EDC">
        <w:rPr>
          <w:i/>
        </w:rPr>
        <w:t>Фонд</w:t>
      </w:r>
      <w:r w:rsidR="00427CA3" w:rsidRPr="00CE4EDC">
        <w:rPr>
          <w:i/>
        </w:rPr>
        <w:t xml:space="preserve"> «</w:t>
      </w:r>
      <w:r w:rsidRPr="00CE4EDC">
        <w:rPr>
          <w:i/>
        </w:rPr>
        <w:t>Ренессанс</w:t>
      </w:r>
      <w:r w:rsidR="00427CA3" w:rsidRPr="00CE4EDC">
        <w:rPr>
          <w:i/>
        </w:rPr>
        <w:t xml:space="preserve"> </w:t>
      </w:r>
      <w:r w:rsidRPr="00CE4EDC">
        <w:rPr>
          <w:i/>
        </w:rPr>
        <w:t>Накопления</w:t>
      </w:r>
      <w:r w:rsidR="00427CA3" w:rsidRPr="00CE4EDC">
        <w:rPr>
          <w:i/>
        </w:rPr>
        <w:t>»</w:t>
      </w:r>
      <w:r w:rsidRPr="00CE4EDC">
        <w:rPr>
          <w:i/>
        </w:rPr>
        <w:t>.</w:t>
      </w:r>
    </w:p>
    <w:p w14:paraId="1ED81163" w14:textId="77777777" w:rsidR="000A030C" w:rsidRPr="00CE4EDC" w:rsidRDefault="000A030C" w:rsidP="00676D5F">
      <w:pPr>
        <w:numPr>
          <w:ilvl w:val="0"/>
          <w:numId w:val="25"/>
        </w:numPr>
        <w:rPr>
          <w:i/>
        </w:rPr>
      </w:pPr>
      <w:r w:rsidRPr="00CE4EDC">
        <w:rPr>
          <w:i/>
        </w:rPr>
        <w:t>К</w:t>
      </w:r>
      <w:r w:rsidR="00427CA3" w:rsidRPr="00CE4EDC">
        <w:rPr>
          <w:i/>
        </w:rPr>
        <w:t xml:space="preserve"> </w:t>
      </w:r>
      <w:r w:rsidRPr="00CE4EDC">
        <w:rPr>
          <w:i/>
        </w:rPr>
        <w:t>середине</w:t>
      </w:r>
      <w:r w:rsidR="00427CA3" w:rsidRPr="00CE4EDC">
        <w:rPr>
          <w:i/>
        </w:rPr>
        <w:t xml:space="preserve"> </w:t>
      </w:r>
      <w:r w:rsidRPr="00CE4EDC">
        <w:rPr>
          <w:i/>
        </w:rPr>
        <w:t>2025</w:t>
      </w:r>
      <w:r w:rsidR="00427CA3" w:rsidRPr="00CE4EDC">
        <w:rPr>
          <w:i/>
        </w:rPr>
        <w:t xml:space="preserve"> </w:t>
      </w:r>
      <w:r w:rsidRPr="00CE4EDC">
        <w:rPr>
          <w:i/>
        </w:rPr>
        <w:t>года</w:t>
      </w:r>
      <w:r w:rsidR="00427CA3" w:rsidRPr="00CE4EDC">
        <w:rPr>
          <w:i/>
        </w:rPr>
        <w:t xml:space="preserve"> </w:t>
      </w:r>
      <w:r w:rsidRPr="00CE4EDC">
        <w:rPr>
          <w:i/>
        </w:rPr>
        <w:t>с</w:t>
      </w:r>
      <w:r w:rsidR="00427CA3" w:rsidRPr="00CE4EDC">
        <w:rPr>
          <w:i/>
        </w:rPr>
        <w:t xml:space="preserve"> </w:t>
      </w:r>
      <w:r w:rsidRPr="00CE4EDC">
        <w:rPr>
          <w:i/>
        </w:rPr>
        <w:t>российского</w:t>
      </w:r>
      <w:r w:rsidR="00427CA3" w:rsidRPr="00CE4EDC">
        <w:rPr>
          <w:i/>
        </w:rPr>
        <w:t xml:space="preserve"> </w:t>
      </w:r>
      <w:r w:rsidRPr="00CE4EDC">
        <w:rPr>
          <w:i/>
        </w:rPr>
        <w:t>рынка</w:t>
      </w:r>
      <w:r w:rsidR="00427CA3" w:rsidRPr="00CE4EDC">
        <w:rPr>
          <w:i/>
        </w:rPr>
        <w:t xml:space="preserve"> </w:t>
      </w:r>
      <w:r w:rsidRPr="00CE4EDC">
        <w:rPr>
          <w:i/>
        </w:rPr>
        <w:t>собираются</w:t>
      </w:r>
      <w:r w:rsidR="00427CA3" w:rsidRPr="00CE4EDC">
        <w:rPr>
          <w:i/>
        </w:rPr>
        <w:t xml:space="preserve"> </w:t>
      </w:r>
      <w:r w:rsidRPr="00CE4EDC">
        <w:rPr>
          <w:i/>
        </w:rPr>
        <w:t>уйти</w:t>
      </w:r>
      <w:r w:rsidR="00427CA3" w:rsidRPr="00CE4EDC">
        <w:rPr>
          <w:i/>
        </w:rPr>
        <w:t xml:space="preserve"> </w:t>
      </w:r>
      <w:r w:rsidRPr="00CE4EDC">
        <w:rPr>
          <w:i/>
        </w:rPr>
        <w:t>шесть</w:t>
      </w:r>
      <w:r w:rsidR="00427CA3" w:rsidRPr="00CE4EDC">
        <w:rPr>
          <w:i/>
        </w:rPr>
        <w:t xml:space="preserve"> </w:t>
      </w:r>
      <w:r w:rsidRPr="00CE4EDC">
        <w:rPr>
          <w:i/>
        </w:rPr>
        <w:t>негосударственных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пенсионных</w:t>
      </w:r>
      <w:r w:rsidR="00427CA3" w:rsidRPr="00CE4EDC">
        <w:rPr>
          <w:i/>
        </w:rPr>
        <w:t xml:space="preserve"> </w:t>
      </w:r>
      <w:r w:rsidRPr="00CE4EDC">
        <w:rPr>
          <w:i/>
        </w:rPr>
        <w:t>фондов.</w:t>
      </w:r>
      <w:r w:rsidR="00427CA3" w:rsidRPr="00CE4EDC">
        <w:rPr>
          <w:i/>
        </w:rPr>
        <w:t xml:space="preserve"> </w:t>
      </w:r>
      <w:r w:rsidRPr="00CE4EDC">
        <w:rPr>
          <w:i/>
        </w:rPr>
        <w:t>Они</w:t>
      </w:r>
      <w:r w:rsidR="00427CA3" w:rsidRPr="00CE4EDC">
        <w:rPr>
          <w:i/>
        </w:rPr>
        <w:t xml:space="preserve"> </w:t>
      </w:r>
      <w:r w:rsidRPr="00CE4EDC">
        <w:rPr>
          <w:i/>
        </w:rPr>
        <w:t>станут</w:t>
      </w:r>
      <w:r w:rsidR="00427CA3" w:rsidRPr="00CE4EDC">
        <w:rPr>
          <w:i/>
        </w:rPr>
        <w:t xml:space="preserve"> </w:t>
      </w:r>
      <w:r w:rsidRPr="00CE4EDC">
        <w:rPr>
          <w:i/>
        </w:rPr>
        <w:t>частью</w:t>
      </w:r>
      <w:r w:rsidR="00427CA3" w:rsidRPr="00CE4EDC">
        <w:rPr>
          <w:i/>
        </w:rPr>
        <w:t xml:space="preserve"> </w:t>
      </w:r>
      <w:r w:rsidRPr="00CE4EDC">
        <w:rPr>
          <w:i/>
        </w:rPr>
        <w:t>другого</w:t>
      </w:r>
      <w:r w:rsidR="00427CA3" w:rsidRPr="00CE4EDC">
        <w:rPr>
          <w:i/>
        </w:rPr>
        <w:t xml:space="preserve"> </w:t>
      </w:r>
      <w:r w:rsidRPr="00CE4EDC">
        <w:rPr>
          <w:i/>
        </w:rPr>
        <w:t>НПФ,</w:t>
      </w:r>
      <w:r w:rsidR="00427CA3" w:rsidRPr="00CE4EDC">
        <w:rPr>
          <w:i/>
        </w:rPr>
        <w:t xml:space="preserve"> </w:t>
      </w:r>
      <w:r w:rsidRPr="00CE4EDC">
        <w:rPr>
          <w:i/>
        </w:rPr>
        <w:t>большого</w:t>
      </w:r>
      <w:r w:rsidR="00427CA3" w:rsidRPr="00CE4EDC">
        <w:rPr>
          <w:i/>
        </w:rPr>
        <w:t xml:space="preserve"> </w:t>
      </w:r>
      <w:r w:rsidRPr="00CE4EDC">
        <w:rPr>
          <w:i/>
        </w:rPr>
        <w:t>фонда</w:t>
      </w:r>
      <w:r w:rsidR="00427CA3" w:rsidRPr="00CE4EDC">
        <w:rPr>
          <w:i/>
        </w:rPr>
        <w:t xml:space="preserve"> «</w:t>
      </w:r>
      <w:r w:rsidRPr="00CE4EDC">
        <w:rPr>
          <w:i/>
        </w:rPr>
        <w:t>Будущее</w:t>
      </w:r>
      <w:r w:rsidR="00427CA3" w:rsidRPr="00CE4EDC">
        <w:rPr>
          <w:i/>
        </w:rPr>
        <w:t>»</w:t>
      </w:r>
      <w:r w:rsidRPr="00CE4EDC">
        <w:rPr>
          <w:i/>
        </w:rPr>
        <w:t>.</w:t>
      </w:r>
      <w:r w:rsidR="00427CA3" w:rsidRPr="00CE4EDC">
        <w:rPr>
          <w:i/>
        </w:rPr>
        <w:t xml:space="preserve"> </w:t>
      </w:r>
      <w:r w:rsidRPr="00CE4EDC">
        <w:rPr>
          <w:i/>
        </w:rPr>
        <w:t>Иная</w:t>
      </w:r>
      <w:r w:rsidR="00427CA3" w:rsidRPr="00CE4EDC">
        <w:rPr>
          <w:i/>
        </w:rPr>
        <w:t xml:space="preserve"> </w:t>
      </w:r>
      <w:r w:rsidRPr="00CE4EDC">
        <w:rPr>
          <w:i/>
        </w:rPr>
        <w:t>причина,</w:t>
      </w:r>
      <w:r w:rsidR="00427CA3" w:rsidRPr="00CE4EDC">
        <w:rPr>
          <w:i/>
        </w:rPr>
        <w:t xml:space="preserve"> </w:t>
      </w:r>
      <w:r w:rsidRPr="00CE4EDC">
        <w:rPr>
          <w:i/>
        </w:rPr>
        <w:t>по</w:t>
      </w:r>
      <w:r w:rsidR="00427CA3" w:rsidRPr="00CE4EDC">
        <w:rPr>
          <w:i/>
        </w:rPr>
        <w:t xml:space="preserve"> </w:t>
      </w:r>
      <w:r w:rsidRPr="00CE4EDC">
        <w:rPr>
          <w:i/>
        </w:rPr>
        <w:t>которой</w:t>
      </w:r>
      <w:r w:rsidR="00427CA3" w:rsidRPr="00CE4EDC">
        <w:rPr>
          <w:i/>
        </w:rPr>
        <w:t xml:space="preserve"> </w:t>
      </w:r>
      <w:r w:rsidRPr="00CE4EDC">
        <w:rPr>
          <w:i/>
        </w:rPr>
        <w:t>НПФ</w:t>
      </w:r>
      <w:r w:rsidR="00427CA3" w:rsidRPr="00CE4EDC">
        <w:rPr>
          <w:i/>
        </w:rPr>
        <w:t xml:space="preserve"> </w:t>
      </w:r>
      <w:r w:rsidRPr="00CE4EDC">
        <w:rPr>
          <w:i/>
        </w:rPr>
        <w:t>может</w:t>
      </w:r>
      <w:r w:rsidR="00427CA3" w:rsidRPr="00CE4EDC">
        <w:rPr>
          <w:i/>
        </w:rPr>
        <w:t xml:space="preserve"> </w:t>
      </w:r>
      <w:r w:rsidRPr="00CE4EDC">
        <w:rPr>
          <w:i/>
        </w:rPr>
        <w:t>закрыться</w:t>
      </w:r>
      <w:r w:rsidR="00427CA3" w:rsidRPr="00CE4EDC">
        <w:rPr>
          <w:i/>
        </w:rPr>
        <w:t xml:space="preserve"> </w:t>
      </w:r>
      <w:r w:rsidRPr="00CE4EDC">
        <w:rPr>
          <w:i/>
        </w:rPr>
        <w:t>-</w:t>
      </w:r>
      <w:r w:rsidR="00427CA3" w:rsidRPr="00CE4EDC">
        <w:rPr>
          <w:i/>
        </w:rPr>
        <w:t xml:space="preserve"> </w:t>
      </w:r>
      <w:r w:rsidRPr="00CE4EDC">
        <w:rPr>
          <w:i/>
        </w:rPr>
        <w:t>отзыв</w:t>
      </w:r>
      <w:r w:rsidR="00427CA3" w:rsidRPr="00CE4EDC">
        <w:rPr>
          <w:i/>
        </w:rPr>
        <w:t xml:space="preserve"> </w:t>
      </w:r>
      <w:r w:rsidRPr="00CE4EDC">
        <w:rPr>
          <w:i/>
        </w:rPr>
        <w:t>лицензии</w:t>
      </w:r>
      <w:r w:rsidR="00427CA3" w:rsidRPr="00CE4EDC">
        <w:rPr>
          <w:i/>
        </w:rPr>
        <w:t xml:space="preserve"> </w:t>
      </w:r>
      <w:r w:rsidRPr="00CE4EDC">
        <w:rPr>
          <w:i/>
        </w:rPr>
        <w:t>Центробанком.</w:t>
      </w:r>
      <w:r w:rsidR="00427CA3" w:rsidRPr="00CE4EDC">
        <w:rPr>
          <w:i/>
        </w:rPr>
        <w:t xml:space="preserve"> </w:t>
      </w:r>
      <w:r w:rsidRPr="00CE4EDC">
        <w:rPr>
          <w:i/>
        </w:rPr>
        <w:t>Что</w:t>
      </w:r>
      <w:r w:rsidR="00427CA3" w:rsidRPr="00CE4EDC">
        <w:rPr>
          <w:i/>
        </w:rPr>
        <w:t xml:space="preserve"> </w:t>
      </w:r>
      <w:r w:rsidRPr="00CE4EDC">
        <w:rPr>
          <w:i/>
        </w:rPr>
        <w:t>делать</w:t>
      </w:r>
      <w:r w:rsidR="00427CA3" w:rsidRPr="00CE4EDC">
        <w:rPr>
          <w:i/>
        </w:rPr>
        <w:t xml:space="preserve"> </w:t>
      </w:r>
      <w:r w:rsidRPr="00CE4EDC">
        <w:rPr>
          <w:i/>
        </w:rPr>
        <w:t>во</w:t>
      </w:r>
      <w:r w:rsidR="00427CA3" w:rsidRPr="00CE4EDC">
        <w:rPr>
          <w:i/>
        </w:rPr>
        <w:t xml:space="preserve"> </w:t>
      </w:r>
      <w:r w:rsidRPr="00CE4EDC">
        <w:rPr>
          <w:i/>
        </w:rPr>
        <w:t>всех</w:t>
      </w:r>
      <w:r w:rsidR="00427CA3" w:rsidRPr="00CE4EDC">
        <w:rPr>
          <w:i/>
        </w:rPr>
        <w:t xml:space="preserve"> </w:t>
      </w:r>
      <w:r w:rsidRPr="00CE4EDC">
        <w:rPr>
          <w:i/>
        </w:rPr>
        <w:t>подобных</w:t>
      </w:r>
      <w:r w:rsidR="00427CA3" w:rsidRPr="00CE4EDC">
        <w:rPr>
          <w:i/>
        </w:rPr>
        <w:t xml:space="preserve"> </w:t>
      </w:r>
      <w:r w:rsidRPr="00CE4EDC">
        <w:rPr>
          <w:i/>
        </w:rPr>
        <w:t>случаях</w:t>
      </w:r>
      <w:r w:rsidR="00427CA3" w:rsidRPr="00CE4EDC">
        <w:rPr>
          <w:i/>
        </w:rPr>
        <w:t xml:space="preserve"> </w:t>
      </w:r>
      <w:r w:rsidRPr="00CE4EDC">
        <w:rPr>
          <w:i/>
        </w:rPr>
        <w:t>клиентам,</w:t>
      </w:r>
      <w:r w:rsidR="00427CA3" w:rsidRPr="00CE4EDC">
        <w:rPr>
          <w:i/>
        </w:rPr>
        <w:t xml:space="preserve"> </w:t>
      </w:r>
      <w:r w:rsidRPr="00CE4EDC">
        <w:rPr>
          <w:i/>
        </w:rPr>
        <w:t>чтобы</w:t>
      </w:r>
      <w:r w:rsidR="00427CA3" w:rsidRPr="00CE4EDC">
        <w:rPr>
          <w:i/>
        </w:rPr>
        <w:t xml:space="preserve"> </w:t>
      </w:r>
      <w:r w:rsidRPr="00CE4EDC">
        <w:rPr>
          <w:i/>
        </w:rPr>
        <w:t>не</w:t>
      </w:r>
      <w:r w:rsidR="00427CA3" w:rsidRPr="00CE4EDC">
        <w:rPr>
          <w:i/>
        </w:rPr>
        <w:t xml:space="preserve"> </w:t>
      </w:r>
      <w:r w:rsidRPr="00CE4EDC">
        <w:rPr>
          <w:i/>
        </w:rPr>
        <w:t>потерять</w:t>
      </w:r>
      <w:r w:rsidR="00427CA3" w:rsidRPr="00CE4EDC">
        <w:rPr>
          <w:i/>
        </w:rPr>
        <w:t xml:space="preserve"> </w:t>
      </w:r>
      <w:r w:rsidRPr="00CE4EDC">
        <w:rPr>
          <w:i/>
        </w:rPr>
        <w:t>доход?</w:t>
      </w:r>
      <w:r w:rsidR="00427CA3" w:rsidRPr="00CE4EDC">
        <w:rPr>
          <w:i/>
        </w:rPr>
        <w:t xml:space="preserve"> </w:t>
      </w:r>
      <w:r w:rsidRPr="00CE4EDC">
        <w:rPr>
          <w:i/>
        </w:rPr>
        <w:t>Как</w:t>
      </w:r>
      <w:r w:rsidR="00427CA3" w:rsidRPr="00CE4EDC">
        <w:rPr>
          <w:i/>
        </w:rPr>
        <w:t xml:space="preserve"> </w:t>
      </w:r>
      <w:r w:rsidRPr="00CE4EDC">
        <w:rPr>
          <w:i/>
        </w:rPr>
        <w:t>спасти</w:t>
      </w:r>
      <w:r w:rsidR="00427CA3" w:rsidRPr="00CE4EDC">
        <w:rPr>
          <w:i/>
        </w:rPr>
        <w:t xml:space="preserve"> </w:t>
      </w:r>
      <w:r w:rsidRPr="00CE4EDC">
        <w:rPr>
          <w:i/>
        </w:rPr>
        <w:t>деньги?</w:t>
      </w:r>
      <w:r w:rsidR="00427CA3" w:rsidRPr="00CE4EDC">
        <w:rPr>
          <w:i/>
        </w:rPr>
        <w:t xml:space="preserve"> </w:t>
      </w:r>
      <w:hyperlink w:anchor="А105" w:history="1">
        <w:r w:rsidR="00427CA3" w:rsidRPr="00CE4EDC">
          <w:rPr>
            <w:rStyle w:val="a3"/>
            <w:i/>
          </w:rPr>
          <w:t>«</w:t>
        </w:r>
        <w:r w:rsidRPr="00CE4EDC">
          <w:rPr>
            <w:rStyle w:val="a3"/>
            <w:i/>
          </w:rPr>
          <w:t>Пенсия.pro</w:t>
        </w:r>
        <w:r w:rsidR="00427CA3" w:rsidRPr="00CE4EDC">
          <w:rPr>
            <w:rStyle w:val="a3"/>
            <w:i/>
          </w:rPr>
          <w:t xml:space="preserve">» </w:t>
        </w:r>
        <w:r w:rsidRPr="00CE4EDC">
          <w:rPr>
            <w:rStyle w:val="a3"/>
            <w:i/>
          </w:rPr>
          <w:t>объясняет</w:t>
        </w:r>
      </w:hyperlink>
    </w:p>
    <w:p w14:paraId="621FC6B3" w14:textId="77777777" w:rsidR="000A030C" w:rsidRPr="00CE4EDC" w:rsidRDefault="000A030C" w:rsidP="00676D5F">
      <w:pPr>
        <w:numPr>
          <w:ilvl w:val="0"/>
          <w:numId w:val="25"/>
        </w:numPr>
        <w:rPr>
          <w:i/>
        </w:rPr>
      </w:pPr>
      <w:r w:rsidRPr="00CE4EDC">
        <w:rPr>
          <w:i/>
        </w:rPr>
        <w:t>Министерство</w:t>
      </w:r>
      <w:r w:rsidR="00427CA3" w:rsidRPr="00CE4EDC">
        <w:rPr>
          <w:i/>
        </w:rPr>
        <w:t xml:space="preserve"> </w:t>
      </w:r>
      <w:r w:rsidRPr="00CE4EDC">
        <w:rPr>
          <w:i/>
        </w:rPr>
        <w:t>финансов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Банк</w:t>
      </w:r>
      <w:r w:rsidR="00427CA3" w:rsidRPr="00CE4EDC">
        <w:rPr>
          <w:i/>
        </w:rPr>
        <w:t xml:space="preserve"> </w:t>
      </w:r>
      <w:r w:rsidRPr="00CE4EDC">
        <w:rPr>
          <w:i/>
        </w:rPr>
        <w:t>России</w:t>
      </w:r>
      <w:r w:rsidR="00427CA3" w:rsidRPr="00CE4EDC">
        <w:rPr>
          <w:i/>
        </w:rPr>
        <w:t xml:space="preserve"> </w:t>
      </w:r>
      <w:r w:rsidRPr="00CE4EDC">
        <w:rPr>
          <w:i/>
        </w:rPr>
        <w:t>прорабатывают</w:t>
      </w:r>
      <w:r w:rsidR="00427CA3" w:rsidRPr="00CE4EDC">
        <w:rPr>
          <w:i/>
        </w:rPr>
        <w:t xml:space="preserve"> </w:t>
      </w:r>
      <w:r w:rsidRPr="00CE4EDC">
        <w:rPr>
          <w:i/>
        </w:rPr>
        <w:t>новые</w:t>
      </w:r>
      <w:r w:rsidR="00427CA3" w:rsidRPr="00CE4EDC">
        <w:rPr>
          <w:i/>
        </w:rPr>
        <w:t xml:space="preserve"> </w:t>
      </w:r>
      <w:r w:rsidRPr="00CE4EDC">
        <w:rPr>
          <w:i/>
        </w:rPr>
        <w:t>правила</w:t>
      </w:r>
      <w:r w:rsidR="00427CA3" w:rsidRPr="00CE4EDC">
        <w:rPr>
          <w:i/>
        </w:rPr>
        <w:t xml:space="preserve"> </w:t>
      </w:r>
      <w:r w:rsidRPr="00CE4EDC">
        <w:rPr>
          <w:i/>
        </w:rPr>
        <w:t>открытия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закрытия</w:t>
      </w:r>
      <w:r w:rsidR="00427CA3" w:rsidRPr="00CE4EDC">
        <w:rPr>
          <w:i/>
        </w:rPr>
        <w:t xml:space="preserve"> </w:t>
      </w:r>
      <w:r w:rsidRPr="00CE4EDC">
        <w:rPr>
          <w:i/>
        </w:rPr>
        <w:t>счетов</w:t>
      </w:r>
      <w:r w:rsidR="00427CA3" w:rsidRPr="00CE4EDC">
        <w:rPr>
          <w:i/>
        </w:rPr>
        <w:t xml:space="preserve"> </w:t>
      </w:r>
      <w:r w:rsidRPr="00CE4EDC">
        <w:rPr>
          <w:i/>
        </w:rPr>
        <w:t>в</w:t>
      </w:r>
      <w:r w:rsidR="00427CA3" w:rsidRPr="00CE4EDC">
        <w:rPr>
          <w:i/>
        </w:rPr>
        <w:t xml:space="preserve"> </w:t>
      </w:r>
      <w:r w:rsidRPr="00CE4EDC">
        <w:rPr>
          <w:i/>
        </w:rPr>
        <w:t>программе</w:t>
      </w:r>
      <w:r w:rsidR="00427CA3" w:rsidRPr="00CE4EDC">
        <w:rPr>
          <w:i/>
        </w:rPr>
        <w:t xml:space="preserve"> </w:t>
      </w:r>
      <w:r w:rsidRPr="00CE4EDC">
        <w:rPr>
          <w:i/>
        </w:rPr>
        <w:t>долгосрочных</w:t>
      </w:r>
      <w:r w:rsidR="00427CA3" w:rsidRPr="00CE4EDC">
        <w:rPr>
          <w:i/>
        </w:rPr>
        <w:t xml:space="preserve"> </w:t>
      </w:r>
      <w:r w:rsidRPr="00CE4EDC">
        <w:rPr>
          <w:i/>
        </w:rPr>
        <w:t>сбережений</w:t>
      </w:r>
      <w:r w:rsidR="00427CA3" w:rsidRPr="00CE4EDC">
        <w:rPr>
          <w:i/>
        </w:rPr>
        <w:t xml:space="preserve"> </w:t>
      </w:r>
      <w:r w:rsidRPr="00CE4EDC">
        <w:rPr>
          <w:i/>
        </w:rPr>
        <w:t>(ПДС).</w:t>
      </w:r>
      <w:r w:rsidR="00427CA3" w:rsidRPr="00CE4EDC">
        <w:rPr>
          <w:i/>
        </w:rPr>
        <w:t xml:space="preserve"> </w:t>
      </w:r>
      <w:r w:rsidRPr="00CE4EDC">
        <w:rPr>
          <w:i/>
        </w:rPr>
        <w:t>Открыть</w:t>
      </w:r>
      <w:r w:rsidR="00427CA3" w:rsidRPr="00CE4EDC">
        <w:rPr>
          <w:i/>
        </w:rPr>
        <w:t xml:space="preserve"> </w:t>
      </w:r>
      <w:r w:rsidRPr="00CE4EDC">
        <w:rPr>
          <w:i/>
        </w:rPr>
        <w:t>такой</w:t>
      </w:r>
      <w:r w:rsidR="00427CA3" w:rsidRPr="00CE4EDC">
        <w:rPr>
          <w:i/>
        </w:rPr>
        <w:t xml:space="preserve"> </w:t>
      </w:r>
      <w:r w:rsidRPr="00CE4EDC">
        <w:rPr>
          <w:i/>
        </w:rPr>
        <w:t>счет</w:t>
      </w:r>
      <w:r w:rsidR="00427CA3" w:rsidRPr="00CE4EDC">
        <w:rPr>
          <w:i/>
        </w:rPr>
        <w:t xml:space="preserve"> </w:t>
      </w:r>
      <w:r w:rsidRPr="00CE4EDC">
        <w:rPr>
          <w:i/>
        </w:rPr>
        <w:t>в</w:t>
      </w:r>
      <w:r w:rsidR="00427CA3" w:rsidRPr="00CE4EDC">
        <w:rPr>
          <w:i/>
        </w:rPr>
        <w:t xml:space="preserve"> </w:t>
      </w:r>
      <w:r w:rsidRPr="00CE4EDC">
        <w:rPr>
          <w:i/>
        </w:rPr>
        <w:t>будущем</w:t>
      </w:r>
      <w:r w:rsidR="00427CA3" w:rsidRPr="00CE4EDC">
        <w:rPr>
          <w:i/>
        </w:rPr>
        <w:t xml:space="preserve"> </w:t>
      </w:r>
      <w:r w:rsidRPr="00CE4EDC">
        <w:rPr>
          <w:i/>
        </w:rPr>
        <w:t>можно</w:t>
      </w:r>
      <w:r w:rsidR="00427CA3" w:rsidRPr="00CE4EDC">
        <w:rPr>
          <w:i/>
        </w:rPr>
        <w:t xml:space="preserve"> </w:t>
      </w:r>
      <w:r w:rsidRPr="00CE4EDC">
        <w:rPr>
          <w:i/>
        </w:rPr>
        <w:t>будет</w:t>
      </w:r>
      <w:r w:rsidR="00427CA3" w:rsidRPr="00CE4EDC">
        <w:rPr>
          <w:i/>
        </w:rPr>
        <w:t xml:space="preserve"> </w:t>
      </w:r>
      <w:r w:rsidRPr="00CE4EDC">
        <w:rPr>
          <w:i/>
        </w:rPr>
        <w:t>через</w:t>
      </w:r>
      <w:r w:rsidR="00427CA3" w:rsidRPr="00CE4EDC">
        <w:rPr>
          <w:i/>
        </w:rPr>
        <w:t xml:space="preserve"> </w:t>
      </w:r>
      <w:r w:rsidRPr="00CE4EDC">
        <w:rPr>
          <w:i/>
        </w:rPr>
        <w:t>портал</w:t>
      </w:r>
      <w:r w:rsidR="00427CA3" w:rsidRPr="00CE4EDC">
        <w:rPr>
          <w:i/>
        </w:rPr>
        <w:t xml:space="preserve"> </w:t>
      </w:r>
      <w:r w:rsidRPr="00CE4EDC">
        <w:rPr>
          <w:i/>
        </w:rPr>
        <w:t>госуслуг.</w:t>
      </w:r>
      <w:r w:rsidR="00427CA3" w:rsidRPr="00CE4EDC">
        <w:rPr>
          <w:i/>
        </w:rPr>
        <w:t xml:space="preserve"> </w:t>
      </w:r>
      <w:r w:rsidRPr="00CE4EDC">
        <w:rPr>
          <w:i/>
        </w:rPr>
        <w:t>Эти</w:t>
      </w:r>
      <w:r w:rsidR="00427CA3" w:rsidRPr="00CE4EDC">
        <w:rPr>
          <w:i/>
        </w:rPr>
        <w:t xml:space="preserve"> </w:t>
      </w:r>
      <w:r w:rsidRPr="00CE4EDC">
        <w:rPr>
          <w:i/>
        </w:rPr>
        <w:t>меры</w:t>
      </w:r>
      <w:r w:rsidR="00427CA3" w:rsidRPr="00CE4EDC">
        <w:rPr>
          <w:i/>
        </w:rPr>
        <w:t xml:space="preserve"> </w:t>
      </w:r>
      <w:r w:rsidRPr="00CE4EDC">
        <w:rPr>
          <w:i/>
        </w:rPr>
        <w:t>призваны</w:t>
      </w:r>
      <w:r w:rsidR="00427CA3" w:rsidRPr="00CE4EDC">
        <w:rPr>
          <w:i/>
        </w:rPr>
        <w:t xml:space="preserve"> </w:t>
      </w:r>
      <w:r w:rsidRPr="00CE4EDC">
        <w:rPr>
          <w:i/>
        </w:rPr>
        <w:t>стимулировать</w:t>
      </w:r>
      <w:r w:rsidR="00427CA3" w:rsidRPr="00CE4EDC">
        <w:rPr>
          <w:i/>
        </w:rPr>
        <w:t xml:space="preserve"> </w:t>
      </w:r>
      <w:r w:rsidRPr="00CE4EDC">
        <w:rPr>
          <w:i/>
        </w:rPr>
        <w:t>россиян</w:t>
      </w:r>
      <w:r w:rsidR="00427CA3" w:rsidRPr="00CE4EDC">
        <w:rPr>
          <w:i/>
        </w:rPr>
        <w:t xml:space="preserve"> </w:t>
      </w:r>
      <w:r w:rsidRPr="00CE4EDC">
        <w:rPr>
          <w:i/>
        </w:rPr>
        <w:t>активнее</w:t>
      </w:r>
      <w:r w:rsidR="00427CA3" w:rsidRPr="00CE4EDC">
        <w:rPr>
          <w:i/>
        </w:rPr>
        <w:t xml:space="preserve"> </w:t>
      </w:r>
      <w:r w:rsidRPr="00CE4EDC">
        <w:rPr>
          <w:i/>
        </w:rPr>
        <w:t>участвовать</w:t>
      </w:r>
      <w:r w:rsidR="00427CA3" w:rsidRPr="00CE4EDC">
        <w:rPr>
          <w:i/>
        </w:rPr>
        <w:t xml:space="preserve"> </w:t>
      </w:r>
      <w:r w:rsidRPr="00CE4EDC">
        <w:rPr>
          <w:i/>
        </w:rPr>
        <w:t>в</w:t>
      </w:r>
      <w:r w:rsidR="00427CA3" w:rsidRPr="00CE4EDC">
        <w:rPr>
          <w:i/>
        </w:rPr>
        <w:t xml:space="preserve"> </w:t>
      </w:r>
      <w:r w:rsidRPr="00CE4EDC">
        <w:rPr>
          <w:i/>
        </w:rPr>
        <w:t>программе.</w:t>
      </w:r>
      <w:r w:rsidR="00427CA3" w:rsidRPr="00CE4EDC">
        <w:rPr>
          <w:i/>
        </w:rPr>
        <w:t xml:space="preserve"> </w:t>
      </w:r>
      <w:r w:rsidRPr="00CE4EDC">
        <w:rPr>
          <w:i/>
        </w:rPr>
        <w:t>По</w:t>
      </w:r>
      <w:r w:rsidR="00427CA3" w:rsidRPr="00CE4EDC">
        <w:rPr>
          <w:i/>
        </w:rPr>
        <w:t xml:space="preserve"> </w:t>
      </w:r>
      <w:r w:rsidRPr="00CE4EDC">
        <w:rPr>
          <w:i/>
        </w:rPr>
        <w:t>итогам</w:t>
      </w:r>
      <w:r w:rsidR="00427CA3" w:rsidRPr="00CE4EDC">
        <w:rPr>
          <w:i/>
        </w:rPr>
        <w:t xml:space="preserve"> </w:t>
      </w:r>
      <w:r w:rsidRPr="00CE4EDC">
        <w:rPr>
          <w:i/>
        </w:rPr>
        <w:t>2024</w:t>
      </w:r>
      <w:r w:rsidR="00427CA3" w:rsidRPr="00CE4EDC">
        <w:rPr>
          <w:i/>
        </w:rPr>
        <w:t xml:space="preserve"> </w:t>
      </w:r>
      <w:r w:rsidRPr="00CE4EDC">
        <w:rPr>
          <w:i/>
        </w:rPr>
        <w:t>года</w:t>
      </w:r>
      <w:r w:rsidR="00427CA3" w:rsidRPr="00CE4EDC">
        <w:rPr>
          <w:i/>
        </w:rPr>
        <w:t xml:space="preserve"> </w:t>
      </w:r>
      <w:r w:rsidRPr="00CE4EDC">
        <w:rPr>
          <w:i/>
        </w:rPr>
        <w:t>они</w:t>
      </w:r>
      <w:r w:rsidR="00427CA3" w:rsidRPr="00CE4EDC">
        <w:rPr>
          <w:i/>
        </w:rPr>
        <w:t xml:space="preserve"> </w:t>
      </w:r>
      <w:r w:rsidRPr="00CE4EDC">
        <w:rPr>
          <w:i/>
        </w:rPr>
        <w:t>заключили</w:t>
      </w:r>
      <w:r w:rsidR="00427CA3" w:rsidRPr="00CE4EDC">
        <w:rPr>
          <w:i/>
        </w:rPr>
        <w:t xml:space="preserve"> </w:t>
      </w:r>
      <w:r w:rsidRPr="00CE4EDC">
        <w:rPr>
          <w:i/>
        </w:rPr>
        <w:t>2,9</w:t>
      </w:r>
      <w:r w:rsidR="00427CA3" w:rsidRPr="00CE4EDC">
        <w:rPr>
          <w:i/>
        </w:rPr>
        <w:t xml:space="preserve"> </w:t>
      </w:r>
      <w:r w:rsidRPr="00CE4EDC">
        <w:rPr>
          <w:i/>
        </w:rPr>
        <w:t>млн</w:t>
      </w:r>
      <w:r w:rsidR="00427CA3" w:rsidRPr="00CE4EDC">
        <w:rPr>
          <w:i/>
        </w:rPr>
        <w:t xml:space="preserve"> </w:t>
      </w:r>
      <w:r w:rsidRPr="00CE4EDC">
        <w:rPr>
          <w:i/>
        </w:rPr>
        <w:t>договоров,</w:t>
      </w:r>
      <w:r w:rsidR="00427CA3" w:rsidRPr="00CE4EDC">
        <w:rPr>
          <w:i/>
        </w:rPr>
        <w:t xml:space="preserve"> </w:t>
      </w:r>
      <w:r w:rsidRPr="00CE4EDC">
        <w:rPr>
          <w:i/>
        </w:rPr>
        <w:t>а</w:t>
      </w:r>
      <w:r w:rsidR="00427CA3" w:rsidRPr="00CE4EDC">
        <w:rPr>
          <w:i/>
        </w:rPr>
        <w:t xml:space="preserve"> </w:t>
      </w:r>
      <w:r w:rsidRPr="00CE4EDC">
        <w:rPr>
          <w:i/>
        </w:rPr>
        <w:t>объем</w:t>
      </w:r>
      <w:r w:rsidR="00427CA3" w:rsidRPr="00CE4EDC">
        <w:rPr>
          <w:i/>
        </w:rPr>
        <w:t xml:space="preserve"> </w:t>
      </w:r>
      <w:r w:rsidRPr="00CE4EDC">
        <w:rPr>
          <w:i/>
        </w:rPr>
        <w:t>вложений</w:t>
      </w:r>
      <w:r w:rsidR="00427CA3" w:rsidRPr="00CE4EDC">
        <w:rPr>
          <w:i/>
        </w:rPr>
        <w:t xml:space="preserve"> </w:t>
      </w:r>
      <w:r w:rsidRPr="00CE4EDC">
        <w:rPr>
          <w:i/>
        </w:rPr>
        <w:t>превысил</w:t>
      </w:r>
      <w:r w:rsidR="00427CA3" w:rsidRPr="00CE4EDC">
        <w:rPr>
          <w:i/>
        </w:rPr>
        <w:t xml:space="preserve"> </w:t>
      </w:r>
      <w:r w:rsidRPr="00CE4EDC">
        <w:rPr>
          <w:i/>
        </w:rPr>
        <w:t>215</w:t>
      </w:r>
      <w:r w:rsidR="00427CA3" w:rsidRPr="00CE4EDC">
        <w:rPr>
          <w:i/>
        </w:rPr>
        <w:t xml:space="preserve"> </w:t>
      </w:r>
      <w:r w:rsidRPr="00CE4EDC">
        <w:rPr>
          <w:i/>
        </w:rPr>
        <w:t>млрд</w:t>
      </w:r>
      <w:r w:rsidR="00427CA3" w:rsidRPr="00CE4EDC">
        <w:rPr>
          <w:i/>
        </w:rPr>
        <w:t xml:space="preserve"> </w:t>
      </w:r>
      <w:r w:rsidRPr="00CE4EDC">
        <w:rPr>
          <w:i/>
        </w:rPr>
        <w:t>руб.,</w:t>
      </w:r>
      <w:r w:rsidR="00427CA3" w:rsidRPr="00CE4EDC">
        <w:rPr>
          <w:i/>
        </w:rPr>
        <w:t xml:space="preserve"> </w:t>
      </w:r>
      <w:hyperlink w:anchor="А106" w:history="1">
        <w:r w:rsidRPr="00CE4EDC">
          <w:rPr>
            <w:rStyle w:val="a3"/>
            <w:i/>
          </w:rPr>
          <w:t>пишет</w:t>
        </w:r>
        <w:r w:rsidR="00427CA3" w:rsidRPr="00CE4EDC">
          <w:rPr>
            <w:rStyle w:val="a3"/>
            <w:i/>
          </w:rPr>
          <w:t xml:space="preserve"> «</w:t>
        </w:r>
        <w:r w:rsidRPr="00CE4EDC">
          <w:rPr>
            <w:rStyle w:val="a3"/>
            <w:i/>
          </w:rPr>
          <w:t>Российская</w:t>
        </w:r>
        <w:r w:rsidR="00427CA3" w:rsidRPr="00CE4EDC">
          <w:rPr>
            <w:rStyle w:val="a3"/>
            <w:i/>
          </w:rPr>
          <w:t xml:space="preserve"> </w:t>
        </w:r>
        <w:r w:rsidRPr="00CE4EDC">
          <w:rPr>
            <w:rStyle w:val="a3"/>
            <w:i/>
          </w:rPr>
          <w:t>газета</w:t>
        </w:r>
        <w:r w:rsidR="00427CA3" w:rsidRPr="00CE4EDC">
          <w:rPr>
            <w:rStyle w:val="a3"/>
            <w:i/>
          </w:rPr>
          <w:t>»</w:t>
        </w:r>
      </w:hyperlink>
    </w:p>
    <w:p w14:paraId="7816A2A8" w14:textId="77777777" w:rsidR="000A030C" w:rsidRPr="00CE4EDC" w:rsidRDefault="000A030C" w:rsidP="00676D5F">
      <w:pPr>
        <w:numPr>
          <w:ilvl w:val="0"/>
          <w:numId w:val="25"/>
        </w:numPr>
        <w:rPr>
          <w:i/>
        </w:rPr>
      </w:pPr>
      <w:r w:rsidRPr="00CE4EDC">
        <w:rPr>
          <w:i/>
        </w:rPr>
        <w:lastRenderedPageBreak/>
        <w:t>Премьер-министр</w:t>
      </w:r>
      <w:r w:rsidR="00427CA3" w:rsidRPr="00CE4EDC">
        <w:rPr>
          <w:i/>
        </w:rPr>
        <w:t xml:space="preserve"> </w:t>
      </w:r>
      <w:r w:rsidRPr="00CE4EDC">
        <w:rPr>
          <w:i/>
        </w:rPr>
        <w:t>Михаил</w:t>
      </w:r>
      <w:r w:rsidR="00427CA3" w:rsidRPr="00CE4EDC">
        <w:rPr>
          <w:i/>
        </w:rPr>
        <w:t xml:space="preserve"> </w:t>
      </w:r>
      <w:r w:rsidRPr="00CE4EDC">
        <w:rPr>
          <w:i/>
        </w:rPr>
        <w:t>Мишустин</w:t>
      </w:r>
      <w:r w:rsidR="00427CA3" w:rsidRPr="00CE4EDC">
        <w:rPr>
          <w:i/>
        </w:rPr>
        <w:t xml:space="preserve"> </w:t>
      </w:r>
      <w:r w:rsidRPr="00CE4EDC">
        <w:rPr>
          <w:i/>
        </w:rPr>
        <w:t>утвердил</w:t>
      </w:r>
      <w:r w:rsidR="00427CA3" w:rsidRPr="00CE4EDC">
        <w:rPr>
          <w:i/>
        </w:rPr>
        <w:t xml:space="preserve"> </w:t>
      </w:r>
      <w:r w:rsidRPr="00CE4EDC">
        <w:rPr>
          <w:i/>
        </w:rPr>
        <w:t>индексацию</w:t>
      </w:r>
      <w:r w:rsidR="00427CA3" w:rsidRPr="00CE4EDC">
        <w:rPr>
          <w:i/>
        </w:rPr>
        <w:t xml:space="preserve"> </w:t>
      </w:r>
      <w:r w:rsidRPr="00CE4EDC">
        <w:rPr>
          <w:i/>
        </w:rPr>
        <w:t>с</w:t>
      </w:r>
      <w:r w:rsidR="00427CA3" w:rsidRPr="00CE4EDC">
        <w:rPr>
          <w:i/>
        </w:rPr>
        <w:t xml:space="preserve"> </w:t>
      </w:r>
      <w:r w:rsidRPr="00CE4EDC">
        <w:rPr>
          <w:i/>
        </w:rPr>
        <w:t>1</w:t>
      </w:r>
      <w:r w:rsidR="00427CA3" w:rsidRPr="00CE4EDC">
        <w:rPr>
          <w:i/>
        </w:rPr>
        <w:t xml:space="preserve"> </w:t>
      </w:r>
      <w:r w:rsidRPr="00CE4EDC">
        <w:rPr>
          <w:i/>
        </w:rPr>
        <w:t>февраля</w:t>
      </w:r>
      <w:r w:rsidR="00427CA3" w:rsidRPr="00CE4EDC">
        <w:rPr>
          <w:i/>
        </w:rPr>
        <w:t xml:space="preserve"> </w:t>
      </w:r>
      <w:r w:rsidRPr="00CE4EDC">
        <w:rPr>
          <w:i/>
        </w:rPr>
        <w:t>социальных</w:t>
      </w:r>
      <w:r w:rsidR="00427CA3" w:rsidRPr="00CE4EDC">
        <w:rPr>
          <w:i/>
        </w:rPr>
        <w:t xml:space="preserve"> </w:t>
      </w:r>
      <w:r w:rsidRPr="00CE4EDC">
        <w:rPr>
          <w:i/>
        </w:rPr>
        <w:t>выплат,</w:t>
      </w:r>
      <w:r w:rsidR="00427CA3" w:rsidRPr="00CE4EDC">
        <w:rPr>
          <w:i/>
        </w:rPr>
        <w:t xml:space="preserve"> </w:t>
      </w:r>
      <w:r w:rsidRPr="00CE4EDC">
        <w:rPr>
          <w:i/>
        </w:rPr>
        <w:t>пособий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компенсаций.</w:t>
      </w:r>
      <w:r w:rsidR="00427CA3" w:rsidRPr="00CE4EDC">
        <w:rPr>
          <w:i/>
        </w:rPr>
        <w:t xml:space="preserve"> </w:t>
      </w:r>
      <w:r w:rsidRPr="00CE4EDC">
        <w:rPr>
          <w:i/>
        </w:rPr>
        <w:t>Также</w:t>
      </w:r>
      <w:r w:rsidR="00427CA3" w:rsidRPr="00CE4EDC">
        <w:rPr>
          <w:i/>
        </w:rPr>
        <w:t xml:space="preserve"> </w:t>
      </w:r>
      <w:r w:rsidRPr="00CE4EDC">
        <w:rPr>
          <w:i/>
        </w:rPr>
        <w:t>дополнительно</w:t>
      </w:r>
      <w:r w:rsidR="00427CA3" w:rsidRPr="00CE4EDC">
        <w:rPr>
          <w:i/>
        </w:rPr>
        <w:t xml:space="preserve"> </w:t>
      </w:r>
      <w:r w:rsidRPr="00CE4EDC">
        <w:rPr>
          <w:i/>
        </w:rPr>
        <w:t>будут</w:t>
      </w:r>
      <w:r w:rsidR="00427CA3" w:rsidRPr="00CE4EDC">
        <w:rPr>
          <w:i/>
        </w:rPr>
        <w:t xml:space="preserve"> </w:t>
      </w:r>
      <w:r w:rsidRPr="00CE4EDC">
        <w:rPr>
          <w:i/>
        </w:rPr>
        <w:t>повышены</w:t>
      </w:r>
      <w:r w:rsidR="00427CA3" w:rsidRPr="00CE4EDC">
        <w:rPr>
          <w:i/>
        </w:rPr>
        <w:t xml:space="preserve"> </w:t>
      </w:r>
      <w:r w:rsidRPr="00CE4EDC">
        <w:rPr>
          <w:i/>
        </w:rPr>
        <w:t>страховые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военные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пенсии.</w:t>
      </w:r>
      <w:r w:rsidR="00427CA3" w:rsidRPr="00CE4EDC">
        <w:rPr>
          <w:i/>
        </w:rPr>
        <w:t xml:space="preserve"> </w:t>
      </w:r>
      <w:r w:rsidRPr="00CE4EDC">
        <w:rPr>
          <w:i/>
        </w:rPr>
        <w:t>Пенсии</w:t>
      </w:r>
      <w:r w:rsidR="00427CA3" w:rsidRPr="00CE4EDC">
        <w:rPr>
          <w:i/>
        </w:rPr>
        <w:t xml:space="preserve"> </w:t>
      </w:r>
      <w:r w:rsidRPr="00CE4EDC">
        <w:rPr>
          <w:i/>
        </w:rPr>
        <w:t>правительство</w:t>
      </w:r>
      <w:r w:rsidR="00427CA3" w:rsidRPr="00CE4EDC">
        <w:rPr>
          <w:i/>
        </w:rPr>
        <w:t xml:space="preserve"> </w:t>
      </w:r>
      <w:r w:rsidRPr="00CE4EDC">
        <w:rPr>
          <w:i/>
        </w:rPr>
        <w:t>уже</w:t>
      </w:r>
      <w:r w:rsidR="00427CA3" w:rsidRPr="00CE4EDC">
        <w:rPr>
          <w:i/>
        </w:rPr>
        <w:t xml:space="preserve"> </w:t>
      </w:r>
      <w:r w:rsidRPr="00CE4EDC">
        <w:rPr>
          <w:i/>
        </w:rPr>
        <w:t>увеличивало</w:t>
      </w:r>
      <w:r w:rsidR="00427CA3" w:rsidRPr="00CE4EDC">
        <w:rPr>
          <w:i/>
        </w:rPr>
        <w:t xml:space="preserve"> </w:t>
      </w:r>
      <w:r w:rsidRPr="00CE4EDC">
        <w:rPr>
          <w:i/>
        </w:rPr>
        <w:t>в</w:t>
      </w:r>
      <w:r w:rsidR="00427CA3" w:rsidRPr="00CE4EDC">
        <w:rPr>
          <w:i/>
        </w:rPr>
        <w:t xml:space="preserve"> </w:t>
      </w:r>
      <w:r w:rsidRPr="00CE4EDC">
        <w:rPr>
          <w:i/>
        </w:rPr>
        <w:t>начале</w:t>
      </w:r>
      <w:r w:rsidR="00427CA3" w:rsidRPr="00CE4EDC">
        <w:rPr>
          <w:i/>
        </w:rPr>
        <w:t xml:space="preserve"> </w:t>
      </w:r>
      <w:r w:rsidRPr="00CE4EDC">
        <w:rPr>
          <w:i/>
        </w:rPr>
        <w:t>2025</w:t>
      </w:r>
      <w:r w:rsidR="00427CA3" w:rsidRPr="00CE4EDC">
        <w:rPr>
          <w:i/>
        </w:rPr>
        <w:t xml:space="preserve"> </w:t>
      </w:r>
      <w:r w:rsidRPr="00CE4EDC">
        <w:rPr>
          <w:i/>
        </w:rPr>
        <w:t>года</w:t>
      </w:r>
      <w:r w:rsidR="00427CA3" w:rsidRPr="00CE4EDC">
        <w:rPr>
          <w:i/>
        </w:rPr>
        <w:t xml:space="preserve"> </w:t>
      </w:r>
      <w:r w:rsidRPr="00CE4EDC">
        <w:rPr>
          <w:i/>
        </w:rPr>
        <w:t>на</w:t>
      </w:r>
      <w:r w:rsidR="00427CA3" w:rsidRPr="00CE4EDC">
        <w:rPr>
          <w:i/>
        </w:rPr>
        <w:t xml:space="preserve"> </w:t>
      </w:r>
      <w:r w:rsidRPr="00CE4EDC">
        <w:rPr>
          <w:i/>
        </w:rPr>
        <w:t>прогнозный</w:t>
      </w:r>
      <w:r w:rsidR="00427CA3" w:rsidRPr="00CE4EDC">
        <w:rPr>
          <w:i/>
        </w:rPr>
        <w:t xml:space="preserve"> </w:t>
      </w:r>
      <w:r w:rsidRPr="00CE4EDC">
        <w:rPr>
          <w:i/>
        </w:rPr>
        <w:t>уровень</w:t>
      </w:r>
      <w:r w:rsidR="00427CA3" w:rsidRPr="00CE4EDC">
        <w:rPr>
          <w:i/>
        </w:rPr>
        <w:t xml:space="preserve"> </w:t>
      </w:r>
      <w:r w:rsidRPr="00CE4EDC">
        <w:rPr>
          <w:i/>
        </w:rPr>
        <w:t>инфляции</w:t>
      </w:r>
      <w:r w:rsidR="00427CA3" w:rsidRPr="00CE4EDC">
        <w:rPr>
          <w:i/>
        </w:rPr>
        <w:t xml:space="preserve"> </w:t>
      </w:r>
      <w:r w:rsidRPr="00CE4EDC">
        <w:rPr>
          <w:i/>
        </w:rPr>
        <w:t>-</w:t>
      </w:r>
      <w:r w:rsidR="00427CA3" w:rsidRPr="00CE4EDC">
        <w:rPr>
          <w:i/>
        </w:rPr>
        <w:t xml:space="preserve"> </w:t>
      </w:r>
      <w:r w:rsidRPr="00CE4EDC">
        <w:rPr>
          <w:i/>
        </w:rPr>
        <w:t>7,3</w:t>
      </w:r>
      <w:r w:rsidR="00427CA3" w:rsidRPr="00CE4EDC">
        <w:rPr>
          <w:i/>
        </w:rPr>
        <w:t xml:space="preserve"> </w:t>
      </w:r>
      <w:r w:rsidRPr="00CE4EDC">
        <w:rPr>
          <w:i/>
        </w:rPr>
        <w:t>процента.</w:t>
      </w:r>
      <w:r w:rsidR="00427CA3" w:rsidRPr="00CE4EDC">
        <w:rPr>
          <w:i/>
        </w:rPr>
        <w:t xml:space="preserve"> </w:t>
      </w:r>
      <w:r w:rsidRPr="00CE4EDC">
        <w:rPr>
          <w:i/>
        </w:rPr>
        <w:t>Однако</w:t>
      </w:r>
      <w:r w:rsidR="00427CA3" w:rsidRPr="00CE4EDC">
        <w:rPr>
          <w:i/>
        </w:rPr>
        <w:t xml:space="preserve"> </w:t>
      </w:r>
      <w:r w:rsidRPr="00CE4EDC">
        <w:rPr>
          <w:i/>
        </w:rPr>
        <w:t>в</w:t>
      </w:r>
      <w:r w:rsidR="00427CA3" w:rsidRPr="00CE4EDC">
        <w:rPr>
          <w:i/>
        </w:rPr>
        <w:t xml:space="preserve"> </w:t>
      </w:r>
      <w:r w:rsidRPr="00CE4EDC">
        <w:rPr>
          <w:i/>
        </w:rPr>
        <w:t>середине</w:t>
      </w:r>
      <w:r w:rsidR="00427CA3" w:rsidRPr="00CE4EDC">
        <w:rPr>
          <w:i/>
        </w:rPr>
        <w:t xml:space="preserve"> </w:t>
      </w:r>
      <w:r w:rsidRPr="00CE4EDC">
        <w:rPr>
          <w:i/>
        </w:rPr>
        <w:t>января</w:t>
      </w:r>
      <w:r w:rsidR="00427CA3" w:rsidRPr="00CE4EDC">
        <w:rPr>
          <w:i/>
        </w:rPr>
        <w:t xml:space="preserve"> </w:t>
      </w:r>
      <w:r w:rsidRPr="00CE4EDC">
        <w:rPr>
          <w:i/>
        </w:rPr>
        <w:t>Росстат</w:t>
      </w:r>
      <w:r w:rsidR="00427CA3" w:rsidRPr="00CE4EDC">
        <w:rPr>
          <w:i/>
        </w:rPr>
        <w:t xml:space="preserve"> </w:t>
      </w:r>
      <w:r w:rsidRPr="00CE4EDC">
        <w:rPr>
          <w:i/>
        </w:rPr>
        <w:t>предоставил</w:t>
      </w:r>
      <w:r w:rsidR="00427CA3" w:rsidRPr="00CE4EDC">
        <w:rPr>
          <w:i/>
        </w:rPr>
        <w:t xml:space="preserve"> </w:t>
      </w:r>
      <w:r w:rsidRPr="00CE4EDC">
        <w:rPr>
          <w:i/>
        </w:rPr>
        <w:t>данные</w:t>
      </w:r>
      <w:r w:rsidR="00427CA3" w:rsidRPr="00CE4EDC">
        <w:rPr>
          <w:i/>
        </w:rPr>
        <w:t xml:space="preserve"> </w:t>
      </w:r>
      <w:r w:rsidRPr="00CE4EDC">
        <w:rPr>
          <w:i/>
        </w:rPr>
        <w:t>о</w:t>
      </w:r>
      <w:r w:rsidR="00427CA3" w:rsidRPr="00CE4EDC">
        <w:rPr>
          <w:i/>
        </w:rPr>
        <w:t xml:space="preserve"> </w:t>
      </w:r>
      <w:r w:rsidRPr="00CE4EDC">
        <w:rPr>
          <w:i/>
        </w:rPr>
        <w:t>ее</w:t>
      </w:r>
      <w:r w:rsidR="00427CA3" w:rsidRPr="00CE4EDC">
        <w:rPr>
          <w:i/>
        </w:rPr>
        <w:t xml:space="preserve"> </w:t>
      </w:r>
      <w:r w:rsidRPr="00CE4EDC">
        <w:rPr>
          <w:i/>
        </w:rPr>
        <w:t>фактическом</w:t>
      </w:r>
      <w:r w:rsidR="00427CA3" w:rsidRPr="00CE4EDC">
        <w:rPr>
          <w:i/>
        </w:rPr>
        <w:t xml:space="preserve"> </w:t>
      </w:r>
      <w:r w:rsidRPr="00CE4EDC">
        <w:rPr>
          <w:i/>
        </w:rPr>
        <w:t>уровне,</w:t>
      </w:r>
      <w:r w:rsidR="00427CA3" w:rsidRPr="00CE4EDC">
        <w:rPr>
          <w:i/>
        </w:rPr>
        <w:t xml:space="preserve"> </w:t>
      </w:r>
      <w:r w:rsidRPr="00CE4EDC">
        <w:rPr>
          <w:i/>
        </w:rPr>
        <w:t>который</w:t>
      </w:r>
      <w:r w:rsidR="00427CA3" w:rsidRPr="00CE4EDC">
        <w:rPr>
          <w:i/>
        </w:rPr>
        <w:t xml:space="preserve"> </w:t>
      </w:r>
      <w:r w:rsidRPr="00CE4EDC">
        <w:rPr>
          <w:i/>
        </w:rPr>
        <w:t>получился</w:t>
      </w:r>
      <w:r w:rsidR="00427CA3" w:rsidRPr="00CE4EDC">
        <w:rPr>
          <w:i/>
        </w:rPr>
        <w:t xml:space="preserve"> </w:t>
      </w:r>
      <w:r w:rsidRPr="00CE4EDC">
        <w:rPr>
          <w:i/>
        </w:rPr>
        <w:t>выше.</w:t>
      </w:r>
      <w:r w:rsidR="00427CA3" w:rsidRPr="00CE4EDC">
        <w:rPr>
          <w:i/>
        </w:rPr>
        <w:t xml:space="preserve"> </w:t>
      </w:r>
      <w:r w:rsidRPr="00CE4EDC">
        <w:rPr>
          <w:i/>
        </w:rPr>
        <w:t>Тогда</w:t>
      </w:r>
      <w:r w:rsidR="00427CA3" w:rsidRPr="00CE4EDC">
        <w:rPr>
          <w:i/>
        </w:rPr>
        <w:t xml:space="preserve"> </w:t>
      </w:r>
      <w:r w:rsidRPr="00CE4EDC">
        <w:rPr>
          <w:i/>
        </w:rPr>
        <w:t>президентом</w:t>
      </w:r>
      <w:r w:rsidR="00427CA3" w:rsidRPr="00CE4EDC">
        <w:rPr>
          <w:i/>
        </w:rPr>
        <w:t xml:space="preserve"> </w:t>
      </w:r>
      <w:r w:rsidRPr="00CE4EDC">
        <w:rPr>
          <w:i/>
        </w:rPr>
        <w:t>было</w:t>
      </w:r>
      <w:r w:rsidR="00427CA3" w:rsidRPr="00CE4EDC">
        <w:rPr>
          <w:i/>
        </w:rPr>
        <w:t xml:space="preserve"> </w:t>
      </w:r>
      <w:r w:rsidRPr="00CE4EDC">
        <w:rPr>
          <w:i/>
        </w:rPr>
        <w:t>поручено</w:t>
      </w:r>
      <w:r w:rsidR="00427CA3" w:rsidRPr="00CE4EDC">
        <w:rPr>
          <w:i/>
        </w:rPr>
        <w:t xml:space="preserve"> </w:t>
      </w:r>
      <w:r w:rsidRPr="00CE4EDC">
        <w:rPr>
          <w:i/>
        </w:rPr>
        <w:t>провести</w:t>
      </w:r>
      <w:r w:rsidR="00427CA3" w:rsidRPr="00CE4EDC">
        <w:rPr>
          <w:i/>
        </w:rPr>
        <w:t xml:space="preserve"> </w:t>
      </w:r>
      <w:r w:rsidRPr="00CE4EDC">
        <w:rPr>
          <w:i/>
        </w:rPr>
        <w:t>дополнительную</w:t>
      </w:r>
      <w:r w:rsidR="00427CA3" w:rsidRPr="00CE4EDC">
        <w:rPr>
          <w:i/>
        </w:rPr>
        <w:t xml:space="preserve"> </w:t>
      </w:r>
      <w:r w:rsidRPr="00CE4EDC">
        <w:rPr>
          <w:i/>
        </w:rPr>
        <w:t>индексацию,</w:t>
      </w:r>
      <w:r w:rsidR="00427CA3" w:rsidRPr="00CE4EDC">
        <w:rPr>
          <w:i/>
        </w:rPr>
        <w:t xml:space="preserve"> </w:t>
      </w:r>
      <w:hyperlink w:anchor="А107" w:history="1">
        <w:r w:rsidRPr="00CE4EDC">
          <w:rPr>
            <w:rStyle w:val="a3"/>
            <w:i/>
          </w:rPr>
          <w:t>передает</w:t>
        </w:r>
        <w:r w:rsidR="00427CA3" w:rsidRPr="00CE4EDC">
          <w:rPr>
            <w:rStyle w:val="a3"/>
            <w:i/>
          </w:rPr>
          <w:t xml:space="preserve"> «</w:t>
        </w:r>
        <w:r w:rsidRPr="00CE4EDC">
          <w:rPr>
            <w:rStyle w:val="a3"/>
            <w:i/>
          </w:rPr>
          <w:t>Российская</w:t>
        </w:r>
        <w:r w:rsidR="00427CA3" w:rsidRPr="00CE4EDC">
          <w:rPr>
            <w:rStyle w:val="a3"/>
            <w:i/>
          </w:rPr>
          <w:t xml:space="preserve"> </w:t>
        </w:r>
        <w:r w:rsidRPr="00CE4EDC">
          <w:rPr>
            <w:rStyle w:val="a3"/>
            <w:i/>
          </w:rPr>
          <w:t>газета</w:t>
        </w:r>
        <w:r w:rsidR="00427CA3" w:rsidRPr="00CE4EDC">
          <w:rPr>
            <w:rStyle w:val="a3"/>
            <w:i/>
          </w:rPr>
          <w:t>»</w:t>
        </w:r>
      </w:hyperlink>
    </w:p>
    <w:p w14:paraId="176AFAE0" w14:textId="77777777" w:rsidR="00940029" w:rsidRPr="00CE4EDC" w:rsidRDefault="009D79CC" w:rsidP="00940029">
      <w:pPr>
        <w:pStyle w:val="10"/>
        <w:jc w:val="center"/>
      </w:pPr>
      <w:bookmarkStart w:id="6" w:name="_Toc173015209"/>
      <w:bookmarkStart w:id="7" w:name="_Toc190324368"/>
      <w:r w:rsidRPr="00CE4EDC">
        <w:t>Ци</w:t>
      </w:r>
      <w:r w:rsidR="00940029" w:rsidRPr="00CE4EDC">
        <w:t>таты</w:t>
      </w:r>
      <w:r w:rsidR="00427CA3" w:rsidRPr="00CE4EDC">
        <w:t xml:space="preserve"> </w:t>
      </w:r>
      <w:r w:rsidR="00940029" w:rsidRPr="00CE4EDC">
        <w:t>дня</w:t>
      </w:r>
      <w:bookmarkEnd w:id="6"/>
      <w:bookmarkEnd w:id="7"/>
    </w:p>
    <w:p w14:paraId="7E270FF4" w14:textId="77777777" w:rsidR="00676D5F" w:rsidRPr="00CE4EDC" w:rsidRDefault="00E71159" w:rsidP="003B3BAA">
      <w:pPr>
        <w:numPr>
          <w:ilvl w:val="0"/>
          <w:numId w:val="27"/>
        </w:numPr>
        <w:rPr>
          <w:i/>
        </w:rPr>
      </w:pPr>
      <w:r w:rsidRPr="00CE4EDC">
        <w:rPr>
          <w:i/>
        </w:rPr>
        <w:t>Ирина</w:t>
      </w:r>
      <w:r w:rsidR="00427CA3" w:rsidRPr="00CE4EDC">
        <w:rPr>
          <w:i/>
        </w:rPr>
        <w:t xml:space="preserve"> </w:t>
      </w:r>
      <w:r w:rsidRPr="00CE4EDC">
        <w:rPr>
          <w:i/>
        </w:rPr>
        <w:t>Маслова,</w:t>
      </w:r>
      <w:r w:rsidR="00427CA3" w:rsidRPr="00CE4EDC">
        <w:rPr>
          <w:i/>
        </w:rPr>
        <w:t xml:space="preserve"> </w:t>
      </w:r>
      <w:r w:rsidRPr="00CE4EDC">
        <w:rPr>
          <w:i/>
        </w:rPr>
        <w:t>замгендиректора</w:t>
      </w:r>
      <w:r w:rsidR="00427CA3" w:rsidRPr="00CE4EDC">
        <w:rPr>
          <w:i/>
        </w:rPr>
        <w:t xml:space="preserve"> </w:t>
      </w:r>
      <w:r w:rsidRPr="00CE4EDC">
        <w:rPr>
          <w:i/>
        </w:rPr>
        <w:t>Ассоциации</w:t>
      </w:r>
      <w:r w:rsidR="00427CA3" w:rsidRPr="00CE4EDC">
        <w:rPr>
          <w:i/>
        </w:rPr>
        <w:t xml:space="preserve"> </w:t>
      </w:r>
      <w:r w:rsidRPr="00CE4EDC">
        <w:rPr>
          <w:i/>
        </w:rPr>
        <w:t>развития</w:t>
      </w:r>
      <w:r w:rsidR="00427CA3" w:rsidRPr="00CE4EDC">
        <w:rPr>
          <w:i/>
        </w:rPr>
        <w:t xml:space="preserve"> </w:t>
      </w:r>
      <w:r w:rsidRPr="00CE4EDC">
        <w:rPr>
          <w:i/>
        </w:rPr>
        <w:t>финансовой</w:t>
      </w:r>
      <w:r w:rsidR="00427CA3" w:rsidRPr="00CE4EDC">
        <w:rPr>
          <w:i/>
        </w:rPr>
        <w:t xml:space="preserve"> </w:t>
      </w:r>
      <w:r w:rsidRPr="00CE4EDC">
        <w:rPr>
          <w:i/>
        </w:rPr>
        <w:t>грамотности</w:t>
      </w:r>
      <w:r w:rsidR="00427CA3" w:rsidRPr="00CE4EDC">
        <w:rPr>
          <w:i/>
        </w:rPr>
        <w:t xml:space="preserve"> </w:t>
      </w:r>
      <w:r w:rsidRPr="00CE4EDC">
        <w:rPr>
          <w:i/>
        </w:rPr>
        <w:t>(АРФГ):</w:t>
      </w:r>
      <w:r w:rsidR="00427CA3" w:rsidRPr="00CE4EDC">
        <w:rPr>
          <w:i/>
        </w:rPr>
        <w:t xml:space="preserve"> «</w:t>
      </w:r>
      <w:r w:rsidR="000A030C" w:rsidRPr="00CE4EDC">
        <w:rPr>
          <w:i/>
        </w:rPr>
        <w:t>Появление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возможности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открывать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счета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ПДС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через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портал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госуслуг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будет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способствовать</w:t>
      </w:r>
      <w:r w:rsidR="00427CA3" w:rsidRPr="00CE4EDC">
        <w:rPr>
          <w:i/>
        </w:rPr>
        <w:t xml:space="preserve"> </w:t>
      </w:r>
      <w:r w:rsidRPr="00CE4EDC">
        <w:rPr>
          <w:i/>
        </w:rPr>
        <w:t>популярности</w:t>
      </w:r>
      <w:r w:rsidR="00427CA3" w:rsidRPr="00CE4EDC">
        <w:rPr>
          <w:i/>
        </w:rPr>
        <w:t xml:space="preserve"> </w:t>
      </w:r>
      <w:r w:rsidRPr="00CE4EDC">
        <w:rPr>
          <w:i/>
        </w:rPr>
        <w:t>программы</w:t>
      </w:r>
      <w:r w:rsidR="000A030C" w:rsidRPr="00CE4EDC">
        <w:rPr>
          <w:i/>
        </w:rPr>
        <w:t>.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На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портале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люди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сразу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могут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узнать,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в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каком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пенсионном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фонде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находятся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их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пенсионные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накопления,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принять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решение: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переводить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их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на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вновь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открытый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счет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ПДС,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или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оставить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в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государственном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либо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негосударственном</w:t>
      </w:r>
      <w:r w:rsidR="00427CA3" w:rsidRPr="00CE4EDC">
        <w:rPr>
          <w:i/>
        </w:rPr>
        <w:t xml:space="preserve"> </w:t>
      </w:r>
      <w:r w:rsidR="000A030C" w:rsidRPr="00CE4EDC">
        <w:rPr>
          <w:i/>
        </w:rPr>
        <w:t>фонде</w:t>
      </w:r>
      <w:r w:rsidR="00427CA3" w:rsidRPr="00CE4EDC">
        <w:rPr>
          <w:i/>
        </w:rPr>
        <w:t>»</w:t>
      </w:r>
    </w:p>
    <w:p w14:paraId="3B9C06C4" w14:textId="77777777" w:rsidR="000A030C" w:rsidRPr="00CE4EDC" w:rsidRDefault="000A030C" w:rsidP="003B3BAA">
      <w:pPr>
        <w:numPr>
          <w:ilvl w:val="0"/>
          <w:numId w:val="27"/>
        </w:numPr>
        <w:rPr>
          <w:i/>
        </w:rPr>
      </w:pPr>
      <w:r w:rsidRPr="00CE4EDC">
        <w:rPr>
          <w:i/>
        </w:rPr>
        <w:t>Петр</w:t>
      </w:r>
      <w:r w:rsidR="00427CA3" w:rsidRPr="00CE4EDC">
        <w:rPr>
          <w:i/>
        </w:rPr>
        <w:t xml:space="preserve"> </w:t>
      </w:r>
      <w:r w:rsidRPr="00CE4EDC">
        <w:rPr>
          <w:i/>
        </w:rPr>
        <w:t>Щербаченко,</w:t>
      </w:r>
      <w:r w:rsidR="00427CA3" w:rsidRPr="00CE4EDC">
        <w:rPr>
          <w:i/>
        </w:rPr>
        <w:t xml:space="preserve"> </w:t>
      </w:r>
      <w:r w:rsidRPr="00CE4EDC">
        <w:rPr>
          <w:i/>
        </w:rPr>
        <w:t>доцен</w:t>
      </w:r>
      <w:r w:rsidR="00E71159" w:rsidRPr="00CE4EDC">
        <w:rPr>
          <w:i/>
        </w:rPr>
        <w:t>т</w:t>
      </w:r>
      <w:r w:rsidR="00427CA3" w:rsidRPr="00CE4EDC">
        <w:rPr>
          <w:i/>
        </w:rPr>
        <w:t xml:space="preserve"> </w:t>
      </w:r>
      <w:r w:rsidR="00E71159" w:rsidRPr="00CE4EDC">
        <w:rPr>
          <w:i/>
        </w:rPr>
        <w:t>Финансового</w:t>
      </w:r>
      <w:r w:rsidR="00427CA3" w:rsidRPr="00CE4EDC">
        <w:rPr>
          <w:i/>
        </w:rPr>
        <w:t xml:space="preserve"> </w:t>
      </w:r>
      <w:r w:rsidR="00E71159" w:rsidRPr="00CE4EDC">
        <w:rPr>
          <w:i/>
        </w:rPr>
        <w:t>университета</w:t>
      </w:r>
      <w:r w:rsidR="00427CA3" w:rsidRPr="00CE4EDC">
        <w:rPr>
          <w:i/>
        </w:rPr>
        <w:t xml:space="preserve"> </w:t>
      </w:r>
      <w:r w:rsidR="00E71159" w:rsidRPr="00CE4EDC">
        <w:rPr>
          <w:i/>
        </w:rPr>
        <w:t>при</w:t>
      </w:r>
      <w:r w:rsidR="00427CA3" w:rsidRPr="00CE4EDC">
        <w:rPr>
          <w:i/>
        </w:rPr>
        <w:t xml:space="preserve"> </w:t>
      </w:r>
      <w:r w:rsidR="00E71159" w:rsidRPr="00CE4EDC">
        <w:rPr>
          <w:i/>
        </w:rPr>
        <w:t>П</w:t>
      </w:r>
      <w:r w:rsidRPr="00CE4EDC">
        <w:rPr>
          <w:i/>
        </w:rPr>
        <w:t>равительстве</w:t>
      </w:r>
      <w:r w:rsidR="00427CA3" w:rsidRPr="00CE4EDC">
        <w:rPr>
          <w:i/>
        </w:rPr>
        <w:t xml:space="preserve"> </w:t>
      </w:r>
      <w:r w:rsidRPr="00CE4EDC">
        <w:rPr>
          <w:i/>
        </w:rPr>
        <w:t>РФ:</w:t>
      </w:r>
      <w:r w:rsidR="00427CA3" w:rsidRPr="00CE4EDC">
        <w:rPr>
          <w:i/>
        </w:rPr>
        <w:t xml:space="preserve"> «</w:t>
      </w:r>
      <w:r w:rsidRPr="00CE4EDC">
        <w:rPr>
          <w:i/>
        </w:rPr>
        <w:t>Открытие</w:t>
      </w:r>
      <w:r w:rsidR="00427CA3" w:rsidRPr="00CE4EDC">
        <w:rPr>
          <w:i/>
        </w:rPr>
        <w:t xml:space="preserve"> </w:t>
      </w:r>
      <w:r w:rsidRPr="00CE4EDC">
        <w:rPr>
          <w:i/>
        </w:rPr>
        <w:t>счетов</w:t>
      </w:r>
      <w:r w:rsidR="00427CA3" w:rsidRPr="00CE4EDC">
        <w:rPr>
          <w:i/>
        </w:rPr>
        <w:t xml:space="preserve"> </w:t>
      </w:r>
      <w:r w:rsidRPr="00CE4EDC">
        <w:rPr>
          <w:i/>
        </w:rPr>
        <w:t>ПДС</w:t>
      </w:r>
      <w:r w:rsidR="00427CA3" w:rsidRPr="00CE4EDC">
        <w:rPr>
          <w:i/>
        </w:rPr>
        <w:t xml:space="preserve"> </w:t>
      </w:r>
      <w:r w:rsidRPr="00CE4EDC">
        <w:rPr>
          <w:i/>
        </w:rPr>
        <w:t>-</w:t>
      </w:r>
      <w:r w:rsidR="00427CA3" w:rsidRPr="00CE4EDC">
        <w:rPr>
          <w:i/>
        </w:rPr>
        <w:t xml:space="preserve"> </w:t>
      </w:r>
      <w:r w:rsidRPr="00CE4EDC">
        <w:rPr>
          <w:i/>
        </w:rPr>
        <w:t>относительно</w:t>
      </w:r>
      <w:r w:rsidR="00427CA3" w:rsidRPr="00CE4EDC">
        <w:rPr>
          <w:i/>
        </w:rPr>
        <w:t xml:space="preserve"> </w:t>
      </w:r>
      <w:r w:rsidRPr="00CE4EDC">
        <w:rPr>
          <w:i/>
        </w:rPr>
        <w:t>новая</w:t>
      </w:r>
      <w:r w:rsidR="00427CA3" w:rsidRPr="00CE4EDC">
        <w:rPr>
          <w:i/>
        </w:rPr>
        <w:t xml:space="preserve"> </w:t>
      </w:r>
      <w:r w:rsidRPr="00CE4EDC">
        <w:rPr>
          <w:i/>
        </w:rPr>
        <w:t>операция</w:t>
      </w:r>
      <w:r w:rsidR="00427CA3" w:rsidRPr="00CE4EDC">
        <w:rPr>
          <w:i/>
        </w:rPr>
        <w:t xml:space="preserve"> </w:t>
      </w:r>
      <w:r w:rsidRPr="00CE4EDC">
        <w:rPr>
          <w:i/>
        </w:rPr>
        <w:t>не</w:t>
      </w:r>
      <w:r w:rsidR="00427CA3" w:rsidRPr="00CE4EDC">
        <w:rPr>
          <w:i/>
        </w:rPr>
        <w:t xml:space="preserve"> </w:t>
      </w:r>
      <w:r w:rsidRPr="00CE4EDC">
        <w:rPr>
          <w:i/>
        </w:rPr>
        <w:t>только</w:t>
      </w:r>
      <w:r w:rsidR="00427CA3" w:rsidRPr="00CE4EDC">
        <w:rPr>
          <w:i/>
        </w:rPr>
        <w:t xml:space="preserve"> </w:t>
      </w:r>
      <w:r w:rsidRPr="00CE4EDC">
        <w:rPr>
          <w:i/>
        </w:rPr>
        <w:t>для</w:t>
      </w:r>
      <w:r w:rsidR="00427CA3" w:rsidRPr="00CE4EDC">
        <w:rPr>
          <w:i/>
        </w:rPr>
        <w:t xml:space="preserve"> </w:t>
      </w:r>
      <w:r w:rsidRPr="00CE4EDC">
        <w:rPr>
          <w:i/>
        </w:rPr>
        <w:t>участников</w:t>
      </w:r>
      <w:r w:rsidR="00427CA3" w:rsidRPr="00CE4EDC">
        <w:rPr>
          <w:i/>
        </w:rPr>
        <w:t xml:space="preserve"> </w:t>
      </w:r>
      <w:r w:rsidRPr="00CE4EDC">
        <w:rPr>
          <w:i/>
        </w:rPr>
        <w:t>программы,</w:t>
      </w:r>
      <w:r w:rsidR="00427CA3" w:rsidRPr="00CE4EDC">
        <w:rPr>
          <w:i/>
        </w:rPr>
        <w:t xml:space="preserve"> </w:t>
      </w:r>
      <w:r w:rsidRPr="00CE4EDC">
        <w:rPr>
          <w:i/>
        </w:rPr>
        <w:t>но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для</w:t>
      </w:r>
      <w:r w:rsidR="00427CA3" w:rsidRPr="00CE4EDC">
        <w:rPr>
          <w:i/>
        </w:rPr>
        <w:t xml:space="preserve"> </w:t>
      </w:r>
      <w:r w:rsidRPr="00CE4EDC">
        <w:rPr>
          <w:i/>
        </w:rPr>
        <w:t>менеджеров.</w:t>
      </w:r>
      <w:r w:rsidR="00427CA3" w:rsidRPr="00CE4EDC">
        <w:rPr>
          <w:i/>
        </w:rPr>
        <w:t xml:space="preserve"> </w:t>
      </w:r>
      <w:r w:rsidRPr="00CE4EDC">
        <w:rPr>
          <w:i/>
        </w:rPr>
        <w:t>Когда</w:t>
      </w:r>
      <w:r w:rsidR="00427CA3" w:rsidRPr="00CE4EDC">
        <w:rPr>
          <w:i/>
        </w:rPr>
        <w:t xml:space="preserve"> </w:t>
      </w:r>
      <w:r w:rsidRPr="00CE4EDC">
        <w:rPr>
          <w:i/>
        </w:rPr>
        <w:t>человек</w:t>
      </w:r>
      <w:r w:rsidR="00427CA3" w:rsidRPr="00CE4EDC">
        <w:rPr>
          <w:i/>
        </w:rPr>
        <w:t xml:space="preserve"> </w:t>
      </w:r>
      <w:r w:rsidRPr="00CE4EDC">
        <w:rPr>
          <w:i/>
        </w:rPr>
        <w:t>открывает</w:t>
      </w:r>
      <w:r w:rsidR="00427CA3" w:rsidRPr="00CE4EDC">
        <w:rPr>
          <w:i/>
        </w:rPr>
        <w:t xml:space="preserve"> </w:t>
      </w:r>
      <w:r w:rsidRPr="00CE4EDC">
        <w:rPr>
          <w:i/>
        </w:rPr>
        <w:t>себе</w:t>
      </w:r>
      <w:r w:rsidR="00427CA3" w:rsidRPr="00CE4EDC">
        <w:rPr>
          <w:i/>
        </w:rPr>
        <w:t xml:space="preserve"> </w:t>
      </w:r>
      <w:r w:rsidRPr="00CE4EDC">
        <w:rPr>
          <w:i/>
        </w:rPr>
        <w:t>один</w:t>
      </w:r>
      <w:r w:rsidR="00427CA3" w:rsidRPr="00CE4EDC">
        <w:rPr>
          <w:i/>
        </w:rPr>
        <w:t xml:space="preserve"> </w:t>
      </w:r>
      <w:r w:rsidRPr="00CE4EDC">
        <w:rPr>
          <w:i/>
        </w:rPr>
        <w:t>счет</w:t>
      </w:r>
      <w:r w:rsidR="00427CA3" w:rsidRPr="00CE4EDC">
        <w:rPr>
          <w:i/>
        </w:rPr>
        <w:t xml:space="preserve"> </w:t>
      </w:r>
      <w:r w:rsidRPr="00CE4EDC">
        <w:rPr>
          <w:i/>
        </w:rPr>
        <w:t>ПДС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дальше</w:t>
      </w:r>
      <w:r w:rsidR="00427CA3" w:rsidRPr="00CE4EDC">
        <w:rPr>
          <w:i/>
        </w:rPr>
        <w:t xml:space="preserve"> </w:t>
      </w:r>
      <w:r w:rsidRPr="00CE4EDC">
        <w:rPr>
          <w:i/>
        </w:rPr>
        <w:t>делает</w:t>
      </w:r>
      <w:r w:rsidR="00427CA3" w:rsidRPr="00CE4EDC">
        <w:rPr>
          <w:i/>
        </w:rPr>
        <w:t xml:space="preserve"> </w:t>
      </w:r>
      <w:r w:rsidRPr="00CE4EDC">
        <w:rPr>
          <w:i/>
        </w:rPr>
        <w:t>взносы</w:t>
      </w:r>
      <w:r w:rsidR="00427CA3" w:rsidRPr="00CE4EDC">
        <w:rPr>
          <w:i/>
        </w:rPr>
        <w:t xml:space="preserve"> </w:t>
      </w:r>
      <w:r w:rsidRPr="00CE4EDC">
        <w:rPr>
          <w:i/>
        </w:rPr>
        <w:t>только</w:t>
      </w:r>
      <w:r w:rsidR="00427CA3" w:rsidRPr="00CE4EDC">
        <w:rPr>
          <w:i/>
        </w:rPr>
        <w:t xml:space="preserve"> </w:t>
      </w:r>
      <w:r w:rsidRPr="00CE4EDC">
        <w:rPr>
          <w:i/>
        </w:rPr>
        <w:t>на</w:t>
      </w:r>
      <w:r w:rsidR="00427CA3" w:rsidRPr="00CE4EDC">
        <w:rPr>
          <w:i/>
        </w:rPr>
        <w:t xml:space="preserve"> </w:t>
      </w:r>
      <w:r w:rsidRPr="00CE4EDC">
        <w:rPr>
          <w:i/>
        </w:rPr>
        <w:t>него,</w:t>
      </w:r>
      <w:r w:rsidR="00427CA3" w:rsidRPr="00CE4EDC">
        <w:rPr>
          <w:i/>
        </w:rPr>
        <w:t xml:space="preserve"> </w:t>
      </w:r>
      <w:r w:rsidRPr="00CE4EDC">
        <w:rPr>
          <w:i/>
        </w:rPr>
        <w:t>то</w:t>
      </w:r>
      <w:r w:rsidR="00427CA3" w:rsidRPr="00CE4EDC">
        <w:rPr>
          <w:i/>
        </w:rPr>
        <w:t xml:space="preserve"> </w:t>
      </w:r>
      <w:r w:rsidRPr="00CE4EDC">
        <w:rPr>
          <w:i/>
        </w:rPr>
        <w:t>все</w:t>
      </w:r>
      <w:r w:rsidR="00427CA3" w:rsidRPr="00CE4EDC">
        <w:rPr>
          <w:i/>
        </w:rPr>
        <w:t xml:space="preserve"> </w:t>
      </w:r>
      <w:r w:rsidRPr="00CE4EDC">
        <w:rPr>
          <w:i/>
        </w:rPr>
        <w:t>процессы</w:t>
      </w:r>
      <w:r w:rsidR="00427CA3" w:rsidRPr="00CE4EDC">
        <w:rPr>
          <w:i/>
        </w:rPr>
        <w:t xml:space="preserve"> </w:t>
      </w:r>
      <w:r w:rsidRPr="00CE4EDC">
        <w:rPr>
          <w:i/>
        </w:rPr>
        <w:t>проходят</w:t>
      </w:r>
      <w:r w:rsidR="00427CA3" w:rsidRPr="00CE4EDC">
        <w:rPr>
          <w:i/>
        </w:rPr>
        <w:t xml:space="preserve"> </w:t>
      </w:r>
      <w:r w:rsidRPr="00CE4EDC">
        <w:rPr>
          <w:i/>
        </w:rPr>
        <w:t>штатно.</w:t>
      </w:r>
      <w:r w:rsidR="00427CA3" w:rsidRPr="00CE4EDC">
        <w:rPr>
          <w:i/>
        </w:rPr>
        <w:t xml:space="preserve"> </w:t>
      </w:r>
      <w:r w:rsidRPr="00CE4EDC">
        <w:rPr>
          <w:i/>
        </w:rPr>
        <w:t>Но</w:t>
      </w:r>
      <w:r w:rsidR="00427CA3" w:rsidRPr="00CE4EDC">
        <w:rPr>
          <w:i/>
        </w:rPr>
        <w:t xml:space="preserve"> </w:t>
      </w:r>
      <w:r w:rsidRPr="00CE4EDC">
        <w:rPr>
          <w:i/>
        </w:rPr>
        <w:t>за</w:t>
      </w:r>
      <w:r w:rsidR="00427CA3" w:rsidRPr="00CE4EDC">
        <w:rPr>
          <w:i/>
        </w:rPr>
        <w:t xml:space="preserve"> </w:t>
      </w:r>
      <w:r w:rsidRPr="00CE4EDC">
        <w:rPr>
          <w:i/>
        </w:rPr>
        <w:t>прошедший</w:t>
      </w:r>
      <w:r w:rsidR="00427CA3" w:rsidRPr="00CE4EDC">
        <w:rPr>
          <w:i/>
        </w:rPr>
        <w:t xml:space="preserve"> </w:t>
      </w:r>
      <w:r w:rsidRPr="00CE4EDC">
        <w:rPr>
          <w:i/>
        </w:rPr>
        <w:t>год</w:t>
      </w:r>
      <w:r w:rsidR="00427CA3" w:rsidRPr="00CE4EDC">
        <w:rPr>
          <w:i/>
        </w:rPr>
        <w:t xml:space="preserve"> </w:t>
      </w:r>
      <w:r w:rsidRPr="00CE4EDC">
        <w:rPr>
          <w:i/>
        </w:rPr>
        <w:t>с</w:t>
      </w:r>
      <w:r w:rsidR="00427CA3" w:rsidRPr="00CE4EDC">
        <w:rPr>
          <w:i/>
        </w:rPr>
        <w:t xml:space="preserve"> </w:t>
      </w:r>
      <w:r w:rsidRPr="00CE4EDC">
        <w:rPr>
          <w:i/>
        </w:rPr>
        <w:t>запуска</w:t>
      </w:r>
      <w:r w:rsidR="00427CA3" w:rsidRPr="00CE4EDC">
        <w:rPr>
          <w:i/>
        </w:rPr>
        <w:t xml:space="preserve"> </w:t>
      </w:r>
      <w:r w:rsidRPr="00CE4EDC">
        <w:rPr>
          <w:i/>
        </w:rPr>
        <w:t>новой</w:t>
      </w:r>
      <w:r w:rsidR="00427CA3" w:rsidRPr="00CE4EDC">
        <w:rPr>
          <w:i/>
        </w:rPr>
        <w:t xml:space="preserve"> </w:t>
      </w:r>
      <w:r w:rsidRPr="00CE4EDC">
        <w:rPr>
          <w:i/>
        </w:rPr>
        <w:t>программы</w:t>
      </w:r>
      <w:r w:rsidR="00427CA3" w:rsidRPr="00CE4EDC">
        <w:rPr>
          <w:i/>
        </w:rPr>
        <w:t xml:space="preserve"> </w:t>
      </w:r>
      <w:r w:rsidRPr="00CE4EDC">
        <w:rPr>
          <w:i/>
        </w:rPr>
        <w:t>появились</w:t>
      </w:r>
      <w:r w:rsidR="00427CA3" w:rsidRPr="00CE4EDC">
        <w:rPr>
          <w:i/>
        </w:rPr>
        <w:t xml:space="preserve"> </w:t>
      </w:r>
      <w:r w:rsidRPr="00CE4EDC">
        <w:rPr>
          <w:i/>
        </w:rPr>
        <w:t>случаи,</w:t>
      </w:r>
      <w:r w:rsidR="00427CA3" w:rsidRPr="00CE4EDC">
        <w:rPr>
          <w:i/>
        </w:rPr>
        <w:t xml:space="preserve"> </w:t>
      </w:r>
      <w:r w:rsidRPr="00CE4EDC">
        <w:rPr>
          <w:i/>
        </w:rPr>
        <w:t>когда</w:t>
      </w:r>
      <w:r w:rsidR="00427CA3" w:rsidRPr="00CE4EDC">
        <w:rPr>
          <w:i/>
        </w:rPr>
        <w:t xml:space="preserve"> </w:t>
      </w:r>
      <w:r w:rsidRPr="00CE4EDC">
        <w:rPr>
          <w:i/>
        </w:rPr>
        <w:t>людям</w:t>
      </w:r>
      <w:r w:rsidR="00427CA3" w:rsidRPr="00CE4EDC">
        <w:rPr>
          <w:i/>
        </w:rPr>
        <w:t xml:space="preserve"> </w:t>
      </w:r>
      <w:r w:rsidRPr="00CE4EDC">
        <w:rPr>
          <w:i/>
        </w:rPr>
        <w:t>оформляли</w:t>
      </w:r>
      <w:r w:rsidR="00427CA3" w:rsidRPr="00CE4EDC">
        <w:rPr>
          <w:i/>
        </w:rPr>
        <w:t xml:space="preserve"> </w:t>
      </w:r>
      <w:r w:rsidRPr="00CE4EDC">
        <w:rPr>
          <w:i/>
        </w:rPr>
        <w:t>сразу</w:t>
      </w:r>
      <w:r w:rsidR="00427CA3" w:rsidRPr="00CE4EDC">
        <w:rPr>
          <w:i/>
        </w:rPr>
        <w:t xml:space="preserve"> </w:t>
      </w:r>
      <w:r w:rsidRPr="00CE4EDC">
        <w:rPr>
          <w:i/>
        </w:rPr>
        <w:t>несколько</w:t>
      </w:r>
      <w:r w:rsidR="00427CA3" w:rsidRPr="00CE4EDC">
        <w:rPr>
          <w:i/>
        </w:rPr>
        <w:t xml:space="preserve"> </w:t>
      </w:r>
      <w:r w:rsidRPr="00CE4EDC">
        <w:rPr>
          <w:i/>
        </w:rPr>
        <w:t>счетов.</w:t>
      </w:r>
      <w:r w:rsidR="00427CA3" w:rsidRPr="00CE4EDC">
        <w:rPr>
          <w:i/>
        </w:rPr>
        <w:t xml:space="preserve"> </w:t>
      </w:r>
      <w:r w:rsidRPr="00CE4EDC">
        <w:rPr>
          <w:i/>
        </w:rPr>
        <w:t>Затем</w:t>
      </w:r>
      <w:r w:rsidR="00427CA3" w:rsidRPr="00CE4EDC">
        <w:rPr>
          <w:i/>
        </w:rPr>
        <w:t xml:space="preserve"> «</w:t>
      </w:r>
      <w:r w:rsidRPr="00CE4EDC">
        <w:rPr>
          <w:i/>
        </w:rPr>
        <w:t>лишние</w:t>
      </w:r>
      <w:r w:rsidR="00427CA3" w:rsidRPr="00CE4EDC">
        <w:rPr>
          <w:i/>
        </w:rPr>
        <w:t xml:space="preserve">» </w:t>
      </w:r>
      <w:r w:rsidRPr="00CE4EDC">
        <w:rPr>
          <w:i/>
        </w:rPr>
        <w:t>счета</w:t>
      </w:r>
      <w:r w:rsidR="00427CA3" w:rsidRPr="00CE4EDC">
        <w:rPr>
          <w:i/>
        </w:rPr>
        <w:t xml:space="preserve"> </w:t>
      </w:r>
      <w:r w:rsidRPr="00CE4EDC">
        <w:rPr>
          <w:i/>
        </w:rPr>
        <w:t>закрывали,</w:t>
      </w:r>
      <w:r w:rsidR="00427CA3" w:rsidRPr="00CE4EDC">
        <w:rPr>
          <w:i/>
        </w:rPr>
        <w:t xml:space="preserve"> </w:t>
      </w:r>
      <w:r w:rsidRPr="00CE4EDC">
        <w:rPr>
          <w:i/>
        </w:rPr>
        <w:t>но</w:t>
      </w:r>
      <w:r w:rsidR="00427CA3" w:rsidRPr="00CE4EDC">
        <w:rPr>
          <w:i/>
        </w:rPr>
        <w:t xml:space="preserve"> </w:t>
      </w:r>
      <w:r w:rsidRPr="00CE4EDC">
        <w:rPr>
          <w:i/>
        </w:rPr>
        <w:t>система</w:t>
      </w:r>
      <w:r w:rsidR="00427CA3" w:rsidRPr="00CE4EDC">
        <w:rPr>
          <w:i/>
        </w:rPr>
        <w:t xml:space="preserve"> </w:t>
      </w:r>
      <w:r w:rsidRPr="00CE4EDC">
        <w:rPr>
          <w:i/>
        </w:rPr>
        <w:t>засчитывала</w:t>
      </w:r>
      <w:r w:rsidR="00427CA3" w:rsidRPr="00CE4EDC">
        <w:rPr>
          <w:i/>
        </w:rPr>
        <w:t xml:space="preserve"> </w:t>
      </w:r>
      <w:r w:rsidRPr="00CE4EDC">
        <w:rPr>
          <w:i/>
        </w:rPr>
        <w:t>досрочный</w:t>
      </w:r>
      <w:r w:rsidR="00427CA3" w:rsidRPr="00CE4EDC">
        <w:rPr>
          <w:i/>
        </w:rPr>
        <w:t xml:space="preserve"> </w:t>
      </w:r>
      <w:r w:rsidRPr="00CE4EDC">
        <w:rPr>
          <w:i/>
        </w:rPr>
        <w:t>выход</w:t>
      </w:r>
      <w:r w:rsidR="00427CA3" w:rsidRPr="00CE4EDC">
        <w:rPr>
          <w:i/>
        </w:rPr>
        <w:t xml:space="preserve"> </w:t>
      </w:r>
      <w:r w:rsidRPr="00CE4EDC">
        <w:rPr>
          <w:i/>
        </w:rPr>
        <w:t>из</w:t>
      </w:r>
      <w:r w:rsidR="00427CA3" w:rsidRPr="00CE4EDC">
        <w:rPr>
          <w:i/>
        </w:rPr>
        <w:t xml:space="preserve"> </w:t>
      </w:r>
      <w:r w:rsidRPr="00CE4EDC">
        <w:rPr>
          <w:i/>
        </w:rPr>
        <w:t>программы</w:t>
      </w:r>
      <w:r w:rsidR="00427CA3" w:rsidRPr="00CE4EDC">
        <w:rPr>
          <w:i/>
        </w:rPr>
        <w:t xml:space="preserve"> </w:t>
      </w:r>
      <w:r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в</w:t>
      </w:r>
      <w:r w:rsidR="00427CA3" w:rsidRPr="00CE4EDC">
        <w:rPr>
          <w:i/>
        </w:rPr>
        <w:t xml:space="preserve"> </w:t>
      </w:r>
      <w:r w:rsidRPr="00CE4EDC">
        <w:rPr>
          <w:i/>
        </w:rPr>
        <w:t>результате</w:t>
      </w:r>
      <w:r w:rsidR="00427CA3" w:rsidRPr="00CE4EDC">
        <w:rPr>
          <w:i/>
        </w:rPr>
        <w:t xml:space="preserve"> </w:t>
      </w:r>
      <w:r w:rsidRPr="00CE4EDC">
        <w:rPr>
          <w:i/>
        </w:rPr>
        <w:t>люди</w:t>
      </w:r>
      <w:r w:rsidR="00427CA3" w:rsidRPr="00CE4EDC">
        <w:rPr>
          <w:i/>
        </w:rPr>
        <w:t xml:space="preserve"> </w:t>
      </w:r>
      <w:r w:rsidRPr="00CE4EDC">
        <w:rPr>
          <w:i/>
        </w:rPr>
        <w:t>теряли</w:t>
      </w:r>
      <w:r w:rsidR="00427CA3" w:rsidRPr="00CE4EDC">
        <w:rPr>
          <w:i/>
        </w:rPr>
        <w:t xml:space="preserve"> </w:t>
      </w:r>
      <w:r w:rsidRPr="00CE4EDC">
        <w:rPr>
          <w:i/>
        </w:rPr>
        <w:t>право</w:t>
      </w:r>
      <w:r w:rsidR="00427CA3" w:rsidRPr="00CE4EDC">
        <w:rPr>
          <w:i/>
        </w:rPr>
        <w:t xml:space="preserve"> </w:t>
      </w:r>
      <w:r w:rsidRPr="00CE4EDC">
        <w:rPr>
          <w:i/>
        </w:rPr>
        <w:t>на</w:t>
      </w:r>
      <w:r w:rsidR="00427CA3" w:rsidRPr="00CE4EDC">
        <w:rPr>
          <w:i/>
        </w:rPr>
        <w:t xml:space="preserve"> </w:t>
      </w:r>
      <w:r w:rsidRPr="00CE4EDC">
        <w:rPr>
          <w:i/>
        </w:rPr>
        <w:t>софинансирование</w:t>
      </w:r>
      <w:r w:rsidR="00427CA3" w:rsidRPr="00CE4EDC">
        <w:rPr>
          <w:i/>
        </w:rPr>
        <w:t xml:space="preserve"> </w:t>
      </w:r>
      <w:r w:rsidRPr="00CE4EDC">
        <w:rPr>
          <w:i/>
        </w:rPr>
        <w:t>взносов</w:t>
      </w:r>
      <w:r w:rsidR="00427CA3" w:rsidRPr="00CE4EDC">
        <w:rPr>
          <w:i/>
        </w:rPr>
        <w:t xml:space="preserve"> </w:t>
      </w:r>
      <w:r w:rsidRPr="00CE4EDC">
        <w:rPr>
          <w:i/>
        </w:rPr>
        <w:t>от</w:t>
      </w:r>
      <w:r w:rsidR="00427CA3" w:rsidRPr="00CE4EDC">
        <w:rPr>
          <w:i/>
        </w:rPr>
        <w:t xml:space="preserve"> </w:t>
      </w:r>
      <w:r w:rsidRPr="00CE4EDC">
        <w:rPr>
          <w:i/>
        </w:rPr>
        <w:t>государства</w:t>
      </w:r>
      <w:r w:rsidR="00427CA3" w:rsidRPr="00CE4EDC">
        <w:rPr>
          <w:i/>
        </w:rPr>
        <w:t xml:space="preserve"> </w:t>
      </w:r>
      <w:r w:rsidRPr="00CE4EDC">
        <w:rPr>
          <w:i/>
        </w:rPr>
        <w:t>-</w:t>
      </w:r>
      <w:r w:rsidR="00427CA3" w:rsidRPr="00CE4EDC">
        <w:rPr>
          <w:i/>
        </w:rPr>
        <w:t xml:space="preserve"> </w:t>
      </w:r>
      <w:r w:rsidRPr="00CE4EDC">
        <w:rPr>
          <w:i/>
        </w:rPr>
        <w:t>а</w:t>
      </w:r>
      <w:r w:rsidR="00427CA3" w:rsidRPr="00CE4EDC">
        <w:rPr>
          <w:i/>
        </w:rPr>
        <w:t xml:space="preserve"> </w:t>
      </w:r>
      <w:r w:rsidRPr="00CE4EDC">
        <w:rPr>
          <w:i/>
        </w:rPr>
        <w:t>это</w:t>
      </w:r>
      <w:r w:rsidR="00427CA3" w:rsidRPr="00CE4EDC">
        <w:rPr>
          <w:i/>
        </w:rPr>
        <w:t xml:space="preserve"> </w:t>
      </w:r>
      <w:r w:rsidRPr="00CE4EDC">
        <w:rPr>
          <w:i/>
        </w:rPr>
        <w:t>главная</w:t>
      </w:r>
      <w:r w:rsidR="00427CA3" w:rsidRPr="00CE4EDC">
        <w:rPr>
          <w:i/>
        </w:rPr>
        <w:t xml:space="preserve"> «</w:t>
      </w:r>
      <w:r w:rsidRPr="00CE4EDC">
        <w:rPr>
          <w:i/>
        </w:rPr>
        <w:t>изюминка</w:t>
      </w:r>
      <w:r w:rsidR="00427CA3" w:rsidRPr="00CE4EDC">
        <w:rPr>
          <w:i/>
        </w:rPr>
        <w:t xml:space="preserve">» </w:t>
      </w:r>
      <w:r w:rsidRPr="00CE4EDC">
        <w:rPr>
          <w:i/>
        </w:rPr>
        <w:t>программы</w:t>
      </w:r>
      <w:r w:rsidR="00427CA3" w:rsidRPr="00CE4EDC">
        <w:rPr>
          <w:i/>
        </w:rPr>
        <w:t xml:space="preserve"> </w:t>
      </w:r>
      <w:r w:rsidRPr="00CE4EDC">
        <w:rPr>
          <w:i/>
        </w:rPr>
        <w:t>долгосрочных</w:t>
      </w:r>
      <w:r w:rsidR="00427CA3" w:rsidRPr="00CE4EDC">
        <w:rPr>
          <w:i/>
        </w:rPr>
        <w:t xml:space="preserve"> </w:t>
      </w:r>
      <w:r w:rsidRPr="00CE4EDC">
        <w:rPr>
          <w:i/>
        </w:rPr>
        <w:t>сбережений</w:t>
      </w:r>
      <w:r w:rsidR="00427CA3" w:rsidRPr="00CE4EDC">
        <w:rPr>
          <w:i/>
        </w:rPr>
        <w:t>»</w:t>
      </w:r>
    </w:p>
    <w:p w14:paraId="6BBC623F" w14:textId="77777777" w:rsidR="00813807" w:rsidRPr="00CE4EDC" w:rsidRDefault="00E71159" w:rsidP="003B3BAA">
      <w:pPr>
        <w:numPr>
          <w:ilvl w:val="0"/>
          <w:numId w:val="27"/>
        </w:numPr>
        <w:rPr>
          <w:i/>
        </w:rPr>
      </w:pPr>
      <w:r w:rsidRPr="00CE4EDC">
        <w:rPr>
          <w:i/>
        </w:rPr>
        <w:t>Михаил</w:t>
      </w:r>
      <w:r w:rsidR="00427CA3" w:rsidRPr="00CE4EDC">
        <w:rPr>
          <w:i/>
        </w:rPr>
        <w:t xml:space="preserve"> </w:t>
      </w:r>
      <w:r w:rsidRPr="00CE4EDC">
        <w:rPr>
          <w:i/>
        </w:rPr>
        <w:t>Беляев,</w:t>
      </w:r>
      <w:r w:rsidR="00427CA3" w:rsidRPr="00CE4EDC">
        <w:rPr>
          <w:i/>
        </w:rPr>
        <w:t xml:space="preserve"> </w:t>
      </w:r>
      <w:r w:rsidRPr="00CE4EDC">
        <w:rPr>
          <w:i/>
        </w:rPr>
        <w:t>финансовый</w:t>
      </w:r>
      <w:r w:rsidR="00427CA3" w:rsidRPr="00CE4EDC">
        <w:rPr>
          <w:i/>
        </w:rPr>
        <w:t xml:space="preserve"> </w:t>
      </w:r>
      <w:r w:rsidRPr="00CE4EDC">
        <w:rPr>
          <w:i/>
        </w:rPr>
        <w:t>аналитик:</w:t>
      </w:r>
      <w:r w:rsidR="00427CA3" w:rsidRPr="00CE4EDC">
        <w:rPr>
          <w:i/>
        </w:rPr>
        <w:t xml:space="preserve"> «</w:t>
      </w:r>
      <w:r w:rsidR="00813807" w:rsidRPr="00CE4EDC">
        <w:rPr>
          <w:i/>
        </w:rPr>
        <w:t>Если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посмотреть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на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опыт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западных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стран,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особенно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американский,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то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там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люди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начинают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формировать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свои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пенсионные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планы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уже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с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первой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зарплаты,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Pr="00CE4EDC">
        <w:rPr>
          <w:i/>
        </w:rPr>
        <w:t>правильно</w:t>
      </w:r>
      <w:r w:rsidR="00427CA3" w:rsidRPr="00CE4EDC">
        <w:rPr>
          <w:i/>
        </w:rPr>
        <w:t xml:space="preserve"> </w:t>
      </w:r>
      <w:r w:rsidRPr="00CE4EDC">
        <w:rPr>
          <w:i/>
        </w:rPr>
        <w:t>делают.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Студентам,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может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быть,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еще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рановато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начинать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об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этом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думать,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если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у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них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нет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собственного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заработка,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но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когда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у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вас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начинается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свой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заработок,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лучше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подумать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о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своем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пенсионном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плане,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потому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чем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длительнее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период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накоплений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на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пенсию,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тем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больше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у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вас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будет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пенсионная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подушка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и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тем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меньше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у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вас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будет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сокращение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текущих</w:t>
      </w:r>
      <w:r w:rsidR="00427CA3" w:rsidRPr="00CE4EDC">
        <w:rPr>
          <w:i/>
        </w:rPr>
        <w:t xml:space="preserve"> </w:t>
      </w:r>
      <w:r w:rsidR="00813807" w:rsidRPr="00CE4EDC">
        <w:rPr>
          <w:i/>
        </w:rPr>
        <w:t>расходов</w:t>
      </w:r>
      <w:r w:rsidR="00427CA3" w:rsidRPr="00CE4EDC">
        <w:rPr>
          <w:i/>
        </w:rPr>
        <w:t>»</w:t>
      </w:r>
    </w:p>
    <w:p w14:paraId="3511EAF2" w14:textId="77777777" w:rsidR="00A0290C" w:rsidRPr="00CE4EDC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CE4EDC">
        <w:rPr>
          <w:u w:val="single"/>
        </w:rPr>
        <w:lastRenderedPageBreak/>
        <w:t>ОГЛАВЛЕНИЕ</w:t>
      </w:r>
    </w:p>
    <w:p w14:paraId="37D2BE3A" w14:textId="2F2BC22D" w:rsidR="00520CB8" w:rsidRDefault="00614252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CE4EDC">
        <w:rPr>
          <w:caps/>
        </w:rPr>
        <w:fldChar w:fldCharType="begin"/>
      </w:r>
      <w:r w:rsidR="00310633" w:rsidRPr="00CE4EDC">
        <w:rPr>
          <w:caps/>
        </w:rPr>
        <w:instrText xml:space="preserve"> TOC \o "1-5" \h \z \u </w:instrText>
      </w:r>
      <w:r w:rsidRPr="00CE4EDC">
        <w:rPr>
          <w:caps/>
        </w:rPr>
        <w:fldChar w:fldCharType="separate"/>
      </w:r>
      <w:hyperlink w:anchor="_Toc190324367" w:history="1">
        <w:r w:rsidR="00520CB8" w:rsidRPr="005A751D">
          <w:rPr>
            <w:rStyle w:val="a3"/>
            <w:noProof/>
          </w:rPr>
          <w:t>Темы</w:t>
        </w:r>
        <w:r w:rsidR="00520CB8" w:rsidRPr="005A751D">
          <w:rPr>
            <w:rStyle w:val="a3"/>
            <w:rFonts w:ascii="Arial Rounded MT Bold" w:hAnsi="Arial Rounded MT Bold"/>
            <w:noProof/>
          </w:rPr>
          <w:t xml:space="preserve"> </w:t>
        </w:r>
        <w:r w:rsidR="00520CB8" w:rsidRPr="005A751D">
          <w:rPr>
            <w:rStyle w:val="a3"/>
            <w:noProof/>
          </w:rPr>
          <w:t>дня</w:t>
        </w:r>
        <w:r w:rsidR="00520CB8">
          <w:rPr>
            <w:noProof/>
            <w:webHidden/>
          </w:rPr>
          <w:tab/>
        </w:r>
        <w:r w:rsidR="00520CB8">
          <w:rPr>
            <w:noProof/>
            <w:webHidden/>
          </w:rPr>
          <w:fldChar w:fldCharType="begin"/>
        </w:r>
        <w:r w:rsidR="00520CB8">
          <w:rPr>
            <w:noProof/>
            <w:webHidden/>
          </w:rPr>
          <w:instrText xml:space="preserve"> PAGEREF _Toc190324367 \h </w:instrText>
        </w:r>
        <w:r w:rsidR="00520CB8">
          <w:rPr>
            <w:noProof/>
            <w:webHidden/>
          </w:rPr>
        </w:r>
        <w:r w:rsidR="00520CB8"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2</w:t>
        </w:r>
        <w:r w:rsidR="00520CB8">
          <w:rPr>
            <w:noProof/>
            <w:webHidden/>
          </w:rPr>
          <w:fldChar w:fldCharType="end"/>
        </w:r>
      </w:hyperlink>
    </w:p>
    <w:p w14:paraId="2AD8988E" w14:textId="08BE7802" w:rsidR="00520CB8" w:rsidRDefault="00520CB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324368" w:history="1">
        <w:r w:rsidRPr="005A751D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613F20" w14:textId="625364A7" w:rsidR="00520CB8" w:rsidRDefault="00520CB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324369" w:history="1">
        <w:r w:rsidRPr="005A751D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7BF89A9" w14:textId="7BE55D8D" w:rsidR="00520CB8" w:rsidRDefault="00520CB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324370" w:history="1">
        <w:r w:rsidRPr="005A751D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A110CD6" w14:textId="091F32CA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71" w:history="1">
        <w:r w:rsidRPr="005A751D">
          <w:rPr>
            <w:rStyle w:val="a3"/>
            <w:noProof/>
          </w:rPr>
          <w:t>Интерфакс, 12.02.2025, Банк России сможет ограничивать долю уставного капитала в инвалюте для банков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B262BB5" w14:textId="5D2F9EFE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72" w:history="1">
        <w:r w:rsidRPr="005A751D">
          <w:rPr>
            <w:rStyle w:val="a3"/>
          </w:rPr>
          <w:t>Комитет Госдумы по финансовому рынку доработал ко второму чтению законопроект, который предоставляет Банку России право определять перечень иностранных валют, используемых для оплаты уставного капитала кредитных организаций, страховых компаний и негосударственных пенсионных фондов (НПФ).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267A0EA" w14:textId="42B67348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73" w:history="1">
        <w:r w:rsidRPr="005A751D">
          <w:rPr>
            <w:rStyle w:val="a3"/>
            <w:noProof/>
          </w:rPr>
          <w:t xml:space="preserve">Frank </w:t>
        </w:r>
        <w:r w:rsidRPr="005A751D">
          <w:rPr>
            <w:rStyle w:val="a3"/>
            <w:noProof/>
            <w:lang w:val="en-US"/>
          </w:rPr>
          <w:t>RG</w:t>
        </w:r>
        <w:r w:rsidRPr="005A751D">
          <w:rPr>
            <w:rStyle w:val="a3"/>
            <w:noProof/>
          </w:rPr>
          <w:t>, 12.02.2025, ЦБ будет устанавливать лимиты на долю валюты, которой оплачен капитал банков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C94E289" w14:textId="5425C133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74" w:history="1">
        <w:r w:rsidRPr="005A751D">
          <w:rPr>
            <w:rStyle w:val="a3"/>
          </w:rPr>
          <w:t>Комитет Госдумы по финансовому рынку доработал ко второму чтению законопроект, предоставляющий Банку России право по определению валюты, которой будет оплачен уставной капитал кредитных, страховых организаций и негосударственных пенсионных фондов (НПФ), следует из карточки законопроекта.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6C37E14" w14:textId="6C67F68F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75" w:history="1">
        <w:r w:rsidRPr="005A751D">
          <w:rPr>
            <w:rStyle w:val="a3"/>
            <w:noProof/>
          </w:rPr>
          <w:t>Парламентская газета, 12.02.2025, Комитет Госдумы поддержал законопроект о валютах уставных капиталов банков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4C8BD13" w14:textId="79D954EA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76" w:history="1">
        <w:r w:rsidRPr="005A751D">
          <w:rPr>
            <w:rStyle w:val="a3"/>
          </w:rPr>
          <w:t>Комитет Государственной Думы по финансовому рынку поддержал ко второму чтению законопроект о праве Центробанка определять список иностранных валют для уставного капитала кредитных и других организаций. Об этом 12 февраля сообщил в соцсетях глава комитета Анатолий Аксаков.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40A6CC0" w14:textId="669BA2AD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77" w:history="1">
        <w:r w:rsidRPr="005A751D">
          <w:rPr>
            <w:rStyle w:val="a3"/>
            <w:noProof/>
          </w:rPr>
          <w:t>Ваш пенсионный брокер, 12.02.2025, Правила управления конфликтами интересов для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EFADC7D" w14:textId="1086D96E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78" w:history="1">
        <w:r w:rsidRPr="005A751D">
          <w:rPr>
            <w:rStyle w:val="a3"/>
          </w:rPr>
          <w:t>Негосударственные пенсионные фонды (НПФ) будут обязаны выявлять конфликты интересов и управлять ими. Допустить возникновение конфликта фонды смогут, только если они уведомили об этом своих клиентов и их права при этом не нарушаются. Соответствующее указание Банка России зарегистрировал Минюст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8E97FF9" w14:textId="383754D4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79" w:history="1">
        <w:r w:rsidRPr="005A751D">
          <w:rPr>
            <w:rStyle w:val="a3"/>
            <w:noProof/>
          </w:rPr>
          <w:t>Пенсия.pro, 12.02.2025, Активы СберНПФ выросли на 54 млрд рублей за три месяца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0DF681E" w14:textId="3E9D27A6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80" w:history="1">
        <w:r w:rsidRPr="005A751D">
          <w:rPr>
            <w:rStyle w:val="a3"/>
          </w:rPr>
          <w:t>Активы негосударственного пенсионного фонда Сбербанка к началу года составили почти 984 млрд рублей. Это плюс 54 млрд за три месяца, сообщил журналистам глава НПФ Александр Зарецкий.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5AA3FFB" w14:textId="5AD93F5E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81" w:history="1">
        <w:r w:rsidRPr="005A751D">
          <w:rPr>
            <w:rStyle w:val="a3"/>
            <w:noProof/>
          </w:rPr>
          <w:t>Агентство страховых новостей, 12.02.2025, ЦБ переоформит лицензию АО «НПФ «Ренессанс Накопления»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F656E68" w14:textId="30CF5470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82" w:history="1">
        <w:r w:rsidRPr="005A751D">
          <w:rPr>
            <w:rStyle w:val="a3"/>
          </w:rPr>
          <w:t>Банк России 12 февраля принял решение переоформить лицензию АО НПФ «Ренессанс Накопления» в связи с намерением осуществлять деятельность по обязательному пенсионному страхованию.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14946C1" w14:textId="6BB50F97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83" w:history="1">
        <w:r w:rsidRPr="005A751D">
          <w:rPr>
            <w:rStyle w:val="a3"/>
            <w:noProof/>
          </w:rPr>
          <w:t>Пенсия.pro, 12.02.2025 Светлана ЗАГОРОДНЕВА, НПФ закрывается - что делать вкладчику? Понятная инструкция по спасению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32C0BB7" w14:textId="2DB265C0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84" w:history="1">
        <w:r w:rsidRPr="005A751D">
          <w:rPr>
            <w:rStyle w:val="a3"/>
          </w:rPr>
          <w:t>К середине 2025 года с российского рынка собираются уйти шесть негосударственных пенсионных фондов. Они станут частью другого НПФ, большого фонда «Будущее». Иная причина, по которой НПФ может закрыться - отзыв лицензии Центробанком. Что делать во всех подобных случаях клиентам, чтобы не потерять доход? Как спасти деньги? Объясняем.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BCA4EC4" w14:textId="1708A7D5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85" w:history="1">
        <w:r w:rsidRPr="005A751D">
          <w:rPr>
            <w:rStyle w:val="a3"/>
            <w:noProof/>
          </w:rPr>
          <w:t>Сравни.ru, 11.02.2025, Когда будет зафиксирован инвестиционный доход за 2024 год в НПФ?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B3C5C2A" w14:textId="2E2EEE3D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86" w:history="1">
        <w:r w:rsidRPr="005A751D">
          <w:rPr>
            <w:rStyle w:val="a3"/>
          </w:rPr>
          <w:t>Доход от инвестирования средств пенсионных накоплений отражается на пенсионных счетах застрахованных лиц не позднее окончания I квартала года (до 31 марта), следующего за отчетным. Таким образом, результат инвестирования средств пенсионных накоплений за 2024 год будет отражен на пенсионных счетах не позднее 31.03.2025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5A8A27C" w14:textId="2CD4BDA3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87" w:history="1">
        <w:r w:rsidRPr="005A751D">
          <w:rPr>
            <w:rStyle w:val="a3"/>
            <w:noProof/>
          </w:rPr>
          <w:t>Пенсия.pro, 12.02.2025, Всего 12% россиян знают правила выплат государственной пенсии - исследование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16E1FD4" w14:textId="4100B0F2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88" w:history="1">
        <w:r w:rsidRPr="005A751D">
          <w:rPr>
            <w:rStyle w:val="a3"/>
          </w:rPr>
          <w:t>В особенностях выплаты пенсий по старости разобрался только каждый восьмой россиянин, 12%, сообщил СберНПФ со ссылкой на результаты собственного исследования. 5% понимают, как рассчитать страховую пенсию, а 7% уточняют ее размер на Госуслугах или сайте Социального фонда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8C7C501" w14:textId="21C976CA" w:rsidR="00520CB8" w:rsidRDefault="00520CB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324389" w:history="1">
        <w:r w:rsidRPr="005A751D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2DDB205" w14:textId="27D4485F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90" w:history="1">
        <w:r w:rsidRPr="005A751D">
          <w:rPr>
            <w:rStyle w:val="a3"/>
            <w:noProof/>
          </w:rPr>
          <w:t>Российская газета, 12.02.2025, Минфин и ЦБ обновят правила открытия и закрытия счетов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E0350EC" w14:textId="2DED6CAF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91" w:history="1">
        <w:r w:rsidRPr="005A751D">
          <w:rPr>
            <w:rStyle w:val="a3"/>
          </w:rPr>
          <w:t>Министерство финансов и Банк России прорабатывают новые правила открытия и закрытия счетов в программе долгосрочных сбережений (ПДС). Открыть такой счет в будущем можно будет через портал госуслуг. Эти меры призваны стимулировать россиян активнее участвовать в программе. По итогам 2024 года они заключили 2,9 млн договоров, а объем вложений превысил 215 млрд руб.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0441ED1" w14:textId="2C94DD3D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92" w:history="1">
        <w:r w:rsidRPr="005A751D">
          <w:rPr>
            <w:rStyle w:val="a3"/>
            <w:noProof/>
          </w:rPr>
          <w:t>Российская газета, 12.02.2025, К программе долгосрочных сбережений можно будет подключиться через «Госуслуги»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05EEA6D" w14:textId="0027A3EB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93" w:history="1">
        <w:r w:rsidRPr="005A751D">
          <w:rPr>
            <w:rStyle w:val="a3"/>
          </w:rPr>
          <w:t>Министерство финансов и Банк России прорабатывают новые правила открытия и закрытия счетов в программе долгосрочных сбережений (ПДС), сообщили пресс-службы ведомств «Российской газете». Открыть такой счет в будущем можно будет через портал госуслуг. Эти меры, а также специальные стимулы призваны привлечь россиян еще активнее участвовать в программе. По итогам 2024 года они заключили 2,9 млн договоров, а объем вложений превысил 215 млрд руб.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645441C5" w14:textId="17CD1340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94" w:history="1">
        <w:r w:rsidRPr="005A751D">
          <w:rPr>
            <w:rStyle w:val="a3"/>
            <w:noProof/>
          </w:rPr>
          <w:t>Пенсия.pro, 12.02.2025, Договор долгосрочных сбережений хотят разрешить оформлять через Госуслуги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F6C198E" w14:textId="06229871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95" w:history="1">
        <w:r w:rsidRPr="005A751D">
          <w:rPr>
            <w:rStyle w:val="a3"/>
          </w:rPr>
          <w:t>Министерство финансов разрабатывает порядок заключения договора программы долгосрочных сбережений (ПДС) через сервис «Госуслуги». Власти уверены, что это стимулирует россиян подключаться к госпрограмме.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411D2125" w14:textId="206496DB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96" w:history="1">
        <w:r w:rsidRPr="005A751D">
          <w:rPr>
            <w:rStyle w:val="a3"/>
            <w:noProof/>
          </w:rPr>
          <w:t>Forbes, 12.02.2025, В «Сбере» предложили создать семейную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58D6A00" w14:textId="5BEA1574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97" w:history="1">
        <w:r w:rsidRPr="005A751D">
          <w:rPr>
            <w:rStyle w:val="a3"/>
          </w:rPr>
          <w:t>В «Сбере» предложили создать семейную программу долгосрочных сбережений, сообщил старший вице-президент, руководитель блока «Управление благосостоянием» Сбербанка Руслан Вестеровский. В банке считают, что для семейной ПДС нужно изменить законодательство, в том числе Налоговый кодекс. В частности, ввести отдельное софинансирование таких программ на каждого члена семьи и расширить список жизненных ситуаций, в которых можно использовать сбережения.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6D284881" w14:textId="196F1888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398" w:history="1">
        <w:r w:rsidRPr="005A751D">
          <w:rPr>
            <w:rStyle w:val="a3"/>
            <w:noProof/>
          </w:rPr>
          <w:t>ГлобалМСК.ru, 12.02.2025, Сбербанк озвучил итоги пенсионного бизнеса в России за прошлый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D727A25" w14:textId="446D4827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399" w:history="1">
        <w:r w:rsidRPr="005A751D">
          <w:rPr>
            <w:rStyle w:val="a3"/>
          </w:rPr>
          <w:t>Эксперты утверждают, что в прошлом году жители России достаточно активно пользовались программой долгосрочных сбережений, благодаря которой люди могут копить денежные средства на различные долгосрочные цели, начиная от образования и заканчивая жизнью в достатке после выхода на пенсию. Известно, что граждане страны заключили более 1,9 млн договоров, а объем активов по ним превысил 141 млрд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6BC4ABE4" w14:textId="571C91B1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00" w:history="1">
        <w:r w:rsidRPr="005A751D">
          <w:rPr>
            <w:rStyle w:val="a3"/>
            <w:noProof/>
          </w:rPr>
          <w:t>PlusWorld.</w:t>
        </w:r>
        <w:r w:rsidRPr="005A751D">
          <w:rPr>
            <w:rStyle w:val="a3"/>
            <w:noProof/>
            <w:lang w:val="en-US"/>
          </w:rPr>
          <w:t>ru</w:t>
        </w:r>
        <w:r w:rsidRPr="005A751D">
          <w:rPr>
            <w:rStyle w:val="a3"/>
            <w:noProof/>
          </w:rPr>
          <w:t>, 12.02.2025, Долгосрочные сбережения станут доступнее для молодежи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3032A7C" w14:textId="7C76EB9C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01" w:history="1">
        <w:r w:rsidRPr="005A751D">
          <w:rPr>
            <w:rStyle w:val="a3"/>
          </w:rPr>
          <w:t>Сбер планирует расширить линейку финансовых продуктов, чтобы привлечь молодежь к программе долгосрочных сбережений (ПДС). Об этом сообщил старший вице-президент, руководитель блока «Управление благосостоянием» Сбербанка Руслан Вестеровский.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5B81BD2C" w14:textId="34F3639C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02" w:history="1">
        <w:r w:rsidRPr="005A751D">
          <w:rPr>
            <w:rStyle w:val="a3"/>
            <w:noProof/>
          </w:rPr>
          <w:t>Russian Business Guide, 12.02.2025, СберНПФ начислил инвестдоход по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B433101" w14:textId="7626D681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03" w:history="1">
        <w:r w:rsidRPr="005A751D">
          <w:rPr>
            <w:rStyle w:val="a3"/>
          </w:rPr>
          <w:t>СберНПФ подвел итоги первого года работы программы долгосрочных сбережений (ПДС) с государственным софинансированием, сообщил старший вице-президент, руководитель блока «Управление благосостоянием» Сбера Руслан Вестеровский.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7BBBBC0A" w14:textId="59DA6819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04" w:history="1">
        <w:r w:rsidRPr="005A751D">
          <w:rPr>
            <w:rStyle w:val="a3"/>
            <w:noProof/>
          </w:rPr>
          <w:t>Пенсия.pro, 12.02.2025, Названы регионы-лидеры по количеству договоров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C29D32D" w14:textId="4C4715AC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05" w:history="1">
        <w:r w:rsidRPr="005A751D">
          <w:rPr>
            <w:rStyle w:val="a3"/>
          </w:rPr>
          <w:t>Москва стала лидером по количеству открытых за год счетов по программе долгосрочных сбережений (ПДС), заявили на пресс-конференции в СберНПФ. В столице с момента запуска ПДС было оформлено 138 000 договоров.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1B9755D1" w14:textId="3AF5D890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06" w:history="1">
        <w:r w:rsidRPr="005A751D">
          <w:rPr>
            <w:rStyle w:val="a3"/>
            <w:noProof/>
          </w:rPr>
          <w:t>EastRussia.</w:t>
        </w:r>
        <w:r w:rsidRPr="005A751D">
          <w:rPr>
            <w:rStyle w:val="a3"/>
            <w:noProof/>
            <w:lang w:val="en-US"/>
          </w:rPr>
          <w:t>ru</w:t>
        </w:r>
        <w:r w:rsidRPr="005A751D">
          <w:rPr>
            <w:rStyle w:val="a3"/>
            <w:noProof/>
          </w:rPr>
          <w:t>, 12.02.2025, Дальневосточникам начислили 17,8% годовых по программе долгосрочных сбережений в СберНПФ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17C3FF21" w14:textId="02C101E0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07" w:history="1">
        <w:r w:rsidRPr="005A751D">
          <w:rPr>
            <w:rStyle w:val="a3"/>
          </w:rPr>
          <w:t>83 тыс. договоров по программе долгосрочных сбережений (ПДС) в СберНПФ подписали дальневосточники за 2024 год. Также жители дальнего Востока заработали 17,8% годовых по ПДС в СберНПФ.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551F6469" w14:textId="3EC86077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08" w:history="1">
        <w:r w:rsidRPr="005A751D">
          <w:rPr>
            <w:rStyle w:val="a3"/>
            <w:noProof/>
          </w:rPr>
          <w:t>ЧитаМедиа.su, 12.02.2025, Жители Приангарья заработали 17,8% годовых по программе долгосрочных сбережений в СберНПФ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305BFEAA" w14:textId="5DC432D0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09" w:history="1">
        <w:r w:rsidRPr="005A751D">
          <w:rPr>
            <w:rStyle w:val="a3"/>
          </w:rPr>
          <w:t>В прошлом году жители Иркутской области открыли 35 тысяч договоров по программе долгосрочных сбережений (ПДС) в СберНПФ. Об этом на пресс-конференции сообщил старший вице-президент, руководитель блока «Управление благосостоянием» Сбербанка Руслан Вестеровский, сообщает ИА IrkutskMedia со ссылкой на пресс-службу банка.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54459686" w14:textId="4ABBBDD8" w:rsidR="00520CB8" w:rsidRDefault="00520CB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324410" w:history="1">
        <w:r w:rsidRPr="005A751D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CAC798F" w14:textId="7EB7837C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11" w:history="1">
        <w:r w:rsidRPr="005A751D">
          <w:rPr>
            <w:rStyle w:val="a3"/>
            <w:noProof/>
          </w:rPr>
          <w:t>Российская газета, 12.02.2025, Михаил Мишустин утвердил индексацию с 1 февраля социальных выплат и пособий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FC0257C" w14:textId="5B946F57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12" w:history="1">
        <w:r w:rsidRPr="005A751D">
          <w:rPr>
            <w:rStyle w:val="a3"/>
          </w:rPr>
          <w:t>Премьер-министр Михаил Мишустин утвердил индексацию с 1 февраля социальных выплат, пособий и компенсаций. Также дополнительно будут повышены страховые и военные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196AEB47" w14:textId="1E197286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13" w:history="1">
        <w:r w:rsidRPr="005A751D">
          <w:rPr>
            <w:rStyle w:val="a3"/>
            <w:noProof/>
          </w:rPr>
          <w:t>ТВ «Дума ТВ», 12.02.2025, Нилов заявил о необходимости снять месячный лимит страховых баллов, которые могут получить работающие пенсионеры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5D0C57B" w14:textId="4CBBDB1C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14" w:history="1">
        <w:r w:rsidRPr="005A751D">
          <w:rPr>
            <w:rStyle w:val="a3"/>
          </w:rPr>
          <w:t>Глава Комитета Госдумы по труду, социальной политике и делам ветеранов, депутат фракции ЛДПР Ярослав Нилов в разговоре с «Дума ТВ», говоря о законопроекте о перерасчете пенсий работающим пенсионерам 1 августа, отметил, что наконец была устранена несправедливая деталь и пенсионеры начали получать с 1 января проиндексированные выплаты, но остается еще одна юридическая конструкция, которая не позволяет полноценно пенсионерам перерасчитывать пенсию.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2534CC7D" w14:textId="4BB644F6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15" w:history="1">
        <w:r w:rsidRPr="005A751D">
          <w:rPr>
            <w:rStyle w:val="a3"/>
            <w:noProof/>
          </w:rPr>
          <w:t>Солидарность, 12.02.2025, Количество пенсионных баллов для работающих пенсионеров предлагают увеличить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59591DA" w14:textId="1D32EFB1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16" w:history="1">
        <w:r w:rsidRPr="005A751D">
          <w:rPr>
            <w:rStyle w:val="a3"/>
          </w:rPr>
          <w:t>В Госдуму внесен законопроект, а котором предлагается увеличить максимальное количество страховых пенсионных баллов для работающего пенсионера с 3 до 10.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06094C1D" w14:textId="2827E83A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17" w:history="1">
        <w:r w:rsidRPr="005A751D">
          <w:rPr>
            <w:rStyle w:val="a3"/>
            <w:noProof/>
          </w:rPr>
          <w:t>Интерфакс, 12.02.2025, Закон о повышении военных пенсий одобрили российские сенаторы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DB9A803" w14:textId="3852FAE1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18" w:history="1">
        <w:r w:rsidRPr="005A751D">
          <w:rPr>
            <w:rStyle w:val="a3"/>
          </w:rPr>
          <w:t>Совет Федерации на заседании в среду одобрил закон о дополнительной индексации пенсий военным пенсионерам и приравненным к ним лицам.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466F4CC3" w14:textId="66B091E9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19" w:history="1">
        <w:r w:rsidRPr="005A751D">
          <w:rPr>
            <w:rStyle w:val="a3"/>
            <w:noProof/>
          </w:rPr>
          <w:t>ТАСС, 12.02.2025, СФ одобрил закон о дополнительной индексации военных пенсий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6E0AE3B" w14:textId="3E90C497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20" w:history="1">
        <w:r w:rsidRPr="005A751D">
          <w:rPr>
            <w:rStyle w:val="a3"/>
          </w:rPr>
          <w:t>Совет Федерации одобрил на пленарном заседании закон о дополнительной индексации пенсий военным пенсионерам с 1 января 2025 года. Инициатива была внесена на рассмотрение Госдумы правительством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6488DBA8" w14:textId="742EFABE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21" w:history="1">
        <w:r w:rsidRPr="005A751D">
          <w:rPr>
            <w:rStyle w:val="a3"/>
            <w:noProof/>
          </w:rPr>
          <w:t>ТАСС, 12.02.2025, МО РФ: выплаты проиндексированных военных пенсий ожидают около 2,5 млн человек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715FAE25" w14:textId="0DF2A8DC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22" w:history="1">
        <w:r w:rsidRPr="005A751D">
          <w:rPr>
            <w:rStyle w:val="a3"/>
          </w:rPr>
          <w:t>Выплаты военных пенсий, проиндексированных на 9,5%, в России ожидают порядка 2,5 млн человек. Об этом заявила статс-секретарь - заместитель министра обороны России Анна Цивилева.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7EA8B3C7" w14:textId="330AC895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23" w:history="1">
        <w:r w:rsidRPr="005A751D">
          <w:rPr>
            <w:rStyle w:val="a3"/>
            <w:noProof/>
          </w:rPr>
          <w:t>РИА Новости, 12.02.2025, Пенсия россиян в марте будет меньше февральской, предупредил эксперт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905E0B1" w14:textId="6EF1D1D8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24" w:history="1">
        <w:r w:rsidRPr="005A751D">
          <w:rPr>
            <w:rStyle w:val="a3"/>
          </w:rPr>
          <w:t>Пенсия россиян в марте будет меньше февральской, поскольку в феврале они получат доплату к выплатам в виде доиндексации январской пенсии, рассказал РИА Новости старший научный сотрудник Института социального анализа и прогнозирования РАНХиГС Виктор Ляшок.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6189A277" w14:textId="45DD188B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25" w:history="1">
        <w:r w:rsidRPr="005A751D">
          <w:rPr>
            <w:rStyle w:val="a3"/>
            <w:noProof/>
          </w:rPr>
          <w:t>Лента.ru, 12.02.2025, Назван идеальный возраст для начала формирования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782AA9F6" w14:textId="733D65A1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26" w:history="1">
        <w:r w:rsidRPr="005A751D">
          <w:rPr>
            <w:rStyle w:val="a3"/>
          </w:rPr>
          <w:t>Если посмотреть на опыт западных стран, особенно американский, то там люди начинают формировать свои пенсионные планы уже с первой зарплаты, и правильно делают, сообщил кандидат экономических наук, финансовый аналитик Михаил Беляев. Идеальный возраст для того, чтобы начать копить на старость, он назвал в беседе с «Лентой.ру».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17C73071" w14:textId="1FD0D706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27" w:history="1">
        <w:r w:rsidRPr="005A751D">
          <w:rPr>
            <w:rStyle w:val="a3"/>
            <w:noProof/>
          </w:rPr>
          <w:t>Газета.ru, 12.02.2025, Россиянам рассказали, как накопить на старость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F9A0C15" w14:textId="09B95D97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28" w:history="1">
        <w:r w:rsidRPr="005A751D">
          <w:rPr>
            <w:rStyle w:val="a3"/>
          </w:rPr>
          <w:t>Россиянам нужно соблюдать три базовых правила, чтобы накопить себе на старость, заявил «Газете.ru» кандидат экономических наук, доцент кафедры общественных финансов Финансового университета при правительстве РФ Игорь Балынин.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63CE61D6" w14:textId="1582ED14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29" w:history="1">
        <w:r w:rsidRPr="005A751D">
          <w:rPr>
            <w:rStyle w:val="a3"/>
            <w:noProof/>
          </w:rPr>
          <w:t>ТВ «Москва 24», 12.02.2025, Старость в радость: как накопить деньги к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7F8C3145" w14:textId="25B496B0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30" w:history="1">
        <w:r w:rsidRPr="005A751D">
          <w:rPr>
            <w:rStyle w:val="a3"/>
          </w:rPr>
          <w:t>Большинство россиян планируют поддерживать в старости высокий уровень жизни, но при этом не копят для этого деньги. Вместе с экспертом разберемся в самых эффективных вариантах для создания финансовой подушки к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404B1ECD" w14:textId="1DCAB41F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31" w:history="1">
        <w:r w:rsidRPr="005A751D">
          <w:rPr>
            <w:rStyle w:val="a3"/>
            <w:noProof/>
          </w:rPr>
          <w:t>Life.</w:t>
        </w:r>
        <w:r w:rsidRPr="005A751D">
          <w:rPr>
            <w:rStyle w:val="a3"/>
            <w:noProof/>
            <w:lang w:val="en-US"/>
          </w:rPr>
          <w:t>ru</w:t>
        </w:r>
        <w:r w:rsidRPr="005A751D">
          <w:rPr>
            <w:rStyle w:val="a3"/>
            <w:noProof/>
          </w:rPr>
          <w:t>, 12.02.2025, С 1 марта повысят пенсии. Кто получит больше и на сколько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1CE96655" w14:textId="5B5D8726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32" w:history="1">
        <w:r w:rsidRPr="005A751D">
          <w:rPr>
            <w:rStyle w:val="a3"/>
          </w:rPr>
          <w:t>Часть пенсионеров получит прибавку в марте. Кому положены новые выплаты и на сколько вырастут пенсии?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410785C6" w14:textId="35B1D1B0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33" w:history="1">
        <w:r w:rsidRPr="005A751D">
          <w:rPr>
            <w:rStyle w:val="a3"/>
            <w:noProof/>
          </w:rPr>
          <w:t>Конкурент (Владивосток), 12.02.2025, Миллионы пенсионеров ждет сюрприз с 1 марта. Такой индексации еще не было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8A3CDED" w14:textId="2A740A56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34" w:history="1">
        <w:r w:rsidRPr="005A751D">
          <w:rPr>
            <w:rStyle w:val="a3"/>
          </w:rPr>
          <w:t>Госдума приняла закон об индексации пенсий военным пенсионерам и приравненным к ним лицам на уровень фактической инфляции. Решение было принято единогласно.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1F1FE480" w14:textId="39F30874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35" w:history="1">
        <w:r w:rsidRPr="005A751D">
          <w:rPr>
            <w:rStyle w:val="a3"/>
            <w:noProof/>
          </w:rPr>
          <w:t>Конкурент (Владивосток), 13.02.2025, Пенсии пересчитают и выплатят все пропущенные индексации. Пенсионерам назвали дату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258DCF74" w14:textId="568C6726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36" w:history="1">
        <w:r w:rsidRPr="005A751D">
          <w:rPr>
            <w:rStyle w:val="a3"/>
          </w:rPr>
          <w:t>Пенсионерам пообещали перерасчет и выплату всех пропущенных индексаций пенсии. Такой сюрприз ожидает в ближайшее время тех, по кому информация поступила в Социальный фонд.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4C5C5D85" w14:textId="2727E57A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37" w:history="1">
        <w:r w:rsidRPr="005A751D">
          <w:rPr>
            <w:rStyle w:val="a3"/>
            <w:noProof/>
          </w:rPr>
          <w:t>Конкурент (Владивосток), 13.02.2025, Пенсионеров предупредили о сокращении размера пенсий в марте - подробности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E7CA2FE" w14:textId="1F3CFB50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38" w:history="1">
        <w:r w:rsidRPr="005A751D">
          <w:rPr>
            <w:rStyle w:val="a3"/>
          </w:rPr>
          <w:t>Размер пенсионных выплат в марте окажется меньше февральских, напомнил старший научный сотрудник Института социального анализа и прогнозирования РАНХиГС Виктор Ляшок.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5E859E6C" w14:textId="7268D4C3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39" w:history="1">
        <w:r w:rsidRPr="005A751D">
          <w:rPr>
            <w:rStyle w:val="a3"/>
            <w:noProof/>
          </w:rPr>
          <w:t>PRIMPRESS (Владивосток), 12.02.2025, И работающим, и неработающим. Эту сумму зачислят всем до одного пенсионерам с 13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471B7F42" w14:textId="2137FD19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40" w:history="1">
        <w:r w:rsidRPr="005A751D">
          <w:rPr>
            <w:rStyle w:val="a3"/>
          </w:rPr>
          <w:t>Новую сумму начнут перечислять на карты пенсионерам с 13 февраля. Деньги будут поступать по нескольким направлениям, но это будет примерно одна для всех сумма.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04EDE1A5" w14:textId="0F646783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41" w:history="1">
        <w:r w:rsidRPr="005A751D">
          <w:rPr>
            <w:rStyle w:val="a3"/>
            <w:noProof/>
          </w:rPr>
          <w:t>ТВ «Царьград», 12.02.2025, Невыгодные схемы: Экономист Любич раскрыл проблему пенсий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4F6222D" w14:textId="51C4D86A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42" w:history="1">
        <w:r w:rsidRPr="005A751D">
          <w:rPr>
            <w:rStyle w:val="a3"/>
          </w:rPr>
          <w:t>Государственный пенсионный фонд Норвегии сообщил о прибыли почти в 222 млрд долларов в 2024 году. Общая доходность инвестиций крупнейшего в мире суверенного фонда составила 13%. Но почему мы даже близко не слышим подобных цифр от Социального фонда России? В чем проблема пенсионного накопления в нашей стране? Экономист Антон Любич в интервью Юрию Пронько поделился своим взглядом на эту тему.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6189EAC4" w14:textId="6A356C72" w:rsidR="00520CB8" w:rsidRDefault="00520CB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324443" w:history="1">
        <w:r w:rsidRPr="005A751D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30059EB" w14:textId="53963AD0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44" w:history="1">
        <w:r w:rsidRPr="005A751D">
          <w:rPr>
            <w:rStyle w:val="a3"/>
            <w:noProof/>
          </w:rPr>
          <w:t>Ведомости, 12.02.2025, Инфляция в РФ в период с 4 по 10 февраля составила 0,23%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F863163" w14:textId="53F68C92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45" w:history="1">
        <w:r w:rsidRPr="005A751D">
          <w:rPr>
            <w:rStyle w:val="a3"/>
          </w:rPr>
          <w:t>Инфляция в России за период с 4 по 10 февраля достигла 0,23%, следует из данных Росстата. На предыдущей неделе, с 28 января по 3 февраля, показатель составлял 0,16%. С начала 2025 г. потребительские цены выросли на 1,53%.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1A217278" w14:textId="04E7C0F3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46" w:history="1">
        <w:r w:rsidRPr="005A751D">
          <w:rPr>
            <w:rStyle w:val="a3"/>
            <w:noProof/>
          </w:rPr>
          <w:t>Парламентская газета, 12.02.2025, Законопроект о платформенной занятости могут внести в Госдуму до 1 ноября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1031255C" w14:textId="76D1A021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47" w:history="1">
        <w:r w:rsidRPr="005A751D">
          <w:rPr>
            <w:rStyle w:val="a3"/>
          </w:rPr>
          <w:t>Законопроект о платформенной занятости разработают и внесут в Государственную Думу до 1 ноября 2025 года. Соответствующее поручение, данное Правительству России, вошло в постановление Совета Федерации, посвященное текущему состоянию и перспективам развития рынка труда в России, которое сенаторы приняли в ходе очередного пленарного заседания 12 февраля.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48730400" w14:textId="087AF0B5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48" w:history="1">
        <w:r w:rsidRPr="005A751D">
          <w:rPr>
            <w:rStyle w:val="a3"/>
            <w:noProof/>
          </w:rPr>
          <w:t>Российская газета, 12.02.2025, Финансист Дмитриев рассказал, какие налоговые вычеты доступны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7F6D5C12" w14:textId="5C792CE8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49" w:history="1">
        <w:r w:rsidRPr="005A751D">
          <w:rPr>
            <w:rStyle w:val="a3"/>
          </w:rPr>
          <w:t>Налоговая реформа 2025 года внесла коррективы в налоговые вычеты, рассказал «РГ» эксперт проекта НИФИ Минфина России «Моифинансы.рф» Николай Дмитриев.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21722A35" w14:textId="75093F8C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50" w:history="1">
        <w:r w:rsidRPr="005A751D">
          <w:rPr>
            <w:rStyle w:val="a3"/>
            <w:noProof/>
          </w:rPr>
          <w:t>РИА Новости, 12.02.2025, Голикова: уровень бедности в РФ снизился на 37% в III квартале 2024 г в сравнении с 2018 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33C9FCE9" w14:textId="3835B72B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51" w:history="1">
        <w:r w:rsidRPr="005A751D">
          <w:rPr>
            <w:rStyle w:val="a3"/>
          </w:rPr>
          <w:t>Уровень бедности в России уменьшился на 37% в III квартале прошлого года по сравнению с 2018 годом, сообщила вице-премьер РФ Татьяна Голикова.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66F83F53" w14:textId="1E545387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52" w:history="1">
        <w:r w:rsidRPr="005A751D">
          <w:rPr>
            <w:rStyle w:val="a3"/>
            <w:noProof/>
          </w:rPr>
          <w:t>ТАСС, 12.02.2025, Россия могла бы занять 4-е место в мире по условиям бизнес-климата - Новак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5CA23455" w14:textId="5BFDB1EA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53" w:history="1">
        <w:r w:rsidRPr="005A751D">
          <w:rPr>
            <w:rStyle w:val="a3"/>
          </w:rPr>
          <w:t>Россия, по оценкам экспертов, могла бы занять четвертое место в мире по условиям ведения бизнеса. Об этом заявил в Совете Федерации вице-премьер РФ Александр Новак.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55BE9145" w14:textId="2C879902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54" w:history="1">
        <w:r w:rsidRPr="005A751D">
          <w:rPr>
            <w:rStyle w:val="a3"/>
            <w:noProof/>
          </w:rPr>
          <w:t>РИА Новости, 12.02.2025, Комитет ГД одобрил совмещение деятельности страховщика с доверительным управлением ПИФами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0AD7EF98" w14:textId="177BAF15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55" w:history="1">
        <w:r w:rsidRPr="005A751D">
          <w:rPr>
            <w:rStyle w:val="a3"/>
          </w:rPr>
          <w:t>Комитет Госдумы по финансовому рынку рекомендовал принять в первом чтении законопроект, позволяющий страховщикам совмещать свою деятельность с доверительным управлением паевыми инвестиционными фондами (ПИФ) и некоторыми другими видами деятельности, а также снижающий требования к минимальному размеру уставного капитала страховых компаний.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190F406F" w14:textId="1B18DC54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56" w:history="1">
        <w:r w:rsidRPr="005A751D">
          <w:rPr>
            <w:rStyle w:val="a3"/>
            <w:noProof/>
          </w:rPr>
          <w:t>РИА Новости, 12.02.2025, Госдума одобрила во II чтении ужесточение требований к концессионерам в сфере ЖКХ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7927AE39" w14:textId="7B2E8BAA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57" w:history="1">
        <w:r w:rsidRPr="005A751D">
          <w:rPr>
            <w:rStyle w:val="a3"/>
          </w:rPr>
          <w:t>Госдума приняла во втором чтении законопроект, ужесточающий с 1 сентября 2025 года требования к участникам конкурсов на заключение концессионного соглашения (КС) в отношении объектов тепло- и водоснабжения, водоотведения. Третье чтение запланировано на 18 февраля.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0253C0FD" w14:textId="754C1E22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58" w:history="1">
        <w:r w:rsidRPr="005A751D">
          <w:rPr>
            <w:rStyle w:val="a3"/>
            <w:noProof/>
          </w:rPr>
          <w:t>РИА Новости, 12.02.2025, Инфляция на 10 февраля составила 9,99% в годовом выражении - Минэкономразвития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621F5C2F" w14:textId="491AEE34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59" w:history="1">
        <w:r w:rsidRPr="005A751D">
          <w:rPr>
            <w:rStyle w:val="a3"/>
          </w:rPr>
          <w:t>Инфляция в России на 10 февраля составила 9,99% в годовом выражении после 9,92% на 3 февраля, следует из доклада Минэкономразвития «О текущей ценовой ситуации».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682072B5" w14:textId="5BC16AC5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60" w:history="1">
        <w:r w:rsidRPr="005A751D">
          <w:rPr>
            <w:rStyle w:val="a3"/>
            <w:noProof/>
          </w:rPr>
          <w:t>РИА Новости, 12.02.2025, ЦБ РФ определил основные принципы добросовестного поведения на финансовом рынке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3FDD6F5B" w14:textId="2F77076E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61" w:history="1">
        <w:r w:rsidRPr="005A751D">
          <w:rPr>
            <w:rStyle w:val="a3"/>
          </w:rPr>
          <w:t>Банк России определил основные принципы добросовестного поведения на финансовом рынке, методические рекомендации представляют собой свод правил и направлены на направлены на продвижение деловых и этических стандартов, формирование доверительной среды и защиту прав и интересов потребителей, говорится в сообщении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2D05DB97" w14:textId="29F4ADF8" w:rsidR="00520CB8" w:rsidRDefault="00520CB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324462" w:history="1">
        <w:r w:rsidRPr="005A751D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54C5E80D" w14:textId="0F29FF71" w:rsidR="00520CB8" w:rsidRDefault="00520CB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324463" w:history="1">
        <w:r w:rsidRPr="005A751D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47641D67" w14:textId="058639B6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64" w:history="1">
        <w:r w:rsidRPr="005A751D">
          <w:rPr>
            <w:rStyle w:val="a3"/>
            <w:noProof/>
          </w:rPr>
          <w:t>Sputnik - Грузия, 12.02.2025, На сколько выросли пенсионные активы в Грузии в январе 2025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66C8DAB9" w14:textId="5B1FC585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65" w:history="1">
        <w:r w:rsidRPr="005A751D">
          <w:rPr>
            <w:rStyle w:val="a3"/>
          </w:rPr>
          <w:t>Стоимость пенсионных активов в Грузии по состоянию на 31 января 2025 года составила 6,3 миллиарда лари, говорится в сообщении Пенсионного агентства.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427BD109" w14:textId="53949115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66" w:history="1">
        <w:r w:rsidRPr="005A751D">
          <w:rPr>
            <w:rStyle w:val="a3"/>
            <w:noProof/>
          </w:rPr>
          <w:t>NUR.kz, 12.02.2025, Повысить доходность управляющих пенсионными накоплениями хотят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230F1A57" w14:textId="51805AF7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67" w:history="1">
        <w:r w:rsidRPr="005A751D">
          <w:rPr>
            <w:rStyle w:val="a3"/>
          </w:rPr>
          <w:t>В Казахстане хотят изменить подход к оценке доходности частных управляющих пенсионными накоплениями и разрешить им вкладываться в более рискованные инструменты. Подробности читайте на NUR.KZ.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15724DCE" w14:textId="4C548289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68" w:history="1">
        <w:r w:rsidRPr="005A751D">
          <w:rPr>
            <w:rStyle w:val="a3"/>
            <w:noProof/>
          </w:rPr>
          <w:t>КазТАГ.</w:t>
        </w:r>
        <w:r w:rsidRPr="005A751D">
          <w:rPr>
            <w:rStyle w:val="a3"/>
            <w:noProof/>
            <w:lang w:val="en-US"/>
          </w:rPr>
          <w:t>kz</w:t>
        </w:r>
        <w:r w:rsidRPr="005A751D">
          <w:rPr>
            <w:rStyle w:val="a3"/>
            <w:noProof/>
          </w:rPr>
          <w:t>, 12.02.2025, $17,2 млрд или Т9 трлн накоплено в валютном портфеле ЕНПФ на начало года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5D1F9547" w14:textId="39AB509B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69" w:history="1">
        <w:r w:rsidRPr="005A751D">
          <w:rPr>
            <w:rStyle w:val="a3"/>
          </w:rPr>
          <w:t>На 1 января 2025 года объем валютного портфеля Единого накопительного пенсионного фонда (ЕНПФ) составил $17,2 млрд или Т9 трлн, заявил директор департамента монетарных операций НБ РК Нуржан Турсунханов.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1FAE9C89" w14:textId="41C92DB9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70" w:history="1">
        <w:r w:rsidRPr="005A751D">
          <w:rPr>
            <w:rStyle w:val="a3"/>
            <w:noProof/>
          </w:rPr>
          <w:t>ИнформБюро.kz, 12.02.2025, Нацбанк: 40% денег ЕНПФ нужно вкладывать в высокодоходные акции и фонды, но есть риски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08B80226" w14:textId="3BBD7D35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71" w:history="1">
        <w:r w:rsidRPr="005A751D">
          <w:rPr>
            <w:rStyle w:val="a3"/>
          </w:rPr>
          <w:t>Средства Единого накопительного пенсионного фонда планируют вкладывать в более высокодоходные активы, сообщил директор департамента монетарных операций Национального банка Казахстана Нуржан Турсунханов.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16371F22" w14:textId="190100AF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72" w:history="1">
        <w:r w:rsidRPr="005A751D">
          <w:rPr>
            <w:rStyle w:val="a3"/>
            <w:noProof/>
          </w:rPr>
          <w:t>Капитал.kz, 12.02.2025, О новых подходах к управлению пенсионными активами рассказали в АРРФР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5BB21F16" w14:textId="219F3590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73" w:history="1">
        <w:r w:rsidRPr="005A751D">
          <w:rPr>
            <w:rStyle w:val="a3"/>
          </w:rPr>
          <w:t>На встрече членов Комитета по финансам и бюджету сената заместитель председателя АРРФР Мария Хаджиева рассказала о новых подходах к управлению пенсионными активами, которые позволят увеличить их долгосрочную доходность, сообщает корреспондент центра деловой информации Kapital.kz со ссылкой на пресс-службу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5B5F709F" w14:textId="0D7A834F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74" w:history="1">
        <w:r w:rsidRPr="005A751D">
          <w:rPr>
            <w:rStyle w:val="a3"/>
            <w:noProof/>
          </w:rPr>
          <w:t>Курсив.</w:t>
        </w:r>
        <w:r w:rsidRPr="005A751D">
          <w:rPr>
            <w:rStyle w:val="a3"/>
            <w:noProof/>
            <w:lang w:val="en-US"/>
          </w:rPr>
          <w:t>media</w:t>
        </w:r>
        <w:r w:rsidRPr="005A751D">
          <w:rPr>
            <w:rStyle w:val="a3"/>
            <w:noProof/>
          </w:rPr>
          <w:t>, 12.02.2025, Правительство не будет отменять соцналог и ОПВР при повышении НДС до 16%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77707799" w14:textId="5E727539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75" w:history="1">
        <w:r w:rsidRPr="005A751D">
          <w:rPr>
            <w:rStyle w:val="a3"/>
          </w:rPr>
          <w:t>В проекте нового Налогового кодекса сохранят обязательные пенсионные взносы работодателя (ОПВР) и социальный налог, несмотря на изначальные планы по их отмене. Об этом заявил министр национальной экономики Серик Жумангарин в кулуарах встречи правительства с бизнес-сообществом.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30A921BE" w14:textId="1345AECB" w:rsidR="00520CB8" w:rsidRDefault="00520CB8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hyperlink w:anchor="_Toc190324476" w:history="1">
        <w:r w:rsidRPr="005A751D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638044EC" w14:textId="4409CE73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77" w:history="1">
        <w:r w:rsidRPr="005A751D">
          <w:rPr>
            <w:rStyle w:val="a3"/>
            <w:noProof/>
          </w:rPr>
          <w:t>Пенсия.pro, 12.02.2025, В Южной Корее собираются реформировать пенсионную систему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4AE0F5D7" w14:textId="47F5D2B0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78" w:history="1">
        <w:r w:rsidRPr="005A751D">
          <w:rPr>
            <w:rStyle w:val="a3"/>
          </w:rPr>
          <w:t>Вице-премьер Южной Кореи Чхве Сан Мок, который сейчас исполняет обязанности президента страны, заявил о необходимости срочно реформировать пенсионную систему. Если этого не сделать, то к 2057 году национальный пенсионный фонд иссякнет, заявил чиновник.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3344065C" w14:textId="77FFD787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79" w:history="1">
        <w:r w:rsidRPr="005A751D">
          <w:rPr>
            <w:rStyle w:val="a3"/>
            <w:noProof/>
          </w:rPr>
          <w:t>Московский комсомолец, 13.02.2025, В Панаме протесты переросли в стычки с полицией из-за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53B4B550" w14:textId="64F61E1E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80" w:history="1">
        <w:r w:rsidRPr="005A751D">
          <w:rPr>
            <w:rStyle w:val="a3"/>
          </w:rPr>
          <w:t>В Панаме протестная акция против пенсионной реформы переросла в столкновение с полицией, входе которого порядка 15 правоохранителей пострадали, 300 участников были задержаны. Об этом сообщает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569C9940" w14:textId="62B81E7D" w:rsidR="00520CB8" w:rsidRDefault="00520CB8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0324481" w:history="1">
        <w:r w:rsidRPr="005A751D">
          <w:rPr>
            <w:rStyle w:val="a3"/>
            <w:noProof/>
          </w:rPr>
          <w:t>CoinsPot.io, 12.02.2025, Молодежь выбирает криптовалюту для накоплений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_Toc190324481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2835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50B00843" w14:textId="7BAD5207" w:rsidR="00520CB8" w:rsidRDefault="00520CB8">
      <w:pPr>
        <w:pStyle w:val="3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0324482" w:history="1">
        <w:r w:rsidRPr="005A751D">
          <w:rPr>
            <w:rStyle w:val="a3"/>
          </w:rPr>
          <w:t>Исследование криптобиржи Bitget Research выявило кардинальные изменения в подходе молодежи к пенсионным накоплениям. Поколения Z и Gen Alpha стали реже обращаться к традиционным пенсионным системам и все чаще стали искать для себя другие инвестиционные альтернативы, в частности — криптовалюту.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_Toc190324482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12835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0E3282F4" w14:textId="0C39CE48" w:rsidR="00A0290C" w:rsidRPr="00CE4EDC" w:rsidRDefault="00614252" w:rsidP="00310633">
      <w:pPr>
        <w:rPr>
          <w:b/>
          <w:caps/>
          <w:sz w:val="32"/>
        </w:rPr>
      </w:pPr>
      <w:r w:rsidRPr="00CE4EDC">
        <w:rPr>
          <w:caps/>
          <w:sz w:val="28"/>
        </w:rPr>
        <w:fldChar w:fldCharType="end"/>
      </w:r>
    </w:p>
    <w:p w14:paraId="42D67C65" w14:textId="77777777" w:rsidR="00D1642B" w:rsidRPr="00CE4EDC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90324369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CE4EDC">
        <w:lastRenderedPageBreak/>
        <w:t>НОВОСТИ</w:t>
      </w:r>
      <w:r w:rsidR="00427CA3" w:rsidRPr="00CE4EDC">
        <w:t xml:space="preserve"> </w:t>
      </w:r>
      <w:r w:rsidRPr="00CE4EDC">
        <w:t>ПЕНСИОННОЙ</w:t>
      </w:r>
      <w:r w:rsidR="00427CA3" w:rsidRPr="00CE4EDC">
        <w:t xml:space="preserve"> </w:t>
      </w:r>
      <w:r w:rsidRPr="00CE4EDC">
        <w:t>ОТРАСЛИ</w:t>
      </w:r>
      <w:bookmarkEnd w:id="16"/>
      <w:bookmarkEnd w:id="17"/>
      <w:bookmarkEnd w:id="20"/>
    </w:p>
    <w:p w14:paraId="396EF98C" w14:textId="77777777" w:rsidR="00111D7C" w:rsidRPr="00CE4EDC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90324370"/>
      <w:bookmarkEnd w:id="18"/>
      <w:bookmarkEnd w:id="19"/>
      <w:r w:rsidRPr="00CE4EDC">
        <w:t>Новости</w:t>
      </w:r>
      <w:r w:rsidR="00427CA3" w:rsidRPr="00CE4EDC">
        <w:t xml:space="preserve"> </w:t>
      </w:r>
      <w:r w:rsidRPr="00CE4EDC">
        <w:t>отрасли</w:t>
      </w:r>
      <w:r w:rsidR="00427CA3" w:rsidRPr="00CE4EDC">
        <w:t xml:space="preserve"> </w:t>
      </w:r>
      <w:r w:rsidRPr="00CE4EDC">
        <w:t>НПФ</w:t>
      </w:r>
      <w:bookmarkEnd w:id="21"/>
      <w:bookmarkEnd w:id="22"/>
      <w:bookmarkEnd w:id="23"/>
      <w:bookmarkEnd w:id="27"/>
    </w:p>
    <w:p w14:paraId="716834F1" w14:textId="77777777" w:rsidR="006C0D39" w:rsidRPr="00CE4EDC" w:rsidRDefault="006C0D39" w:rsidP="006C0D39">
      <w:pPr>
        <w:pStyle w:val="2"/>
      </w:pPr>
      <w:bookmarkStart w:id="28" w:name="А101"/>
      <w:bookmarkStart w:id="29" w:name="_Hlk190323652"/>
      <w:bookmarkStart w:id="30" w:name="_Toc190324371"/>
      <w:r w:rsidRPr="00CE4EDC">
        <w:t>Интерфакс,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Банк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сможет</w:t>
      </w:r>
      <w:r w:rsidR="00427CA3" w:rsidRPr="00CE4EDC">
        <w:t xml:space="preserve"> </w:t>
      </w:r>
      <w:r w:rsidRPr="00CE4EDC">
        <w:t>ограничивать</w:t>
      </w:r>
      <w:r w:rsidR="00427CA3" w:rsidRPr="00CE4EDC">
        <w:t xml:space="preserve"> </w:t>
      </w:r>
      <w:r w:rsidRPr="00CE4EDC">
        <w:t>долю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инвалюте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банков</w:t>
      </w:r>
      <w:bookmarkEnd w:id="28"/>
      <w:bookmarkEnd w:id="30"/>
    </w:p>
    <w:p w14:paraId="45C3ED86" w14:textId="77777777" w:rsidR="006C0D39" w:rsidRPr="00CE4EDC" w:rsidRDefault="006C0D39" w:rsidP="00EB7F3C">
      <w:pPr>
        <w:pStyle w:val="3"/>
      </w:pPr>
      <w:bookmarkStart w:id="31" w:name="_Toc190324372"/>
      <w:r w:rsidRPr="00CE4EDC">
        <w:t>Комитет</w:t>
      </w:r>
      <w:r w:rsidR="00427CA3" w:rsidRPr="00CE4EDC">
        <w:t xml:space="preserve"> </w:t>
      </w:r>
      <w:r w:rsidRPr="00CE4EDC">
        <w:t>Госдумы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финансовому</w:t>
      </w:r>
      <w:r w:rsidR="00427CA3" w:rsidRPr="00CE4EDC">
        <w:t xml:space="preserve"> </w:t>
      </w:r>
      <w:r w:rsidRPr="00CE4EDC">
        <w:t>рынку</w:t>
      </w:r>
      <w:r w:rsidR="00427CA3" w:rsidRPr="00CE4EDC">
        <w:t xml:space="preserve"> </w:t>
      </w:r>
      <w:r w:rsidRPr="00CE4EDC">
        <w:t>доработал</w:t>
      </w:r>
      <w:r w:rsidR="00427CA3" w:rsidRPr="00CE4EDC">
        <w:t xml:space="preserve"> </w:t>
      </w:r>
      <w:r w:rsidRPr="00CE4EDC">
        <w:t>ко</w:t>
      </w:r>
      <w:r w:rsidR="00427CA3" w:rsidRPr="00CE4EDC">
        <w:t xml:space="preserve"> </w:t>
      </w:r>
      <w:r w:rsidRPr="00CE4EDC">
        <w:t>второму</w:t>
      </w:r>
      <w:r w:rsidR="00427CA3" w:rsidRPr="00CE4EDC">
        <w:t xml:space="preserve"> </w:t>
      </w:r>
      <w:r w:rsidRPr="00CE4EDC">
        <w:t>чтению</w:t>
      </w:r>
      <w:r w:rsidR="00427CA3" w:rsidRPr="00CE4EDC">
        <w:t xml:space="preserve"> </w:t>
      </w:r>
      <w:r w:rsidRPr="00CE4EDC">
        <w:t>законопроект,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предоставляет</w:t>
      </w:r>
      <w:r w:rsidR="00427CA3" w:rsidRPr="00CE4EDC">
        <w:t xml:space="preserve"> </w:t>
      </w:r>
      <w:r w:rsidRPr="00CE4EDC">
        <w:t>Банку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право</w:t>
      </w:r>
      <w:r w:rsidR="00427CA3" w:rsidRPr="00CE4EDC">
        <w:t xml:space="preserve"> </w:t>
      </w:r>
      <w:r w:rsidRPr="00CE4EDC">
        <w:t>определять</w:t>
      </w:r>
      <w:r w:rsidR="00427CA3" w:rsidRPr="00CE4EDC">
        <w:t xml:space="preserve"> </w:t>
      </w:r>
      <w:r w:rsidRPr="00CE4EDC">
        <w:t>перечень</w:t>
      </w:r>
      <w:r w:rsidR="00427CA3" w:rsidRPr="00CE4EDC">
        <w:t xml:space="preserve"> </w:t>
      </w:r>
      <w:r w:rsidRPr="00CE4EDC">
        <w:t>иностранных</w:t>
      </w:r>
      <w:r w:rsidR="00427CA3" w:rsidRPr="00CE4EDC">
        <w:t xml:space="preserve"> </w:t>
      </w:r>
      <w:r w:rsidRPr="00CE4EDC">
        <w:t>валют,</w:t>
      </w:r>
      <w:r w:rsidR="00427CA3" w:rsidRPr="00CE4EDC">
        <w:t xml:space="preserve"> </w:t>
      </w:r>
      <w:r w:rsidRPr="00CE4EDC">
        <w:t>используемых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оплаты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кредитных</w:t>
      </w:r>
      <w:r w:rsidR="00427CA3" w:rsidRPr="00CE4EDC">
        <w:t xml:space="preserve"> </w:t>
      </w:r>
      <w:r w:rsidRPr="00CE4EDC">
        <w:t>организаций,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компаний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негосударственных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фондов</w:t>
      </w:r>
      <w:r w:rsidR="00427CA3" w:rsidRPr="00CE4EDC">
        <w:t xml:space="preserve"> </w:t>
      </w:r>
      <w:r w:rsidRPr="00CE4EDC">
        <w:t>(НПФ).</w:t>
      </w:r>
      <w:bookmarkEnd w:id="31"/>
    </w:p>
    <w:p w14:paraId="087BFDC8" w14:textId="77777777" w:rsidR="006C0D39" w:rsidRPr="00CE4EDC" w:rsidRDefault="006C0D39" w:rsidP="006C0D39">
      <w:r w:rsidRPr="00CE4EDC">
        <w:t>Доработанный</w:t>
      </w:r>
      <w:r w:rsidR="00427CA3" w:rsidRPr="00CE4EDC">
        <w:t xml:space="preserve"> </w:t>
      </w:r>
      <w:r w:rsidRPr="00CE4EDC">
        <w:t>законопроект</w:t>
      </w:r>
      <w:r w:rsidR="00427CA3" w:rsidRPr="00CE4EDC">
        <w:t xml:space="preserve"> №</w:t>
      </w:r>
      <w:r w:rsidRPr="00CE4EDC">
        <w:t>653124-8</w:t>
      </w:r>
      <w:r w:rsidR="00427CA3" w:rsidRPr="00CE4EDC">
        <w:t xml:space="preserve"> </w:t>
      </w:r>
      <w:r w:rsidRPr="00CE4EDC">
        <w:t>размещен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электронной</w:t>
      </w:r>
      <w:r w:rsidR="00427CA3" w:rsidRPr="00CE4EDC">
        <w:t xml:space="preserve"> </w:t>
      </w:r>
      <w:r w:rsidRPr="00CE4EDC">
        <w:t>базе</w:t>
      </w:r>
      <w:r w:rsidR="00427CA3" w:rsidRPr="00CE4EDC">
        <w:t xml:space="preserve"> </w:t>
      </w:r>
      <w:r w:rsidRPr="00CE4EDC">
        <w:t>данных</w:t>
      </w:r>
      <w:r w:rsidR="00427CA3" w:rsidRPr="00CE4EDC">
        <w:t xml:space="preserve"> </w:t>
      </w:r>
      <w:r w:rsidRPr="00CE4EDC">
        <w:t>парламента.</w:t>
      </w:r>
    </w:p>
    <w:p w14:paraId="17C39BCE" w14:textId="77777777" w:rsidR="006C0D39" w:rsidRPr="00CE4EDC" w:rsidRDefault="006C0D39" w:rsidP="006C0D39">
      <w:r w:rsidRPr="00CE4EDC">
        <w:t>В</w:t>
      </w:r>
      <w:r w:rsidR="00427CA3" w:rsidRPr="00CE4EDC">
        <w:t xml:space="preserve"> </w:t>
      </w:r>
      <w:r w:rsidRPr="00CE4EDC">
        <w:t>рамках</w:t>
      </w:r>
      <w:r w:rsidR="00427CA3" w:rsidRPr="00CE4EDC">
        <w:t xml:space="preserve"> </w:t>
      </w:r>
      <w:r w:rsidRPr="00CE4EDC">
        <w:t>первого</w:t>
      </w:r>
      <w:r w:rsidR="00427CA3" w:rsidRPr="00CE4EDC">
        <w:t xml:space="preserve"> </w:t>
      </w:r>
      <w:r w:rsidRPr="00CE4EDC">
        <w:t>чтения</w:t>
      </w:r>
      <w:r w:rsidR="00427CA3" w:rsidRPr="00CE4EDC">
        <w:t xml:space="preserve"> </w:t>
      </w:r>
      <w:r w:rsidRPr="00CE4EDC">
        <w:t>предполагалось,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совет</w:t>
      </w:r>
      <w:r w:rsidR="00427CA3" w:rsidRPr="00CE4EDC">
        <w:t xml:space="preserve"> </w:t>
      </w:r>
      <w:r w:rsidRPr="00CE4EDC">
        <w:t>директоров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должен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ежегодно</w:t>
      </w:r>
      <w:r w:rsidR="00427CA3" w:rsidRPr="00CE4EDC">
        <w:t xml:space="preserve"> </w:t>
      </w:r>
      <w:r w:rsidRPr="00CE4EDC">
        <w:t>определять</w:t>
      </w:r>
      <w:r w:rsidR="00427CA3" w:rsidRPr="00CE4EDC">
        <w:t xml:space="preserve"> </w:t>
      </w:r>
      <w:r w:rsidRPr="00CE4EDC">
        <w:t>перечень</w:t>
      </w:r>
      <w:r w:rsidR="00427CA3" w:rsidRPr="00CE4EDC">
        <w:t xml:space="preserve"> </w:t>
      </w:r>
      <w:r w:rsidRPr="00CE4EDC">
        <w:t>иностранных</w:t>
      </w:r>
      <w:r w:rsidR="00427CA3" w:rsidRPr="00CE4EDC">
        <w:t xml:space="preserve"> </w:t>
      </w:r>
      <w:r w:rsidRPr="00CE4EDC">
        <w:t>валют,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внесены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оплату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кредитной</w:t>
      </w:r>
      <w:r w:rsidR="00427CA3" w:rsidRPr="00CE4EDC">
        <w:t xml:space="preserve"> </w:t>
      </w:r>
      <w:r w:rsidRPr="00CE4EDC">
        <w:t>организации,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организации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НПФ.</w:t>
      </w:r>
      <w:r w:rsidR="00427CA3" w:rsidRPr="00CE4EDC">
        <w:t xml:space="preserve"> </w:t>
      </w:r>
      <w:r w:rsidRPr="00CE4EDC">
        <w:t>Данное</w:t>
      </w:r>
      <w:r w:rsidR="00427CA3" w:rsidRPr="00CE4EDC">
        <w:t xml:space="preserve"> </w:t>
      </w:r>
      <w:r w:rsidRPr="00CE4EDC">
        <w:t>решение</w:t>
      </w:r>
      <w:r w:rsidR="00427CA3" w:rsidRPr="00CE4EDC">
        <w:t xml:space="preserve"> </w:t>
      </w:r>
      <w:r w:rsidRPr="00CE4EDC">
        <w:t>должно</w:t>
      </w:r>
      <w:r w:rsidR="00427CA3" w:rsidRPr="00CE4EDC">
        <w:t xml:space="preserve"> </w:t>
      </w:r>
      <w:r w:rsidRPr="00CE4EDC">
        <w:t>размещаться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официальном</w:t>
      </w:r>
      <w:r w:rsidR="00427CA3" w:rsidRPr="00CE4EDC">
        <w:t xml:space="preserve"> </w:t>
      </w:r>
      <w:r w:rsidRPr="00CE4EDC">
        <w:t>сайте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позднее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текущего</w:t>
      </w:r>
      <w:r w:rsidR="00427CA3" w:rsidRPr="00CE4EDC">
        <w:t xml:space="preserve"> </w:t>
      </w:r>
      <w:r w:rsidRPr="00CE4EDC">
        <w:t>года,</w:t>
      </w:r>
      <w:r w:rsidR="00427CA3" w:rsidRPr="00CE4EDC">
        <w:t xml:space="preserve"> </w:t>
      </w:r>
      <w:r w:rsidRPr="00CE4EDC">
        <w:t>следовало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законопроекта.</w:t>
      </w:r>
    </w:p>
    <w:p w14:paraId="463CDF83" w14:textId="77777777" w:rsidR="006C0D39" w:rsidRPr="00CE4EDC" w:rsidRDefault="006C0D39" w:rsidP="006C0D39">
      <w:r w:rsidRPr="00CE4EDC">
        <w:t>В</w:t>
      </w:r>
      <w:r w:rsidR="00427CA3" w:rsidRPr="00CE4EDC">
        <w:t xml:space="preserve"> </w:t>
      </w:r>
      <w:r w:rsidRPr="00CE4EDC">
        <w:t>пояснительной</w:t>
      </w:r>
      <w:r w:rsidR="00427CA3" w:rsidRPr="00CE4EDC">
        <w:t xml:space="preserve"> </w:t>
      </w:r>
      <w:r w:rsidRPr="00CE4EDC">
        <w:t>записке</w:t>
      </w:r>
      <w:r w:rsidR="00427CA3" w:rsidRPr="00CE4EDC">
        <w:t xml:space="preserve"> </w:t>
      </w:r>
      <w:r w:rsidRPr="00CE4EDC">
        <w:t>говорилось,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цель</w:t>
      </w:r>
      <w:r w:rsidR="00427CA3" w:rsidRPr="00CE4EDC">
        <w:t xml:space="preserve"> </w:t>
      </w:r>
      <w:r w:rsidRPr="00CE4EDC">
        <w:t>законопроекта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снижение</w:t>
      </w:r>
      <w:r w:rsidR="00427CA3" w:rsidRPr="00CE4EDC">
        <w:t xml:space="preserve"> </w:t>
      </w:r>
      <w:r w:rsidRPr="00CE4EDC">
        <w:t>рисков</w:t>
      </w:r>
      <w:r w:rsidR="00427CA3" w:rsidRPr="00CE4EDC">
        <w:t xml:space="preserve"> </w:t>
      </w:r>
      <w:r w:rsidRPr="00CE4EDC">
        <w:t>из-за</w:t>
      </w:r>
      <w:r w:rsidR="00427CA3" w:rsidRPr="00CE4EDC">
        <w:t xml:space="preserve"> </w:t>
      </w:r>
      <w:r w:rsidRPr="00CE4EDC">
        <w:t>возможного</w:t>
      </w:r>
      <w:r w:rsidR="00427CA3" w:rsidRPr="00CE4EDC">
        <w:t xml:space="preserve"> </w:t>
      </w:r>
      <w:r w:rsidRPr="00CE4EDC">
        <w:t>формирования</w:t>
      </w:r>
      <w:r w:rsidR="00427CA3" w:rsidRPr="00CE4EDC">
        <w:t xml:space="preserve"> </w:t>
      </w:r>
      <w:r w:rsidRPr="00CE4EDC">
        <w:t>капиталов</w:t>
      </w:r>
      <w:r w:rsidR="00427CA3" w:rsidRPr="00CE4EDC">
        <w:t xml:space="preserve"> </w:t>
      </w:r>
      <w:r w:rsidRPr="00CE4EDC">
        <w:t>российских</w:t>
      </w:r>
      <w:r w:rsidR="00427CA3" w:rsidRPr="00CE4EDC">
        <w:t xml:space="preserve"> </w:t>
      </w:r>
      <w:r w:rsidRPr="00CE4EDC">
        <w:t>кредитных</w:t>
      </w:r>
      <w:r w:rsidR="00427CA3" w:rsidRPr="00CE4EDC">
        <w:t xml:space="preserve"> </w:t>
      </w:r>
      <w:r w:rsidRPr="00CE4EDC">
        <w:t>организаций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долларах</w:t>
      </w:r>
      <w:r w:rsidR="00427CA3" w:rsidRPr="00CE4EDC">
        <w:t xml:space="preserve"> </w:t>
      </w:r>
      <w:r w:rsidRPr="00CE4EDC">
        <w:t>США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евро.</w:t>
      </w:r>
    </w:p>
    <w:p w14:paraId="28578ED7" w14:textId="77777777" w:rsidR="006C0D39" w:rsidRPr="00CE4EDC" w:rsidRDefault="006C0D39" w:rsidP="006C0D39">
      <w:r w:rsidRPr="00CE4EDC">
        <w:t>Ко</w:t>
      </w:r>
      <w:r w:rsidR="00427CA3" w:rsidRPr="00CE4EDC">
        <w:t xml:space="preserve"> </w:t>
      </w:r>
      <w:r w:rsidRPr="00CE4EDC">
        <w:t>второму</w:t>
      </w:r>
      <w:r w:rsidR="00427CA3" w:rsidRPr="00CE4EDC">
        <w:t xml:space="preserve"> </w:t>
      </w:r>
      <w:r w:rsidRPr="00CE4EDC">
        <w:t>чтению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законопроекта</w:t>
      </w:r>
      <w:r w:rsidR="00427CA3" w:rsidRPr="00CE4EDC">
        <w:t xml:space="preserve"> </w:t>
      </w:r>
      <w:r w:rsidRPr="00CE4EDC">
        <w:t>была</w:t>
      </w:r>
      <w:r w:rsidR="00427CA3" w:rsidRPr="00CE4EDC">
        <w:t xml:space="preserve"> </w:t>
      </w:r>
      <w:r w:rsidRPr="00CE4EDC">
        <w:t>убрана</w:t>
      </w:r>
      <w:r w:rsidR="00427CA3" w:rsidRPr="00CE4EDC">
        <w:t xml:space="preserve"> </w:t>
      </w:r>
      <w:r w:rsidRPr="00CE4EDC">
        <w:t>обязанность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ежегодно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публиковать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размещать</w:t>
      </w:r>
      <w:r w:rsidR="00427CA3" w:rsidRPr="00CE4EDC">
        <w:t xml:space="preserve"> </w:t>
      </w:r>
      <w:r w:rsidRPr="00CE4EDC">
        <w:t>перечень</w:t>
      </w:r>
      <w:r w:rsidR="00427CA3" w:rsidRPr="00CE4EDC">
        <w:t xml:space="preserve"> </w:t>
      </w:r>
      <w:r w:rsidRPr="00CE4EDC">
        <w:t>видов</w:t>
      </w:r>
      <w:r w:rsidR="00427CA3" w:rsidRPr="00CE4EDC">
        <w:t xml:space="preserve"> </w:t>
      </w:r>
      <w:r w:rsidRPr="00CE4EDC">
        <w:t>иностранных</w:t>
      </w:r>
      <w:r w:rsidR="00427CA3" w:rsidRPr="00CE4EDC">
        <w:t xml:space="preserve"> </w:t>
      </w:r>
      <w:r w:rsidRPr="00CE4EDC">
        <w:t>валют,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внесены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оплату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финансовых</w:t>
      </w:r>
      <w:r w:rsidR="00427CA3" w:rsidRPr="00CE4EDC">
        <w:t xml:space="preserve"> </w:t>
      </w:r>
      <w:r w:rsidRPr="00CE4EDC">
        <w:t>организаций.</w:t>
      </w:r>
      <w:r w:rsidR="00427CA3" w:rsidRPr="00CE4EDC">
        <w:t xml:space="preserve"> </w:t>
      </w:r>
      <w:r w:rsidRPr="00CE4EDC">
        <w:t>Предлагается</w:t>
      </w:r>
      <w:r w:rsidR="00427CA3" w:rsidRPr="00CE4EDC">
        <w:t xml:space="preserve"> </w:t>
      </w:r>
      <w:r w:rsidRPr="00CE4EDC">
        <w:t>конструкция,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которой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случае,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решение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принято,</w:t>
      </w:r>
      <w:r w:rsidR="00427CA3" w:rsidRPr="00CE4EDC">
        <w:t xml:space="preserve"> </w:t>
      </w:r>
      <w:r w:rsidRPr="00CE4EDC">
        <w:t>оно</w:t>
      </w:r>
      <w:r w:rsidR="00427CA3" w:rsidRPr="00CE4EDC">
        <w:t xml:space="preserve"> </w:t>
      </w:r>
      <w:r w:rsidRPr="00CE4EDC">
        <w:t>должно</w:t>
      </w:r>
      <w:r w:rsidR="00427CA3" w:rsidRPr="00CE4EDC">
        <w:t xml:space="preserve"> </w:t>
      </w:r>
      <w:r w:rsidRPr="00CE4EDC">
        <w:t>публиковаться</w:t>
      </w:r>
      <w:r w:rsidR="00427CA3" w:rsidRPr="00CE4EDC">
        <w:t xml:space="preserve"> </w:t>
      </w:r>
      <w:r w:rsidRPr="00CE4EDC">
        <w:t>регулятором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позднее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дней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дня</w:t>
      </w:r>
      <w:r w:rsidR="00427CA3" w:rsidRPr="00CE4EDC">
        <w:t xml:space="preserve"> </w:t>
      </w:r>
      <w:r w:rsidRPr="00CE4EDC">
        <w:t>принятия</w:t>
      </w:r>
      <w:r w:rsidR="00427CA3" w:rsidRPr="00CE4EDC">
        <w:t xml:space="preserve"> </w:t>
      </w:r>
      <w:r w:rsidRPr="00CE4EDC">
        <w:t>решения.</w:t>
      </w:r>
    </w:p>
    <w:p w14:paraId="420F9750" w14:textId="77777777" w:rsidR="006C0D39" w:rsidRPr="00CE4EDC" w:rsidRDefault="006C0D39" w:rsidP="006C0D39">
      <w:r w:rsidRPr="00CE4EDC">
        <w:t>Кроме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согласно</w:t>
      </w:r>
      <w:r w:rsidR="00427CA3" w:rsidRPr="00CE4EDC">
        <w:t xml:space="preserve"> </w:t>
      </w:r>
      <w:r w:rsidRPr="00CE4EDC">
        <w:t>доработанному</w:t>
      </w:r>
      <w:r w:rsidR="00427CA3" w:rsidRPr="00CE4EDC">
        <w:t xml:space="preserve"> </w:t>
      </w:r>
      <w:r w:rsidRPr="00CE4EDC">
        <w:t>тексту,</w:t>
      </w:r>
      <w:r w:rsidR="00427CA3" w:rsidRPr="00CE4EDC">
        <w:t xml:space="preserve"> </w:t>
      </w:r>
      <w:r w:rsidRPr="00CE4EDC">
        <w:t>совет</w:t>
      </w:r>
      <w:r w:rsidR="00427CA3" w:rsidRPr="00CE4EDC">
        <w:t xml:space="preserve"> </w:t>
      </w:r>
      <w:r w:rsidRPr="00CE4EDC">
        <w:t>директоров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определять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только,</w:t>
      </w:r>
      <w:r w:rsidR="00427CA3" w:rsidRPr="00CE4EDC">
        <w:t xml:space="preserve"> </w:t>
      </w:r>
      <w:r w:rsidRPr="00CE4EDC">
        <w:t>какие</w:t>
      </w:r>
      <w:r w:rsidR="00427CA3" w:rsidRPr="00CE4EDC">
        <w:t xml:space="preserve"> </w:t>
      </w:r>
      <w:r w:rsidRPr="00CE4EDC">
        <w:t>иностранные</w:t>
      </w:r>
      <w:r w:rsidR="00427CA3" w:rsidRPr="00CE4EDC">
        <w:t xml:space="preserve"> </w:t>
      </w:r>
      <w:r w:rsidRPr="00CE4EDC">
        <w:t>валюты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использовать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оплаты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кредитной</w:t>
      </w:r>
      <w:r w:rsidR="00427CA3" w:rsidRPr="00CE4EDC">
        <w:t xml:space="preserve"> </w:t>
      </w:r>
      <w:r w:rsidRPr="00CE4EDC">
        <w:t>организации,</w:t>
      </w:r>
      <w:r w:rsidR="00427CA3" w:rsidRPr="00CE4EDC">
        <w:t xml:space="preserve"> </w:t>
      </w:r>
      <w:r w:rsidRPr="00CE4EDC">
        <w:t>страховщика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НПФ,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устанавливать</w:t>
      </w:r>
      <w:r w:rsidR="00427CA3" w:rsidRPr="00CE4EDC">
        <w:t xml:space="preserve"> </w:t>
      </w:r>
      <w:r w:rsidRPr="00CE4EDC">
        <w:t>лимиты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долю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капитале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определять</w:t>
      </w:r>
      <w:r w:rsidR="00427CA3" w:rsidRPr="00CE4EDC">
        <w:t xml:space="preserve"> </w:t>
      </w:r>
      <w:r w:rsidRPr="00CE4EDC">
        <w:t>максимальный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вложений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конкретную</w:t>
      </w:r>
      <w:r w:rsidR="00427CA3" w:rsidRPr="00CE4EDC">
        <w:t xml:space="preserve"> </w:t>
      </w:r>
      <w:r w:rsidRPr="00CE4EDC">
        <w:t>валюту.</w:t>
      </w:r>
    </w:p>
    <w:p w14:paraId="6B2C9D4B" w14:textId="77777777" w:rsidR="006C0D39" w:rsidRPr="00CE4EDC" w:rsidRDefault="006C0D39" w:rsidP="006C0D39">
      <w:r w:rsidRPr="00CE4EDC">
        <w:t>Поправки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уточняют</w:t>
      </w:r>
      <w:r w:rsidR="00427CA3" w:rsidRPr="00CE4EDC">
        <w:t xml:space="preserve"> </w:t>
      </w:r>
      <w:r w:rsidRPr="00CE4EDC">
        <w:t>соответствующие</w:t>
      </w:r>
      <w:r w:rsidR="00427CA3" w:rsidRPr="00CE4EDC">
        <w:t xml:space="preserve"> </w:t>
      </w:r>
      <w:r w:rsidRPr="00CE4EDC">
        <w:t>положения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законах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банках,</w:t>
      </w:r>
      <w:r w:rsidR="00427CA3" w:rsidRPr="00CE4EDC">
        <w:t xml:space="preserve"> </w:t>
      </w:r>
      <w:r w:rsidRPr="00CE4EDC">
        <w:t>страховании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НПФ.</w:t>
      </w:r>
    </w:p>
    <w:p w14:paraId="299B4028" w14:textId="77777777" w:rsidR="006C0D39" w:rsidRPr="00CE4EDC" w:rsidRDefault="006C0D39" w:rsidP="006C0D39">
      <w:r w:rsidRPr="00CE4EDC">
        <w:t>Сейчас</w:t>
      </w:r>
      <w:r w:rsidR="00427CA3" w:rsidRPr="00CE4EDC">
        <w:t xml:space="preserve"> </w:t>
      </w:r>
      <w:r w:rsidRPr="00CE4EDC">
        <w:t>валюта</w:t>
      </w:r>
      <w:r w:rsidR="00427CA3" w:rsidRPr="00CE4EDC">
        <w:t xml:space="preserve"> </w:t>
      </w:r>
      <w:r w:rsidRPr="00CE4EDC">
        <w:t>вкладов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уставный</w:t>
      </w:r>
      <w:r w:rsidR="00427CA3" w:rsidRPr="00CE4EDC">
        <w:t xml:space="preserve"> </w:t>
      </w:r>
      <w:r w:rsidRPr="00CE4EDC">
        <w:t>капитал</w:t>
      </w:r>
      <w:r w:rsidR="00427CA3" w:rsidRPr="00CE4EDC">
        <w:t xml:space="preserve"> </w:t>
      </w:r>
      <w:r w:rsidRPr="00CE4EDC">
        <w:t>кредитной</w:t>
      </w:r>
      <w:r w:rsidR="00427CA3" w:rsidRPr="00CE4EDC">
        <w:t xml:space="preserve"> </w:t>
      </w:r>
      <w:r w:rsidRPr="00CE4EDC">
        <w:t>организации</w:t>
      </w:r>
      <w:r w:rsidR="00427CA3" w:rsidRPr="00CE4EDC">
        <w:t xml:space="preserve"> </w:t>
      </w:r>
      <w:r w:rsidRPr="00CE4EDC">
        <w:t>регулируется</w:t>
      </w:r>
      <w:r w:rsidR="00427CA3" w:rsidRPr="00CE4EDC">
        <w:t xml:space="preserve"> </w:t>
      </w:r>
      <w:r w:rsidRPr="00CE4EDC">
        <w:t>инструкцией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(</w:t>
      </w:r>
      <w:r w:rsidR="00427CA3" w:rsidRPr="00CE4EDC">
        <w:t>№</w:t>
      </w:r>
      <w:r w:rsidRPr="00CE4EDC">
        <w:t>135-И).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марта</w:t>
      </w:r>
      <w:r w:rsidR="00427CA3" w:rsidRPr="00CE4EDC">
        <w:t xml:space="preserve"> </w:t>
      </w:r>
      <w:r w:rsidRPr="00CE4EDC">
        <w:t>2016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ней</w:t>
      </w:r>
      <w:r w:rsidR="00427CA3" w:rsidRPr="00CE4EDC">
        <w:t xml:space="preserve"> </w:t>
      </w:r>
      <w:r w:rsidRPr="00CE4EDC">
        <w:t>говорилось,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вкладом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уставный</w:t>
      </w:r>
      <w:r w:rsidR="00427CA3" w:rsidRPr="00CE4EDC">
        <w:t xml:space="preserve"> </w:t>
      </w:r>
      <w:r w:rsidRPr="00CE4EDC">
        <w:t>капитал</w:t>
      </w:r>
      <w:r w:rsidR="00427CA3" w:rsidRPr="00CE4EDC">
        <w:t xml:space="preserve"> </w:t>
      </w:r>
      <w:r w:rsidRPr="00CE4EDC">
        <w:t>кредитной</w:t>
      </w:r>
      <w:r w:rsidR="00427CA3" w:rsidRPr="00CE4EDC">
        <w:t xml:space="preserve"> </w:t>
      </w:r>
      <w:r w:rsidRPr="00CE4EDC">
        <w:t>организации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денежные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российской</w:t>
      </w:r>
      <w:r w:rsidR="00427CA3" w:rsidRPr="00CE4EDC">
        <w:t xml:space="preserve"> </w:t>
      </w:r>
      <w:r w:rsidRPr="00CE4EDC">
        <w:t>валюте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денежные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иностранной</w:t>
      </w:r>
      <w:r w:rsidR="00427CA3" w:rsidRPr="00CE4EDC">
        <w:t xml:space="preserve"> </w:t>
      </w:r>
      <w:r w:rsidRPr="00CE4EDC">
        <w:t>валюте.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марте</w:t>
      </w:r>
      <w:r w:rsidR="00427CA3" w:rsidRPr="00CE4EDC">
        <w:t xml:space="preserve"> </w:t>
      </w:r>
      <w:r w:rsidRPr="00CE4EDC">
        <w:t>2016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вышло</w:t>
      </w:r>
      <w:r w:rsidR="00427CA3" w:rsidRPr="00CE4EDC">
        <w:t xml:space="preserve"> </w:t>
      </w:r>
      <w:r w:rsidRPr="00CE4EDC">
        <w:t>указание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№</w:t>
      </w:r>
      <w:r w:rsidRPr="00CE4EDC">
        <w:t>3982-У,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котором</w:t>
      </w:r>
      <w:r w:rsidR="00427CA3" w:rsidRPr="00CE4EDC">
        <w:t xml:space="preserve"> </w:t>
      </w:r>
      <w:r w:rsidRPr="00CE4EDC">
        <w:t>был</w:t>
      </w:r>
      <w:r w:rsidR="00427CA3" w:rsidRPr="00CE4EDC">
        <w:t xml:space="preserve"> </w:t>
      </w:r>
      <w:r w:rsidRPr="00CE4EDC">
        <w:t>определен</w:t>
      </w:r>
      <w:r w:rsidR="00427CA3" w:rsidRPr="00CE4EDC">
        <w:t xml:space="preserve"> </w:t>
      </w:r>
      <w:r w:rsidRPr="00CE4EDC">
        <w:t>закрытый</w:t>
      </w:r>
      <w:r w:rsidR="00427CA3" w:rsidRPr="00CE4EDC">
        <w:t xml:space="preserve"> </w:t>
      </w:r>
      <w:r w:rsidRPr="00CE4EDC">
        <w:t>перечень</w:t>
      </w:r>
      <w:r w:rsidR="00427CA3" w:rsidRPr="00CE4EDC">
        <w:t xml:space="preserve"> </w:t>
      </w:r>
      <w:r w:rsidRPr="00CE4EDC">
        <w:t>иностранных</w:t>
      </w:r>
      <w:r w:rsidR="00427CA3" w:rsidRPr="00CE4EDC">
        <w:t xml:space="preserve"> </w:t>
      </w:r>
      <w:r w:rsidRPr="00CE4EDC">
        <w:t>валют,</w:t>
      </w:r>
      <w:r w:rsidR="00427CA3" w:rsidRPr="00CE4EDC">
        <w:t xml:space="preserve"> </w:t>
      </w:r>
      <w:r w:rsidRPr="00CE4EDC">
        <w:t>внесение</w:t>
      </w:r>
      <w:r w:rsidR="00427CA3" w:rsidRPr="00CE4EDC">
        <w:t xml:space="preserve"> </w:t>
      </w:r>
      <w:r w:rsidRPr="00CE4EDC">
        <w:t>которых</w:t>
      </w:r>
      <w:r w:rsidR="00427CA3" w:rsidRPr="00CE4EDC">
        <w:t xml:space="preserve"> </w:t>
      </w:r>
      <w:r w:rsidRPr="00CE4EDC">
        <w:t>допускается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уставные</w:t>
      </w:r>
      <w:r w:rsidR="00427CA3" w:rsidRPr="00CE4EDC">
        <w:t xml:space="preserve"> </w:t>
      </w:r>
      <w:r w:rsidRPr="00CE4EDC">
        <w:t>капиталы</w:t>
      </w:r>
      <w:r w:rsidR="00427CA3" w:rsidRPr="00CE4EDC">
        <w:t xml:space="preserve"> </w:t>
      </w:r>
      <w:r w:rsidRPr="00CE4EDC">
        <w:t>банков: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валюты</w:t>
      </w:r>
      <w:r w:rsidR="00427CA3" w:rsidRPr="00CE4EDC">
        <w:t xml:space="preserve"> </w:t>
      </w:r>
      <w:r w:rsidRPr="00CE4EDC">
        <w:t>Австралии,</w:t>
      </w:r>
      <w:r w:rsidR="00427CA3" w:rsidRPr="00CE4EDC">
        <w:t xml:space="preserve"> </w:t>
      </w:r>
      <w:r w:rsidRPr="00CE4EDC">
        <w:t>Великобритании,</w:t>
      </w:r>
      <w:r w:rsidR="00427CA3" w:rsidRPr="00CE4EDC">
        <w:t xml:space="preserve"> </w:t>
      </w:r>
      <w:r w:rsidRPr="00CE4EDC">
        <w:t>Ирландии,</w:t>
      </w:r>
      <w:r w:rsidR="00427CA3" w:rsidRPr="00CE4EDC">
        <w:t xml:space="preserve"> </w:t>
      </w:r>
      <w:r w:rsidRPr="00CE4EDC">
        <w:t>Дании,</w:t>
      </w:r>
      <w:r w:rsidR="00427CA3" w:rsidRPr="00CE4EDC">
        <w:t xml:space="preserve"> </w:t>
      </w:r>
      <w:r w:rsidRPr="00CE4EDC">
        <w:t>Канады,</w:t>
      </w:r>
      <w:r w:rsidR="00427CA3" w:rsidRPr="00CE4EDC">
        <w:t xml:space="preserve"> </w:t>
      </w:r>
      <w:r w:rsidRPr="00CE4EDC">
        <w:t>Китая,</w:t>
      </w:r>
      <w:r w:rsidR="00427CA3" w:rsidRPr="00CE4EDC">
        <w:t xml:space="preserve"> </w:t>
      </w:r>
      <w:r w:rsidRPr="00CE4EDC">
        <w:t>Новой</w:t>
      </w:r>
      <w:r w:rsidR="00427CA3" w:rsidRPr="00CE4EDC">
        <w:t xml:space="preserve"> </w:t>
      </w:r>
      <w:r w:rsidRPr="00CE4EDC">
        <w:t>Зеландии,</w:t>
      </w:r>
      <w:r w:rsidR="00427CA3" w:rsidRPr="00CE4EDC">
        <w:t xml:space="preserve"> </w:t>
      </w:r>
      <w:r w:rsidRPr="00CE4EDC">
        <w:t>Норвегии,</w:t>
      </w:r>
      <w:r w:rsidR="00427CA3" w:rsidRPr="00CE4EDC">
        <w:t xml:space="preserve"> </w:t>
      </w:r>
      <w:r w:rsidRPr="00CE4EDC">
        <w:t>США,</w:t>
      </w:r>
      <w:r w:rsidR="00427CA3" w:rsidRPr="00CE4EDC">
        <w:t xml:space="preserve"> </w:t>
      </w:r>
      <w:r w:rsidRPr="00CE4EDC">
        <w:t>Швеции,</w:t>
      </w:r>
      <w:r w:rsidR="00427CA3" w:rsidRPr="00CE4EDC">
        <w:t xml:space="preserve"> </w:t>
      </w:r>
      <w:r w:rsidRPr="00CE4EDC">
        <w:t>Швейцарии,</w:t>
      </w:r>
      <w:r w:rsidR="00427CA3" w:rsidRPr="00CE4EDC">
        <w:t xml:space="preserve"> </w:t>
      </w:r>
      <w:r w:rsidRPr="00CE4EDC">
        <w:t>Японии.</w:t>
      </w:r>
      <w:r w:rsidR="00427CA3" w:rsidRPr="00CE4EDC">
        <w:t xml:space="preserve"> </w:t>
      </w:r>
      <w:r w:rsidRPr="00CE4EDC">
        <w:t>Использование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качестве</w:t>
      </w:r>
      <w:r w:rsidR="00427CA3" w:rsidRPr="00CE4EDC">
        <w:t xml:space="preserve"> </w:t>
      </w:r>
      <w:r w:rsidRPr="00CE4EDC">
        <w:t>вклада</w:t>
      </w:r>
      <w:r w:rsidR="00427CA3" w:rsidRPr="00CE4EDC">
        <w:t xml:space="preserve"> </w:t>
      </w:r>
      <w:r w:rsidRPr="00CE4EDC">
        <w:t>денежных</w:t>
      </w:r>
      <w:r w:rsidR="00427CA3" w:rsidRPr="00CE4EDC">
        <w:t xml:space="preserve"> </w:t>
      </w:r>
      <w:r w:rsidRPr="00CE4EDC">
        <w:t>средств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иной</w:t>
      </w:r>
      <w:r w:rsidR="00427CA3" w:rsidRPr="00CE4EDC">
        <w:t xml:space="preserve"> </w:t>
      </w:r>
      <w:r w:rsidRPr="00CE4EDC">
        <w:t>иностранной</w:t>
      </w:r>
      <w:r w:rsidR="00427CA3" w:rsidRPr="00CE4EDC">
        <w:t xml:space="preserve"> </w:t>
      </w:r>
      <w:r w:rsidRPr="00CE4EDC">
        <w:t>валюте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допускается,</w:t>
      </w:r>
      <w:r w:rsidR="00427CA3" w:rsidRPr="00CE4EDC">
        <w:t xml:space="preserve"> </w:t>
      </w:r>
      <w:r w:rsidRPr="00CE4EDC">
        <w:t>отмечается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указании.</w:t>
      </w:r>
    </w:p>
    <w:p w14:paraId="43F90663" w14:textId="77777777" w:rsidR="006C0D39" w:rsidRPr="00CE4EDC" w:rsidRDefault="006C0D39" w:rsidP="006C0D39">
      <w:r w:rsidRPr="00CE4EDC">
        <w:lastRenderedPageBreak/>
        <w:t>В</w:t>
      </w:r>
      <w:r w:rsidR="00427CA3" w:rsidRPr="00CE4EDC">
        <w:t xml:space="preserve"> </w:t>
      </w:r>
      <w:r w:rsidRPr="00CE4EDC">
        <w:t>законе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деятельности</w:t>
      </w:r>
      <w:r w:rsidR="00427CA3" w:rsidRPr="00CE4EDC">
        <w:t xml:space="preserve"> </w:t>
      </w:r>
      <w:r w:rsidRPr="00CE4EDC">
        <w:t>говорится,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оплата</w:t>
      </w:r>
      <w:r w:rsidR="00427CA3" w:rsidRPr="00CE4EDC">
        <w:t xml:space="preserve"> </w:t>
      </w:r>
      <w:r w:rsidRPr="00CE4EDC">
        <w:t>иностранными</w:t>
      </w:r>
      <w:r w:rsidR="00427CA3" w:rsidRPr="00CE4EDC">
        <w:t xml:space="preserve"> </w:t>
      </w:r>
      <w:r w:rsidRPr="00CE4EDC">
        <w:t>инвесторами</w:t>
      </w:r>
      <w:r w:rsidR="00427CA3" w:rsidRPr="00CE4EDC">
        <w:t xml:space="preserve"> </w:t>
      </w:r>
      <w:r w:rsidRPr="00CE4EDC">
        <w:t>принадлежащих</w:t>
      </w:r>
      <w:r w:rsidR="00427CA3" w:rsidRPr="00CE4EDC">
        <w:t xml:space="preserve"> </w:t>
      </w:r>
      <w:r w:rsidRPr="00CE4EDC">
        <w:t>им</w:t>
      </w:r>
      <w:r w:rsidR="00427CA3" w:rsidRPr="00CE4EDC">
        <w:t xml:space="preserve"> </w:t>
      </w:r>
      <w:r w:rsidRPr="00CE4EDC">
        <w:t>акций</w:t>
      </w:r>
      <w:r w:rsidR="00427CA3" w:rsidRPr="00CE4EDC">
        <w:t xml:space="preserve"> </w:t>
      </w:r>
      <w:r w:rsidRPr="00CE4EDC">
        <w:t>(долей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уставных</w:t>
      </w:r>
      <w:r w:rsidR="00427CA3" w:rsidRPr="00CE4EDC">
        <w:t xml:space="preserve"> </w:t>
      </w:r>
      <w:r w:rsidRPr="00CE4EDC">
        <w:t>капиталах)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организаций</w:t>
      </w:r>
      <w:r w:rsidR="00427CA3" w:rsidRPr="00CE4EDC">
        <w:t xml:space="preserve"> </w:t>
      </w:r>
      <w:r w:rsidRPr="00CE4EDC">
        <w:t>производится</w:t>
      </w:r>
      <w:r w:rsidR="00427CA3" w:rsidRPr="00CE4EDC">
        <w:t xml:space="preserve"> </w:t>
      </w:r>
      <w:r w:rsidRPr="00CE4EDC">
        <w:t>исключительно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денежной</w:t>
      </w:r>
      <w:r w:rsidR="00427CA3" w:rsidRPr="00CE4EDC">
        <w:t xml:space="preserve"> </w:t>
      </w:r>
      <w:r w:rsidRPr="00CE4EDC">
        <w:t>форме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российской</w:t>
      </w:r>
      <w:r w:rsidR="00427CA3" w:rsidRPr="00CE4EDC">
        <w:t xml:space="preserve"> </w:t>
      </w:r>
      <w:r w:rsidRPr="00CE4EDC">
        <w:t>валюте.</w:t>
      </w:r>
      <w:r w:rsidR="00427CA3" w:rsidRPr="00CE4EDC">
        <w:t xml:space="preserve"> </w:t>
      </w:r>
      <w:r w:rsidRPr="00CE4EDC">
        <w:t>Законопроект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убирает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пункт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закона.</w:t>
      </w:r>
      <w:r w:rsidR="00427CA3" w:rsidRPr="00CE4EDC">
        <w:t xml:space="preserve"> </w:t>
      </w:r>
      <w:r w:rsidRPr="00CE4EDC">
        <w:t>Сейчас</w:t>
      </w:r>
      <w:r w:rsidR="00427CA3" w:rsidRPr="00CE4EDC">
        <w:t xml:space="preserve"> </w:t>
      </w:r>
      <w:r w:rsidRPr="00CE4EDC">
        <w:t>оплата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установлена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рублях,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законопроект</w:t>
      </w:r>
      <w:r w:rsidR="00427CA3" w:rsidRPr="00CE4EDC">
        <w:t xml:space="preserve"> </w:t>
      </w:r>
      <w:r w:rsidRPr="00CE4EDC">
        <w:t>уточняет</w:t>
      </w:r>
      <w:r w:rsidR="00427CA3" w:rsidRPr="00CE4EDC">
        <w:t xml:space="preserve"> </w:t>
      </w:r>
      <w:r w:rsidRPr="00CE4EDC">
        <w:t>эту</w:t>
      </w:r>
      <w:r w:rsidR="00427CA3" w:rsidRPr="00CE4EDC">
        <w:t xml:space="preserve"> </w:t>
      </w:r>
      <w:r w:rsidRPr="00CE4EDC">
        <w:t>норму,</w:t>
      </w:r>
      <w:r w:rsidR="00427CA3" w:rsidRPr="00CE4EDC">
        <w:t xml:space="preserve"> </w:t>
      </w:r>
      <w:r w:rsidRPr="00CE4EDC">
        <w:t>допуская</w:t>
      </w:r>
      <w:r w:rsidR="00427CA3" w:rsidRPr="00CE4EDC">
        <w:t xml:space="preserve"> </w:t>
      </w:r>
      <w:r w:rsidRPr="00CE4EDC">
        <w:t>оплату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валюте.</w:t>
      </w:r>
    </w:p>
    <w:p w14:paraId="4376E539" w14:textId="77777777" w:rsidR="006C0D39" w:rsidRPr="00CE4EDC" w:rsidRDefault="006C0D39" w:rsidP="006C0D39">
      <w:r w:rsidRPr="00CE4EDC">
        <w:t>В</w:t>
      </w:r>
      <w:r w:rsidR="00427CA3" w:rsidRPr="00CE4EDC">
        <w:t xml:space="preserve"> </w:t>
      </w:r>
      <w:r w:rsidRPr="00CE4EDC">
        <w:t>случае</w:t>
      </w:r>
      <w:r w:rsidR="00427CA3" w:rsidRPr="00CE4EDC">
        <w:t xml:space="preserve"> </w:t>
      </w:r>
      <w:r w:rsidRPr="00CE4EDC">
        <w:t>принятия</w:t>
      </w:r>
      <w:r w:rsidR="00427CA3" w:rsidRPr="00CE4EDC">
        <w:t xml:space="preserve"> </w:t>
      </w:r>
      <w:r w:rsidRPr="00CE4EDC">
        <w:t>закон</w:t>
      </w:r>
      <w:r w:rsidR="00427CA3" w:rsidRPr="00CE4EDC">
        <w:t xml:space="preserve"> </w:t>
      </w:r>
      <w:r w:rsidRPr="00CE4EDC">
        <w:t>вступит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силу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30</w:t>
      </w:r>
      <w:r w:rsidR="00427CA3" w:rsidRPr="00CE4EDC">
        <w:t xml:space="preserve"> </w:t>
      </w:r>
      <w:r w:rsidRPr="00CE4EDC">
        <w:t>дней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официального</w:t>
      </w:r>
      <w:r w:rsidR="00427CA3" w:rsidRPr="00CE4EDC">
        <w:t xml:space="preserve"> </w:t>
      </w:r>
      <w:r w:rsidRPr="00CE4EDC">
        <w:t>опубликования.</w:t>
      </w:r>
    </w:p>
    <w:p w14:paraId="43448CB4" w14:textId="77777777" w:rsidR="006C0D39" w:rsidRPr="00CE4EDC" w:rsidRDefault="006C0D39" w:rsidP="006C0D39">
      <w:hyperlink r:id="rId9" w:history="1">
        <w:r w:rsidRPr="00CE4EDC">
          <w:rPr>
            <w:rStyle w:val="a3"/>
          </w:rPr>
          <w:t>https://www.interfax.ru/business/1007587</w:t>
        </w:r>
      </w:hyperlink>
      <w:r w:rsidR="00427CA3" w:rsidRPr="00CE4EDC">
        <w:t xml:space="preserve"> </w:t>
      </w:r>
    </w:p>
    <w:p w14:paraId="37D6BCCB" w14:textId="77777777" w:rsidR="008132AD" w:rsidRPr="00CE4EDC" w:rsidRDefault="008132AD" w:rsidP="008132AD">
      <w:pPr>
        <w:pStyle w:val="2"/>
      </w:pPr>
      <w:bookmarkStart w:id="32" w:name="_Toc190324373"/>
      <w:bookmarkEnd w:id="29"/>
      <w:r w:rsidRPr="00CE4EDC">
        <w:t>Frank</w:t>
      </w:r>
      <w:r w:rsidR="00427CA3" w:rsidRPr="00CE4EDC">
        <w:t xml:space="preserve"> </w:t>
      </w:r>
      <w:r w:rsidR="00E71159" w:rsidRPr="00CE4EDC">
        <w:rPr>
          <w:lang w:val="en-US"/>
        </w:rPr>
        <w:t>RG</w:t>
      </w:r>
      <w:r w:rsidRPr="00CE4EDC">
        <w:t>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устанавливать</w:t>
      </w:r>
      <w:r w:rsidR="00427CA3" w:rsidRPr="00CE4EDC">
        <w:t xml:space="preserve"> </w:t>
      </w:r>
      <w:r w:rsidRPr="00CE4EDC">
        <w:t>лимиты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долю</w:t>
      </w:r>
      <w:r w:rsidR="00427CA3" w:rsidRPr="00CE4EDC">
        <w:t xml:space="preserve"> </w:t>
      </w:r>
      <w:r w:rsidRPr="00CE4EDC">
        <w:t>валюты,</w:t>
      </w:r>
      <w:r w:rsidR="00427CA3" w:rsidRPr="00CE4EDC">
        <w:t xml:space="preserve"> </w:t>
      </w:r>
      <w:r w:rsidRPr="00CE4EDC">
        <w:t>которой</w:t>
      </w:r>
      <w:r w:rsidR="00427CA3" w:rsidRPr="00CE4EDC">
        <w:t xml:space="preserve"> </w:t>
      </w:r>
      <w:r w:rsidRPr="00CE4EDC">
        <w:t>оплачен</w:t>
      </w:r>
      <w:r w:rsidR="00427CA3" w:rsidRPr="00CE4EDC">
        <w:t xml:space="preserve"> </w:t>
      </w:r>
      <w:r w:rsidRPr="00CE4EDC">
        <w:t>капитал</w:t>
      </w:r>
      <w:r w:rsidR="00427CA3" w:rsidRPr="00CE4EDC">
        <w:t xml:space="preserve"> </w:t>
      </w:r>
      <w:r w:rsidRPr="00CE4EDC">
        <w:t>банков</w:t>
      </w:r>
      <w:bookmarkEnd w:id="32"/>
    </w:p>
    <w:p w14:paraId="441584B3" w14:textId="77777777" w:rsidR="008132AD" w:rsidRPr="00CE4EDC" w:rsidRDefault="008132AD" w:rsidP="00EB7F3C">
      <w:pPr>
        <w:pStyle w:val="3"/>
      </w:pPr>
      <w:bookmarkStart w:id="33" w:name="_Toc190324374"/>
      <w:r w:rsidRPr="00CE4EDC">
        <w:t>Комитет</w:t>
      </w:r>
      <w:r w:rsidR="00427CA3" w:rsidRPr="00CE4EDC">
        <w:t xml:space="preserve"> </w:t>
      </w:r>
      <w:r w:rsidRPr="00CE4EDC">
        <w:t>Госдумы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финансовому</w:t>
      </w:r>
      <w:r w:rsidR="00427CA3" w:rsidRPr="00CE4EDC">
        <w:t xml:space="preserve"> </w:t>
      </w:r>
      <w:r w:rsidRPr="00CE4EDC">
        <w:t>рынку</w:t>
      </w:r>
      <w:r w:rsidR="00427CA3" w:rsidRPr="00CE4EDC">
        <w:t xml:space="preserve"> </w:t>
      </w:r>
      <w:r w:rsidRPr="00CE4EDC">
        <w:t>доработал</w:t>
      </w:r>
      <w:r w:rsidR="00427CA3" w:rsidRPr="00CE4EDC">
        <w:t xml:space="preserve"> </w:t>
      </w:r>
      <w:r w:rsidRPr="00CE4EDC">
        <w:t>ко</w:t>
      </w:r>
      <w:r w:rsidR="00427CA3" w:rsidRPr="00CE4EDC">
        <w:t xml:space="preserve"> </w:t>
      </w:r>
      <w:r w:rsidRPr="00CE4EDC">
        <w:t>второму</w:t>
      </w:r>
      <w:r w:rsidR="00427CA3" w:rsidRPr="00CE4EDC">
        <w:t xml:space="preserve"> </w:t>
      </w:r>
      <w:r w:rsidRPr="00CE4EDC">
        <w:t>чтению</w:t>
      </w:r>
      <w:r w:rsidR="00427CA3" w:rsidRPr="00CE4EDC">
        <w:t xml:space="preserve"> </w:t>
      </w:r>
      <w:r w:rsidRPr="00CE4EDC">
        <w:t>законопроект,</w:t>
      </w:r>
      <w:r w:rsidR="00427CA3" w:rsidRPr="00CE4EDC">
        <w:t xml:space="preserve"> </w:t>
      </w:r>
      <w:r w:rsidRPr="00CE4EDC">
        <w:t>предоставляющий</w:t>
      </w:r>
      <w:r w:rsidR="00427CA3" w:rsidRPr="00CE4EDC">
        <w:t xml:space="preserve"> </w:t>
      </w:r>
      <w:r w:rsidRPr="00CE4EDC">
        <w:t>Банку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право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определению</w:t>
      </w:r>
      <w:r w:rsidR="00427CA3" w:rsidRPr="00CE4EDC">
        <w:t xml:space="preserve"> </w:t>
      </w:r>
      <w:r w:rsidRPr="00CE4EDC">
        <w:t>валюты,</w:t>
      </w:r>
      <w:r w:rsidR="00427CA3" w:rsidRPr="00CE4EDC">
        <w:t xml:space="preserve"> </w:t>
      </w:r>
      <w:r w:rsidRPr="00CE4EDC">
        <w:t>которой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оплачен</w:t>
      </w:r>
      <w:r w:rsidR="00427CA3" w:rsidRPr="00CE4EDC">
        <w:t xml:space="preserve"> </w:t>
      </w:r>
      <w:r w:rsidRPr="00CE4EDC">
        <w:t>уставной</w:t>
      </w:r>
      <w:r w:rsidR="00427CA3" w:rsidRPr="00CE4EDC">
        <w:t xml:space="preserve"> </w:t>
      </w:r>
      <w:r w:rsidRPr="00CE4EDC">
        <w:t>капитал</w:t>
      </w:r>
      <w:r w:rsidR="00427CA3" w:rsidRPr="00CE4EDC">
        <w:t xml:space="preserve"> </w:t>
      </w:r>
      <w:r w:rsidRPr="00CE4EDC">
        <w:t>кредитных,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организаций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негосударственных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фондов</w:t>
      </w:r>
      <w:r w:rsidR="00427CA3" w:rsidRPr="00CE4EDC">
        <w:t xml:space="preserve"> </w:t>
      </w:r>
      <w:r w:rsidRPr="00CE4EDC">
        <w:t>(НПФ),</w:t>
      </w:r>
      <w:r w:rsidR="00427CA3" w:rsidRPr="00CE4EDC">
        <w:t xml:space="preserve"> </w:t>
      </w:r>
      <w:r w:rsidRPr="00CE4EDC">
        <w:t>следует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карточки</w:t>
      </w:r>
      <w:r w:rsidR="00427CA3" w:rsidRPr="00CE4EDC">
        <w:t xml:space="preserve"> </w:t>
      </w:r>
      <w:r w:rsidRPr="00CE4EDC">
        <w:t>законопроекта.</w:t>
      </w:r>
      <w:bookmarkEnd w:id="33"/>
    </w:p>
    <w:p w14:paraId="08908F69" w14:textId="77777777" w:rsidR="008132AD" w:rsidRPr="00CE4EDC" w:rsidRDefault="008132AD" w:rsidP="008132AD">
      <w:r w:rsidRPr="00CE4EDC">
        <w:t>Так,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законопроект</w:t>
      </w:r>
      <w:r w:rsidR="00427CA3" w:rsidRPr="00CE4EDC">
        <w:t xml:space="preserve"> </w:t>
      </w:r>
      <w:r w:rsidRPr="00CE4EDC">
        <w:t>предлагается</w:t>
      </w:r>
      <w:r w:rsidR="00427CA3" w:rsidRPr="00CE4EDC">
        <w:t xml:space="preserve"> </w:t>
      </w:r>
      <w:r w:rsidRPr="00CE4EDC">
        <w:t>добавить</w:t>
      </w:r>
      <w:r w:rsidR="00427CA3" w:rsidRPr="00CE4EDC">
        <w:t xml:space="preserve"> </w:t>
      </w:r>
      <w:r w:rsidRPr="00CE4EDC">
        <w:t>пункты,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сможет</w:t>
      </w:r>
      <w:r w:rsidR="00427CA3" w:rsidRPr="00CE4EDC">
        <w:t xml:space="preserve"> </w:t>
      </w:r>
      <w:r w:rsidRPr="00CE4EDC">
        <w:t>определять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валюту,</w:t>
      </w:r>
      <w:r w:rsidR="00427CA3" w:rsidRPr="00CE4EDC">
        <w:t xml:space="preserve"> </w:t>
      </w:r>
      <w:r w:rsidRPr="00CE4EDC">
        <w:t>которой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оплачен</w:t>
      </w:r>
      <w:r w:rsidR="00427CA3" w:rsidRPr="00CE4EDC">
        <w:t xml:space="preserve"> </w:t>
      </w:r>
      <w:r w:rsidRPr="00CE4EDC">
        <w:t>уставной</w:t>
      </w:r>
      <w:r w:rsidR="00427CA3" w:rsidRPr="00CE4EDC">
        <w:t xml:space="preserve"> </w:t>
      </w:r>
      <w:r w:rsidRPr="00CE4EDC">
        <w:t>капитал,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максимальную</w:t>
      </w:r>
      <w:r w:rsidR="00427CA3" w:rsidRPr="00CE4EDC">
        <w:t xml:space="preserve"> </w:t>
      </w:r>
      <w:r w:rsidRPr="00CE4EDC">
        <w:t>долю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организации,</w:t>
      </w:r>
      <w:r w:rsidR="00427CA3" w:rsidRPr="00CE4EDC">
        <w:t xml:space="preserve"> </w:t>
      </w:r>
      <w:r w:rsidRPr="00CE4EDC">
        <w:t>оплаченной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способом.</w:t>
      </w:r>
    </w:p>
    <w:p w14:paraId="2CDA7474" w14:textId="77777777" w:rsidR="008132AD" w:rsidRPr="00CE4EDC" w:rsidRDefault="008132AD" w:rsidP="008132AD">
      <w:r w:rsidRPr="00CE4EDC">
        <w:t>Вместе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этим</w:t>
      </w:r>
      <w:r w:rsidR="00427CA3" w:rsidRPr="00CE4EDC">
        <w:t xml:space="preserve"> </w:t>
      </w:r>
      <w:r w:rsidRPr="00CE4EDC">
        <w:t>комитет</w:t>
      </w:r>
      <w:r w:rsidR="00427CA3" w:rsidRPr="00CE4EDC">
        <w:t xml:space="preserve"> </w:t>
      </w:r>
      <w:r w:rsidRPr="00CE4EDC">
        <w:t>предложил,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перечень</w:t>
      </w:r>
      <w:r w:rsidR="00427CA3" w:rsidRPr="00CE4EDC">
        <w:t xml:space="preserve"> </w:t>
      </w:r>
      <w:r w:rsidRPr="00CE4EDC">
        <w:t>видов</w:t>
      </w:r>
      <w:r w:rsidR="00427CA3" w:rsidRPr="00CE4EDC">
        <w:t xml:space="preserve"> </w:t>
      </w:r>
      <w:r w:rsidRPr="00CE4EDC">
        <w:t>иностранных</w:t>
      </w:r>
      <w:r w:rsidR="00427CA3" w:rsidRPr="00CE4EDC">
        <w:t xml:space="preserve"> </w:t>
      </w:r>
      <w:r w:rsidRPr="00CE4EDC">
        <w:t>валют,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внесены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оплату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капитала,</w:t>
      </w:r>
      <w:r w:rsidR="00427CA3" w:rsidRPr="00CE4EDC">
        <w:t xml:space="preserve"> </w:t>
      </w:r>
      <w:r w:rsidRPr="00CE4EDC">
        <w:t>публиковался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ежегодно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февраля,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дней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принятия</w:t>
      </w:r>
      <w:r w:rsidR="00427CA3" w:rsidRPr="00CE4EDC">
        <w:t xml:space="preserve"> </w:t>
      </w:r>
      <w:r w:rsidRPr="00CE4EDC">
        <w:t>такого</w:t>
      </w:r>
      <w:r w:rsidR="00427CA3" w:rsidRPr="00CE4EDC">
        <w:t xml:space="preserve"> </w:t>
      </w:r>
      <w:r w:rsidRPr="00CE4EDC">
        <w:t>решения.</w:t>
      </w:r>
    </w:p>
    <w:p w14:paraId="53B260A7" w14:textId="77777777" w:rsidR="008132AD" w:rsidRPr="00CE4EDC" w:rsidRDefault="008132AD" w:rsidP="008132AD">
      <w:r w:rsidRPr="00CE4EDC">
        <w:t>Также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доработанной</w:t>
      </w:r>
      <w:r w:rsidR="00427CA3" w:rsidRPr="00CE4EDC">
        <w:t xml:space="preserve"> </w:t>
      </w:r>
      <w:r w:rsidRPr="00CE4EDC">
        <w:t>версии</w:t>
      </w:r>
      <w:r w:rsidR="00427CA3" w:rsidRPr="00CE4EDC">
        <w:t xml:space="preserve"> </w:t>
      </w:r>
      <w:r w:rsidRPr="00CE4EDC">
        <w:t>законопроекта</w:t>
      </w:r>
      <w:r w:rsidR="00427CA3" w:rsidRPr="00CE4EDC">
        <w:t xml:space="preserve"> </w:t>
      </w:r>
      <w:r w:rsidRPr="00CE4EDC">
        <w:t>появился</w:t>
      </w:r>
      <w:r w:rsidR="00427CA3" w:rsidRPr="00CE4EDC">
        <w:t xml:space="preserve"> </w:t>
      </w:r>
      <w:r w:rsidRPr="00CE4EDC">
        <w:t>статья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том,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закон</w:t>
      </w:r>
      <w:r w:rsidR="00427CA3" w:rsidRPr="00CE4EDC">
        <w:t xml:space="preserve"> </w:t>
      </w:r>
      <w:r w:rsidRPr="00CE4EDC">
        <w:t>вступит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силу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30</w:t>
      </w:r>
      <w:r w:rsidR="00427CA3" w:rsidRPr="00CE4EDC">
        <w:t xml:space="preserve"> </w:t>
      </w:r>
      <w:r w:rsidRPr="00CE4EDC">
        <w:t>дней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опубликования.</w:t>
      </w:r>
    </w:p>
    <w:p w14:paraId="7D32D0B0" w14:textId="77777777" w:rsidR="008132AD" w:rsidRPr="00CE4EDC" w:rsidRDefault="008132AD" w:rsidP="008132AD">
      <w:r w:rsidRPr="00CE4EDC">
        <w:t>Этот</w:t>
      </w:r>
      <w:r w:rsidR="00427CA3" w:rsidRPr="00CE4EDC">
        <w:t xml:space="preserve"> </w:t>
      </w:r>
      <w:r w:rsidRPr="00CE4EDC">
        <w:t>законопроект</w:t>
      </w:r>
      <w:r w:rsidR="00427CA3" w:rsidRPr="00CE4EDC">
        <w:t xml:space="preserve"> </w:t>
      </w:r>
      <w:r w:rsidRPr="00CE4EDC">
        <w:t>был</w:t>
      </w:r>
      <w:r w:rsidR="00427CA3" w:rsidRPr="00CE4EDC">
        <w:t xml:space="preserve"> </w:t>
      </w:r>
      <w:r w:rsidRPr="00CE4EDC">
        <w:t>внесен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Госдуму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июне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пояснительной</w:t>
      </w:r>
      <w:r w:rsidR="00427CA3" w:rsidRPr="00CE4EDC">
        <w:t xml:space="preserve"> </w:t>
      </w:r>
      <w:r w:rsidRPr="00CE4EDC">
        <w:t>записке</w:t>
      </w:r>
      <w:r w:rsidR="00427CA3" w:rsidRPr="00CE4EDC">
        <w:t xml:space="preserve"> </w:t>
      </w:r>
      <w:r w:rsidRPr="00CE4EDC">
        <w:t>тогда</w:t>
      </w:r>
      <w:r w:rsidR="00427CA3" w:rsidRPr="00CE4EDC">
        <w:t xml:space="preserve"> </w:t>
      </w:r>
      <w:r w:rsidRPr="00CE4EDC">
        <w:t>говорилось,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перечень</w:t>
      </w:r>
      <w:r w:rsidR="00427CA3" w:rsidRPr="00CE4EDC">
        <w:t xml:space="preserve"> </w:t>
      </w:r>
      <w:r w:rsidRPr="00CE4EDC">
        <w:t>допустимых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войти</w:t>
      </w:r>
      <w:r w:rsidR="00427CA3" w:rsidRPr="00CE4EDC">
        <w:t xml:space="preserve"> </w:t>
      </w:r>
      <w:r w:rsidRPr="00CE4EDC">
        <w:t>валюты</w:t>
      </w:r>
      <w:r w:rsidR="00427CA3" w:rsidRPr="00CE4EDC">
        <w:t xml:space="preserve"> </w:t>
      </w:r>
      <w:r w:rsidRPr="00CE4EDC">
        <w:t>стран</w:t>
      </w:r>
      <w:r w:rsidR="00427CA3" w:rsidRPr="00CE4EDC">
        <w:t xml:space="preserve"> </w:t>
      </w:r>
      <w:r w:rsidRPr="00CE4EDC">
        <w:t>Евразийского</w:t>
      </w:r>
      <w:r w:rsidR="00427CA3" w:rsidRPr="00CE4EDC">
        <w:t xml:space="preserve"> </w:t>
      </w:r>
      <w:r w:rsidRPr="00CE4EDC">
        <w:t>экономического</w:t>
      </w:r>
      <w:r w:rsidR="00427CA3" w:rsidRPr="00CE4EDC">
        <w:t xml:space="preserve"> </w:t>
      </w:r>
      <w:r w:rsidRPr="00CE4EDC">
        <w:t>союза</w:t>
      </w:r>
      <w:r w:rsidR="00427CA3" w:rsidRPr="00CE4EDC">
        <w:t xml:space="preserve"> </w:t>
      </w:r>
      <w:r w:rsidRPr="00CE4EDC">
        <w:t>(ЕАЭС)</w:t>
      </w:r>
      <w:r w:rsidR="00427CA3" w:rsidRPr="00CE4EDC">
        <w:t xml:space="preserve"> </w:t>
      </w:r>
      <w:r w:rsidRPr="00CE4EDC">
        <w:t>(Армения,</w:t>
      </w:r>
      <w:r w:rsidR="00427CA3" w:rsidRPr="00CE4EDC">
        <w:t xml:space="preserve"> </w:t>
      </w:r>
      <w:r w:rsidRPr="00CE4EDC">
        <w:t>Кыргызская</w:t>
      </w:r>
      <w:r w:rsidR="00427CA3" w:rsidRPr="00CE4EDC">
        <w:t xml:space="preserve"> </w:t>
      </w:r>
      <w:r w:rsidRPr="00CE4EDC">
        <w:t>Республика,</w:t>
      </w:r>
      <w:r w:rsidR="00427CA3" w:rsidRPr="00CE4EDC">
        <w:t xml:space="preserve"> </w:t>
      </w:r>
      <w:r w:rsidRPr="00CE4EDC">
        <w:t>Республика</w:t>
      </w:r>
      <w:r w:rsidR="00427CA3" w:rsidRPr="00CE4EDC">
        <w:t xml:space="preserve"> </w:t>
      </w:r>
      <w:r w:rsidRPr="00CE4EDC">
        <w:t>Казахстан,</w:t>
      </w:r>
      <w:r w:rsidR="00427CA3" w:rsidRPr="00CE4EDC">
        <w:t xml:space="preserve"> </w:t>
      </w:r>
      <w:r w:rsidRPr="00CE4EDC">
        <w:t>Республика</w:t>
      </w:r>
      <w:r w:rsidR="00427CA3" w:rsidRPr="00CE4EDC">
        <w:t xml:space="preserve"> </w:t>
      </w:r>
      <w:r w:rsidRPr="00CE4EDC">
        <w:t>Беларусь),</w:t>
      </w:r>
      <w:r w:rsidR="00427CA3" w:rsidRPr="00CE4EDC">
        <w:t xml:space="preserve"> </w:t>
      </w:r>
      <w:r w:rsidRPr="00CE4EDC">
        <w:t>стран</w:t>
      </w:r>
      <w:r w:rsidR="00427CA3" w:rsidRPr="00CE4EDC">
        <w:t xml:space="preserve"> </w:t>
      </w:r>
      <w:r w:rsidRPr="00CE4EDC">
        <w:t>БРИКС,</w:t>
      </w:r>
      <w:r w:rsidR="00427CA3" w:rsidRPr="00CE4EDC">
        <w:t xml:space="preserve"> </w:t>
      </w:r>
      <w:r w:rsidRPr="00CE4EDC">
        <w:t>Китая,</w:t>
      </w:r>
      <w:r w:rsidR="00427CA3" w:rsidRPr="00CE4EDC">
        <w:t xml:space="preserve"> </w:t>
      </w:r>
      <w:r w:rsidRPr="00CE4EDC">
        <w:t>валюты</w:t>
      </w:r>
      <w:r w:rsidR="00427CA3" w:rsidRPr="00CE4EDC">
        <w:t xml:space="preserve"> </w:t>
      </w:r>
      <w:r w:rsidRPr="00CE4EDC">
        <w:t>Бразилии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Южно-Африканской</w:t>
      </w:r>
      <w:r w:rsidR="00427CA3" w:rsidRPr="00CE4EDC">
        <w:t xml:space="preserve"> </w:t>
      </w:r>
      <w:r w:rsidRPr="00CE4EDC">
        <w:t>Республики,</w:t>
      </w:r>
      <w:r w:rsidR="00427CA3" w:rsidRPr="00CE4EDC">
        <w:t xml:space="preserve"> </w:t>
      </w:r>
      <w:r w:rsidRPr="00CE4EDC">
        <w:t>Аргентины,</w:t>
      </w:r>
      <w:r w:rsidR="00427CA3" w:rsidRPr="00CE4EDC">
        <w:t xml:space="preserve"> </w:t>
      </w:r>
      <w:r w:rsidRPr="00CE4EDC">
        <w:t>Египта,</w:t>
      </w:r>
      <w:r w:rsidR="00427CA3" w:rsidRPr="00CE4EDC">
        <w:t xml:space="preserve"> </w:t>
      </w:r>
      <w:r w:rsidRPr="00CE4EDC">
        <w:t>Ирана,</w:t>
      </w:r>
      <w:r w:rsidR="00427CA3" w:rsidRPr="00CE4EDC">
        <w:t xml:space="preserve"> </w:t>
      </w:r>
      <w:r w:rsidRPr="00CE4EDC">
        <w:t>Объединенных</w:t>
      </w:r>
      <w:r w:rsidR="00427CA3" w:rsidRPr="00CE4EDC">
        <w:t xml:space="preserve"> </w:t>
      </w:r>
      <w:r w:rsidRPr="00CE4EDC">
        <w:t>Арабских</w:t>
      </w:r>
      <w:r w:rsidR="00427CA3" w:rsidRPr="00CE4EDC">
        <w:t xml:space="preserve"> </w:t>
      </w:r>
      <w:r w:rsidRPr="00CE4EDC">
        <w:t>Эмиратов,</w:t>
      </w:r>
      <w:r w:rsidR="00427CA3" w:rsidRPr="00CE4EDC">
        <w:t xml:space="preserve"> </w:t>
      </w:r>
      <w:r w:rsidRPr="00CE4EDC">
        <w:t>Саудовской</w:t>
      </w:r>
      <w:r w:rsidR="00427CA3" w:rsidRPr="00CE4EDC">
        <w:t xml:space="preserve"> </w:t>
      </w:r>
      <w:r w:rsidRPr="00CE4EDC">
        <w:t>Аравии,</w:t>
      </w:r>
      <w:r w:rsidR="00427CA3" w:rsidRPr="00CE4EDC">
        <w:t xml:space="preserve"> </w:t>
      </w:r>
      <w:r w:rsidRPr="00CE4EDC">
        <w:t>Эфиопии.</w:t>
      </w:r>
    </w:p>
    <w:p w14:paraId="217CF0F7" w14:textId="77777777" w:rsidR="008132AD" w:rsidRPr="00CE4EDC" w:rsidRDefault="00427CA3" w:rsidP="008132AD">
      <w:r w:rsidRPr="00CE4EDC">
        <w:t>«</w:t>
      </w:r>
      <w:r w:rsidR="008132AD" w:rsidRPr="00CE4EDC">
        <w:t>Основной</w:t>
      </w:r>
      <w:r w:rsidRPr="00CE4EDC">
        <w:t xml:space="preserve"> </w:t>
      </w:r>
      <w:r w:rsidR="008132AD" w:rsidRPr="00CE4EDC">
        <w:t>целью</w:t>
      </w:r>
      <w:r w:rsidRPr="00CE4EDC">
        <w:t xml:space="preserve"> </w:t>
      </w:r>
      <w:r w:rsidR="008132AD" w:rsidRPr="00CE4EDC">
        <w:t>законопроекта</w:t>
      </w:r>
      <w:r w:rsidRPr="00CE4EDC">
        <w:t xml:space="preserve"> </w:t>
      </w:r>
      <w:r w:rsidR="008132AD" w:rsidRPr="00CE4EDC">
        <w:t>является</w:t>
      </w:r>
      <w:r w:rsidRPr="00CE4EDC">
        <w:t xml:space="preserve"> </w:t>
      </w:r>
      <w:r w:rsidR="008132AD" w:rsidRPr="00CE4EDC">
        <w:t>повышение</w:t>
      </w:r>
      <w:r w:rsidRPr="00CE4EDC">
        <w:t xml:space="preserve"> </w:t>
      </w:r>
      <w:r w:rsidR="008132AD" w:rsidRPr="00CE4EDC">
        <w:t>инвестиционной</w:t>
      </w:r>
      <w:r w:rsidRPr="00CE4EDC">
        <w:t xml:space="preserve"> </w:t>
      </w:r>
      <w:r w:rsidR="008132AD" w:rsidRPr="00CE4EDC">
        <w:t>привлекательности</w:t>
      </w:r>
      <w:r w:rsidRPr="00CE4EDC">
        <w:t xml:space="preserve"> </w:t>
      </w:r>
      <w:r w:rsidR="008132AD" w:rsidRPr="00CE4EDC">
        <w:t>российского</w:t>
      </w:r>
      <w:r w:rsidRPr="00CE4EDC">
        <w:t xml:space="preserve"> </w:t>
      </w:r>
      <w:r w:rsidR="008132AD" w:rsidRPr="00CE4EDC">
        <w:t>финансового</w:t>
      </w:r>
      <w:r w:rsidRPr="00CE4EDC">
        <w:t xml:space="preserve"> </w:t>
      </w:r>
      <w:r w:rsidR="008132AD" w:rsidRPr="00CE4EDC">
        <w:t>рынка</w:t>
      </w:r>
      <w:r w:rsidRPr="00CE4EDC">
        <w:t xml:space="preserve"> </w:t>
      </w:r>
      <w:r w:rsidR="008132AD" w:rsidRPr="00CE4EDC">
        <w:t>для</w:t>
      </w:r>
      <w:r w:rsidRPr="00CE4EDC">
        <w:t xml:space="preserve"> </w:t>
      </w:r>
      <w:r w:rsidR="008132AD" w:rsidRPr="00CE4EDC">
        <w:t>нерезидентов</w:t>
      </w:r>
      <w:r w:rsidRPr="00CE4EDC">
        <w:t xml:space="preserve"> </w:t>
      </w:r>
      <w:r w:rsidR="008132AD" w:rsidRPr="00CE4EDC">
        <w:t>из</w:t>
      </w:r>
      <w:r w:rsidRPr="00CE4EDC">
        <w:t xml:space="preserve"> </w:t>
      </w:r>
      <w:r w:rsidR="008132AD" w:rsidRPr="00CE4EDC">
        <w:t>дружественных</w:t>
      </w:r>
      <w:r w:rsidRPr="00CE4EDC">
        <w:t xml:space="preserve"> </w:t>
      </w:r>
      <w:r w:rsidR="008132AD" w:rsidRPr="00CE4EDC">
        <w:t>стран,</w:t>
      </w:r>
      <w:r w:rsidRPr="00CE4EDC">
        <w:t xml:space="preserve"> </w:t>
      </w:r>
      <w:r w:rsidR="008132AD" w:rsidRPr="00CE4EDC">
        <w:t>а</w:t>
      </w:r>
      <w:r w:rsidRPr="00CE4EDC">
        <w:t xml:space="preserve"> </w:t>
      </w:r>
      <w:r w:rsidR="008132AD" w:rsidRPr="00CE4EDC">
        <w:t>также</w:t>
      </w:r>
      <w:r w:rsidRPr="00CE4EDC">
        <w:t xml:space="preserve"> </w:t>
      </w:r>
      <w:r w:rsidR="008132AD" w:rsidRPr="00CE4EDC">
        <w:t>расширение</w:t>
      </w:r>
      <w:r w:rsidRPr="00CE4EDC">
        <w:t xml:space="preserve"> </w:t>
      </w:r>
      <w:r w:rsidR="008132AD" w:rsidRPr="00CE4EDC">
        <w:t>возможностей</w:t>
      </w:r>
      <w:r w:rsidRPr="00CE4EDC">
        <w:t xml:space="preserve"> </w:t>
      </w:r>
      <w:r w:rsidR="008132AD" w:rsidRPr="00CE4EDC">
        <w:t>по</w:t>
      </w:r>
      <w:r w:rsidRPr="00CE4EDC">
        <w:t xml:space="preserve"> </w:t>
      </w:r>
      <w:r w:rsidR="008132AD" w:rsidRPr="00CE4EDC">
        <w:t>противодействию</w:t>
      </w:r>
      <w:r w:rsidRPr="00CE4EDC">
        <w:t xml:space="preserve"> </w:t>
      </w:r>
      <w:r w:rsidR="008132AD" w:rsidRPr="00CE4EDC">
        <w:t>иностранным</w:t>
      </w:r>
      <w:r w:rsidRPr="00CE4EDC">
        <w:t xml:space="preserve"> </w:t>
      </w:r>
      <w:r w:rsidR="008132AD" w:rsidRPr="00CE4EDC">
        <w:t>ограничительным</w:t>
      </w:r>
      <w:r w:rsidRPr="00CE4EDC">
        <w:t xml:space="preserve"> </w:t>
      </w:r>
      <w:r w:rsidR="008132AD" w:rsidRPr="00CE4EDC">
        <w:t>мерам,</w:t>
      </w:r>
      <w:r w:rsidRPr="00CE4EDC">
        <w:t xml:space="preserve"> </w:t>
      </w:r>
      <w:r w:rsidR="008132AD" w:rsidRPr="00CE4EDC">
        <w:t>дедолларизация</w:t>
      </w:r>
      <w:r w:rsidRPr="00CE4EDC">
        <w:t xml:space="preserve"> </w:t>
      </w:r>
      <w:r w:rsidR="008132AD" w:rsidRPr="00CE4EDC">
        <w:t>экономики,</w:t>
      </w:r>
      <w:r w:rsidRPr="00CE4EDC">
        <w:t xml:space="preserve"> </w:t>
      </w:r>
      <w:r w:rsidR="008132AD" w:rsidRPr="00CE4EDC">
        <w:t>снижение</w:t>
      </w:r>
      <w:r w:rsidRPr="00CE4EDC">
        <w:t xml:space="preserve"> </w:t>
      </w:r>
      <w:r w:rsidR="008132AD" w:rsidRPr="00CE4EDC">
        <w:t>негативного</w:t>
      </w:r>
      <w:r w:rsidRPr="00CE4EDC">
        <w:t xml:space="preserve"> </w:t>
      </w:r>
      <w:r w:rsidR="008132AD" w:rsidRPr="00CE4EDC">
        <w:t>воздействия</w:t>
      </w:r>
      <w:r w:rsidRPr="00CE4EDC">
        <w:t xml:space="preserve"> </w:t>
      </w:r>
      <w:r w:rsidR="008132AD" w:rsidRPr="00CE4EDC">
        <w:t>на</w:t>
      </w:r>
      <w:r w:rsidRPr="00CE4EDC">
        <w:t xml:space="preserve"> </w:t>
      </w:r>
      <w:r w:rsidR="008132AD" w:rsidRPr="00CE4EDC">
        <w:t>курс</w:t>
      </w:r>
      <w:r w:rsidRPr="00CE4EDC">
        <w:t xml:space="preserve"> </w:t>
      </w:r>
      <w:r w:rsidR="008132AD" w:rsidRPr="00CE4EDC">
        <w:t>рубля</w:t>
      </w:r>
      <w:r w:rsidRPr="00CE4EDC">
        <w:t>»</w:t>
      </w:r>
      <w:r w:rsidR="008132AD" w:rsidRPr="00CE4EDC">
        <w:t>,</w:t>
      </w:r>
      <w:r w:rsidRPr="00CE4EDC">
        <w:t xml:space="preserve"> </w:t>
      </w:r>
      <w:r w:rsidR="008132AD" w:rsidRPr="00CE4EDC">
        <w:t>—</w:t>
      </w:r>
      <w:r w:rsidRPr="00CE4EDC">
        <w:t xml:space="preserve"> </w:t>
      </w:r>
      <w:r w:rsidR="008132AD" w:rsidRPr="00CE4EDC">
        <w:t>отмечалось</w:t>
      </w:r>
      <w:r w:rsidRPr="00CE4EDC">
        <w:t xml:space="preserve"> </w:t>
      </w:r>
      <w:r w:rsidR="008132AD" w:rsidRPr="00CE4EDC">
        <w:t>в</w:t>
      </w:r>
      <w:r w:rsidRPr="00CE4EDC">
        <w:t xml:space="preserve"> </w:t>
      </w:r>
      <w:r w:rsidR="008132AD" w:rsidRPr="00CE4EDC">
        <w:t>пояснительной</w:t>
      </w:r>
      <w:r w:rsidRPr="00CE4EDC">
        <w:t xml:space="preserve"> </w:t>
      </w:r>
      <w:r w:rsidR="008132AD" w:rsidRPr="00CE4EDC">
        <w:t>записке</w:t>
      </w:r>
      <w:r w:rsidRPr="00CE4EDC">
        <w:t xml:space="preserve"> </w:t>
      </w:r>
      <w:r w:rsidR="008132AD" w:rsidRPr="00CE4EDC">
        <w:t>к</w:t>
      </w:r>
      <w:r w:rsidRPr="00CE4EDC">
        <w:t xml:space="preserve"> </w:t>
      </w:r>
      <w:r w:rsidR="008132AD" w:rsidRPr="00CE4EDC">
        <w:t>законопроекту.</w:t>
      </w:r>
    </w:p>
    <w:p w14:paraId="5135057A" w14:textId="77777777" w:rsidR="008132AD" w:rsidRPr="00CE4EDC" w:rsidRDefault="008132AD" w:rsidP="008132AD">
      <w:hyperlink r:id="rId10" w:history="1">
        <w:r w:rsidRPr="00CE4EDC">
          <w:rPr>
            <w:rStyle w:val="a3"/>
          </w:rPr>
          <w:t>https://frankmedia.ru/192187</w:t>
        </w:r>
      </w:hyperlink>
      <w:r w:rsidR="00427CA3" w:rsidRPr="00CE4EDC">
        <w:t xml:space="preserve"> </w:t>
      </w:r>
    </w:p>
    <w:p w14:paraId="7A1FF9AD" w14:textId="77777777" w:rsidR="008132AD" w:rsidRPr="00CE4EDC" w:rsidRDefault="008132AD" w:rsidP="008132AD">
      <w:pPr>
        <w:pStyle w:val="TitleDoubles"/>
      </w:pPr>
      <w:r w:rsidRPr="00CE4EDC">
        <w:t>Сообщения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аналогичным</w:t>
      </w:r>
      <w:r w:rsidR="00427CA3" w:rsidRPr="00CE4EDC">
        <w:t xml:space="preserve"> </w:t>
      </w:r>
      <w:r w:rsidRPr="00CE4EDC">
        <w:t>содержанием:</w:t>
      </w:r>
    </w:p>
    <w:p w14:paraId="37BA5251" w14:textId="77777777" w:rsidR="00E71159" w:rsidRPr="00CE4EDC" w:rsidRDefault="00E71159" w:rsidP="00E71159">
      <w:pPr>
        <w:pStyle w:val="DocumentDoubles"/>
      </w:pPr>
      <w:r w:rsidRPr="00CE4EDC">
        <w:t>12.02.2025</w:t>
      </w:r>
      <w:r w:rsidR="00427CA3" w:rsidRPr="00CE4EDC">
        <w:t xml:space="preserve"> </w:t>
      </w:r>
      <w:r w:rsidRPr="00CE4EDC">
        <w:t>РИА</w:t>
      </w:r>
      <w:r w:rsidR="00427CA3" w:rsidRPr="00CE4EDC">
        <w:t xml:space="preserve"> </w:t>
      </w:r>
      <w:r w:rsidRPr="00CE4EDC">
        <w:t>Новости</w:t>
      </w:r>
      <w:r w:rsidRPr="00CE4EDC">
        <w:br/>
        <w:t>Законопроект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внесении</w:t>
      </w:r>
      <w:r w:rsidR="00427CA3" w:rsidRPr="00CE4EDC">
        <w:t xml:space="preserve"> </w:t>
      </w:r>
      <w:r w:rsidRPr="00CE4EDC">
        <w:t>иновалюты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капитал</w:t>
      </w:r>
      <w:r w:rsidR="00427CA3" w:rsidRPr="00CE4EDC">
        <w:t xml:space="preserve"> </w:t>
      </w:r>
      <w:r w:rsidRPr="00CE4EDC">
        <w:t>банков,</w:t>
      </w:r>
      <w:r w:rsidR="00427CA3" w:rsidRPr="00CE4EDC">
        <w:t xml:space="preserve"> </w:t>
      </w:r>
      <w:r w:rsidRPr="00CE4EDC">
        <w:t>страховщиков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готов</w:t>
      </w:r>
      <w:r w:rsidR="00427CA3" w:rsidRPr="00CE4EDC">
        <w:t xml:space="preserve"> </w:t>
      </w:r>
      <w:r w:rsidRPr="00CE4EDC">
        <w:t>ко</w:t>
      </w:r>
      <w:r w:rsidR="00427CA3" w:rsidRPr="00CE4EDC">
        <w:t xml:space="preserve"> </w:t>
      </w:r>
      <w:r w:rsidRPr="00CE4EDC">
        <w:t>II</w:t>
      </w:r>
      <w:r w:rsidR="00427CA3" w:rsidRPr="00CE4EDC">
        <w:t xml:space="preserve"> </w:t>
      </w:r>
      <w:r w:rsidRPr="00CE4EDC">
        <w:t>чтению</w:t>
      </w:r>
    </w:p>
    <w:p w14:paraId="01F4B9A2" w14:textId="77777777" w:rsidR="00E71159" w:rsidRPr="00CE4EDC" w:rsidRDefault="00E71159" w:rsidP="00E71159">
      <w:pPr>
        <w:pStyle w:val="DocumentDoubles"/>
      </w:pPr>
      <w:r w:rsidRPr="00CE4EDC">
        <w:t>12.02.2025</w:t>
      </w:r>
      <w:r w:rsidR="00427CA3" w:rsidRPr="00CE4EDC">
        <w:t xml:space="preserve"> </w:t>
      </w:r>
      <w:r w:rsidRPr="00CE4EDC">
        <w:t>Прайм</w:t>
      </w:r>
      <w:r w:rsidR="00427CA3" w:rsidRPr="00CE4EDC">
        <w:t xml:space="preserve"> </w:t>
      </w:r>
      <w:r w:rsidRPr="00CE4EDC">
        <w:br/>
        <w:t>Законопроект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внесении</w:t>
      </w:r>
      <w:r w:rsidR="00427CA3" w:rsidRPr="00CE4EDC">
        <w:t xml:space="preserve"> </w:t>
      </w:r>
      <w:r w:rsidRPr="00CE4EDC">
        <w:t>иновалюты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капитал</w:t>
      </w:r>
      <w:r w:rsidR="00427CA3" w:rsidRPr="00CE4EDC">
        <w:t xml:space="preserve"> </w:t>
      </w:r>
      <w:r w:rsidRPr="00CE4EDC">
        <w:t>банков,</w:t>
      </w:r>
      <w:r w:rsidR="00427CA3" w:rsidRPr="00CE4EDC">
        <w:t xml:space="preserve"> </w:t>
      </w:r>
      <w:r w:rsidRPr="00CE4EDC">
        <w:t>страховщиков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готов</w:t>
      </w:r>
      <w:r w:rsidR="00427CA3" w:rsidRPr="00CE4EDC">
        <w:t xml:space="preserve"> </w:t>
      </w:r>
      <w:r w:rsidRPr="00CE4EDC">
        <w:t>ко</w:t>
      </w:r>
      <w:r w:rsidR="00427CA3" w:rsidRPr="00CE4EDC">
        <w:t xml:space="preserve"> </w:t>
      </w:r>
      <w:r w:rsidRPr="00CE4EDC">
        <w:t>II</w:t>
      </w:r>
      <w:r w:rsidR="00427CA3" w:rsidRPr="00CE4EDC">
        <w:t xml:space="preserve"> </w:t>
      </w:r>
      <w:r w:rsidRPr="00CE4EDC">
        <w:t>чтению</w:t>
      </w:r>
    </w:p>
    <w:p w14:paraId="248224EA" w14:textId="77777777" w:rsidR="008132AD" w:rsidRPr="00CE4EDC" w:rsidRDefault="008132AD" w:rsidP="008132AD">
      <w:pPr>
        <w:pStyle w:val="DocumentDoubles"/>
        <w:rPr>
          <w:b w:val="0"/>
          <w:sz w:val="18"/>
          <w:szCs w:val="18"/>
        </w:rPr>
      </w:pPr>
      <w:r w:rsidRPr="00CE4EDC">
        <w:lastRenderedPageBreak/>
        <w:t>12.02.2025</w:t>
      </w:r>
      <w:r w:rsidR="00427CA3" w:rsidRPr="00CE4EDC">
        <w:t xml:space="preserve"> </w:t>
      </w:r>
      <w:r w:rsidRPr="00CE4EDC">
        <w:t>Финмаркет</w:t>
      </w:r>
      <w:r w:rsidRPr="00CE4EDC">
        <w:br/>
        <w:t>Банк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сможет</w:t>
      </w:r>
      <w:r w:rsidR="00427CA3" w:rsidRPr="00CE4EDC">
        <w:t xml:space="preserve"> </w:t>
      </w:r>
      <w:r w:rsidRPr="00CE4EDC">
        <w:t>ограничивать</w:t>
      </w:r>
      <w:r w:rsidR="00427CA3" w:rsidRPr="00CE4EDC">
        <w:t xml:space="preserve"> </w:t>
      </w:r>
      <w:r w:rsidRPr="00CE4EDC">
        <w:t>долю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инвалюте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банков</w:t>
      </w:r>
      <w:r w:rsidRPr="00CE4EDC">
        <w:br/>
      </w:r>
      <w:hyperlink r:id="rId11" w:history="1">
        <w:r w:rsidRPr="00CE4EDC">
          <w:rPr>
            <w:rStyle w:val="a3"/>
            <w:b w:val="0"/>
            <w:sz w:val="18"/>
            <w:szCs w:val="18"/>
          </w:rPr>
          <w:t>http://www.finmarket.ru/news/6340977</w:t>
        </w:r>
      </w:hyperlink>
    </w:p>
    <w:p w14:paraId="2FCEED2B" w14:textId="77777777" w:rsidR="00E331F9" w:rsidRPr="00CE4EDC" w:rsidRDefault="00E331F9" w:rsidP="00E331F9">
      <w:pPr>
        <w:pStyle w:val="2"/>
      </w:pPr>
      <w:bookmarkStart w:id="34" w:name="_Toc190324375"/>
      <w:r w:rsidRPr="00CE4EDC">
        <w:t>Парламентская</w:t>
      </w:r>
      <w:r w:rsidR="00427CA3" w:rsidRPr="00CE4EDC">
        <w:t xml:space="preserve"> </w:t>
      </w:r>
      <w:r w:rsidRPr="00CE4EDC">
        <w:t>газета,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Комитет</w:t>
      </w:r>
      <w:r w:rsidR="00427CA3" w:rsidRPr="00CE4EDC">
        <w:t xml:space="preserve"> </w:t>
      </w:r>
      <w:r w:rsidRPr="00CE4EDC">
        <w:t>Госдумы</w:t>
      </w:r>
      <w:r w:rsidR="00427CA3" w:rsidRPr="00CE4EDC">
        <w:t xml:space="preserve"> </w:t>
      </w:r>
      <w:r w:rsidRPr="00CE4EDC">
        <w:t>поддержал</w:t>
      </w:r>
      <w:r w:rsidR="00427CA3" w:rsidRPr="00CE4EDC">
        <w:t xml:space="preserve"> </w:t>
      </w:r>
      <w:r w:rsidRPr="00CE4EDC">
        <w:t>законопроект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валютах</w:t>
      </w:r>
      <w:r w:rsidR="00427CA3" w:rsidRPr="00CE4EDC">
        <w:t xml:space="preserve"> </w:t>
      </w:r>
      <w:r w:rsidRPr="00CE4EDC">
        <w:t>уставных</w:t>
      </w:r>
      <w:r w:rsidR="00427CA3" w:rsidRPr="00CE4EDC">
        <w:t xml:space="preserve"> </w:t>
      </w:r>
      <w:r w:rsidRPr="00CE4EDC">
        <w:t>капиталов</w:t>
      </w:r>
      <w:r w:rsidR="00427CA3" w:rsidRPr="00CE4EDC">
        <w:t xml:space="preserve"> </w:t>
      </w:r>
      <w:r w:rsidRPr="00CE4EDC">
        <w:t>банков</w:t>
      </w:r>
      <w:bookmarkEnd w:id="34"/>
    </w:p>
    <w:p w14:paraId="306D5207" w14:textId="77777777" w:rsidR="00E331F9" w:rsidRPr="00CE4EDC" w:rsidRDefault="00E331F9" w:rsidP="00EB7F3C">
      <w:pPr>
        <w:pStyle w:val="3"/>
      </w:pPr>
      <w:bookmarkStart w:id="35" w:name="_Toc190324376"/>
      <w:r w:rsidRPr="00CE4EDC">
        <w:t>Комитет</w:t>
      </w:r>
      <w:r w:rsidR="00427CA3" w:rsidRPr="00CE4EDC">
        <w:t xml:space="preserve"> </w:t>
      </w:r>
      <w:r w:rsidRPr="00CE4EDC">
        <w:t>Государственной</w:t>
      </w:r>
      <w:r w:rsidR="00427CA3" w:rsidRPr="00CE4EDC">
        <w:t xml:space="preserve"> </w:t>
      </w:r>
      <w:r w:rsidRPr="00CE4EDC">
        <w:t>Думы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финансовому</w:t>
      </w:r>
      <w:r w:rsidR="00427CA3" w:rsidRPr="00CE4EDC">
        <w:t xml:space="preserve"> </w:t>
      </w:r>
      <w:r w:rsidRPr="00CE4EDC">
        <w:t>рынку</w:t>
      </w:r>
      <w:r w:rsidR="00427CA3" w:rsidRPr="00CE4EDC">
        <w:t xml:space="preserve"> </w:t>
      </w:r>
      <w:r w:rsidRPr="00CE4EDC">
        <w:t>поддержал</w:t>
      </w:r>
      <w:r w:rsidR="00427CA3" w:rsidRPr="00CE4EDC">
        <w:t xml:space="preserve"> </w:t>
      </w:r>
      <w:r w:rsidRPr="00CE4EDC">
        <w:t>ко</w:t>
      </w:r>
      <w:r w:rsidR="00427CA3" w:rsidRPr="00CE4EDC">
        <w:t xml:space="preserve"> </w:t>
      </w:r>
      <w:r w:rsidRPr="00CE4EDC">
        <w:t>второму</w:t>
      </w:r>
      <w:r w:rsidR="00427CA3" w:rsidRPr="00CE4EDC">
        <w:t xml:space="preserve"> </w:t>
      </w:r>
      <w:r w:rsidRPr="00CE4EDC">
        <w:t>чтению</w:t>
      </w:r>
      <w:r w:rsidR="00427CA3" w:rsidRPr="00CE4EDC">
        <w:t xml:space="preserve"> </w:t>
      </w:r>
      <w:r w:rsidRPr="00CE4EDC">
        <w:t>законопроект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праве</w:t>
      </w:r>
      <w:r w:rsidR="00427CA3" w:rsidRPr="00CE4EDC">
        <w:t xml:space="preserve"> </w:t>
      </w:r>
      <w:r w:rsidRPr="00CE4EDC">
        <w:t>Центробанка</w:t>
      </w:r>
      <w:r w:rsidR="00427CA3" w:rsidRPr="00CE4EDC">
        <w:t xml:space="preserve"> </w:t>
      </w:r>
      <w:r w:rsidRPr="00CE4EDC">
        <w:t>определять</w:t>
      </w:r>
      <w:r w:rsidR="00427CA3" w:rsidRPr="00CE4EDC">
        <w:t xml:space="preserve"> </w:t>
      </w:r>
      <w:r w:rsidRPr="00CE4EDC">
        <w:t>список</w:t>
      </w:r>
      <w:r w:rsidR="00427CA3" w:rsidRPr="00CE4EDC">
        <w:t xml:space="preserve"> </w:t>
      </w:r>
      <w:r w:rsidRPr="00CE4EDC">
        <w:t>иностранных</w:t>
      </w:r>
      <w:r w:rsidR="00427CA3" w:rsidRPr="00CE4EDC">
        <w:t xml:space="preserve"> </w:t>
      </w:r>
      <w:r w:rsidRPr="00CE4EDC">
        <w:t>валют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кредитных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других</w:t>
      </w:r>
      <w:r w:rsidR="00427CA3" w:rsidRPr="00CE4EDC">
        <w:t xml:space="preserve"> </w:t>
      </w:r>
      <w:r w:rsidRPr="00CE4EDC">
        <w:t>организаций.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12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соцсетях</w:t>
      </w:r>
      <w:r w:rsidR="00427CA3" w:rsidRPr="00CE4EDC">
        <w:t xml:space="preserve"> </w:t>
      </w:r>
      <w:r w:rsidRPr="00CE4EDC">
        <w:t>глава</w:t>
      </w:r>
      <w:r w:rsidR="00427CA3" w:rsidRPr="00CE4EDC">
        <w:t xml:space="preserve"> </w:t>
      </w:r>
      <w:r w:rsidRPr="00CE4EDC">
        <w:t>комитета</w:t>
      </w:r>
      <w:r w:rsidR="00427CA3" w:rsidRPr="00CE4EDC">
        <w:t xml:space="preserve"> </w:t>
      </w:r>
      <w:r w:rsidRPr="00CE4EDC">
        <w:t>Анатолий</w:t>
      </w:r>
      <w:r w:rsidR="00427CA3" w:rsidRPr="00CE4EDC">
        <w:t xml:space="preserve"> </w:t>
      </w:r>
      <w:r w:rsidRPr="00CE4EDC">
        <w:t>Аксаков.</w:t>
      </w:r>
      <w:bookmarkEnd w:id="35"/>
    </w:p>
    <w:p w14:paraId="6CF0B45A" w14:textId="77777777" w:rsidR="00E331F9" w:rsidRPr="00CE4EDC" w:rsidRDefault="00E331F9" w:rsidP="00E331F9">
      <w:r w:rsidRPr="00CE4EDC">
        <w:t>В</w:t>
      </w:r>
      <w:r w:rsidR="00427CA3" w:rsidRPr="00CE4EDC">
        <w:t xml:space="preserve"> </w:t>
      </w:r>
      <w:r w:rsidRPr="00CE4EDC">
        <w:t>первом</w:t>
      </w:r>
      <w:r w:rsidR="00427CA3" w:rsidRPr="00CE4EDC">
        <w:t xml:space="preserve"> </w:t>
      </w:r>
      <w:r w:rsidRPr="00CE4EDC">
        <w:t>чтении</w:t>
      </w:r>
      <w:r w:rsidR="00427CA3" w:rsidRPr="00CE4EDC">
        <w:t xml:space="preserve"> </w:t>
      </w:r>
      <w:r w:rsidRPr="00CE4EDC">
        <w:t>законопроект</w:t>
      </w:r>
      <w:r w:rsidR="00427CA3" w:rsidRPr="00CE4EDC">
        <w:t xml:space="preserve"> </w:t>
      </w:r>
      <w:r w:rsidRPr="00CE4EDC">
        <w:t>приняли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сентябре</w:t>
      </w:r>
      <w:r w:rsidR="00427CA3" w:rsidRPr="00CE4EDC">
        <w:t xml:space="preserve"> </w:t>
      </w:r>
      <w:r w:rsidRPr="00CE4EDC">
        <w:t>минувшего</w:t>
      </w:r>
      <w:r w:rsidR="00427CA3" w:rsidRPr="00CE4EDC">
        <w:t xml:space="preserve"> </w:t>
      </w:r>
      <w:r w:rsidRPr="00CE4EDC">
        <w:t>года.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словам</w:t>
      </w:r>
      <w:r w:rsidR="00427CA3" w:rsidRPr="00CE4EDC">
        <w:t xml:space="preserve"> </w:t>
      </w:r>
      <w:r w:rsidRPr="00CE4EDC">
        <w:t>депутата,</w:t>
      </w:r>
      <w:r w:rsidR="00427CA3" w:rsidRPr="00CE4EDC">
        <w:t xml:space="preserve"> </w:t>
      </w:r>
      <w:r w:rsidRPr="00CE4EDC">
        <w:t>речь</w:t>
      </w:r>
      <w:r w:rsidR="00427CA3" w:rsidRPr="00CE4EDC">
        <w:t xml:space="preserve"> </w:t>
      </w:r>
      <w:r w:rsidRPr="00CE4EDC">
        <w:t>идет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наделении</w:t>
      </w:r>
      <w:r w:rsidR="00427CA3" w:rsidRPr="00CE4EDC">
        <w:t xml:space="preserve"> </w:t>
      </w:r>
      <w:r w:rsidRPr="00CE4EDC">
        <w:t>регулятора</w:t>
      </w:r>
      <w:r w:rsidR="00427CA3" w:rsidRPr="00CE4EDC">
        <w:t xml:space="preserve"> </w:t>
      </w:r>
      <w:r w:rsidRPr="00CE4EDC">
        <w:t>полномочиями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ежегодному</w:t>
      </w:r>
      <w:r w:rsidR="00427CA3" w:rsidRPr="00CE4EDC">
        <w:t xml:space="preserve"> </w:t>
      </w:r>
      <w:r w:rsidRPr="00CE4EDC">
        <w:t>определению</w:t>
      </w:r>
      <w:r w:rsidR="00427CA3" w:rsidRPr="00CE4EDC">
        <w:t xml:space="preserve"> </w:t>
      </w:r>
      <w:r w:rsidRPr="00CE4EDC">
        <w:t>переченя</w:t>
      </w:r>
      <w:r w:rsidR="00427CA3" w:rsidRPr="00CE4EDC">
        <w:t xml:space="preserve"> </w:t>
      </w:r>
      <w:r w:rsidRPr="00CE4EDC">
        <w:t>иностранных</w:t>
      </w:r>
      <w:r w:rsidR="00427CA3" w:rsidRPr="00CE4EDC">
        <w:t xml:space="preserve"> </w:t>
      </w:r>
      <w:r w:rsidRPr="00CE4EDC">
        <w:t>валют,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формировать</w:t>
      </w:r>
      <w:r w:rsidR="00427CA3" w:rsidRPr="00CE4EDC">
        <w:t xml:space="preserve"> </w:t>
      </w:r>
      <w:r w:rsidRPr="00CE4EDC">
        <w:t>уставный</w:t>
      </w:r>
      <w:r w:rsidR="00427CA3" w:rsidRPr="00CE4EDC">
        <w:t xml:space="preserve"> </w:t>
      </w:r>
      <w:r w:rsidRPr="00CE4EDC">
        <w:t>капитал</w:t>
      </w:r>
      <w:r w:rsidR="00427CA3" w:rsidRPr="00CE4EDC">
        <w:t xml:space="preserve"> </w:t>
      </w:r>
      <w:r w:rsidRPr="00CE4EDC">
        <w:t>банков,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компаний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негосударственных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фондов.</w:t>
      </w:r>
    </w:p>
    <w:p w14:paraId="6943CA6B" w14:textId="77777777" w:rsidR="00E331F9" w:rsidRPr="00CE4EDC" w:rsidRDefault="00E331F9" w:rsidP="00E331F9">
      <w:r w:rsidRPr="00CE4EDC">
        <w:t>Аксаков</w:t>
      </w:r>
      <w:r w:rsidR="00427CA3" w:rsidRPr="00CE4EDC">
        <w:t xml:space="preserve"> </w:t>
      </w:r>
      <w:r w:rsidRPr="00CE4EDC">
        <w:t>уточнил,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указанный</w:t>
      </w:r>
      <w:r w:rsidR="00427CA3" w:rsidRPr="00CE4EDC">
        <w:t xml:space="preserve"> </w:t>
      </w:r>
      <w:r w:rsidRPr="00CE4EDC">
        <w:t>список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войти</w:t>
      </w:r>
      <w:r w:rsidR="00427CA3" w:rsidRPr="00CE4EDC">
        <w:t xml:space="preserve"> </w:t>
      </w:r>
      <w:r w:rsidRPr="00CE4EDC">
        <w:t>валюты</w:t>
      </w:r>
      <w:r w:rsidR="00427CA3" w:rsidRPr="00CE4EDC">
        <w:t xml:space="preserve"> </w:t>
      </w:r>
      <w:r w:rsidRPr="00CE4EDC">
        <w:t>стран</w:t>
      </w:r>
      <w:r w:rsidR="00427CA3" w:rsidRPr="00CE4EDC">
        <w:t xml:space="preserve"> </w:t>
      </w:r>
      <w:r w:rsidRPr="00CE4EDC">
        <w:t>ЕАЭС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БРИКС.</w:t>
      </w:r>
      <w:r w:rsidR="00427CA3" w:rsidRPr="00CE4EDC">
        <w:t xml:space="preserve"> </w:t>
      </w:r>
      <w:r w:rsidRPr="00CE4EDC">
        <w:t>Кроме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Банку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предложили</w:t>
      </w:r>
      <w:r w:rsidR="00427CA3" w:rsidRPr="00CE4EDC">
        <w:t xml:space="preserve"> </w:t>
      </w:r>
      <w:r w:rsidRPr="00CE4EDC">
        <w:t>разрешить</w:t>
      </w:r>
      <w:r w:rsidR="00427CA3" w:rsidRPr="00CE4EDC">
        <w:t xml:space="preserve"> </w:t>
      </w:r>
      <w:r w:rsidRPr="00CE4EDC">
        <w:t>ограничивать</w:t>
      </w:r>
      <w:r w:rsidR="00427CA3" w:rsidRPr="00CE4EDC">
        <w:t xml:space="preserve"> </w:t>
      </w:r>
      <w:r w:rsidRPr="00CE4EDC">
        <w:t>формирование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валюте</w:t>
      </w:r>
      <w:r w:rsidR="00427CA3" w:rsidRPr="00CE4EDC">
        <w:t xml:space="preserve"> </w:t>
      </w:r>
      <w:r w:rsidRPr="00CE4EDC">
        <w:t>недружественных</w:t>
      </w:r>
      <w:r w:rsidR="00427CA3" w:rsidRPr="00CE4EDC">
        <w:t xml:space="preserve"> </w:t>
      </w:r>
      <w:r w:rsidRPr="00CE4EDC">
        <w:t>государств.</w:t>
      </w:r>
    </w:p>
    <w:p w14:paraId="68B95019" w14:textId="77777777" w:rsidR="00E331F9" w:rsidRPr="00CE4EDC" w:rsidRDefault="00E331F9" w:rsidP="00E331F9">
      <w:r w:rsidRPr="00CE4EDC">
        <w:t>По</w:t>
      </w:r>
      <w:r w:rsidR="00427CA3" w:rsidRPr="00CE4EDC">
        <w:t xml:space="preserve"> </w:t>
      </w:r>
      <w:r w:rsidRPr="00CE4EDC">
        <w:t>мнению</w:t>
      </w:r>
      <w:r w:rsidR="00427CA3" w:rsidRPr="00CE4EDC">
        <w:t xml:space="preserve"> </w:t>
      </w:r>
      <w:r w:rsidRPr="00CE4EDC">
        <w:t>разработчиков,</w:t>
      </w:r>
      <w:r w:rsidR="00427CA3" w:rsidRPr="00CE4EDC">
        <w:t xml:space="preserve"> </w:t>
      </w:r>
      <w:r w:rsidRPr="00CE4EDC">
        <w:t>реализация</w:t>
      </w:r>
      <w:r w:rsidR="00427CA3" w:rsidRPr="00CE4EDC">
        <w:t xml:space="preserve"> </w:t>
      </w:r>
      <w:r w:rsidRPr="00CE4EDC">
        <w:t>инициативы</w:t>
      </w:r>
      <w:r w:rsidR="00427CA3" w:rsidRPr="00CE4EDC">
        <w:t xml:space="preserve"> </w:t>
      </w:r>
      <w:r w:rsidRPr="00CE4EDC">
        <w:t>позволит</w:t>
      </w:r>
      <w:r w:rsidR="00427CA3" w:rsidRPr="00CE4EDC">
        <w:t xml:space="preserve"> </w:t>
      </w:r>
      <w:r w:rsidRPr="00CE4EDC">
        <w:t>снизить</w:t>
      </w:r>
      <w:r w:rsidR="00427CA3" w:rsidRPr="00CE4EDC">
        <w:t xml:space="preserve"> </w:t>
      </w:r>
      <w:r w:rsidRPr="00CE4EDC">
        <w:t>санкционные</w:t>
      </w:r>
      <w:r w:rsidR="00427CA3" w:rsidRPr="00CE4EDC">
        <w:t xml:space="preserve"> </w:t>
      </w:r>
      <w:r w:rsidRPr="00CE4EDC">
        <w:t>риски,</w:t>
      </w:r>
      <w:r w:rsidR="00427CA3" w:rsidRPr="00CE4EDC">
        <w:t xml:space="preserve"> </w:t>
      </w:r>
      <w:r w:rsidRPr="00CE4EDC">
        <w:t>связанные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возможным</w:t>
      </w:r>
      <w:r w:rsidR="00427CA3" w:rsidRPr="00CE4EDC">
        <w:t xml:space="preserve"> </w:t>
      </w:r>
      <w:r w:rsidRPr="00CE4EDC">
        <w:t>формированием</w:t>
      </w:r>
      <w:r w:rsidR="00427CA3" w:rsidRPr="00CE4EDC">
        <w:t xml:space="preserve"> </w:t>
      </w:r>
      <w:r w:rsidRPr="00CE4EDC">
        <w:t>капиталов</w:t>
      </w:r>
      <w:r w:rsidR="00427CA3" w:rsidRPr="00CE4EDC">
        <w:t xml:space="preserve"> </w:t>
      </w:r>
      <w:r w:rsidRPr="00CE4EDC">
        <w:t>российских</w:t>
      </w:r>
      <w:r w:rsidR="00427CA3" w:rsidRPr="00CE4EDC">
        <w:t xml:space="preserve"> </w:t>
      </w:r>
      <w:r w:rsidRPr="00CE4EDC">
        <w:t>банков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долларах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евро,</w:t>
      </w:r>
      <w:r w:rsidR="00427CA3" w:rsidRPr="00CE4EDC">
        <w:t xml:space="preserve"> </w:t>
      </w:r>
      <w:r w:rsidRPr="00CE4EDC">
        <w:t>повысить</w:t>
      </w:r>
      <w:r w:rsidR="00427CA3" w:rsidRPr="00CE4EDC">
        <w:t xml:space="preserve"> </w:t>
      </w:r>
      <w:r w:rsidRPr="00CE4EDC">
        <w:t>инвестиционную</w:t>
      </w:r>
      <w:r w:rsidR="00427CA3" w:rsidRPr="00CE4EDC">
        <w:t xml:space="preserve"> </w:t>
      </w:r>
      <w:r w:rsidRPr="00CE4EDC">
        <w:t>привлекательность</w:t>
      </w:r>
      <w:r w:rsidR="00427CA3" w:rsidRPr="00CE4EDC">
        <w:t xml:space="preserve"> </w:t>
      </w:r>
      <w:r w:rsidRPr="00CE4EDC">
        <w:t>финансового</w:t>
      </w:r>
      <w:r w:rsidR="00427CA3" w:rsidRPr="00CE4EDC">
        <w:t xml:space="preserve"> </w:t>
      </w:r>
      <w:r w:rsidRPr="00CE4EDC">
        <w:t>рынка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нерезидентов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дружественных</w:t>
      </w:r>
      <w:r w:rsidR="00427CA3" w:rsidRPr="00CE4EDC">
        <w:t xml:space="preserve"> </w:t>
      </w:r>
      <w:r w:rsidRPr="00CE4EDC">
        <w:t>стран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стабилизировать</w:t>
      </w:r>
      <w:r w:rsidR="00427CA3" w:rsidRPr="00CE4EDC">
        <w:t xml:space="preserve"> </w:t>
      </w:r>
      <w:r w:rsidRPr="00CE4EDC">
        <w:t>курс</w:t>
      </w:r>
      <w:r w:rsidR="00427CA3" w:rsidRPr="00CE4EDC">
        <w:t xml:space="preserve"> </w:t>
      </w:r>
      <w:r w:rsidRPr="00CE4EDC">
        <w:t>рубля.</w:t>
      </w:r>
    </w:p>
    <w:p w14:paraId="2842B822" w14:textId="77777777" w:rsidR="00E331F9" w:rsidRPr="00CE4EDC" w:rsidRDefault="00E331F9" w:rsidP="00E331F9">
      <w:r w:rsidRPr="00CE4EDC">
        <w:t>Ко</w:t>
      </w:r>
      <w:r w:rsidR="00427CA3" w:rsidRPr="00CE4EDC">
        <w:t xml:space="preserve"> </w:t>
      </w:r>
      <w:r w:rsidRPr="00CE4EDC">
        <w:t>второму</w:t>
      </w:r>
      <w:r w:rsidR="00427CA3" w:rsidRPr="00CE4EDC">
        <w:t xml:space="preserve"> </w:t>
      </w:r>
      <w:r w:rsidRPr="00CE4EDC">
        <w:t>чтению</w:t>
      </w:r>
      <w:r w:rsidR="00427CA3" w:rsidRPr="00CE4EDC">
        <w:t xml:space="preserve"> </w:t>
      </w:r>
      <w:r w:rsidRPr="00CE4EDC">
        <w:t>депутаты</w:t>
      </w:r>
      <w:r w:rsidR="00427CA3" w:rsidRPr="00CE4EDC">
        <w:t xml:space="preserve"> </w:t>
      </w:r>
      <w:r w:rsidRPr="00CE4EDC">
        <w:t>одобрили</w:t>
      </w:r>
      <w:r w:rsidR="00427CA3" w:rsidRPr="00CE4EDC">
        <w:t xml:space="preserve"> </w:t>
      </w:r>
      <w:r w:rsidRPr="00CE4EDC">
        <w:t>ряд</w:t>
      </w:r>
      <w:r w:rsidR="00427CA3" w:rsidRPr="00CE4EDC">
        <w:t xml:space="preserve"> </w:t>
      </w:r>
      <w:r w:rsidRPr="00CE4EDC">
        <w:t>поправок,</w:t>
      </w:r>
      <w:r w:rsidR="00427CA3" w:rsidRPr="00CE4EDC">
        <w:t xml:space="preserve"> </w:t>
      </w:r>
      <w:r w:rsidRPr="00CE4EDC">
        <w:t>убрав</w:t>
      </w:r>
      <w:r w:rsidR="00427CA3" w:rsidRPr="00CE4EDC">
        <w:t xml:space="preserve"> </w:t>
      </w:r>
      <w:r w:rsidRPr="00CE4EDC">
        <w:t>обязанность</w:t>
      </w:r>
      <w:r w:rsidR="00427CA3" w:rsidRPr="00CE4EDC">
        <w:t xml:space="preserve"> </w:t>
      </w:r>
      <w:r w:rsidRPr="00CE4EDC">
        <w:t>Центробанка</w:t>
      </w:r>
      <w:r w:rsidR="00427CA3" w:rsidRPr="00CE4EDC">
        <w:t xml:space="preserve"> </w:t>
      </w:r>
      <w:r w:rsidRPr="00CE4EDC">
        <w:t>ежегодно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публиковать</w:t>
      </w:r>
      <w:r w:rsidR="00427CA3" w:rsidRPr="00CE4EDC">
        <w:t xml:space="preserve"> </w:t>
      </w:r>
      <w:r w:rsidRPr="00CE4EDC">
        <w:t>перечень</w:t>
      </w:r>
      <w:r w:rsidR="00427CA3" w:rsidRPr="00CE4EDC">
        <w:t xml:space="preserve"> </w:t>
      </w:r>
      <w:r w:rsidRPr="00CE4EDC">
        <w:t>валют,</w:t>
      </w:r>
      <w:r w:rsidR="00427CA3" w:rsidRPr="00CE4EDC">
        <w:t xml:space="preserve"> </w:t>
      </w:r>
      <w:r w:rsidRPr="00CE4EDC">
        <w:t>разрешенных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оплаты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указанных</w:t>
      </w:r>
      <w:r w:rsidR="00427CA3" w:rsidRPr="00CE4EDC">
        <w:t xml:space="preserve"> </w:t>
      </w:r>
      <w:r w:rsidRPr="00CE4EDC">
        <w:t>организаций.</w:t>
      </w:r>
      <w:r w:rsidR="00427CA3" w:rsidRPr="00CE4EDC">
        <w:t xml:space="preserve"> </w:t>
      </w:r>
      <w:r w:rsidRPr="00CE4EDC">
        <w:t>Вместо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предполагается</w:t>
      </w:r>
      <w:r w:rsidR="00427CA3" w:rsidRPr="00CE4EDC">
        <w:t xml:space="preserve"> </w:t>
      </w:r>
      <w:r w:rsidRPr="00CE4EDC">
        <w:t>размещение</w:t>
      </w:r>
      <w:r w:rsidR="00427CA3" w:rsidRPr="00CE4EDC">
        <w:t xml:space="preserve"> </w:t>
      </w:r>
      <w:r w:rsidRPr="00CE4EDC">
        <w:t>списка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течение</w:t>
      </w:r>
      <w:r w:rsidR="00427CA3" w:rsidRPr="00CE4EDC">
        <w:t xml:space="preserve"> </w:t>
      </w:r>
      <w:r w:rsidRPr="00CE4EDC">
        <w:t>максимум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дней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дня</w:t>
      </w:r>
      <w:r w:rsidR="00427CA3" w:rsidRPr="00CE4EDC">
        <w:t xml:space="preserve"> </w:t>
      </w:r>
      <w:r w:rsidRPr="00CE4EDC">
        <w:t>принятия</w:t>
      </w:r>
      <w:r w:rsidR="00427CA3" w:rsidRPr="00CE4EDC">
        <w:t xml:space="preserve"> </w:t>
      </w:r>
      <w:r w:rsidRPr="00CE4EDC">
        <w:t>решения.</w:t>
      </w:r>
      <w:r w:rsidR="00427CA3" w:rsidRPr="00CE4EDC">
        <w:t xml:space="preserve"> </w:t>
      </w:r>
      <w:r w:rsidRPr="00CE4EDC">
        <w:t>Согласно</w:t>
      </w:r>
      <w:r w:rsidR="00427CA3" w:rsidRPr="00CE4EDC">
        <w:t xml:space="preserve"> </w:t>
      </w:r>
      <w:r w:rsidRPr="00CE4EDC">
        <w:t>поправкам,</w:t>
      </w:r>
      <w:r w:rsidR="00427CA3" w:rsidRPr="00CE4EDC">
        <w:t xml:space="preserve"> </w:t>
      </w:r>
      <w:r w:rsidRPr="00CE4EDC">
        <w:t>регулятор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сможет</w:t>
      </w:r>
      <w:r w:rsidR="00427CA3" w:rsidRPr="00CE4EDC">
        <w:t xml:space="preserve"> </w:t>
      </w:r>
      <w:r w:rsidRPr="00CE4EDC">
        <w:t>ограничивать</w:t>
      </w:r>
      <w:r w:rsidR="00427CA3" w:rsidRPr="00CE4EDC">
        <w:t xml:space="preserve"> </w:t>
      </w:r>
      <w:r w:rsidRPr="00CE4EDC">
        <w:t>максимальную</w:t>
      </w:r>
      <w:r w:rsidR="00427CA3" w:rsidRPr="00CE4EDC">
        <w:t xml:space="preserve"> </w:t>
      </w:r>
      <w:r w:rsidRPr="00CE4EDC">
        <w:t>долю</w:t>
      </w:r>
      <w:r w:rsidR="00427CA3" w:rsidRPr="00CE4EDC">
        <w:t xml:space="preserve"> </w:t>
      </w:r>
      <w:r w:rsidRPr="00CE4EDC">
        <w:t>иностранных</w:t>
      </w:r>
      <w:r w:rsidR="00427CA3" w:rsidRPr="00CE4EDC">
        <w:t xml:space="preserve"> </w:t>
      </w:r>
      <w:r w:rsidRPr="00CE4EDC">
        <w:t>валют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капитале.</w:t>
      </w:r>
    </w:p>
    <w:p w14:paraId="229EBD28" w14:textId="77777777" w:rsidR="00E331F9" w:rsidRPr="00CE4EDC" w:rsidRDefault="00E331F9" w:rsidP="00E331F9">
      <w:hyperlink r:id="rId12" w:history="1">
        <w:r w:rsidRPr="00CE4EDC">
          <w:rPr>
            <w:rStyle w:val="a3"/>
          </w:rPr>
          <w:t>https://www.pnp.ru/economics/komitet-gosdumy-podderzhal-zakonoproekt-o-valyutakh-ustavnykh-kapitalov-bankov.html</w:t>
        </w:r>
      </w:hyperlink>
      <w:r w:rsidR="00427CA3" w:rsidRPr="00CE4EDC">
        <w:t xml:space="preserve"> </w:t>
      </w:r>
    </w:p>
    <w:p w14:paraId="3ECB61FA" w14:textId="77777777" w:rsidR="002225EA" w:rsidRPr="00CE4EDC" w:rsidRDefault="002225EA" w:rsidP="002225EA">
      <w:pPr>
        <w:pStyle w:val="2"/>
      </w:pPr>
      <w:bookmarkStart w:id="36" w:name="А102"/>
      <w:bookmarkStart w:id="37" w:name="_Toc190324377"/>
      <w:r w:rsidRPr="00CE4EDC">
        <w:t>Ваш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брокер,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Правила</w:t>
      </w:r>
      <w:r w:rsidR="00427CA3" w:rsidRPr="00CE4EDC">
        <w:t xml:space="preserve"> </w:t>
      </w:r>
      <w:r w:rsidRPr="00CE4EDC">
        <w:t>управления</w:t>
      </w:r>
      <w:r w:rsidR="00427CA3" w:rsidRPr="00CE4EDC">
        <w:t xml:space="preserve"> </w:t>
      </w:r>
      <w:r w:rsidRPr="00CE4EDC">
        <w:t>конфликтами</w:t>
      </w:r>
      <w:r w:rsidR="00427CA3" w:rsidRPr="00CE4EDC">
        <w:t xml:space="preserve"> </w:t>
      </w:r>
      <w:r w:rsidRPr="00CE4EDC">
        <w:t>интересов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НПФ</w:t>
      </w:r>
      <w:bookmarkEnd w:id="36"/>
      <w:bookmarkEnd w:id="37"/>
    </w:p>
    <w:p w14:paraId="1B7A8160" w14:textId="77777777" w:rsidR="002225EA" w:rsidRPr="00CE4EDC" w:rsidRDefault="002225EA" w:rsidP="00EB7F3C">
      <w:pPr>
        <w:pStyle w:val="3"/>
      </w:pPr>
      <w:bookmarkStart w:id="38" w:name="_Toc190324378"/>
      <w:r w:rsidRPr="00CE4EDC">
        <w:t>Негосударственные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(НПФ)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обязаны</w:t>
      </w:r>
      <w:r w:rsidR="00427CA3" w:rsidRPr="00CE4EDC">
        <w:t xml:space="preserve"> </w:t>
      </w:r>
      <w:r w:rsidRPr="00CE4EDC">
        <w:t>выявлять</w:t>
      </w:r>
      <w:r w:rsidR="00427CA3" w:rsidRPr="00CE4EDC">
        <w:t xml:space="preserve"> </w:t>
      </w:r>
      <w:r w:rsidRPr="00CE4EDC">
        <w:t>конфликты</w:t>
      </w:r>
      <w:r w:rsidR="00427CA3" w:rsidRPr="00CE4EDC">
        <w:t xml:space="preserve"> </w:t>
      </w:r>
      <w:r w:rsidRPr="00CE4EDC">
        <w:t>интересов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управлять</w:t>
      </w:r>
      <w:r w:rsidR="00427CA3" w:rsidRPr="00CE4EDC">
        <w:t xml:space="preserve"> </w:t>
      </w:r>
      <w:r w:rsidRPr="00CE4EDC">
        <w:t>ими.</w:t>
      </w:r>
      <w:r w:rsidR="00427CA3" w:rsidRPr="00CE4EDC">
        <w:t xml:space="preserve"> </w:t>
      </w:r>
      <w:r w:rsidRPr="00CE4EDC">
        <w:t>Допустить</w:t>
      </w:r>
      <w:r w:rsidR="00427CA3" w:rsidRPr="00CE4EDC">
        <w:t xml:space="preserve"> </w:t>
      </w:r>
      <w:r w:rsidRPr="00CE4EDC">
        <w:t>возникновение</w:t>
      </w:r>
      <w:r w:rsidR="00427CA3" w:rsidRPr="00CE4EDC">
        <w:t xml:space="preserve"> </w:t>
      </w:r>
      <w:r w:rsidRPr="00CE4EDC">
        <w:t>конфликта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смогут,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уведомили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своих</w:t>
      </w:r>
      <w:r w:rsidR="00427CA3" w:rsidRPr="00CE4EDC">
        <w:t xml:space="preserve"> </w:t>
      </w:r>
      <w:r w:rsidRPr="00CE4EDC">
        <w:t>клиентов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права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нарушаются.</w:t>
      </w:r>
      <w:r w:rsidR="00427CA3" w:rsidRPr="00CE4EDC">
        <w:t xml:space="preserve"> </w:t>
      </w:r>
      <w:r w:rsidRPr="00CE4EDC">
        <w:t>Соответствующее</w:t>
      </w:r>
      <w:r w:rsidR="00427CA3" w:rsidRPr="00CE4EDC">
        <w:t xml:space="preserve"> </w:t>
      </w:r>
      <w:r w:rsidRPr="00CE4EDC">
        <w:t>указание</w:t>
      </w:r>
      <w:r w:rsidR="00427CA3" w:rsidRPr="00CE4EDC">
        <w:t xml:space="preserve"> </w:t>
      </w:r>
      <w:r w:rsidRPr="00CE4EDC">
        <w:t>Банка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зарегистрировал</w:t>
      </w:r>
      <w:r w:rsidR="00427CA3" w:rsidRPr="00CE4EDC">
        <w:t xml:space="preserve"> </w:t>
      </w:r>
      <w:r w:rsidRPr="00CE4EDC">
        <w:t>Минюст</w:t>
      </w:r>
      <w:r w:rsidR="00427CA3" w:rsidRPr="00CE4EDC">
        <w:t xml:space="preserve"> </w:t>
      </w:r>
      <w:r w:rsidRPr="00CE4EDC">
        <w:t>России.</w:t>
      </w:r>
      <w:bookmarkEnd w:id="38"/>
    </w:p>
    <w:p w14:paraId="45C1F347" w14:textId="77777777" w:rsidR="002225EA" w:rsidRPr="00CE4EDC" w:rsidRDefault="002225EA" w:rsidP="002225EA">
      <w:r w:rsidRPr="00CE4EDC">
        <w:t>Документ</w:t>
      </w:r>
      <w:r w:rsidR="00427CA3" w:rsidRPr="00CE4EDC">
        <w:t xml:space="preserve"> </w:t>
      </w:r>
      <w:r w:rsidRPr="00CE4EDC">
        <w:t>определяет</w:t>
      </w:r>
      <w:r w:rsidR="00427CA3" w:rsidRPr="00CE4EDC">
        <w:t xml:space="preserve"> </w:t>
      </w:r>
      <w:r w:rsidRPr="00CE4EDC">
        <w:t>правила</w:t>
      </w:r>
      <w:r w:rsidR="00427CA3" w:rsidRPr="00CE4EDC">
        <w:t xml:space="preserve"> </w:t>
      </w:r>
      <w:r w:rsidRPr="00CE4EDC">
        <w:t>выявления</w:t>
      </w:r>
      <w:r w:rsidR="00427CA3" w:rsidRPr="00CE4EDC">
        <w:t xml:space="preserve"> </w:t>
      </w:r>
      <w:r w:rsidRPr="00CE4EDC">
        <w:t>конфликта</w:t>
      </w:r>
      <w:r w:rsidR="00427CA3" w:rsidRPr="00CE4EDC">
        <w:t xml:space="preserve"> </w:t>
      </w:r>
      <w:r w:rsidRPr="00CE4EDC">
        <w:t>интересов,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описывает</w:t>
      </w:r>
      <w:r w:rsidR="00427CA3" w:rsidRPr="00CE4EDC">
        <w:t xml:space="preserve"> </w:t>
      </w:r>
      <w:r w:rsidRPr="00CE4EDC">
        <w:t>конкретные</w:t>
      </w:r>
      <w:r w:rsidR="00427CA3" w:rsidRPr="00CE4EDC">
        <w:t xml:space="preserve"> </w:t>
      </w:r>
      <w:r w:rsidRPr="00CE4EDC">
        <w:t>ситуации,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этому</w:t>
      </w:r>
      <w:r w:rsidR="00427CA3" w:rsidRPr="00CE4EDC">
        <w:t xml:space="preserve"> </w:t>
      </w:r>
      <w:r w:rsidRPr="00CE4EDC">
        <w:t>привести,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например,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приобретает</w:t>
      </w:r>
      <w:r w:rsidR="00427CA3" w:rsidRPr="00CE4EDC">
        <w:t xml:space="preserve"> </w:t>
      </w:r>
      <w:r w:rsidRPr="00CE4EDC">
        <w:t>ценные</w:t>
      </w:r>
      <w:r w:rsidR="00427CA3" w:rsidRPr="00CE4EDC">
        <w:t xml:space="preserve"> </w:t>
      </w:r>
      <w:r w:rsidRPr="00CE4EDC">
        <w:t>бумаги</w:t>
      </w:r>
      <w:r w:rsidR="00427CA3" w:rsidRPr="00CE4EDC">
        <w:t xml:space="preserve"> </w:t>
      </w:r>
      <w:r w:rsidRPr="00CE4EDC">
        <w:t>аффилированной</w:t>
      </w:r>
      <w:r w:rsidR="00427CA3" w:rsidRPr="00CE4EDC">
        <w:t xml:space="preserve"> </w:t>
      </w:r>
      <w:r w:rsidRPr="00CE4EDC">
        <w:t>компании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совершает</w:t>
      </w:r>
      <w:r w:rsidR="00427CA3" w:rsidRPr="00CE4EDC">
        <w:t xml:space="preserve"> </w:t>
      </w:r>
      <w:r w:rsidRPr="00CE4EDC">
        <w:t>сделку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lastRenderedPageBreak/>
        <w:t>связанным</w:t>
      </w:r>
      <w:r w:rsidR="00427CA3" w:rsidRPr="00CE4EDC">
        <w:t xml:space="preserve"> </w:t>
      </w:r>
      <w:r w:rsidRPr="00CE4EDC">
        <w:t>лицом.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должны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вести</w:t>
      </w:r>
      <w:r w:rsidR="00427CA3" w:rsidRPr="00CE4EDC">
        <w:t xml:space="preserve"> </w:t>
      </w:r>
      <w:r w:rsidRPr="00CE4EDC">
        <w:t>обязательный</w:t>
      </w:r>
      <w:r w:rsidR="00427CA3" w:rsidRPr="00CE4EDC">
        <w:t xml:space="preserve"> </w:t>
      </w:r>
      <w:r w:rsidRPr="00CE4EDC">
        <w:t>учет</w:t>
      </w:r>
      <w:r w:rsidR="00427CA3" w:rsidRPr="00CE4EDC">
        <w:t xml:space="preserve"> </w:t>
      </w:r>
      <w:r w:rsidRPr="00CE4EDC">
        <w:t>информации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конфликтах</w:t>
      </w:r>
      <w:r w:rsidR="00427CA3" w:rsidRPr="00CE4EDC">
        <w:t xml:space="preserve"> </w:t>
      </w:r>
      <w:r w:rsidRPr="00CE4EDC">
        <w:t>интересов.</w:t>
      </w:r>
    </w:p>
    <w:p w14:paraId="3C9EB57F" w14:textId="77777777" w:rsidR="002225EA" w:rsidRPr="00CE4EDC" w:rsidRDefault="002225EA" w:rsidP="002225EA">
      <w:r w:rsidRPr="00CE4EDC">
        <w:t>Требования,</w:t>
      </w:r>
      <w:r w:rsidR="00427CA3" w:rsidRPr="00CE4EDC">
        <w:t xml:space="preserve"> </w:t>
      </w:r>
      <w:r w:rsidRPr="00CE4EDC">
        <w:t>предъявляемые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НПФ,</w:t>
      </w:r>
      <w:r w:rsidR="00427CA3" w:rsidRPr="00CE4EDC">
        <w:t xml:space="preserve"> </w:t>
      </w:r>
      <w:r w:rsidRPr="00CE4EDC">
        <w:t>аналогичны</w:t>
      </w:r>
      <w:r w:rsidR="00427CA3" w:rsidRPr="00CE4EDC">
        <w:t xml:space="preserve"> </w:t>
      </w:r>
      <w:r w:rsidRPr="00CE4EDC">
        <w:t>подходам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регулированию</w:t>
      </w:r>
      <w:r w:rsidR="00427CA3" w:rsidRPr="00CE4EDC">
        <w:t xml:space="preserve"> </w:t>
      </w:r>
      <w:r w:rsidRPr="00CE4EDC">
        <w:t>конфликта</w:t>
      </w:r>
      <w:r w:rsidR="00427CA3" w:rsidRPr="00CE4EDC">
        <w:t xml:space="preserve"> </w:t>
      </w:r>
      <w:r w:rsidRPr="00CE4EDC">
        <w:t>интересов</w:t>
      </w:r>
      <w:r w:rsidR="00427CA3" w:rsidRPr="00CE4EDC">
        <w:t xml:space="preserve"> </w:t>
      </w:r>
      <w:r w:rsidRPr="00CE4EDC">
        <w:t>профучастников,</w:t>
      </w:r>
      <w:r w:rsidR="00427CA3" w:rsidRPr="00CE4EDC">
        <w:t xml:space="preserve"> </w:t>
      </w:r>
      <w:r w:rsidRPr="00CE4EDC">
        <w:t>управляющих</w:t>
      </w:r>
      <w:r w:rsidR="00427CA3" w:rsidRPr="00CE4EDC">
        <w:t xml:space="preserve"> </w:t>
      </w:r>
      <w:r w:rsidRPr="00CE4EDC">
        <w:t>компаний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направлены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усиление</w:t>
      </w:r>
      <w:r w:rsidR="00427CA3" w:rsidRPr="00CE4EDC">
        <w:t xml:space="preserve"> </w:t>
      </w:r>
      <w:r w:rsidRPr="00CE4EDC">
        <w:t>защиты</w:t>
      </w:r>
      <w:r w:rsidR="00427CA3" w:rsidRPr="00CE4EDC">
        <w:t xml:space="preserve"> </w:t>
      </w:r>
      <w:r w:rsidRPr="00CE4EDC">
        <w:t>прав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законных</w:t>
      </w:r>
      <w:r w:rsidR="00427CA3" w:rsidRPr="00CE4EDC">
        <w:t xml:space="preserve"> </w:t>
      </w:r>
      <w:r w:rsidRPr="00CE4EDC">
        <w:t>интересов</w:t>
      </w:r>
      <w:r w:rsidR="00427CA3" w:rsidRPr="00CE4EDC">
        <w:t xml:space="preserve"> </w:t>
      </w:r>
      <w:r w:rsidRPr="00CE4EDC">
        <w:t>клиентов</w:t>
      </w:r>
      <w:r w:rsidR="00427CA3" w:rsidRPr="00CE4EDC">
        <w:t xml:space="preserve"> </w:t>
      </w:r>
      <w:r w:rsidRPr="00CE4EDC">
        <w:t>фондов.</w:t>
      </w:r>
    </w:p>
    <w:p w14:paraId="2FA5A6A6" w14:textId="77777777" w:rsidR="002225EA" w:rsidRPr="00CE4EDC" w:rsidRDefault="002225EA" w:rsidP="002225EA">
      <w:r w:rsidRPr="00CE4EDC">
        <w:t>Указание</w:t>
      </w:r>
      <w:r w:rsidR="00427CA3" w:rsidRPr="00CE4EDC">
        <w:t xml:space="preserve"> </w:t>
      </w:r>
      <w:r w:rsidRPr="00CE4EDC">
        <w:t>вступает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силу</w:t>
      </w:r>
      <w:r w:rsidR="00427CA3" w:rsidRPr="00CE4EDC">
        <w:t xml:space="preserve"> </w:t>
      </w:r>
      <w:r w:rsidRPr="00CE4EDC">
        <w:t>21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года.</w:t>
      </w:r>
    </w:p>
    <w:p w14:paraId="00F6FC29" w14:textId="77777777" w:rsidR="002225EA" w:rsidRPr="00CE4EDC" w:rsidRDefault="002225EA" w:rsidP="002225EA">
      <w:hyperlink r:id="rId13" w:anchor="respond" w:history="1">
        <w:r w:rsidRPr="00CE4EDC">
          <w:rPr>
            <w:rStyle w:val="a3"/>
          </w:rPr>
          <w:t>http://pbroker.ru/?p=79585#respond</w:t>
        </w:r>
      </w:hyperlink>
      <w:r w:rsidR="00427CA3" w:rsidRPr="00CE4EDC">
        <w:t xml:space="preserve"> </w:t>
      </w:r>
    </w:p>
    <w:p w14:paraId="1E3459CF" w14:textId="77777777" w:rsidR="009A067D" w:rsidRPr="00CE4EDC" w:rsidRDefault="009A067D" w:rsidP="009A067D">
      <w:pPr>
        <w:pStyle w:val="2"/>
      </w:pPr>
      <w:bookmarkStart w:id="39" w:name="А103"/>
      <w:bookmarkStart w:id="40" w:name="_Toc190324379"/>
      <w:r w:rsidRPr="00CE4EDC">
        <w:t>Пенсия.pro,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Активы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выросли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54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три</w:t>
      </w:r>
      <w:r w:rsidR="00427CA3" w:rsidRPr="00CE4EDC">
        <w:t xml:space="preserve"> </w:t>
      </w:r>
      <w:r w:rsidRPr="00CE4EDC">
        <w:t>месяца</w:t>
      </w:r>
      <w:bookmarkEnd w:id="39"/>
      <w:bookmarkEnd w:id="40"/>
    </w:p>
    <w:p w14:paraId="5966146B" w14:textId="77777777" w:rsidR="009A067D" w:rsidRPr="00CE4EDC" w:rsidRDefault="009A067D" w:rsidP="00EB7F3C">
      <w:pPr>
        <w:pStyle w:val="3"/>
      </w:pPr>
      <w:bookmarkStart w:id="41" w:name="_Toc190324380"/>
      <w:r w:rsidRPr="00CE4EDC">
        <w:t>Активы</w:t>
      </w:r>
      <w:r w:rsidR="00427CA3" w:rsidRPr="00CE4EDC">
        <w:t xml:space="preserve"> </w:t>
      </w:r>
      <w:r w:rsidRPr="00CE4EDC">
        <w:t>негосударственного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</w:t>
      </w:r>
      <w:r w:rsidRPr="00CE4EDC">
        <w:t>Сбербанка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началу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составили</w:t>
      </w:r>
      <w:r w:rsidR="00427CA3" w:rsidRPr="00CE4EDC">
        <w:t xml:space="preserve"> </w:t>
      </w:r>
      <w:r w:rsidRPr="00CE4EDC">
        <w:t>почти</w:t>
      </w:r>
      <w:r w:rsidR="00427CA3" w:rsidRPr="00CE4EDC">
        <w:t xml:space="preserve"> </w:t>
      </w:r>
      <w:r w:rsidRPr="00CE4EDC">
        <w:t>984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плюс</w:t>
      </w:r>
      <w:r w:rsidR="00427CA3" w:rsidRPr="00CE4EDC">
        <w:t xml:space="preserve"> </w:t>
      </w:r>
      <w:r w:rsidRPr="00CE4EDC">
        <w:t>54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три</w:t>
      </w:r>
      <w:r w:rsidR="00427CA3" w:rsidRPr="00CE4EDC">
        <w:t xml:space="preserve"> </w:t>
      </w:r>
      <w:r w:rsidRPr="00CE4EDC">
        <w:t>месяца,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журналистам</w:t>
      </w:r>
      <w:r w:rsidR="00427CA3" w:rsidRPr="00CE4EDC">
        <w:t xml:space="preserve"> </w:t>
      </w:r>
      <w:r w:rsidRPr="00CE4EDC">
        <w:t>глава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Александр</w:t>
      </w:r>
      <w:r w:rsidR="00427CA3" w:rsidRPr="00CE4EDC">
        <w:t xml:space="preserve"> </w:t>
      </w:r>
      <w:r w:rsidRPr="00CE4EDC">
        <w:t>Зарецкий.</w:t>
      </w:r>
      <w:bookmarkEnd w:id="41"/>
    </w:p>
    <w:p w14:paraId="3C2A3762" w14:textId="77777777" w:rsidR="009A067D" w:rsidRPr="00CE4EDC" w:rsidRDefault="009A067D" w:rsidP="009A067D">
      <w:r w:rsidRPr="00CE4EDC">
        <w:t>По</w:t>
      </w:r>
      <w:r w:rsidR="00427CA3" w:rsidRPr="00CE4EDC">
        <w:t xml:space="preserve"> </w:t>
      </w:r>
      <w:r w:rsidRPr="00CE4EDC">
        <w:t>договорам</w:t>
      </w:r>
      <w:r w:rsidR="00427CA3" w:rsidRPr="00CE4EDC">
        <w:t xml:space="preserve"> </w:t>
      </w:r>
      <w:r w:rsidRPr="00CE4EDC">
        <w:t>негосударственной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привлек</w:t>
      </w:r>
      <w:r w:rsidR="00427CA3" w:rsidRPr="00CE4EDC">
        <w:t xml:space="preserve"> </w:t>
      </w:r>
      <w:r w:rsidRPr="00CE4EDC">
        <w:t>116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части</w:t>
      </w:r>
      <w:r w:rsidR="00427CA3" w:rsidRPr="00CE4EDC">
        <w:t xml:space="preserve"> </w:t>
      </w:r>
      <w:r w:rsidRPr="00CE4EDC">
        <w:t>обязательного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страхования</w:t>
      </w:r>
      <w:r w:rsidR="00427CA3" w:rsidRPr="00CE4EDC">
        <w:t xml:space="preserve"> </w:t>
      </w:r>
      <w:r w:rsidRPr="00CE4EDC">
        <w:t>(ОПС,</w:t>
      </w:r>
      <w:r w:rsidR="00427CA3" w:rsidRPr="00CE4EDC">
        <w:t xml:space="preserve"> </w:t>
      </w:r>
      <w:r w:rsidRPr="00CE4EDC">
        <w:t>накопительная</w:t>
      </w:r>
      <w:r w:rsidR="00427CA3" w:rsidRPr="00CE4EDC">
        <w:t xml:space="preserve"> </w:t>
      </w:r>
      <w:r w:rsidRPr="00CE4EDC">
        <w:t>часть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замороженная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2014</w:t>
      </w:r>
      <w:r w:rsidR="00427CA3" w:rsidRPr="00CE4EDC">
        <w:t xml:space="preserve"> </w:t>
      </w:r>
      <w:r w:rsidRPr="00CE4EDC">
        <w:t>году)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806</w:t>
      </w:r>
      <w:r w:rsidR="00427CA3" w:rsidRPr="00CE4EDC">
        <w:t xml:space="preserve"> </w:t>
      </w:r>
      <w:r w:rsidRPr="00CE4EDC">
        <w:t>млрд.</w:t>
      </w:r>
      <w:r w:rsidR="00427CA3" w:rsidRPr="00CE4EDC">
        <w:t xml:space="preserve"> </w:t>
      </w:r>
      <w:r w:rsidRPr="00CE4EDC">
        <w:t>13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собственные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фонда,</w:t>
      </w:r>
      <w:r w:rsidR="00427CA3" w:rsidRPr="00CE4EDC">
        <w:t xml:space="preserve"> </w:t>
      </w:r>
      <w:r w:rsidRPr="00CE4EDC">
        <w:t>остальное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48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личные</w:t>
      </w:r>
      <w:r w:rsidR="00427CA3" w:rsidRPr="00CE4EDC">
        <w:t xml:space="preserve"> </w:t>
      </w:r>
      <w:r w:rsidRPr="00CE4EDC">
        <w:t>взносы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(ПДС)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учета</w:t>
      </w:r>
      <w:r w:rsidR="00427CA3" w:rsidRPr="00CE4EDC">
        <w:t xml:space="preserve"> </w:t>
      </w:r>
      <w:r w:rsidRPr="00CE4EDC">
        <w:t>софинансирования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переводов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части</w:t>
      </w:r>
      <w:r w:rsidR="00427CA3" w:rsidRPr="00CE4EDC">
        <w:t xml:space="preserve"> </w:t>
      </w:r>
      <w:r w:rsidRPr="00CE4EDC">
        <w:t>пенсии.</w:t>
      </w:r>
    </w:p>
    <w:p w14:paraId="3A9B78FA" w14:textId="77777777" w:rsidR="009A067D" w:rsidRPr="00CE4EDC" w:rsidRDefault="009A067D" w:rsidP="009A067D">
      <w:r w:rsidRPr="00CE4EDC">
        <w:t>В</w:t>
      </w:r>
      <w:r w:rsidR="00427CA3" w:rsidRPr="00CE4EDC">
        <w:t xml:space="preserve"> </w:t>
      </w:r>
      <w:r w:rsidRPr="00CE4EDC">
        <w:t>общей</w:t>
      </w:r>
      <w:r w:rsidR="00427CA3" w:rsidRPr="00CE4EDC">
        <w:t xml:space="preserve"> </w:t>
      </w:r>
      <w:r w:rsidRPr="00CE4EDC">
        <w:t>сложности</w:t>
      </w:r>
      <w:r w:rsidR="00427CA3" w:rsidRPr="00CE4EDC">
        <w:t xml:space="preserve"> </w:t>
      </w:r>
      <w:r w:rsidRPr="00CE4EDC">
        <w:t>свои</w:t>
      </w:r>
      <w:r w:rsidR="00427CA3" w:rsidRPr="00CE4EDC">
        <w:t xml:space="preserve"> </w:t>
      </w:r>
      <w:r w:rsidRPr="00CE4EDC">
        <w:t>сбережения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хранят</w:t>
      </w:r>
      <w:r w:rsidR="00427CA3" w:rsidRPr="00CE4EDC">
        <w:t xml:space="preserve"> </w:t>
      </w:r>
      <w:r w:rsidRPr="00CE4EDC">
        <w:t>12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человек,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Зарецкий.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наблюдался</w:t>
      </w:r>
      <w:r w:rsidR="00427CA3" w:rsidRPr="00CE4EDC">
        <w:t xml:space="preserve"> </w:t>
      </w:r>
      <w:r w:rsidRPr="00CE4EDC">
        <w:t>бум</w:t>
      </w:r>
      <w:r w:rsidR="00427CA3" w:rsidRPr="00CE4EDC">
        <w:t xml:space="preserve"> </w:t>
      </w:r>
      <w:r w:rsidRPr="00CE4EDC">
        <w:t>корпоративных</w:t>
      </w:r>
      <w:r w:rsidR="00427CA3" w:rsidRPr="00CE4EDC">
        <w:t xml:space="preserve"> </w:t>
      </w:r>
      <w:r w:rsidRPr="00CE4EDC">
        <w:t>участников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договоров</w:t>
      </w:r>
      <w:r w:rsidR="00427CA3" w:rsidRPr="00CE4EDC">
        <w:t xml:space="preserve"> </w:t>
      </w:r>
      <w:r w:rsidRPr="00CE4EDC">
        <w:t>стало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94</w:t>
      </w:r>
      <w:r w:rsidR="00427CA3" w:rsidRPr="00CE4EDC">
        <w:t>%</w:t>
      </w:r>
      <w:r w:rsidRPr="00CE4EDC">
        <w:t>.</w:t>
      </w:r>
      <w:r w:rsidR="00427CA3" w:rsidRPr="00CE4EDC">
        <w:t xml:space="preserve"> </w:t>
      </w:r>
      <w:r w:rsidRPr="00CE4EDC">
        <w:t>Взносы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программам</w:t>
      </w:r>
      <w:r w:rsidR="00427CA3" w:rsidRPr="00CE4EDC">
        <w:t xml:space="preserve"> </w:t>
      </w:r>
      <w:r w:rsidRPr="00CE4EDC">
        <w:t>тоже</w:t>
      </w:r>
      <w:r w:rsidR="00427CA3" w:rsidRPr="00CE4EDC">
        <w:t xml:space="preserve"> </w:t>
      </w:r>
      <w:r w:rsidRPr="00CE4EDC">
        <w:t>выросли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2,9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4,8</w:t>
      </w:r>
      <w:r w:rsidR="00427CA3" w:rsidRPr="00CE4EDC">
        <w:t xml:space="preserve"> </w:t>
      </w:r>
      <w:r w:rsidRPr="00CE4EDC">
        <w:t>млрд.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плюс</w:t>
      </w:r>
      <w:r w:rsidR="00427CA3" w:rsidRPr="00CE4EDC">
        <w:t xml:space="preserve"> </w:t>
      </w:r>
      <w:r w:rsidRPr="00CE4EDC">
        <w:t>67</w:t>
      </w:r>
      <w:r w:rsidR="00427CA3" w:rsidRPr="00CE4EDC">
        <w:t xml:space="preserve">% </w:t>
      </w:r>
      <w:r w:rsidRPr="00CE4EDC">
        <w:t>за</w:t>
      </w:r>
      <w:r w:rsidR="00427CA3" w:rsidRPr="00CE4EDC">
        <w:t xml:space="preserve"> </w:t>
      </w:r>
      <w:r w:rsidRPr="00CE4EDC">
        <w:t>год,</w:t>
      </w:r>
      <w:r w:rsidR="00427CA3" w:rsidRPr="00CE4EDC">
        <w:t xml:space="preserve"> </w:t>
      </w:r>
      <w:r w:rsidRPr="00CE4EDC">
        <w:t>отметил</w:t>
      </w:r>
      <w:r w:rsidR="00427CA3" w:rsidRPr="00CE4EDC">
        <w:t xml:space="preserve"> </w:t>
      </w:r>
      <w:r w:rsidRPr="00CE4EDC">
        <w:t>глава</w:t>
      </w:r>
      <w:r w:rsidR="00427CA3" w:rsidRPr="00CE4EDC">
        <w:t xml:space="preserve"> </w:t>
      </w:r>
      <w:r w:rsidRPr="00CE4EDC">
        <w:t>НПФ.</w:t>
      </w:r>
    </w:p>
    <w:p w14:paraId="797CE882" w14:textId="77777777" w:rsidR="009A067D" w:rsidRPr="00CE4EDC" w:rsidRDefault="009A067D" w:rsidP="009A067D">
      <w:r w:rsidRPr="00CE4EDC">
        <w:t>Всего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различные</w:t>
      </w:r>
      <w:r w:rsidR="00427CA3" w:rsidRPr="00CE4EDC">
        <w:t xml:space="preserve"> </w:t>
      </w:r>
      <w:r w:rsidRPr="00CE4EDC">
        <w:t>продукты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Сбербанка</w:t>
      </w:r>
      <w:r w:rsidR="00427CA3" w:rsidRPr="00CE4EDC">
        <w:t xml:space="preserve"> </w:t>
      </w:r>
      <w:r w:rsidRPr="00CE4EDC">
        <w:t>россияне</w:t>
      </w:r>
      <w:r w:rsidR="00427CA3" w:rsidRPr="00CE4EDC">
        <w:t xml:space="preserve"> </w:t>
      </w:r>
      <w:r w:rsidRPr="00CE4EDC">
        <w:t>вложили</w:t>
      </w:r>
      <w:r w:rsidR="00427CA3" w:rsidRPr="00CE4EDC">
        <w:t xml:space="preserve"> </w:t>
      </w:r>
      <w:r w:rsidRPr="00CE4EDC">
        <w:t>59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Своим</w:t>
      </w:r>
      <w:r w:rsidR="00427CA3" w:rsidRPr="00CE4EDC">
        <w:t xml:space="preserve"> </w:t>
      </w:r>
      <w:r w:rsidRPr="00CE4EDC">
        <w:t>клиентам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перечислил</w:t>
      </w:r>
      <w:r w:rsidR="00427CA3" w:rsidRPr="00CE4EDC">
        <w:t xml:space="preserve"> </w:t>
      </w:r>
      <w:r w:rsidRPr="00CE4EDC">
        <w:t>14,4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40</w:t>
      </w:r>
      <w:r w:rsidR="00427CA3" w:rsidRPr="00CE4EDC">
        <w:t xml:space="preserve">% </w:t>
      </w:r>
      <w:r w:rsidRPr="00CE4EDC">
        <w:t>больше,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годом</w:t>
      </w:r>
      <w:r w:rsidR="00427CA3" w:rsidRPr="00CE4EDC">
        <w:t xml:space="preserve"> </w:t>
      </w:r>
      <w:r w:rsidRPr="00CE4EDC">
        <w:t>ранее.</w:t>
      </w:r>
    </w:p>
    <w:p w14:paraId="47F0AD53" w14:textId="77777777" w:rsidR="009A067D" w:rsidRPr="00CE4EDC" w:rsidRDefault="009A067D" w:rsidP="009A067D">
      <w:r w:rsidRPr="00CE4EDC">
        <w:t>Главными</w:t>
      </w:r>
      <w:r w:rsidR="00427CA3" w:rsidRPr="00CE4EDC">
        <w:t xml:space="preserve"> </w:t>
      </w:r>
      <w:r w:rsidRPr="00CE4EDC">
        <w:t>задачами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станет</w:t>
      </w:r>
      <w:r w:rsidR="00427CA3" w:rsidRPr="00CE4EDC">
        <w:t xml:space="preserve"> </w:t>
      </w:r>
      <w:r w:rsidRPr="00CE4EDC">
        <w:t>развитие</w:t>
      </w:r>
      <w:r w:rsidR="00427CA3" w:rsidRPr="00CE4EDC">
        <w:t xml:space="preserve"> </w:t>
      </w:r>
      <w:r w:rsidRPr="00CE4EDC">
        <w:t>ПДС,</w:t>
      </w:r>
      <w:r w:rsidR="00427CA3" w:rsidRPr="00CE4EDC">
        <w:t xml:space="preserve"> </w:t>
      </w:r>
      <w:r w:rsidRPr="00CE4EDC">
        <w:t>заявил</w:t>
      </w:r>
      <w:r w:rsidR="00427CA3" w:rsidRPr="00CE4EDC">
        <w:t xml:space="preserve"> </w:t>
      </w:r>
      <w:r w:rsidRPr="00CE4EDC">
        <w:t>старший</w:t>
      </w:r>
      <w:r w:rsidR="00427CA3" w:rsidRPr="00CE4EDC">
        <w:t xml:space="preserve"> </w:t>
      </w:r>
      <w:r w:rsidRPr="00CE4EDC">
        <w:t>вице-президент</w:t>
      </w:r>
      <w:r w:rsidR="00427CA3" w:rsidRPr="00CE4EDC">
        <w:t xml:space="preserve"> </w:t>
      </w:r>
      <w:r w:rsidRPr="00CE4EDC">
        <w:t>Сбербанка</w:t>
      </w:r>
      <w:r w:rsidR="00427CA3" w:rsidRPr="00CE4EDC">
        <w:t xml:space="preserve"> </w:t>
      </w:r>
      <w:r w:rsidRPr="00CE4EDC">
        <w:t>Руслан</w:t>
      </w:r>
      <w:r w:rsidR="00427CA3" w:rsidRPr="00CE4EDC">
        <w:t xml:space="preserve"> </w:t>
      </w:r>
      <w:r w:rsidRPr="00CE4EDC">
        <w:t>Вестеровский.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фонде</w:t>
      </w:r>
      <w:r w:rsidR="00427CA3" w:rsidRPr="00CE4EDC">
        <w:t xml:space="preserve"> </w:t>
      </w:r>
      <w:r w:rsidRPr="00CE4EDC">
        <w:t>рассчитывают,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концу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смогут</w:t>
      </w:r>
      <w:r w:rsidR="00427CA3" w:rsidRPr="00CE4EDC">
        <w:t xml:space="preserve"> </w:t>
      </w:r>
      <w:r w:rsidRPr="00CE4EDC">
        <w:t>аккумулировать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счетах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356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учетом</w:t>
      </w:r>
      <w:r w:rsidR="00427CA3" w:rsidRPr="00CE4EDC">
        <w:t xml:space="preserve"> </w:t>
      </w:r>
      <w:r w:rsidRPr="00CE4EDC">
        <w:t>вложений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году.</w:t>
      </w:r>
      <w:r w:rsidR="00427CA3" w:rsidRPr="00CE4EDC">
        <w:t xml:space="preserve"> </w:t>
      </w:r>
      <w:r w:rsidRPr="00CE4EDC">
        <w:t>Участниками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станут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меньшей</w:t>
      </w:r>
      <w:r w:rsidR="00427CA3" w:rsidRPr="00CE4EDC">
        <w:t xml:space="preserve"> </w:t>
      </w:r>
      <w:r w:rsidRPr="00CE4EDC">
        <w:t>мере</w:t>
      </w:r>
      <w:r w:rsidR="00427CA3" w:rsidRPr="00CE4EDC">
        <w:t xml:space="preserve"> </w:t>
      </w:r>
      <w:r w:rsidRPr="00CE4EDC">
        <w:t>4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человек</w:t>
      </w:r>
      <w:r w:rsidR="00427CA3" w:rsidRPr="00CE4EDC">
        <w:t xml:space="preserve"> </w:t>
      </w:r>
      <w:r w:rsidRPr="00CE4EDC">
        <w:t>(сейчас</w:t>
      </w:r>
      <w:r w:rsidR="00427CA3" w:rsidRPr="00CE4EDC">
        <w:t xml:space="preserve"> </w:t>
      </w:r>
      <w:r w:rsidRPr="00CE4EDC">
        <w:t>2</w:t>
      </w:r>
      <w:r w:rsidR="00427CA3" w:rsidRPr="00CE4EDC">
        <w:t xml:space="preserve"> </w:t>
      </w:r>
      <w:r w:rsidRPr="00CE4EDC">
        <w:t>млн).</w:t>
      </w:r>
    </w:p>
    <w:p w14:paraId="77362AC8" w14:textId="77777777" w:rsidR="009A067D" w:rsidRPr="00CE4EDC" w:rsidRDefault="009A067D" w:rsidP="009A067D">
      <w:hyperlink r:id="rId14" w:history="1">
        <w:r w:rsidRPr="00CE4EDC">
          <w:rPr>
            <w:rStyle w:val="a3"/>
          </w:rPr>
          <w:t>https://pensiya.pro/news/aktivy-sbernpf-vyrosli-na-54-mlrd-rublej-za-tri-mesyacza/</w:t>
        </w:r>
      </w:hyperlink>
      <w:r w:rsidR="00427CA3" w:rsidRPr="00CE4EDC">
        <w:t xml:space="preserve"> </w:t>
      </w:r>
    </w:p>
    <w:p w14:paraId="74142E7E" w14:textId="77777777" w:rsidR="00AC3D21" w:rsidRPr="00CE4EDC" w:rsidRDefault="00AC3D21" w:rsidP="00AC3D21">
      <w:pPr>
        <w:pStyle w:val="2"/>
      </w:pPr>
      <w:bookmarkStart w:id="42" w:name="А104"/>
      <w:bookmarkStart w:id="43" w:name="_Hlk190323686"/>
      <w:bookmarkStart w:id="44" w:name="_Toc190324381"/>
      <w:r w:rsidRPr="00CE4EDC">
        <w:t>Агентство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новостей,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переоформит</w:t>
      </w:r>
      <w:r w:rsidR="00427CA3" w:rsidRPr="00CE4EDC">
        <w:t xml:space="preserve"> </w:t>
      </w:r>
      <w:r w:rsidRPr="00CE4EDC">
        <w:t>лицензию</w:t>
      </w:r>
      <w:r w:rsidR="00427CA3" w:rsidRPr="00CE4EDC">
        <w:t xml:space="preserve"> </w:t>
      </w:r>
      <w:r w:rsidRPr="00CE4EDC">
        <w:t>АО</w:t>
      </w:r>
      <w:r w:rsidR="00427CA3" w:rsidRPr="00CE4EDC">
        <w:t xml:space="preserve"> «</w:t>
      </w:r>
      <w:r w:rsidRPr="00CE4EDC">
        <w:t>НПФ</w:t>
      </w:r>
      <w:r w:rsidR="00427CA3" w:rsidRPr="00CE4EDC">
        <w:t xml:space="preserve"> «</w:t>
      </w:r>
      <w:r w:rsidRPr="00CE4EDC">
        <w:t>Ренессанс</w:t>
      </w:r>
      <w:r w:rsidR="00427CA3" w:rsidRPr="00CE4EDC">
        <w:t xml:space="preserve"> </w:t>
      </w:r>
      <w:r w:rsidRPr="00CE4EDC">
        <w:t>Накопления</w:t>
      </w:r>
      <w:r w:rsidR="00427CA3" w:rsidRPr="00CE4EDC">
        <w:t>»</w:t>
      </w:r>
      <w:bookmarkEnd w:id="42"/>
      <w:bookmarkEnd w:id="44"/>
    </w:p>
    <w:p w14:paraId="45489115" w14:textId="77777777" w:rsidR="00AC3D21" w:rsidRPr="00CE4EDC" w:rsidRDefault="00AC3D21" w:rsidP="00EB7F3C">
      <w:pPr>
        <w:pStyle w:val="3"/>
      </w:pPr>
      <w:bookmarkStart w:id="45" w:name="_Toc190324382"/>
      <w:r w:rsidRPr="00CE4EDC">
        <w:t>Банк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12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принял</w:t>
      </w:r>
      <w:r w:rsidR="00427CA3" w:rsidRPr="00CE4EDC">
        <w:t xml:space="preserve"> </w:t>
      </w:r>
      <w:r w:rsidRPr="00CE4EDC">
        <w:t>решение</w:t>
      </w:r>
      <w:r w:rsidR="00427CA3" w:rsidRPr="00CE4EDC">
        <w:t xml:space="preserve"> </w:t>
      </w:r>
      <w:r w:rsidRPr="00CE4EDC">
        <w:t>переоформить</w:t>
      </w:r>
      <w:r w:rsidR="00427CA3" w:rsidRPr="00CE4EDC">
        <w:t xml:space="preserve"> </w:t>
      </w:r>
      <w:r w:rsidRPr="00CE4EDC">
        <w:t>лицензию</w:t>
      </w:r>
      <w:r w:rsidR="00427CA3" w:rsidRPr="00CE4EDC">
        <w:t xml:space="preserve"> </w:t>
      </w:r>
      <w:r w:rsidRPr="00CE4EDC">
        <w:t>АО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«</w:t>
      </w:r>
      <w:r w:rsidRPr="00CE4EDC">
        <w:t>Ренессанс</w:t>
      </w:r>
      <w:r w:rsidR="00427CA3" w:rsidRPr="00CE4EDC">
        <w:t xml:space="preserve"> </w:t>
      </w:r>
      <w:r w:rsidRPr="00CE4EDC">
        <w:t>Накопления</w:t>
      </w:r>
      <w:r w:rsidR="00427CA3" w:rsidRPr="00CE4EDC">
        <w:t xml:space="preserve">» </w:t>
      </w:r>
      <w:r w:rsidRPr="00CE4EDC">
        <w:t>в</w:t>
      </w:r>
      <w:r w:rsidR="00427CA3" w:rsidRPr="00CE4EDC">
        <w:t xml:space="preserve"> </w:t>
      </w:r>
      <w:r w:rsidRPr="00CE4EDC">
        <w:t>связи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намерением</w:t>
      </w:r>
      <w:r w:rsidR="00427CA3" w:rsidRPr="00CE4EDC">
        <w:t xml:space="preserve"> </w:t>
      </w:r>
      <w:r w:rsidRPr="00CE4EDC">
        <w:t>осуществлять</w:t>
      </w:r>
      <w:r w:rsidR="00427CA3" w:rsidRPr="00CE4EDC">
        <w:t xml:space="preserve"> </w:t>
      </w:r>
      <w:r w:rsidRPr="00CE4EDC">
        <w:t>деятельность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обязательному</w:t>
      </w:r>
      <w:r w:rsidR="00427CA3" w:rsidRPr="00CE4EDC">
        <w:t xml:space="preserve"> </w:t>
      </w:r>
      <w:r w:rsidRPr="00CE4EDC">
        <w:t>пенсионному</w:t>
      </w:r>
      <w:r w:rsidR="00427CA3" w:rsidRPr="00CE4EDC">
        <w:t xml:space="preserve"> </w:t>
      </w:r>
      <w:r w:rsidRPr="00CE4EDC">
        <w:t>страхованию.</w:t>
      </w:r>
      <w:bookmarkEnd w:id="45"/>
    </w:p>
    <w:p w14:paraId="0BF2AF78" w14:textId="77777777" w:rsidR="00AC3D21" w:rsidRPr="00CE4EDC" w:rsidRDefault="00AC3D21" w:rsidP="00AC3D21">
      <w:r w:rsidRPr="00CE4EDC">
        <w:t>Как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сообщало</w:t>
      </w:r>
      <w:r w:rsidR="00427CA3" w:rsidRPr="00CE4EDC">
        <w:t xml:space="preserve"> </w:t>
      </w:r>
      <w:r w:rsidRPr="00CE4EDC">
        <w:t>АСН,</w:t>
      </w:r>
      <w:r w:rsidR="00427CA3" w:rsidRPr="00CE4EDC">
        <w:t xml:space="preserve"> </w:t>
      </w:r>
      <w:r w:rsidRPr="00CE4EDC">
        <w:t>Банк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19</w:t>
      </w:r>
      <w:r w:rsidR="00427CA3" w:rsidRPr="00CE4EDC">
        <w:t xml:space="preserve"> </w:t>
      </w:r>
      <w:r w:rsidRPr="00CE4EDC">
        <w:t>сентября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г.</w:t>
      </w:r>
      <w:r w:rsidR="00427CA3" w:rsidRPr="00CE4EDC">
        <w:t xml:space="preserve"> </w:t>
      </w:r>
      <w:r w:rsidRPr="00CE4EDC">
        <w:t>выдал</w:t>
      </w:r>
      <w:r w:rsidR="00427CA3" w:rsidRPr="00CE4EDC">
        <w:t xml:space="preserve"> </w:t>
      </w:r>
      <w:r w:rsidRPr="00CE4EDC">
        <w:t>лицензию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осуществление</w:t>
      </w:r>
      <w:r w:rsidR="00427CA3" w:rsidRPr="00CE4EDC">
        <w:t xml:space="preserve"> </w:t>
      </w:r>
      <w:r w:rsidRPr="00CE4EDC">
        <w:t>деятельности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пенсионному</w:t>
      </w:r>
      <w:r w:rsidR="00427CA3" w:rsidRPr="00CE4EDC">
        <w:t xml:space="preserve"> </w:t>
      </w:r>
      <w:r w:rsidRPr="00CE4EDC">
        <w:t>обеспечению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пенсионному</w:t>
      </w:r>
      <w:r w:rsidR="00427CA3" w:rsidRPr="00CE4EDC">
        <w:t xml:space="preserve"> </w:t>
      </w:r>
      <w:r w:rsidRPr="00CE4EDC">
        <w:t>страхованию</w:t>
      </w:r>
      <w:r w:rsidR="00427CA3" w:rsidRPr="00CE4EDC">
        <w:t xml:space="preserve"> </w:t>
      </w:r>
      <w:r w:rsidRPr="00CE4EDC">
        <w:t>АО</w:t>
      </w:r>
      <w:r w:rsidR="00427CA3" w:rsidRPr="00CE4EDC">
        <w:t xml:space="preserve"> «</w:t>
      </w:r>
      <w:r w:rsidRPr="00CE4EDC">
        <w:t>Негосударственный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«</w:t>
      </w:r>
      <w:r w:rsidRPr="00CE4EDC">
        <w:t>Ренессанс</w:t>
      </w:r>
      <w:r w:rsidR="00427CA3" w:rsidRPr="00CE4EDC">
        <w:t xml:space="preserve"> </w:t>
      </w:r>
      <w:r w:rsidRPr="00CE4EDC">
        <w:t>Накопления</w:t>
      </w:r>
      <w:r w:rsidR="00427CA3" w:rsidRPr="00CE4EDC">
        <w:t>»</w:t>
      </w:r>
      <w:r w:rsidRPr="00CE4EDC">
        <w:t>.</w:t>
      </w:r>
    </w:p>
    <w:p w14:paraId="78424417" w14:textId="77777777" w:rsidR="00AC3D21" w:rsidRPr="00CE4EDC" w:rsidRDefault="00AC3D21" w:rsidP="00AC3D21">
      <w:r w:rsidRPr="00CE4EDC">
        <w:t>АО</w:t>
      </w:r>
      <w:r w:rsidR="00427CA3" w:rsidRPr="00CE4EDC">
        <w:t xml:space="preserve"> «</w:t>
      </w:r>
      <w:r w:rsidRPr="00CE4EDC">
        <w:t>НПФ</w:t>
      </w:r>
      <w:r w:rsidR="00427CA3" w:rsidRPr="00CE4EDC">
        <w:t xml:space="preserve"> «</w:t>
      </w:r>
      <w:r w:rsidRPr="00CE4EDC">
        <w:t>Ренессанс</w:t>
      </w:r>
      <w:r w:rsidR="00427CA3" w:rsidRPr="00CE4EDC">
        <w:t xml:space="preserve"> </w:t>
      </w:r>
      <w:r w:rsidRPr="00CE4EDC">
        <w:t>Накопления</w:t>
      </w:r>
      <w:r w:rsidR="00427CA3" w:rsidRPr="00CE4EDC">
        <w:t xml:space="preserve">» </w:t>
      </w:r>
      <w:r w:rsidRPr="00CE4EDC">
        <w:t>вправе</w:t>
      </w:r>
      <w:r w:rsidR="00427CA3" w:rsidRPr="00CE4EDC">
        <w:t xml:space="preserve"> </w:t>
      </w:r>
      <w:r w:rsidRPr="00CE4EDC">
        <w:t>осуществлять</w:t>
      </w:r>
      <w:r w:rsidR="00427CA3" w:rsidRPr="00CE4EDC">
        <w:t xml:space="preserve"> </w:t>
      </w:r>
      <w:r w:rsidRPr="00CE4EDC">
        <w:t>деятельность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негосударственному</w:t>
      </w:r>
      <w:r w:rsidR="00427CA3" w:rsidRPr="00CE4EDC">
        <w:t xml:space="preserve"> </w:t>
      </w:r>
      <w:r w:rsidRPr="00CE4EDC">
        <w:t>пенсионному</w:t>
      </w:r>
      <w:r w:rsidR="00427CA3" w:rsidRPr="00CE4EDC">
        <w:t xml:space="preserve"> </w:t>
      </w:r>
      <w:r w:rsidRPr="00CE4EDC">
        <w:t>обеспечению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дня</w:t>
      </w:r>
      <w:r w:rsidR="00427CA3" w:rsidRPr="00CE4EDC">
        <w:t xml:space="preserve"> </w:t>
      </w:r>
      <w:r w:rsidRPr="00CE4EDC">
        <w:t>внесения</w:t>
      </w:r>
      <w:r w:rsidR="00427CA3" w:rsidRPr="00CE4EDC">
        <w:t xml:space="preserve"> </w:t>
      </w:r>
      <w:r w:rsidRPr="00CE4EDC">
        <w:t>Банком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реестр</w:t>
      </w:r>
      <w:r w:rsidR="00427CA3" w:rsidRPr="00CE4EDC">
        <w:t xml:space="preserve"> </w:t>
      </w:r>
      <w:r w:rsidRPr="00CE4EDC">
        <w:t>лицензий</w:t>
      </w:r>
      <w:r w:rsidR="00427CA3" w:rsidRPr="00CE4EDC">
        <w:t xml:space="preserve"> </w:t>
      </w:r>
      <w:r w:rsidRPr="00CE4EDC">
        <w:t>негосударственных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фондов</w:t>
      </w:r>
      <w:r w:rsidR="00427CA3" w:rsidRPr="00CE4EDC">
        <w:t xml:space="preserve"> </w:t>
      </w:r>
      <w:r w:rsidRPr="00CE4EDC">
        <w:t>сведений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том,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АО</w:t>
      </w:r>
      <w:r w:rsidR="00427CA3" w:rsidRPr="00CE4EDC">
        <w:t xml:space="preserve"> «</w:t>
      </w:r>
      <w:r w:rsidRPr="00CE4EDC">
        <w:t>НПФ</w:t>
      </w:r>
      <w:r w:rsidR="00427CA3" w:rsidRPr="00CE4EDC">
        <w:t xml:space="preserve"> </w:t>
      </w:r>
      <w:r w:rsidR="00427CA3" w:rsidRPr="00CE4EDC">
        <w:lastRenderedPageBreak/>
        <w:t>«</w:t>
      </w:r>
      <w:r w:rsidRPr="00CE4EDC">
        <w:t>Ренессанс</w:t>
      </w:r>
      <w:r w:rsidR="00427CA3" w:rsidRPr="00CE4EDC">
        <w:t xml:space="preserve"> </w:t>
      </w:r>
      <w:r w:rsidRPr="00CE4EDC">
        <w:t>Накопления</w:t>
      </w:r>
      <w:r w:rsidR="00427CA3" w:rsidRPr="00CE4EDC">
        <w:t xml:space="preserve">» </w:t>
      </w:r>
      <w:r w:rsidRPr="00CE4EDC">
        <w:t>является</w:t>
      </w:r>
      <w:r w:rsidR="00427CA3" w:rsidRPr="00CE4EDC">
        <w:t xml:space="preserve"> </w:t>
      </w:r>
      <w:r w:rsidRPr="00CE4EDC">
        <w:t>участником</w:t>
      </w:r>
      <w:r w:rsidR="00427CA3" w:rsidRPr="00CE4EDC">
        <w:t xml:space="preserve"> </w:t>
      </w:r>
      <w:r w:rsidRPr="00CE4EDC">
        <w:t>системы</w:t>
      </w:r>
      <w:r w:rsidR="00427CA3" w:rsidRPr="00CE4EDC">
        <w:t xml:space="preserve"> </w:t>
      </w:r>
      <w:r w:rsidRPr="00CE4EDC">
        <w:t>гарантирования</w:t>
      </w:r>
      <w:r w:rsidR="00427CA3" w:rsidRPr="00CE4EDC">
        <w:t xml:space="preserve"> </w:t>
      </w:r>
      <w:r w:rsidRPr="00CE4EDC">
        <w:t>прав</w:t>
      </w:r>
      <w:r w:rsidR="00427CA3" w:rsidRPr="00CE4EDC">
        <w:t xml:space="preserve"> </w:t>
      </w:r>
      <w:r w:rsidRPr="00CE4EDC">
        <w:t>участников.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АО</w:t>
      </w:r>
      <w:r w:rsidR="00427CA3" w:rsidRPr="00CE4EDC">
        <w:t xml:space="preserve"> «</w:t>
      </w:r>
      <w:r w:rsidRPr="00CE4EDC">
        <w:t>НПФ</w:t>
      </w:r>
      <w:r w:rsidR="00427CA3" w:rsidRPr="00CE4EDC">
        <w:t xml:space="preserve"> «</w:t>
      </w:r>
      <w:r w:rsidRPr="00CE4EDC">
        <w:t>Ренессанс</w:t>
      </w:r>
      <w:r w:rsidR="00427CA3" w:rsidRPr="00CE4EDC">
        <w:t xml:space="preserve"> </w:t>
      </w:r>
      <w:r w:rsidRPr="00CE4EDC">
        <w:t>Накопления</w:t>
      </w:r>
      <w:r w:rsidR="00427CA3" w:rsidRPr="00CE4EDC">
        <w:t xml:space="preserve">» </w:t>
      </w:r>
      <w:r w:rsidRPr="00CE4EDC">
        <w:t>было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вправе</w:t>
      </w:r>
      <w:r w:rsidR="00427CA3" w:rsidRPr="00CE4EDC">
        <w:t xml:space="preserve"> </w:t>
      </w:r>
      <w:r w:rsidRPr="00CE4EDC">
        <w:t>осуществлять</w:t>
      </w:r>
      <w:r w:rsidR="00427CA3" w:rsidRPr="00CE4EDC">
        <w:t xml:space="preserve"> </w:t>
      </w:r>
      <w:r w:rsidRPr="00CE4EDC">
        <w:t>деятельность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обязательному</w:t>
      </w:r>
      <w:r w:rsidR="00427CA3" w:rsidRPr="00CE4EDC">
        <w:t xml:space="preserve"> </w:t>
      </w:r>
      <w:r w:rsidRPr="00CE4EDC">
        <w:t>пенсионному</w:t>
      </w:r>
      <w:r w:rsidR="00427CA3" w:rsidRPr="00CE4EDC">
        <w:t xml:space="preserve"> </w:t>
      </w:r>
      <w:r w:rsidRPr="00CE4EDC">
        <w:t>страхованию.</w:t>
      </w:r>
    </w:p>
    <w:p w14:paraId="213B1AB9" w14:textId="77777777" w:rsidR="00AC3D21" w:rsidRPr="00CE4EDC" w:rsidRDefault="00AC3D21" w:rsidP="00AC3D21">
      <w:r w:rsidRPr="00CE4EDC">
        <w:t>АО</w:t>
      </w:r>
      <w:r w:rsidR="00427CA3" w:rsidRPr="00CE4EDC">
        <w:t xml:space="preserve"> «</w:t>
      </w:r>
      <w:r w:rsidRPr="00CE4EDC">
        <w:t>НПФ</w:t>
      </w:r>
      <w:r w:rsidR="00427CA3" w:rsidRPr="00CE4EDC">
        <w:t xml:space="preserve"> «</w:t>
      </w:r>
      <w:r w:rsidRPr="00CE4EDC">
        <w:t>Ренессанс</w:t>
      </w:r>
      <w:r w:rsidR="00427CA3" w:rsidRPr="00CE4EDC">
        <w:t xml:space="preserve"> </w:t>
      </w:r>
      <w:r w:rsidRPr="00CE4EDC">
        <w:t>Накопления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созданное</w:t>
      </w:r>
      <w:r w:rsidR="00427CA3" w:rsidRPr="00CE4EDC">
        <w:t xml:space="preserve"> «</w:t>
      </w:r>
      <w:r w:rsidRPr="00CE4EDC">
        <w:t>Группой</w:t>
      </w:r>
      <w:r w:rsidR="00427CA3" w:rsidRPr="00CE4EDC">
        <w:t xml:space="preserve"> </w:t>
      </w:r>
      <w:r w:rsidRPr="00CE4EDC">
        <w:t>Ренессанс</w:t>
      </w:r>
      <w:r w:rsidR="00427CA3" w:rsidRPr="00CE4EDC">
        <w:t xml:space="preserve"> </w:t>
      </w:r>
      <w:r w:rsidRPr="00CE4EDC">
        <w:t>страхование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было</w:t>
      </w:r>
      <w:r w:rsidR="00427CA3" w:rsidRPr="00CE4EDC">
        <w:t xml:space="preserve"> </w:t>
      </w:r>
      <w:r w:rsidRPr="00CE4EDC">
        <w:t>зарегистрировано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июля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Едином</w:t>
      </w:r>
      <w:r w:rsidR="00427CA3" w:rsidRPr="00CE4EDC">
        <w:t xml:space="preserve"> </w:t>
      </w:r>
      <w:r w:rsidRPr="00CE4EDC">
        <w:t>государственном</w:t>
      </w:r>
      <w:r w:rsidR="00427CA3" w:rsidRPr="00CE4EDC">
        <w:t xml:space="preserve"> </w:t>
      </w:r>
      <w:r w:rsidRPr="00CE4EDC">
        <w:t>реестре</w:t>
      </w:r>
      <w:r w:rsidR="00427CA3" w:rsidRPr="00CE4EDC">
        <w:t xml:space="preserve"> </w:t>
      </w:r>
      <w:r w:rsidRPr="00CE4EDC">
        <w:t>юридических</w:t>
      </w:r>
      <w:r w:rsidR="00427CA3" w:rsidRPr="00CE4EDC">
        <w:t xml:space="preserve"> </w:t>
      </w:r>
      <w:r w:rsidRPr="00CE4EDC">
        <w:t>лиц.</w:t>
      </w:r>
    </w:p>
    <w:p w14:paraId="737CE220" w14:textId="77777777" w:rsidR="00AC3D21" w:rsidRPr="00CE4EDC" w:rsidRDefault="00427CA3" w:rsidP="00AC3D21">
      <w:r w:rsidRPr="00CE4EDC">
        <w:t>«</w:t>
      </w:r>
      <w:r w:rsidR="00AC3D21" w:rsidRPr="00CE4EDC">
        <w:t>Группа</w:t>
      </w:r>
      <w:r w:rsidRPr="00CE4EDC">
        <w:t xml:space="preserve"> </w:t>
      </w:r>
      <w:r w:rsidR="00AC3D21" w:rsidRPr="00CE4EDC">
        <w:t>Ренессанс</w:t>
      </w:r>
      <w:r w:rsidRPr="00CE4EDC">
        <w:t xml:space="preserve"> </w:t>
      </w:r>
      <w:r w:rsidR="00AC3D21" w:rsidRPr="00CE4EDC">
        <w:t>страхование</w:t>
      </w:r>
      <w:r w:rsidRPr="00CE4EDC">
        <w:t xml:space="preserve">» </w:t>
      </w:r>
      <w:r w:rsidR="00AC3D21" w:rsidRPr="00CE4EDC">
        <w:t>создала</w:t>
      </w:r>
      <w:r w:rsidRPr="00CE4EDC">
        <w:t xml:space="preserve"> </w:t>
      </w:r>
      <w:r w:rsidR="00AC3D21" w:rsidRPr="00CE4EDC">
        <w:t>негосударственный</w:t>
      </w:r>
      <w:r w:rsidRPr="00CE4EDC">
        <w:t xml:space="preserve"> </w:t>
      </w:r>
      <w:r w:rsidR="00AC3D21" w:rsidRPr="00CE4EDC">
        <w:t>пенсионный</w:t>
      </w:r>
      <w:r w:rsidRPr="00CE4EDC">
        <w:t xml:space="preserve"> </w:t>
      </w:r>
      <w:r w:rsidR="00AC3D21" w:rsidRPr="00CE4EDC">
        <w:t>фонд,</w:t>
      </w:r>
      <w:r w:rsidRPr="00CE4EDC">
        <w:t xml:space="preserve"> </w:t>
      </w:r>
      <w:r w:rsidR="00AC3D21" w:rsidRPr="00CE4EDC">
        <w:t>чтобы</w:t>
      </w:r>
      <w:r w:rsidRPr="00CE4EDC">
        <w:t xml:space="preserve"> </w:t>
      </w:r>
      <w:r w:rsidR="00AC3D21" w:rsidRPr="00CE4EDC">
        <w:t>предложить</w:t>
      </w:r>
      <w:r w:rsidRPr="00CE4EDC">
        <w:t xml:space="preserve"> </w:t>
      </w:r>
      <w:r w:rsidR="00AC3D21" w:rsidRPr="00CE4EDC">
        <w:t>клиентам</w:t>
      </w:r>
      <w:r w:rsidRPr="00CE4EDC">
        <w:t xml:space="preserve"> </w:t>
      </w:r>
      <w:r w:rsidR="00AC3D21" w:rsidRPr="00CE4EDC">
        <w:t>накопительные</w:t>
      </w:r>
      <w:r w:rsidRPr="00CE4EDC">
        <w:t xml:space="preserve"> </w:t>
      </w:r>
      <w:r w:rsidR="00AC3D21" w:rsidRPr="00CE4EDC">
        <w:t>продукты</w:t>
      </w:r>
      <w:r w:rsidRPr="00CE4EDC">
        <w:t xml:space="preserve"> </w:t>
      </w:r>
      <w:r w:rsidR="00AC3D21" w:rsidRPr="00CE4EDC">
        <w:t>в</w:t>
      </w:r>
      <w:r w:rsidRPr="00CE4EDC">
        <w:t xml:space="preserve"> </w:t>
      </w:r>
      <w:r w:rsidR="00AC3D21" w:rsidRPr="00CE4EDC">
        <w:t>рамках</w:t>
      </w:r>
      <w:r w:rsidRPr="00CE4EDC">
        <w:t xml:space="preserve"> </w:t>
      </w:r>
      <w:r w:rsidR="00AC3D21" w:rsidRPr="00CE4EDC">
        <w:t>программы</w:t>
      </w:r>
      <w:r w:rsidRPr="00CE4EDC">
        <w:t xml:space="preserve"> </w:t>
      </w:r>
      <w:r w:rsidR="00AC3D21" w:rsidRPr="00CE4EDC">
        <w:t>долгосрочных</w:t>
      </w:r>
      <w:r w:rsidRPr="00CE4EDC">
        <w:t xml:space="preserve"> </w:t>
      </w:r>
      <w:r w:rsidR="00AC3D21" w:rsidRPr="00CE4EDC">
        <w:t>сбережений</w:t>
      </w:r>
      <w:r w:rsidRPr="00CE4EDC">
        <w:t xml:space="preserve"> </w:t>
      </w:r>
      <w:r w:rsidR="00AC3D21" w:rsidRPr="00CE4EDC">
        <w:t>(ПДС),</w:t>
      </w:r>
      <w:r w:rsidRPr="00CE4EDC">
        <w:t xml:space="preserve"> </w:t>
      </w:r>
      <w:r w:rsidR="00AC3D21" w:rsidRPr="00CE4EDC">
        <w:t>которая</w:t>
      </w:r>
      <w:r w:rsidRPr="00CE4EDC">
        <w:t xml:space="preserve"> </w:t>
      </w:r>
      <w:r w:rsidR="00AC3D21" w:rsidRPr="00CE4EDC">
        <w:t>была</w:t>
      </w:r>
      <w:r w:rsidRPr="00CE4EDC">
        <w:t xml:space="preserve"> </w:t>
      </w:r>
      <w:r w:rsidR="00AC3D21" w:rsidRPr="00CE4EDC">
        <w:t>запущена</w:t>
      </w:r>
      <w:r w:rsidRPr="00CE4EDC">
        <w:t xml:space="preserve"> </w:t>
      </w:r>
      <w:r w:rsidR="00AC3D21" w:rsidRPr="00CE4EDC">
        <w:t>государством</w:t>
      </w:r>
      <w:r w:rsidRPr="00CE4EDC">
        <w:t xml:space="preserve"> </w:t>
      </w:r>
      <w:r w:rsidR="00AC3D21" w:rsidRPr="00CE4EDC">
        <w:t>с</w:t>
      </w:r>
      <w:r w:rsidRPr="00CE4EDC">
        <w:t xml:space="preserve"> </w:t>
      </w:r>
      <w:r w:rsidR="00AC3D21" w:rsidRPr="00CE4EDC">
        <w:t>начала</w:t>
      </w:r>
      <w:r w:rsidRPr="00CE4EDC">
        <w:t xml:space="preserve"> </w:t>
      </w:r>
      <w:r w:rsidR="00AC3D21" w:rsidRPr="00CE4EDC">
        <w:t>этого</w:t>
      </w:r>
      <w:r w:rsidRPr="00CE4EDC">
        <w:t xml:space="preserve"> </w:t>
      </w:r>
      <w:r w:rsidR="00AC3D21" w:rsidRPr="00CE4EDC">
        <w:t>года.</w:t>
      </w:r>
    </w:p>
    <w:p w14:paraId="18FBEB4D" w14:textId="77777777" w:rsidR="00F263C4" w:rsidRPr="00CE4EDC" w:rsidRDefault="00AC3D21" w:rsidP="00AC3D21">
      <w:hyperlink r:id="rId15" w:history="1">
        <w:r w:rsidRPr="00CE4EDC">
          <w:rPr>
            <w:rStyle w:val="a3"/>
          </w:rPr>
          <w:t>http://www.asn-news.ru/news/88746</w:t>
        </w:r>
      </w:hyperlink>
    </w:p>
    <w:p w14:paraId="137E9E40" w14:textId="77777777" w:rsidR="009A067D" w:rsidRPr="00CE4EDC" w:rsidRDefault="009A067D" w:rsidP="009A067D">
      <w:pPr>
        <w:pStyle w:val="2"/>
      </w:pPr>
      <w:bookmarkStart w:id="46" w:name="А105"/>
      <w:bookmarkStart w:id="47" w:name="_Toc190324383"/>
      <w:bookmarkEnd w:id="43"/>
      <w:r w:rsidRPr="00CE4EDC">
        <w:t>Пенсия.pro,</w:t>
      </w:r>
      <w:r w:rsidR="00427CA3" w:rsidRPr="00CE4EDC">
        <w:t xml:space="preserve"> </w:t>
      </w:r>
      <w:r w:rsidRPr="00CE4EDC">
        <w:t>12.02.2025</w:t>
      </w:r>
      <w:r w:rsidR="00427CA3" w:rsidRPr="00CE4EDC">
        <w:t xml:space="preserve"> </w:t>
      </w:r>
      <w:r w:rsidRPr="00CE4EDC">
        <w:t>Светлана</w:t>
      </w:r>
      <w:r w:rsidR="00427CA3" w:rsidRPr="00CE4EDC">
        <w:t xml:space="preserve"> </w:t>
      </w:r>
      <w:r w:rsidRPr="00CE4EDC">
        <w:t>ЗАГОРОДНЕВА,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закрывается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делать</w:t>
      </w:r>
      <w:r w:rsidR="00427CA3" w:rsidRPr="00CE4EDC">
        <w:t xml:space="preserve"> </w:t>
      </w:r>
      <w:r w:rsidRPr="00CE4EDC">
        <w:t>вкладчику?</w:t>
      </w:r>
      <w:r w:rsidR="00427CA3" w:rsidRPr="00CE4EDC">
        <w:t xml:space="preserve"> </w:t>
      </w:r>
      <w:r w:rsidRPr="00CE4EDC">
        <w:t>Понятная</w:t>
      </w:r>
      <w:r w:rsidR="00427CA3" w:rsidRPr="00CE4EDC">
        <w:t xml:space="preserve"> </w:t>
      </w:r>
      <w:r w:rsidRPr="00CE4EDC">
        <w:t>инструкция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спасению</w:t>
      </w:r>
      <w:r w:rsidR="00427CA3" w:rsidRPr="00CE4EDC">
        <w:t xml:space="preserve"> </w:t>
      </w:r>
      <w:r w:rsidRPr="00CE4EDC">
        <w:t>сбережений</w:t>
      </w:r>
      <w:bookmarkEnd w:id="46"/>
      <w:bookmarkEnd w:id="47"/>
    </w:p>
    <w:p w14:paraId="7B89B658" w14:textId="77777777" w:rsidR="009A067D" w:rsidRPr="00CE4EDC" w:rsidRDefault="009A067D" w:rsidP="00EB7F3C">
      <w:pPr>
        <w:pStyle w:val="3"/>
      </w:pPr>
      <w:bookmarkStart w:id="48" w:name="_Toc190324384"/>
      <w:r w:rsidRPr="00CE4EDC">
        <w:t>К</w:t>
      </w:r>
      <w:r w:rsidR="00427CA3" w:rsidRPr="00CE4EDC">
        <w:t xml:space="preserve"> </w:t>
      </w:r>
      <w:r w:rsidRPr="00CE4EDC">
        <w:t>середине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российского</w:t>
      </w:r>
      <w:r w:rsidR="00427CA3" w:rsidRPr="00CE4EDC">
        <w:t xml:space="preserve"> </w:t>
      </w:r>
      <w:r w:rsidRPr="00CE4EDC">
        <w:t>рынка</w:t>
      </w:r>
      <w:r w:rsidR="00427CA3" w:rsidRPr="00CE4EDC">
        <w:t xml:space="preserve"> </w:t>
      </w:r>
      <w:r w:rsidRPr="00CE4EDC">
        <w:t>собираются</w:t>
      </w:r>
      <w:r w:rsidR="00427CA3" w:rsidRPr="00CE4EDC">
        <w:t xml:space="preserve"> </w:t>
      </w:r>
      <w:r w:rsidRPr="00CE4EDC">
        <w:t>уйти</w:t>
      </w:r>
      <w:r w:rsidR="00427CA3" w:rsidRPr="00CE4EDC">
        <w:t xml:space="preserve"> </w:t>
      </w:r>
      <w:r w:rsidRPr="00CE4EDC">
        <w:t>шесть</w:t>
      </w:r>
      <w:r w:rsidR="00427CA3" w:rsidRPr="00CE4EDC">
        <w:t xml:space="preserve"> </w:t>
      </w:r>
      <w:r w:rsidRPr="00CE4EDC">
        <w:t>негосударственных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фондов.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станут</w:t>
      </w:r>
      <w:r w:rsidR="00427CA3" w:rsidRPr="00CE4EDC">
        <w:t xml:space="preserve"> </w:t>
      </w:r>
      <w:r w:rsidRPr="00CE4EDC">
        <w:t>частью</w:t>
      </w:r>
      <w:r w:rsidR="00427CA3" w:rsidRPr="00CE4EDC">
        <w:t xml:space="preserve"> </w:t>
      </w:r>
      <w:r w:rsidRPr="00CE4EDC">
        <w:t>другого</w:t>
      </w:r>
      <w:r w:rsidR="00427CA3" w:rsidRPr="00CE4EDC">
        <w:t xml:space="preserve"> </w:t>
      </w:r>
      <w:r w:rsidRPr="00CE4EDC">
        <w:t>НПФ,</w:t>
      </w:r>
      <w:r w:rsidR="00427CA3" w:rsidRPr="00CE4EDC">
        <w:t xml:space="preserve"> </w:t>
      </w:r>
      <w:r w:rsidRPr="00CE4EDC">
        <w:t>большого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«</w:t>
      </w:r>
      <w:r w:rsidRPr="00CE4EDC">
        <w:t>Будущее</w:t>
      </w:r>
      <w:r w:rsidR="00427CA3" w:rsidRPr="00CE4EDC">
        <w:t>»</w:t>
      </w:r>
      <w:r w:rsidRPr="00CE4EDC">
        <w:t>.</w:t>
      </w:r>
      <w:r w:rsidR="00427CA3" w:rsidRPr="00CE4EDC">
        <w:t xml:space="preserve"> </w:t>
      </w:r>
      <w:r w:rsidRPr="00CE4EDC">
        <w:t>Иная</w:t>
      </w:r>
      <w:r w:rsidR="00427CA3" w:rsidRPr="00CE4EDC">
        <w:t xml:space="preserve"> </w:t>
      </w:r>
      <w:r w:rsidRPr="00CE4EDC">
        <w:t>причина,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которой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закрыться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отзыв</w:t>
      </w:r>
      <w:r w:rsidR="00427CA3" w:rsidRPr="00CE4EDC">
        <w:t xml:space="preserve"> </w:t>
      </w:r>
      <w:r w:rsidRPr="00CE4EDC">
        <w:t>лицензии</w:t>
      </w:r>
      <w:r w:rsidR="00427CA3" w:rsidRPr="00CE4EDC">
        <w:t xml:space="preserve"> </w:t>
      </w:r>
      <w:r w:rsidRPr="00CE4EDC">
        <w:t>Центробанком.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делать</w:t>
      </w:r>
      <w:r w:rsidR="00427CA3" w:rsidRPr="00CE4EDC">
        <w:t xml:space="preserve"> </w:t>
      </w:r>
      <w:r w:rsidRPr="00CE4EDC">
        <w:t>во</w:t>
      </w:r>
      <w:r w:rsidR="00427CA3" w:rsidRPr="00CE4EDC">
        <w:t xml:space="preserve"> </w:t>
      </w:r>
      <w:r w:rsidRPr="00CE4EDC">
        <w:t>всех</w:t>
      </w:r>
      <w:r w:rsidR="00427CA3" w:rsidRPr="00CE4EDC">
        <w:t xml:space="preserve"> </w:t>
      </w:r>
      <w:r w:rsidRPr="00CE4EDC">
        <w:t>подобных</w:t>
      </w:r>
      <w:r w:rsidR="00427CA3" w:rsidRPr="00CE4EDC">
        <w:t xml:space="preserve"> </w:t>
      </w:r>
      <w:r w:rsidRPr="00CE4EDC">
        <w:t>случаях</w:t>
      </w:r>
      <w:r w:rsidR="00427CA3" w:rsidRPr="00CE4EDC">
        <w:t xml:space="preserve"> </w:t>
      </w:r>
      <w:r w:rsidRPr="00CE4EDC">
        <w:t>клиентам,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потерять</w:t>
      </w:r>
      <w:r w:rsidR="00427CA3" w:rsidRPr="00CE4EDC">
        <w:t xml:space="preserve"> </w:t>
      </w:r>
      <w:r w:rsidRPr="00CE4EDC">
        <w:t>доход?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спасти</w:t>
      </w:r>
      <w:r w:rsidR="00427CA3" w:rsidRPr="00CE4EDC">
        <w:t xml:space="preserve"> </w:t>
      </w:r>
      <w:r w:rsidRPr="00CE4EDC">
        <w:t>деньги?</w:t>
      </w:r>
      <w:r w:rsidR="00427CA3" w:rsidRPr="00CE4EDC">
        <w:t xml:space="preserve"> </w:t>
      </w:r>
      <w:r w:rsidRPr="00CE4EDC">
        <w:t>Объясняем.</w:t>
      </w:r>
      <w:bookmarkEnd w:id="48"/>
    </w:p>
    <w:p w14:paraId="6D25378A" w14:textId="77777777" w:rsidR="009A067D" w:rsidRPr="00CE4EDC" w:rsidRDefault="009A067D" w:rsidP="009A067D">
      <w:r w:rsidRPr="00CE4EDC">
        <w:t>НПФ:</w:t>
      </w:r>
      <w:r w:rsidR="00427CA3" w:rsidRPr="00CE4EDC">
        <w:t xml:space="preserve"> </w:t>
      </w:r>
      <w:r w:rsidRPr="00CE4EDC">
        <w:t>безопасно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нет</w:t>
      </w:r>
    </w:p>
    <w:p w14:paraId="47D0A6CA" w14:textId="77777777" w:rsidR="009A067D" w:rsidRPr="00CE4EDC" w:rsidRDefault="009A067D" w:rsidP="009A067D">
      <w:r w:rsidRPr="00CE4EDC">
        <w:t>Два</w:t>
      </w:r>
      <w:r w:rsidR="00427CA3" w:rsidRPr="00CE4EDC">
        <w:t xml:space="preserve"> </w:t>
      </w:r>
      <w:r w:rsidRPr="00CE4EDC">
        <w:t>десятилетия</w:t>
      </w:r>
      <w:r w:rsidR="00427CA3" w:rsidRPr="00CE4EDC">
        <w:t xml:space="preserve"> </w:t>
      </w:r>
      <w:r w:rsidRPr="00CE4EDC">
        <w:t>назад</w:t>
      </w:r>
      <w:r w:rsidR="00427CA3" w:rsidRPr="00CE4EDC">
        <w:t xml:space="preserve"> </w:t>
      </w:r>
      <w:r w:rsidRPr="00CE4EDC">
        <w:t>доверие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негосударственным</w:t>
      </w:r>
      <w:r w:rsidR="00427CA3" w:rsidRPr="00CE4EDC">
        <w:t xml:space="preserve"> </w:t>
      </w:r>
      <w:r w:rsidRPr="00CE4EDC">
        <w:t>пенсионным</w:t>
      </w:r>
      <w:r w:rsidR="00427CA3" w:rsidRPr="00CE4EDC">
        <w:t xml:space="preserve"> </w:t>
      </w:r>
      <w:r w:rsidRPr="00CE4EDC">
        <w:t>фондам</w:t>
      </w:r>
      <w:r w:rsidR="00427CA3" w:rsidRPr="00CE4EDC">
        <w:t xml:space="preserve"> </w:t>
      </w:r>
      <w:r w:rsidRPr="00CE4EDC">
        <w:t>было</w:t>
      </w:r>
      <w:r w:rsidR="00427CA3" w:rsidRPr="00CE4EDC">
        <w:t xml:space="preserve"> </w:t>
      </w:r>
      <w:r w:rsidRPr="00CE4EDC">
        <w:t>слабым.</w:t>
      </w:r>
      <w:r w:rsidR="00427CA3" w:rsidRPr="00CE4EDC">
        <w:t xml:space="preserve"> </w:t>
      </w:r>
      <w:r w:rsidRPr="00CE4EDC">
        <w:t>Было</w:t>
      </w:r>
      <w:r w:rsidR="00427CA3" w:rsidRPr="00CE4EDC">
        <w:t xml:space="preserve"> </w:t>
      </w:r>
      <w:r w:rsidRPr="00CE4EDC">
        <w:t>непонятно,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это,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работает,</w:t>
      </w:r>
      <w:r w:rsidR="00427CA3" w:rsidRPr="00CE4EDC">
        <w:t xml:space="preserve"> </w:t>
      </w:r>
      <w:r w:rsidRPr="00CE4EDC">
        <w:t>да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сами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творили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хотели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слабо</w:t>
      </w:r>
      <w:r w:rsidR="00427CA3" w:rsidRPr="00CE4EDC">
        <w:t xml:space="preserve"> </w:t>
      </w:r>
      <w:r w:rsidRPr="00CE4EDC">
        <w:t>зарегулированы.</w:t>
      </w:r>
      <w:r w:rsidR="00427CA3" w:rsidRPr="00CE4EDC">
        <w:t xml:space="preserve"> </w:t>
      </w:r>
      <w:r w:rsidRPr="00CE4EDC">
        <w:t>Центробанк</w:t>
      </w:r>
      <w:r w:rsidR="00427CA3" w:rsidRPr="00CE4EDC">
        <w:t xml:space="preserve"> </w:t>
      </w:r>
      <w:r w:rsidRPr="00CE4EDC">
        <w:t>постепенно</w:t>
      </w:r>
      <w:r w:rsidR="00427CA3" w:rsidRPr="00CE4EDC">
        <w:t xml:space="preserve"> </w:t>
      </w:r>
      <w:r w:rsidRPr="00CE4EDC">
        <w:t>закручивал</w:t>
      </w:r>
      <w:r w:rsidR="00427CA3" w:rsidRPr="00CE4EDC">
        <w:t xml:space="preserve"> </w:t>
      </w:r>
      <w:r w:rsidRPr="00CE4EDC">
        <w:t>гайки,</w:t>
      </w:r>
      <w:r w:rsidR="00427CA3" w:rsidRPr="00CE4EDC">
        <w:t xml:space="preserve"> </w:t>
      </w:r>
      <w:r w:rsidRPr="00CE4EDC">
        <w:t>сейчас</w:t>
      </w:r>
      <w:r w:rsidR="00427CA3" w:rsidRPr="00CE4EDC">
        <w:t xml:space="preserve"> </w:t>
      </w:r>
      <w:r w:rsidRPr="00CE4EDC">
        <w:t>работа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строго</w:t>
      </w:r>
      <w:r w:rsidR="00427CA3" w:rsidRPr="00CE4EDC">
        <w:t xml:space="preserve"> </w:t>
      </w:r>
      <w:r w:rsidRPr="00CE4EDC">
        <w:t>контролируется.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просто</w:t>
      </w:r>
      <w:r w:rsidR="00427CA3" w:rsidRPr="00CE4EDC">
        <w:t xml:space="preserve"> </w:t>
      </w:r>
      <w:r w:rsidRPr="00CE4EDC">
        <w:t>взять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раствориться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одно</w:t>
      </w:r>
      <w:r w:rsidR="00427CA3" w:rsidRPr="00CE4EDC">
        <w:t xml:space="preserve"> </w:t>
      </w:r>
      <w:r w:rsidRPr="00CE4EDC">
        <w:t>мгновение</w:t>
      </w:r>
      <w:r w:rsidR="00427CA3" w:rsidRPr="00CE4EDC">
        <w:t xml:space="preserve"> </w:t>
      </w:r>
      <w:r w:rsidRPr="00CE4EDC">
        <w:t>вместе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деньгами</w:t>
      </w:r>
      <w:r w:rsidR="00427CA3" w:rsidRPr="00CE4EDC">
        <w:t xml:space="preserve"> </w:t>
      </w:r>
      <w:r w:rsidRPr="00CE4EDC">
        <w:t>вкладчиков.</w:t>
      </w:r>
      <w:r w:rsidR="00427CA3" w:rsidRPr="00CE4EDC">
        <w:t xml:space="preserve"> </w:t>
      </w:r>
      <w:r w:rsidRPr="00CE4EDC">
        <w:t>Вот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мониторит</w:t>
      </w:r>
      <w:r w:rsidR="00427CA3" w:rsidRPr="00CE4EDC">
        <w:t xml:space="preserve"> </w:t>
      </w:r>
      <w:r w:rsidRPr="00CE4EDC">
        <w:t>Банк</w:t>
      </w:r>
      <w:r w:rsidR="00427CA3" w:rsidRPr="00CE4EDC">
        <w:t xml:space="preserve"> </w:t>
      </w:r>
      <w:r w:rsidRPr="00CE4EDC">
        <w:t>России:</w:t>
      </w:r>
      <w:r w:rsidR="00427CA3" w:rsidRPr="00CE4EDC">
        <w:t xml:space="preserve"> </w:t>
      </w:r>
    </w:p>
    <w:p w14:paraId="2A9B5E63" w14:textId="77777777" w:rsidR="009A067D" w:rsidRPr="00CE4EDC" w:rsidRDefault="009A067D" w:rsidP="009A067D">
      <w:r w:rsidRPr="00CE4EDC">
        <w:t>1.</w:t>
      </w:r>
      <w:r w:rsidRPr="00CE4EDC">
        <w:tab/>
        <w:t>Организация</w:t>
      </w:r>
      <w:r w:rsidR="00427CA3" w:rsidRPr="00CE4EDC">
        <w:t xml:space="preserve"> </w:t>
      </w:r>
      <w:r w:rsidRPr="00CE4EDC">
        <w:t>инвестиционной</w:t>
      </w:r>
      <w:r w:rsidR="00427CA3" w:rsidRPr="00CE4EDC">
        <w:t xml:space="preserve"> </w:t>
      </w:r>
      <w:r w:rsidRPr="00CE4EDC">
        <w:t>деятельности.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анализирует</w:t>
      </w:r>
      <w:r w:rsidR="00427CA3" w:rsidRPr="00CE4EDC">
        <w:t xml:space="preserve"> </w:t>
      </w:r>
      <w:r w:rsidRPr="00CE4EDC">
        <w:t>состав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структуру</w:t>
      </w:r>
      <w:r w:rsidR="00427CA3" w:rsidRPr="00CE4EDC">
        <w:t xml:space="preserve"> </w:t>
      </w:r>
      <w:r w:rsidRPr="00CE4EDC">
        <w:t>активов,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инвестируют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накоплений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резервов.</w:t>
      </w:r>
      <w:r w:rsidR="00427CA3" w:rsidRPr="00CE4EDC">
        <w:t xml:space="preserve"> </w:t>
      </w:r>
    </w:p>
    <w:p w14:paraId="2580CEFD" w14:textId="77777777" w:rsidR="009A067D" w:rsidRPr="00CE4EDC" w:rsidRDefault="009A067D" w:rsidP="009A067D">
      <w:r w:rsidRPr="00CE4EDC">
        <w:t>2.</w:t>
      </w:r>
      <w:r w:rsidRPr="00CE4EDC">
        <w:tab/>
        <w:t>Управление</w:t>
      </w:r>
      <w:r w:rsidR="00427CA3" w:rsidRPr="00CE4EDC">
        <w:t xml:space="preserve"> </w:t>
      </w:r>
      <w:r w:rsidRPr="00CE4EDC">
        <w:t>рисками.</w:t>
      </w:r>
      <w:r w:rsidR="00427CA3" w:rsidRPr="00CE4EDC">
        <w:t xml:space="preserve"> </w:t>
      </w:r>
      <w:r w:rsidRPr="00CE4EDC">
        <w:t>Оценивается</w:t>
      </w:r>
      <w:r w:rsidR="00427CA3" w:rsidRPr="00CE4EDC">
        <w:t xml:space="preserve"> </w:t>
      </w:r>
      <w:r w:rsidRPr="00CE4EDC">
        <w:t>эффективность</w:t>
      </w:r>
      <w:r w:rsidR="00427CA3" w:rsidRPr="00CE4EDC">
        <w:t xml:space="preserve"> </w:t>
      </w:r>
      <w:r w:rsidRPr="00CE4EDC">
        <w:t>системы</w:t>
      </w:r>
      <w:r w:rsidR="00427CA3" w:rsidRPr="00CE4EDC">
        <w:t xml:space="preserve"> </w:t>
      </w:r>
      <w:r w:rsidRPr="00CE4EDC">
        <w:t>управления</w:t>
      </w:r>
      <w:r w:rsidR="00427CA3" w:rsidRPr="00CE4EDC">
        <w:t xml:space="preserve"> </w:t>
      </w:r>
      <w:r w:rsidRPr="00CE4EDC">
        <w:t>рисками,</w:t>
      </w:r>
      <w:r w:rsidR="00427CA3" w:rsidRPr="00CE4EDC">
        <w:t xml:space="preserve"> </w:t>
      </w:r>
      <w:r w:rsidRPr="00CE4EDC">
        <w:t>включая</w:t>
      </w:r>
      <w:r w:rsidR="00427CA3" w:rsidRPr="00CE4EDC">
        <w:t xml:space="preserve"> </w:t>
      </w:r>
      <w:r w:rsidRPr="00CE4EDC">
        <w:t>риски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инвестиционной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операционной</w:t>
      </w:r>
      <w:r w:rsidR="00427CA3" w:rsidRPr="00CE4EDC">
        <w:t xml:space="preserve"> </w:t>
      </w:r>
      <w:r w:rsidRPr="00CE4EDC">
        <w:t>деятельности</w:t>
      </w:r>
      <w:r w:rsidR="00427CA3" w:rsidRPr="00CE4EDC">
        <w:t xml:space="preserve"> </w:t>
      </w:r>
      <w:r w:rsidRPr="00CE4EDC">
        <w:t>фонда.</w:t>
      </w:r>
      <w:r w:rsidR="00427CA3" w:rsidRPr="00CE4EDC">
        <w:t xml:space="preserve"> </w:t>
      </w:r>
    </w:p>
    <w:p w14:paraId="59917D46" w14:textId="77777777" w:rsidR="009A067D" w:rsidRPr="00CE4EDC" w:rsidRDefault="009A067D" w:rsidP="009A067D">
      <w:r w:rsidRPr="00CE4EDC">
        <w:t>3.</w:t>
      </w:r>
      <w:r w:rsidRPr="00CE4EDC">
        <w:tab/>
        <w:t>Квалификация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деловая</w:t>
      </w:r>
      <w:r w:rsidR="00427CA3" w:rsidRPr="00CE4EDC">
        <w:t xml:space="preserve"> </w:t>
      </w:r>
      <w:r w:rsidRPr="00CE4EDC">
        <w:t>репутация</w:t>
      </w:r>
      <w:r w:rsidR="00427CA3" w:rsidRPr="00CE4EDC">
        <w:t xml:space="preserve"> </w:t>
      </w:r>
      <w:r w:rsidRPr="00CE4EDC">
        <w:t>руководства.</w:t>
      </w:r>
      <w:r w:rsidR="00427CA3" w:rsidRPr="00CE4EDC">
        <w:t xml:space="preserve"> </w:t>
      </w:r>
      <w:r w:rsidRPr="00CE4EDC">
        <w:t>Проверяется</w:t>
      </w:r>
      <w:r w:rsidR="00427CA3" w:rsidRPr="00CE4EDC">
        <w:t xml:space="preserve"> </w:t>
      </w:r>
      <w:r w:rsidRPr="00CE4EDC">
        <w:t>образование,</w:t>
      </w:r>
      <w:r w:rsidR="00427CA3" w:rsidRPr="00CE4EDC">
        <w:t xml:space="preserve"> </w:t>
      </w:r>
      <w:r w:rsidRPr="00CE4EDC">
        <w:t>профессиональный</w:t>
      </w:r>
      <w:r w:rsidR="00427CA3" w:rsidRPr="00CE4EDC">
        <w:t xml:space="preserve"> </w:t>
      </w:r>
      <w:r w:rsidRPr="00CE4EDC">
        <w:t>опыт,</w:t>
      </w:r>
      <w:r w:rsidR="00427CA3" w:rsidRPr="00CE4EDC">
        <w:t xml:space="preserve"> </w:t>
      </w:r>
      <w:r w:rsidRPr="00CE4EDC">
        <w:t>деловая</w:t>
      </w:r>
      <w:r w:rsidR="00427CA3" w:rsidRPr="00CE4EDC">
        <w:t xml:space="preserve"> </w:t>
      </w:r>
      <w:r w:rsidRPr="00CE4EDC">
        <w:t>репутация</w:t>
      </w:r>
      <w:r w:rsidR="00427CA3" w:rsidRPr="00CE4EDC">
        <w:t xml:space="preserve"> </w:t>
      </w:r>
      <w:r w:rsidRPr="00CE4EDC">
        <w:t>топ-менеджеров</w:t>
      </w:r>
      <w:r w:rsidR="00427CA3" w:rsidRPr="00CE4EDC">
        <w:t xml:space="preserve"> </w:t>
      </w:r>
      <w:r w:rsidRPr="00CE4EDC">
        <w:t>фондов.</w:t>
      </w:r>
      <w:r w:rsidR="00427CA3" w:rsidRPr="00CE4EDC">
        <w:t xml:space="preserve"> </w:t>
      </w:r>
    </w:p>
    <w:p w14:paraId="3D7FDD91" w14:textId="77777777" w:rsidR="009A067D" w:rsidRPr="00CE4EDC" w:rsidRDefault="009A067D" w:rsidP="009A067D">
      <w:r w:rsidRPr="00CE4EDC">
        <w:t>4.</w:t>
      </w:r>
      <w:r w:rsidRPr="00CE4EDC">
        <w:tab/>
        <w:t>Система</w:t>
      </w:r>
      <w:r w:rsidR="00427CA3" w:rsidRPr="00CE4EDC">
        <w:t xml:space="preserve"> </w:t>
      </w:r>
      <w:r w:rsidRPr="00CE4EDC">
        <w:t>внутреннего</w:t>
      </w:r>
      <w:r w:rsidR="00427CA3" w:rsidRPr="00CE4EDC">
        <w:t xml:space="preserve"> </w:t>
      </w:r>
      <w:r w:rsidRPr="00CE4EDC">
        <w:t>контроля.</w:t>
      </w:r>
      <w:r w:rsidR="00427CA3" w:rsidRPr="00CE4EDC">
        <w:t xml:space="preserve"> </w:t>
      </w:r>
      <w:r w:rsidRPr="00CE4EDC">
        <w:t>Она</w:t>
      </w:r>
      <w:r w:rsidR="00427CA3" w:rsidRPr="00CE4EDC">
        <w:t xml:space="preserve"> </w:t>
      </w:r>
      <w:r w:rsidRPr="00CE4EDC">
        <w:t>должна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каждого</w:t>
      </w:r>
      <w:r w:rsidR="00427CA3" w:rsidRPr="00CE4EDC">
        <w:t xml:space="preserve"> </w:t>
      </w:r>
      <w:r w:rsidRPr="00CE4EDC">
        <w:t>фонда,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анализирует</w:t>
      </w:r>
      <w:r w:rsidR="00427CA3" w:rsidRPr="00CE4EDC">
        <w:t xml:space="preserve"> </w:t>
      </w:r>
      <w:r w:rsidRPr="00CE4EDC">
        <w:t>ее</w:t>
      </w:r>
      <w:r w:rsidR="00427CA3" w:rsidRPr="00CE4EDC">
        <w:t xml:space="preserve"> </w:t>
      </w:r>
      <w:r w:rsidRPr="00CE4EDC">
        <w:t>наличие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эффективность.</w:t>
      </w:r>
      <w:r w:rsidR="00427CA3" w:rsidRPr="00CE4EDC">
        <w:t xml:space="preserve"> </w:t>
      </w:r>
    </w:p>
    <w:p w14:paraId="6D63D62B" w14:textId="77777777" w:rsidR="009A067D" w:rsidRPr="00CE4EDC" w:rsidRDefault="009A067D" w:rsidP="009A067D">
      <w:r w:rsidRPr="00CE4EDC">
        <w:t>5.</w:t>
      </w:r>
      <w:r w:rsidRPr="00CE4EDC">
        <w:tab/>
        <w:t>Финансовая</w:t>
      </w:r>
      <w:r w:rsidR="00427CA3" w:rsidRPr="00CE4EDC">
        <w:t xml:space="preserve"> </w:t>
      </w:r>
      <w:r w:rsidRPr="00CE4EDC">
        <w:t>устойчивость.</w:t>
      </w:r>
      <w:r w:rsidR="00427CA3" w:rsidRPr="00CE4EDC">
        <w:t xml:space="preserve"> </w:t>
      </w:r>
      <w:r w:rsidRPr="00CE4EDC">
        <w:t>Оцениваются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собственных</w:t>
      </w:r>
      <w:r w:rsidR="00427CA3" w:rsidRPr="00CE4EDC">
        <w:t xml:space="preserve"> </w:t>
      </w:r>
      <w:r w:rsidRPr="00CE4EDC">
        <w:t>средств,</w:t>
      </w:r>
      <w:r w:rsidR="00427CA3" w:rsidRPr="00CE4EDC">
        <w:t xml:space="preserve"> </w:t>
      </w:r>
      <w:r w:rsidRPr="00CE4EDC">
        <w:t>ликвидность</w:t>
      </w:r>
      <w:r w:rsidR="00427CA3" w:rsidRPr="00CE4EDC">
        <w:t xml:space="preserve"> </w:t>
      </w:r>
      <w:r w:rsidRPr="00CE4EDC">
        <w:t>активов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способность</w:t>
      </w:r>
      <w:r w:rsidR="00427CA3" w:rsidRPr="00CE4EDC">
        <w:t xml:space="preserve"> </w:t>
      </w:r>
      <w:r w:rsidRPr="00CE4EDC">
        <w:t>выполнять</w:t>
      </w:r>
      <w:r w:rsidR="00427CA3" w:rsidRPr="00CE4EDC">
        <w:t xml:space="preserve"> </w:t>
      </w:r>
      <w:r w:rsidRPr="00CE4EDC">
        <w:t>обязательства</w:t>
      </w:r>
      <w:r w:rsidR="00427CA3" w:rsidRPr="00CE4EDC">
        <w:t xml:space="preserve"> </w:t>
      </w:r>
      <w:r w:rsidRPr="00CE4EDC">
        <w:t>перед</w:t>
      </w:r>
      <w:r w:rsidR="00427CA3" w:rsidRPr="00CE4EDC">
        <w:t xml:space="preserve"> </w:t>
      </w:r>
      <w:r w:rsidRPr="00CE4EDC">
        <w:t>участниками.</w:t>
      </w:r>
      <w:r w:rsidR="00427CA3" w:rsidRPr="00CE4EDC">
        <w:t xml:space="preserve"> </w:t>
      </w:r>
    </w:p>
    <w:p w14:paraId="2A1C2F4D" w14:textId="77777777" w:rsidR="009A067D" w:rsidRPr="00CE4EDC" w:rsidRDefault="009A067D" w:rsidP="009A067D">
      <w:r w:rsidRPr="00CE4EDC">
        <w:t>Банк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проводит</w:t>
      </w:r>
      <w:r w:rsidR="00427CA3" w:rsidRPr="00CE4EDC">
        <w:t xml:space="preserve"> </w:t>
      </w:r>
      <w:r w:rsidRPr="00CE4EDC">
        <w:t>плановые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внеплановые</w:t>
      </w:r>
      <w:r w:rsidR="00427CA3" w:rsidRPr="00CE4EDC">
        <w:t xml:space="preserve"> </w:t>
      </w:r>
      <w:r w:rsidRPr="00CE4EDC">
        <w:t>проверки.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проверяют</w:t>
      </w:r>
      <w:r w:rsidR="00427CA3" w:rsidRPr="00CE4EDC">
        <w:t xml:space="preserve"> </w:t>
      </w:r>
      <w:r w:rsidRPr="00CE4EDC">
        <w:t>аудиторы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актуарии:</w:t>
      </w:r>
      <w:r w:rsidR="00427CA3" w:rsidRPr="00CE4EDC">
        <w:t xml:space="preserve"> </w:t>
      </w:r>
      <w:r w:rsidRPr="00CE4EDC">
        <w:t>первые</w:t>
      </w:r>
      <w:r w:rsidR="00427CA3" w:rsidRPr="00CE4EDC">
        <w:t xml:space="preserve"> </w:t>
      </w:r>
      <w:r w:rsidRPr="00CE4EDC">
        <w:t>ищут</w:t>
      </w:r>
      <w:r w:rsidR="00427CA3" w:rsidRPr="00CE4EDC">
        <w:t xml:space="preserve"> </w:t>
      </w:r>
      <w:r w:rsidRPr="00CE4EDC">
        <w:t>финансовые</w:t>
      </w:r>
      <w:r w:rsidR="00427CA3" w:rsidRPr="00CE4EDC">
        <w:t xml:space="preserve"> </w:t>
      </w:r>
      <w:r w:rsidRPr="00CE4EDC">
        <w:t>проблемы,</w:t>
      </w:r>
      <w:r w:rsidR="00427CA3" w:rsidRPr="00CE4EDC">
        <w:t xml:space="preserve"> </w:t>
      </w:r>
      <w:r w:rsidRPr="00CE4EDC">
        <w:t>вторые</w:t>
      </w:r>
      <w:r w:rsidR="00427CA3" w:rsidRPr="00CE4EDC">
        <w:t xml:space="preserve"> </w:t>
      </w:r>
      <w:r w:rsidRPr="00CE4EDC">
        <w:t>считают</w:t>
      </w:r>
      <w:r w:rsidR="00427CA3" w:rsidRPr="00CE4EDC">
        <w:t xml:space="preserve"> </w:t>
      </w:r>
      <w:r w:rsidRPr="00CE4EDC">
        <w:t>риски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делают</w:t>
      </w:r>
      <w:r w:rsidR="00427CA3" w:rsidRPr="00CE4EDC">
        <w:t xml:space="preserve"> </w:t>
      </w:r>
      <w:r w:rsidRPr="00CE4EDC">
        <w:t>прогнозы.</w:t>
      </w:r>
      <w:r w:rsidR="00427CA3" w:rsidRPr="00CE4EDC">
        <w:t xml:space="preserve"> </w:t>
      </w:r>
      <w:r w:rsidRPr="00CE4EDC">
        <w:t>Оценку</w:t>
      </w:r>
      <w:r w:rsidR="00427CA3" w:rsidRPr="00CE4EDC">
        <w:t xml:space="preserve"> </w:t>
      </w:r>
      <w:r w:rsidRPr="00CE4EDC">
        <w:t>надежности</w:t>
      </w:r>
      <w:r w:rsidR="00427CA3" w:rsidRPr="00CE4EDC">
        <w:t xml:space="preserve"> </w:t>
      </w:r>
      <w:r w:rsidRPr="00CE4EDC">
        <w:t>фондов</w:t>
      </w:r>
      <w:r w:rsidR="00427CA3" w:rsidRPr="00CE4EDC">
        <w:t xml:space="preserve"> </w:t>
      </w:r>
      <w:r w:rsidRPr="00CE4EDC">
        <w:t>проводят</w:t>
      </w:r>
      <w:r w:rsidR="00427CA3" w:rsidRPr="00CE4EDC">
        <w:t xml:space="preserve"> </w:t>
      </w:r>
      <w:r w:rsidRPr="00CE4EDC">
        <w:t>независимые</w:t>
      </w:r>
      <w:r w:rsidR="00427CA3" w:rsidRPr="00CE4EDC">
        <w:t xml:space="preserve"> </w:t>
      </w:r>
      <w:r w:rsidRPr="00CE4EDC">
        <w:t>рейтинговые</w:t>
      </w:r>
      <w:r w:rsidR="00427CA3" w:rsidRPr="00CE4EDC">
        <w:t xml:space="preserve"> </w:t>
      </w:r>
      <w:r w:rsidRPr="00CE4EDC">
        <w:t>агентства:</w:t>
      </w:r>
      <w:r w:rsidR="00427CA3" w:rsidRPr="00CE4EDC">
        <w:t xml:space="preserve"> «</w:t>
      </w:r>
      <w:r w:rsidRPr="00CE4EDC">
        <w:t>Эксперт</w:t>
      </w:r>
      <w:r w:rsidR="00427CA3" w:rsidRPr="00CE4EDC">
        <w:t xml:space="preserve"> </w:t>
      </w:r>
      <w:r w:rsidRPr="00CE4EDC">
        <w:t>РА</w:t>
      </w:r>
      <w:r w:rsidR="00427CA3" w:rsidRPr="00CE4EDC">
        <w:t xml:space="preserve">» </w:t>
      </w:r>
      <w:r w:rsidRPr="00CE4EDC">
        <w:t>и</w:t>
      </w:r>
      <w:r w:rsidR="00427CA3" w:rsidRPr="00CE4EDC">
        <w:t xml:space="preserve"> </w:t>
      </w:r>
      <w:r w:rsidRPr="00CE4EDC">
        <w:t>Национальное</w:t>
      </w:r>
      <w:r w:rsidR="00427CA3" w:rsidRPr="00CE4EDC">
        <w:t xml:space="preserve"> </w:t>
      </w:r>
      <w:r w:rsidRPr="00CE4EDC">
        <w:t>Рейтинговое</w:t>
      </w:r>
      <w:r w:rsidR="00427CA3" w:rsidRPr="00CE4EDC">
        <w:t xml:space="preserve"> </w:t>
      </w:r>
      <w:r w:rsidRPr="00CE4EDC">
        <w:t>Агентство</w:t>
      </w:r>
      <w:r w:rsidR="00427CA3" w:rsidRPr="00CE4EDC">
        <w:t xml:space="preserve"> </w:t>
      </w:r>
      <w:r w:rsidRPr="00CE4EDC">
        <w:t>(НРА).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слову,</w:t>
      </w:r>
      <w:r w:rsidR="00427CA3" w:rsidRPr="00CE4EDC">
        <w:t xml:space="preserve"> </w:t>
      </w:r>
      <w:r w:rsidRPr="00CE4EDC">
        <w:t>сейчас</w:t>
      </w:r>
      <w:r w:rsidR="00427CA3" w:rsidRPr="00CE4EDC">
        <w:t xml:space="preserve"> </w:t>
      </w:r>
      <w:r w:rsidRPr="00CE4EDC">
        <w:t>нет</w:t>
      </w:r>
      <w:r w:rsidR="00427CA3" w:rsidRPr="00CE4EDC">
        <w:t xml:space="preserve"> </w:t>
      </w:r>
      <w:r w:rsidRPr="00CE4EDC">
        <w:t>ни</w:t>
      </w:r>
      <w:r w:rsidR="00427CA3" w:rsidRPr="00CE4EDC">
        <w:t xml:space="preserve"> </w:t>
      </w:r>
      <w:r w:rsidRPr="00CE4EDC">
        <w:t>одного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плохим</w:t>
      </w:r>
      <w:r w:rsidR="00427CA3" w:rsidRPr="00CE4EDC">
        <w:t xml:space="preserve"> </w:t>
      </w:r>
      <w:r w:rsidRPr="00CE4EDC">
        <w:t>рейтингом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прогнозом.</w:t>
      </w:r>
    </w:p>
    <w:p w14:paraId="164F643B" w14:textId="77777777" w:rsidR="009A067D" w:rsidRPr="00CE4EDC" w:rsidRDefault="009A067D" w:rsidP="009A067D">
      <w:r w:rsidRPr="00CE4EDC">
        <w:lastRenderedPageBreak/>
        <w:t>Примерно</w:t>
      </w:r>
      <w:r w:rsidR="00427CA3" w:rsidRPr="00CE4EDC">
        <w:t xml:space="preserve"> </w:t>
      </w:r>
      <w:r w:rsidRPr="00CE4EDC">
        <w:t>такой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контроль</w:t>
      </w:r>
      <w:r w:rsidR="00427CA3" w:rsidRPr="00CE4EDC">
        <w:t xml:space="preserve"> </w:t>
      </w:r>
      <w:r w:rsidRPr="00CE4EDC">
        <w:t>установлен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банками.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банков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300,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раз</w:t>
      </w:r>
      <w:r w:rsidR="00427CA3" w:rsidRPr="00CE4EDC">
        <w:t xml:space="preserve"> </w:t>
      </w:r>
      <w:r w:rsidRPr="00CE4EDC">
        <w:t>меньше,</w:t>
      </w:r>
      <w:r w:rsidR="00427CA3" w:rsidRPr="00CE4EDC">
        <w:t xml:space="preserve"> </w:t>
      </w:r>
      <w:r w:rsidRPr="00CE4EDC">
        <w:t>проблемы</w:t>
      </w:r>
      <w:r w:rsidR="00427CA3" w:rsidRPr="00CE4EDC">
        <w:t xml:space="preserve"> </w:t>
      </w:r>
      <w:r w:rsidRPr="00CE4EDC">
        <w:t>каждого</w:t>
      </w:r>
      <w:r w:rsidR="00427CA3" w:rsidRPr="00CE4EDC">
        <w:t xml:space="preserve"> </w:t>
      </w:r>
      <w:r w:rsidRPr="00CE4EDC">
        <w:t>заметнее.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вы</w:t>
      </w:r>
      <w:r w:rsidR="00427CA3" w:rsidRPr="00CE4EDC">
        <w:t xml:space="preserve"> </w:t>
      </w:r>
      <w:r w:rsidRPr="00CE4EDC">
        <w:t>доверяете</w:t>
      </w:r>
      <w:r w:rsidR="00427CA3" w:rsidRPr="00CE4EDC">
        <w:t xml:space="preserve"> </w:t>
      </w:r>
      <w:r w:rsidRPr="00CE4EDC">
        <w:t>банкам,</w:t>
      </w:r>
      <w:r w:rsidR="00427CA3" w:rsidRPr="00CE4EDC">
        <w:t xml:space="preserve"> </w:t>
      </w:r>
      <w:r w:rsidRPr="00CE4EDC">
        <w:t>храните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деньги,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нет</w:t>
      </w:r>
      <w:r w:rsidR="00427CA3" w:rsidRPr="00CE4EDC">
        <w:t xml:space="preserve"> </w:t>
      </w:r>
      <w:r w:rsidRPr="00CE4EDC">
        <w:t>поводов</w:t>
      </w:r>
      <w:r w:rsidR="00427CA3" w:rsidRPr="00CE4EDC">
        <w:t xml:space="preserve"> </w:t>
      </w:r>
      <w:r w:rsidRPr="00CE4EDC">
        <w:t>сомневаться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надежности</w:t>
      </w:r>
      <w:r w:rsidR="00427CA3" w:rsidRPr="00CE4EDC">
        <w:t xml:space="preserve"> </w:t>
      </w:r>
      <w:r w:rsidRPr="00CE4EDC">
        <w:t>НПФ.</w:t>
      </w:r>
    </w:p>
    <w:p w14:paraId="7EC4FB4E" w14:textId="77777777" w:rsidR="009A067D" w:rsidRPr="00CE4EDC" w:rsidRDefault="009A067D" w:rsidP="009A067D">
      <w:r w:rsidRPr="00CE4EDC">
        <w:t>В</w:t>
      </w:r>
      <w:r w:rsidR="00427CA3" w:rsidRPr="00CE4EDC">
        <w:t xml:space="preserve"> </w:t>
      </w:r>
      <w:r w:rsidRPr="00CE4EDC">
        <w:t>совокупности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безопасный</w:t>
      </w:r>
      <w:r w:rsidR="00427CA3" w:rsidRPr="00CE4EDC">
        <w:t xml:space="preserve"> </w:t>
      </w:r>
      <w:r w:rsidRPr="00CE4EDC">
        <w:t>инструмент</w:t>
      </w:r>
      <w:r w:rsidR="00427CA3" w:rsidRPr="00CE4EDC">
        <w:t xml:space="preserve"> </w:t>
      </w:r>
      <w:r w:rsidRPr="00CE4EDC">
        <w:t>сбережения</w:t>
      </w:r>
      <w:r w:rsidR="00427CA3" w:rsidRPr="00CE4EDC">
        <w:t xml:space="preserve"> </w:t>
      </w:r>
      <w:r w:rsidRPr="00CE4EDC">
        <w:t>средств.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частности</w:t>
      </w:r>
      <w:r w:rsidR="00427CA3" w:rsidRPr="00CE4EDC">
        <w:t xml:space="preserve"> </w:t>
      </w:r>
      <w:r w:rsidRPr="00CE4EDC">
        <w:t>бывает</w:t>
      </w:r>
      <w:r w:rsidR="00427CA3" w:rsidRPr="00CE4EDC">
        <w:t xml:space="preserve"> </w:t>
      </w:r>
      <w:r w:rsidRPr="00CE4EDC">
        <w:t>так,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остаются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лицензии.</w:t>
      </w:r>
    </w:p>
    <w:p w14:paraId="65E9D14D" w14:textId="77777777" w:rsidR="009A067D" w:rsidRPr="00CE4EDC" w:rsidRDefault="009A067D" w:rsidP="009A067D">
      <w:r w:rsidRPr="00CE4EDC">
        <w:t>НПФ</w:t>
      </w:r>
      <w:r w:rsidR="00427CA3" w:rsidRPr="00CE4EDC">
        <w:t xml:space="preserve"> </w:t>
      </w:r>
      <w:r w:rsidRPr="00CE4EDC">
        <w:t>лишен</w:t>
      </w:r>
      <w:r w:rsidR="00427CA3" w:rsidRPr="00CE4EDC">
        <w:t xml:space="preserve"> </w:t>
      </w:r>
      <w:r w:rsidRPr="00CE4EDC">
        <w:t>лицензии: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спасти</w:t>
      </w:r>
      <w:r w:rsidR="00427CA3" w:rsidRPr="00CE4EDC">
        <w:t xml:space="preserve"> </w:t>
      </w:r>
      <w:r w:rsidRPr="00CE4EDC">
        <w:t>деньги</w:t>
      </w:r>
    </w:p>
    <w:p w14:paraId="560F5B73" w14:textId="77777777" w:rsidR="009A067D" w:rsidRPr="00CE4EDC" w:rsidRDefault="009A067D" w:rsidP="009A067D">
      <w:r w:rsidRPr="00CE4EDC">
        <w:t>За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забирают</w:t>
      </w:r>
      <w:r w:rsidR="00427CA3" w:rsidRPr="00CE4EDC">
        <w:t xml:space="preserve"> </w:t>
      </w:r>
      <w:r w:rsidRPr="00CE4EDC">
        <w:t>лицензию</w:t>
      </w:r>
    </w:p>
    <w:p w14:paraId="26343ADF" w14:textId="77777777" w:rsidR="009A067D" w:rsidRPr="00CE4EDC" w:rsidRDefault="009A067D" w:rsidP="009A067D">
      <w:r w:rsidRPr="00CE4EDC">
        <w:t>Центральный</w:t>
      </w:r>
      <w:r w:rsidR="00427CA3" w:rsidRPr="00CE4EDC">
        <w:t xml:space="preserve"> </w:t>
      </w:r>
      <w:r w:rsidRPr="00CE4EDC">
        <w:t>банк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просто</w:t>
      </w:r>
      <w:r w:rsidR="00427CA3" w:rsidRPr="00CE4EDC">
        <w:t xml:space="preserve"> </w:t>
      </w:r>
      <w:r w:rsidRPr="00CE4EDC">
        <w:t>следит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работой</w:t>
      </w:r>
      <w:r w:rsidR="00427CA3" w:rsidRPr="00CE4EDC">
        <w:t xml:space="preserve"> </w:t>
      </w:r>
      <w:r w:rsidRPr="00CE4EDC">
        <w:t>НПФ,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решает,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делать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теми,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нарушает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правила.</w:t>
      </w:r>
      <w:r w:rsidR="00427CA3" w:rsidRPr="00CE4EDC">
        <w:t xml:space="preserve"> </w:t>
      </w:r>
      <w:r w:rsidRPr="00CE4EDC">
        <w:t>Самый</w:t>
      </w:r>
      <w:r w:rsidR="00427CA3" w:rsidRPr="00CE4EDC">
        <w:t xml:space="preserve"> </w:t>
      </w:r>
      <w:r w:rsidRPr="00CE4EDC">
        <w:t>радикальный</w:t>
      </w:r>
      <w:r w:rsidR="00427CA3" w:rsidRPr="00CE4EDC">
        <w:t xml:space="preserve"> </w:t>
      </w:r>
      <w:r w:rsidRPr="00CE4EDC">
        <w:t>вариант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аннулирование</w:t>
      </w:r>
      <w:r w:rsidR="00427CA3" w:rsidRPr="00CE4EDC">
        <w:t xml:space="preserve"> </w:t>
      </w:r>
      <w:r w:rsidRPr="00CE4EDC">
        <w:t>лицензии,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момента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работать.</w:t>
      </w:r>
    </w:p>
    <w:p w14:paraId="3CC34CA9" w14:textId="77777777" w:rsidR="009A067D" w:rsidRPr="00CE4EDC" w:rsidRDefault="009A067D" w:rsidP="009A067D">
      <w:r w:rsidRPr="00CE4EDC">
        <w:t>Банк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поступает</w:t>
      </w:r>
      <w:r w:rsidR="00427CA3" w:rsidRPr="00CE4EDC">
        <w:t xml:space="preserve"> </w:t>
      </w:r>
      <w:r w:rsidRPr="00CE4EDC">
        <w:t>так,</w:t>
      </w:r>
      <w:r w:rsidR="00427CA3" w:rsidRPr="00CE4EDC">
        <w:t xml:space="preserve"> </w:t>
      </w:r>
      <w:r w:rsidRPr="00CE4EDC">
        <w:t>когда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нарушает</w:t>
      </w:r>
      <w:r w:rsidR="00427CA3" w:rsidRPr="00CE4EDC">
        <w:t xml:space="preserve"> </w:t>
      </w:r>
      <w:r w:rsidRPr="00CE4EDC">
        <w:t>требования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инвестированию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накоплений.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2015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«</w:t>
      </w:r>
      <w:r w:rsidRPr="00CE4EDC">
        <w:t>Солнце.</w:t>
      </w:r>
      <w:r w:rsidR="00427CA3" w:rsidRPr="00CE4EDC">
        <w:t xml:space="preserve"> </w:t>
      </w:r>
      <w:r w:rsidRPr="00CE4EDC">
        <w:t>Жизнь.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» </w:t>
      </w:r>
      <w:r w:rsidRPr="00CE4EDC">
        <w:t>принудительно</w:t>
      </w:r>
      <w:r w:rsidR="00427CA3" w:rsidRPr="00CE4EDC">
        <w:t xml:space="preserve"> </w:t>
      </w:r>
      <w:r w:rsidRPr="00CE4EDC">
        <w:t>закончил</w:t>
      </w:r>
      <w:r w:rsidR="00427CA3" w:rsidRPr="00CE4EDC">
        <w:t xml:space="preserve"> </w:t>
      </w:r>
      <w:r w:rsidRPr="00CE4EDC">
        <w:t>работу</w:t>
      </w:r>
      <w:r w:rsidR="00427CA3" w:rsidRPr="00CE4EDC">
        <w:t xml:space="preserve"> </w:t>
      </w:r>
      <w:r w:rsidRPr="00CE4EDC">
        <w:t>из-за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переводил</w:t>
      </w:r>
      <w:r w:rsidR="00427CA3" w:rsidRPr="00CE4EDC">
        <w:t xml:space="preserve"> </w:t>
      </w:r>
      <w:r w:rsidRPr="00CE4EDC">
        <w:t>накопительные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клиентов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неподходящие</w:t>
      </w:r>
      <w:r w:rsidR="00427CA3" w:rsidRPr="00CE4EDC">
        <w:t xml:space="preserve"> </w:t>
      </w:r>
      <w:r w:rsidRPr="00CE4EDC">
        <w:t>кредитные</w:t>
      </w:r>
      <w:r w:rsidR="00427CA3" w:rsidRPr="00CE4EDC">
        <w:t xml:space="preserve"> </w:t>
      </w:r>
      <w:r w:rsidRPr="00CE4EDC">
        <w:t>организации.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четыре</w:t>
      </w:r>
      <w:r w:rsidR="00427CA3" w:rsidRPr="00CE4EDC">
        <w:t xml:space="preserve"> </w:t>
      </w:r>
      <w:r w:rsidRPr="00CE4EDC">
        <w:t>других,</w:t>
      </w:r>
      <w:r w:rsidR="00427CA3" w:rsidRPr="00CE4EDC">
        <w:t xml:space="preserve"> </w:t>
      </w:r>
      <w:r w:rsidRPr="00CE4EDC">
        <w:t>принадлежавших</w:t>
      </w:r>
      <w:r w:rsidR="00427CA3" w:rsidRPr="00CE4EDC">
        <w:t xml:space="preserve"> </w:t>
      </w:r>
      <w:r w:rsidRPr="00CE4EDC">
        <w:t>беглому</w:t>
      </w:r>
      <w:r w:rsidR="00427CA3" w:rsidRPr="00CE4EDC">
        <w:t xml:space="preserve"> </w:t>
      </w:r>
      <w:r w:rsidRPr="00CE4EDC">
        <w:t>банкиру</w:t>
      </w:r>
      <w:r w:rsidR="00427CA3" w:rsidRPr="00CE4EDC">
        <w:t xml:space="preserve"> </w:t>
      </w:r>
      <w:r w:rsidRPr="00CE4EDC">
        <w:t>Анатолию</w:t>
      </w:r>
      <w:r w:rsidR="00427CA3" w:rsidRPr="00CE4EDC">
        <w:t xml:space="preserve"> </w:t>
      </w:r>
      <w:r w:rsidRPr="00CE4EDC">
        <w:t>Мотылеву,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передали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своих</w:t>
      </w:r>
      <w:r w:rsidR="00427CA3" w:rsidRPr="00CE4EDC">
        <w:t xml:space="preserve"> </w:t>
      </w:r>
      <w:r w:rsidRPr="00CE4EDC">
        <w:t>бывших</w:t>
      </w:r>
      <w:r w:rsidR="00427CA3" w:rsidRPr="00CE4EDC">
        <w:t xml:space="preserve"> </w:t>
      </w:r>
      <w:r w:rsidRPr="00CE4EDC">
        <w:t>вкладчиков</w:t>
      </w:r>
      <w:r w:rsidR="00427CA3" w:rsidRPr="00CE4EDC">
        <w:t xml:space="preserve"> </w:t>
      </w:r>
      <w:r w:rsidRPr="00CE4EDC">
        <w:t>другим</w:t>
      </w:r>
      <w:r w:rsidR="00427CA3" w:rsidRPr="00CE4EDC">
        <w:t xml:space="preserve"> </w:t>
      </w:r>
      <w:r w:rsidRPr="00CE4EDC">
        <w:t>НПФ.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наказаны.</w:t>
      </w:r>
      <w:r w:rsidR="00427CA3" w:rsidRPr="00CE4EDC">
        <w:t xml:space="preserve"> </w:t>
      </w:r>
      <w:r w:rsidRPr="00CE4EDC">
        <w:t>Популярные</w:t>
      </w:r>
      <w:r w:rsidR="00427CA3" w:rsidRPr="00CE4EDC">
        <w:t xml:space="preserve"> </w:t>
      </w:r>
      <w:r w:rsidRPr="00CE4EDC">
        <w:t>формулировки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отзыве</w:t>
      </w:r>
      <w:r w:rsidR="00427CA3" w:rsidRPr="00CE4EDC">
        <w:t xml:space="preserve"> </w:t>
      </w:r>
      <w:r w:rsidRPr="00CE4EDC">
        <w:t>лицензии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нарушение</w:t>
      </w:r>
      <w:r w:rsidR="00427CA3" w:rsidRPr="00CE4EDC">
        <w:t xml:space="preserve"> </w:t>
      </w:r>
      <w:r w:rsidRPr="00CE4EDC">
        <w:t>минимального</w:t>
      </w:r>
      <w:r w:rsidR="00427CA3" w:rsidRPr="00CE4EDC">
        <w:t xml:space="preserve"> </w:t>
      </w:r>
      <w:r w:rsidRPr="00CE4EDC">
        <w:t>размера</w:t>
      </w:r>
      <w:r w:rsidR="00427CA3" w:rsidRPr="00CE4EDC">
        <w:t xml:space="preserve"> </w:t>
      </w:r>
      <w:r w:rsidRPr="00CE4EDC">
        <w:t>собственных</w:t>
      </w:r>
      <w:r w:rsidR="00427CA3" w:rsidRPr="00CE4EDC">
        <w:t xml:space="preserve"> </w:t>
      </w:r>
      <w:r w:rsidRPr="00CE4EDC">
        <w:t>средств,</w:t>
      </w:r>
      <w:r w:rsidR="00427CA3" w:rsidRPr="00CE4EDC">
        <w:t xml:space="preserve"> </w:t>
      </w:r>
      <w:r w:rsidRPr="00CE4EDC">
        <w:t>нарушение</w:t>
      </w:r>
      <w:r w:rsidR="00427CA3" w:rsidRPr="00CE4EDC">
        <w:t xml:space="preserve"> </w:t>
      </w:r>
      <w:r w:rsidRPr="00CE4EDC">
        <w:t>антиотмывочного</w:t>
      </w:r>
      <w:r w:rsidR="00427CA3" w:rsidRPr="00CE4EDC">
        <w:t xml:space="preserve"> </w:t>
      </w:r>
      <w:r w:rsidRPr="00CE4EDC">
        <w:t>законодательства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неоднократное</w:t>
      </w:r>
      <w:r w:rsidR="00427CA3" w:rsidRPr="00CE4EDC">
        <w:t xml:space="preserve"> </w:t>
      </w:r>
      <w:r w:rsidRPr="00CE4EDC">
        <w:t>неисполнение</w:t>
      </w:r>
      <w:r w:rsidR="00427CA3" w:rsidRPr="00CE4EDC">
        <w:t xml:space="preserve"> </w:t>
      </w:r>
      <w:r w:rsidRPr="00CE4EDC">
        <w:t>предписаний</w:t>
      </w:r>
      <w:r w:rsidR="00427CA3" w:rsidRPr="00CE4EDC">
        <w:t xml:space="preserve"> </w:t>
      </w:r>
      <w:r w:rsidRPr="00CE4EDC">
        <w:t>ЦБ.</w:t>
      </w:r>
    </w:p>
    <w:p w14:paraId="2B60CC75" w14:textId="77777777" w:rsidR="009A067D" w:rsidRPr="00CE4EDC" w:rsidRDefault="009A067D" w:rsidP="009A067D">
      <w:r w:rsidRPr="00CE4EDC">
        <w:t>Такие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формулировки</w:t>
      </w:r>
      <w:r w:rsidR="00427CA3" w:rsidRPr="00CE4EDC">
        <w:t xml:space="preserve"> </w:t>
      </w:r>
      <w:r w:rsidRPr="00CE4EDC">
        <w:t>Банк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использует,</w:t>
      </w:r>
      <w:r w:rsidR="00427CA3" w:rsidRPr="00CE4EDC">
        <w:t xml:space="preserve"> </w:t>
      </w:r>
      <w:r w:rsidRPr="00CE4EDC">
        <w:t>когда</w:t>
      </w:r>
      <w:r w:rsidR="00427CA3" w:rsidRPr="00CE4EDC">
        <w:t xml:space="preserve"> </w:t>
      </w:r>
      <w:r w:rsidRPr="00CE4EDC">
        <w:t>отзывает</w:t>
      </w:r>
      <w:r w:rsidR="00427CA3" w:rsidRPr="00CE4EDC">
        <w:t xml:space="preserve"> </w:t>
      </w:r>
      <w:r w:rsidRPr="00CE4EDC">
        <w:t>лицензии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банков.</w:t>
      </w:r>
      <w:r w:rsidR="00427CA3" w:rsidRPr="00CE4EDC">
        <w:t xml:space="preserve"> </w:t>
      </w:r>
      <w:r w:rsidRPr="00CE4EDC">
        <w:t>И,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банки,</w:t>
      </w:r>
      <w:r w:rsidR="00427CA3" w:rsidRPr="00CE4EDC">
        <w:t xml:space="preserve"> </w:t>
      </w:r>
      <w:r w:rsidRPr="00CE4EDC">
        <w:t>негосударственные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участвуют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системе</w:t>
      </w:r>
      <w:r w:rsidR="00427CA3" w:rsidRPr="00CE4EDC">
        <w:t xml:space="preserve"> </w:t>
      </w:r>
      <w:r w:rsidRPr="00CE4EDC">
        <w:t>страхования.</w:t>
      </w:r>
      <w:r w:rsidR="00427CA3" w:rsidRPr="00CE4EDC">
        <w:t xml:space="preserve"> </w:t>
      </w:r>
      <w:r w:rsidRPr="00CE4EDC">
        <w:t>Порядок</w:t>
      </w:r>
      <w:r w:rsidR="00427CA3" w:rsidRPr="00CE4EDC">
        <w:t xml:space="preserve"> </w:t>
      </w:r>
      <w:r w:rsidRPr="00CE4EDC">
        <w:t>действий</w:t>
      </w:r>
      <w:r w:rsidR="00427CA3" w:rsidRPr="00CE4EDC">
        <w:t xml:space="preserve"> </w:t>
      </w:r>
      <w:r w:rsidRPr="00CE4EDC">
        <w:t>клиентов</w:t>
      </w:r>
      <w:r w:rsidR="00427CA3" w:rsidRPr="00CE4EDC">
        <w:t xml:space="preserve"> </w:t>
      </w:r>
      <w:r w:rsidRPr="00CE4EDC">
        <w:t>тоже</w:t>
      </w:r>
      <w:r w:rsidR="00427CA3" w:rsidRPr="00CE4EDC">
        <w:t xml:space="preserve"> </w:t>
      </w:r>
      <w:r w:rsidRPr="00CE4EDC">
        <w:t>очень</w:t>
      </w:r>
      <w:r w:rsidR="00427CA3" w:rsidRPr="00CE4EDC">
        <w:t xml:space="preserve"> </w:t>
      </w:r>
      <w:r w:rsidRPr="00CE4EDC">
        <w:t>схож.</w:t>
      </w:r>
    </w:p>
    <w:p w14:paraId="3B906EE9" w14:textId="77777777" w:rsidR="009A067D" w:rsidRPr="00CE4EDC" w:rsidRDefault="009A067D" w:rsidP="009A067D">
      <w:r w:rsidRPr="00CE4EDC">
        <w:t>Куда</w:t>
      </w:r>
      <w:r w:rsidR="00427CA3" w:rsidRPr="00CE4EDC">
        <w:t xml:space="preserve"> </w:t>
      </w:r>
      <w:r w:rsidRPr="00CE4EDC">
        <w:t>бежать,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делать</w:t>
      </w:r>
    </w:p>
    <w:p w14:paraId="2EFBA248" w14:textId="77777777" w:rsidR="009A067D" w:rsidRPr="00CE4EDC" w:rsidRDefault="009A067D" w:rsidP="009A067D">
      <w:r w:rsidRPr="00CE4EDC">
        <w:t>В</w:t>
      </w:r>
      <w:r w:rsidR="00427CA3" w:rsidRPr="00CE4EDC">
        <w:t xml:space="preserve"> </w:t>
      </w:r>
      <w:r w:rsidRPr="00CE4EDC">
        <w:t>2015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свое</w:t>
      </w:r>
      <w:r w:rsidR="00427CA3" w:rsidRPr="00CE4EDC">
        <w:t xml:space="preserve"> </w:t>
      </w:r>
      <w:r w:rsidRPr="00CE4EDC">
        <w:t>существование</w:t>
      </w:r>
      <w:r w:rsidR="00427CA3" w:rsidRPr="00CE4EDC">
        <w:t xml:space="preserve"> </w:t>
      </w:r>
      <w:r w:rsidRPr="00CE4EDC">
        <w:t>прекратили</w:t>
      </w:r>
      <w:r w:rsidR="00427CA3" w:rsidRPr="00CE4EDC">
        <w:t xml:space="preserve"> </w:t>
      </w:r>
      <w:r w:rsidRPr="00CE4EDC">
        <w:t>42</w:t>
      </w:r>
      <w:r w:rsidR="00427CA3" w:rsidRPr="00CE4EDC">
        <w:t xml:space="preserve"> </w:t>
      </w:r>
      <w:r w:rsidRPr="00CE4EDC">
        <w:t>негосударственных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фонда,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следующие</w:t>
      </w:r>
      <w:r w:rsidR="00427CA3" w:rsidRPr="00CE4EDC">
        <w:t xml:space="preserve"> </w:t>
      </w:r>
      <w:r w:rsidRPr="00CE4EDC">
        <w:t>три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20.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многие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своей</w:t>
      </w:r>
      <w:r w:rsidR="00427CA3" w:rsidRPr="00CE4EDC">
        <w:t xml:space="preserve"> </w:t>
      </w:r>
      <w:r w:rsidRPr="00CE4EDC">
        <w:t>воле.</w:t>
      </w:r>
      <w:r w:rsidR="00427CA3" w:rsidRPr="00CE4EDC">
        <w:t xml:space="preserve"> </w:t>
      </w:r>
      <w:r w:rsidRPr="00CE4EDC">
        <w:t>Последние</w:t>
      </w:r>
      <w:r w:rsidR="00427CA3" w:rsidRPr="00CE4EDC">
        <w:t xml:space="preserve"> </w:t>
      </w:r>
      <w:r w:rsidRPr="00CE4EDC">
        <w:t>годы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сфере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было</w:t>
      </w:r>
      <w:r w:rsidR="00427CA3" w:rsidRPr="00CE4EDC">
        <w:t xml:space="preserve"> </w:t>
      </w:r>
      <w:r w:rsidRPr="00CE4EDC">
        <w:t>тихо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спокойно.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вдруг</w:t>
      </w:r>
      <w:r w:rsidR="00427CA3" w:rsidRPr="00CE4EDC">
        <w:t xml:space="preserve"> </w:t>
      </w:r>
      <w:r w:rsidRPr="00CE4EDC">
        <w:t>такая</w:t>
      </w:r>
      <w:r w:rsidR="00427CA3" w:rsidRPr="00CE4EDC">
        <w:t xml:space="preserve"> </w:t>
      </w:r>
      <w:r w:rsidRPr="00CE4EDC">
        <w:t>неприятность</w:t>
      </w:r>
      <w:r w:rsidR="00427CA3" w:rsidRPr="00CE4EDC">
        <w:t xml:space="preserve"> </w:t>
      </w:r>
      <w:r w:rsidRPr="00CE4EDC">
        <w:t>произойдет,</w:t>
      </w:r>
      <w:r w:rsidR="00427CA3" w:rsidRPr="00CE4EDC">
        <w:t xml:space="preserve"> </w:t>
      </w:r>
      <w:r w:rsidRPr="00CE4EDC">
        <w:t>часть</w:t>
      </w:r>
      <w:r w:rsidR="00427CA3" w:rsidRPr="00CE4EDC">
        <w:t xml:space="preserve"> </w:t>
      </w:r>
      <w:r w:rsidRPr="00CE4EDC">
        <w:t>денег</w:t>
      </w:r>
      <w:r w:rsidR="00427CA3" w:rsidRPr="00CE4EDC">
        <w:t xml:space="preserve"> </w:t>
      </w:r>
      <w:r w:rsidRPr="00CE4EDC">
        <w:t>точно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спасена</w:t>
      </w:r>
      <w:r w:rsidR="00427CA3" w:rsidRPr="00CE4EDC">
        <w:t xml:space="preserve"> </w:t>
      </w:r>
      <w:r w:rsidRPr="00CE4EDC">
        <w:t>(или</w:t>
      </w:r>
      <w:r w:rsidR="00427CA3" w:rsidRPr="00CE4EDC">
        <w:t xml:space="preserve"> </w:t>
      </w:r>
      <w:r w:rsidRPr="00CE4EDC">
        <w:t>даже</w:t>
      </w:r>
      <w:r w:rsidR="00427CA3" w:rsidRPr="00CE4EDC">
        <w:t xml:space="preserve"> </w:t>
      </w:r>
      <w:r w:rsidRPr="00CE4EDC">
        <w:t>все).</w:t>
      </w:r>
      <w:r w:rsidR="00427CA3" w:rsidRPr="00CE4EDC">
        <w:t xml:space="preserve"> </w:t>
      </w:r>
    </w:p>
    <w:p w14:paraId="068D827F" w14:textId="77777777" w:rsidR="009A067D" w:rsidRPr="00CE4EDC" w:rsidRDefault="009A067D" w:rsidP="009A067D">
      <w:r w:rsidRPr="00CE4EDC">
        <w:t>1.</w:t>
      </w:r>
      <w:r w:rsidRPr="00CE4EDC">
        <w:tab/>
        <w:t>Об</w:t>
      </w:r>
      <w:r w:rsidR="00427CA3" w:rsidRPr="00CE4EDC">
        <w:t xml:space="preserve"> </w:t>
      </w:r>
      <w:r w:rsidRPr="00CE4EDC">
        <w:t>отзыве</w:t>
      </w:r>
      <w:r w:rsidR="00427CA3" w:rsidRPr="00CE4EDC">
        <w:t xml:space="preserve"> </w:t>
      </w:r>
      <w:r w:rsidRPr="00CE4EDC">
        <w:t>лицензии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сообщает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своем</w:t>
      </w:r>
      <w:r w:rsidR="00427CA3" w:rsidRPr="00CE4EDC">
        <w:t xml:space="preserve"> </w:t>
      </w:r>
      <w:r w:rsidRPr="00CE4EDC">
        <w:t>официальном</w:t>
      </w:r>
      <w:r w:rsidR="00427CA3" w:rsidRPr="00CE4EDC">
        <w:t xml:space="preserve"> </w:t>
      </w:r>
      <w:r w:rsidRPr="00CE4EDC">
        <w:t>сайте.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обычно</w:t>
      </w:r>
      <w:r w:rsidR="00427CA3" w:rsidRPr="00CE4EDC">
        <w:t xml:space="preserve"> </w:t>
      </w:r>
      <w:r w:rsidRPr="00CE4EDC">
        <w:t>мониторят</w:t>
      </w:r>
      <w:r w:rsidR="00427CA3" w:rsidRPr="00CE4EDC">
        <w:t xml:space="preserve"> </w:t>
      </w:r>
      <w:r w:rsidRPr="00CE4EDC">
        <w:t>СМИ,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новость</w:t>
      </w:r>
      <w:r w:rsidR="00427CA3" w:rsidRPr="00CE4EDC">
        <w:t xml:space="preserve"> </w:t>
      </w:r>
      <w:r w:rsidRPr="00CE4EDC">
        <w:t>незамеченной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останется.</w:t>
      </w:r>
      <w:r w:rsidR="00427CA3" w:rsidRPr="00CE4EDC">
        <w:t xml:space="preserve"> </w:t>
      </w:r>
    </w:p>
    <w:p w14:paraId="7DD3E98C" w14:textId="77777777" w:rsidR="009A067D" w:rsidRPr="00CE4EDC" w:rsidRDefault="009A067D" w:rsidP="009A067D">
      <w:r w:rsidRPr="00CE4EDC">
        <w:t>2.</w:t>
      </w:r>
      <w:r w:rsidRPr="00CE4EDC">
        <w:tab/>
        <w:t>Далее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смысл</w:t>
      </w:r>
      <w:r w:rsidR="00427CA3" w:rsidRPr="00CE4EDC">
        <w:t xml:space="preserve"> </w:t>
      </w:r>
      <w:r w:rsidRPr="00CE4EDC">
        <w:t>следить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публикациями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сайте</w:t>
      </w:r>
      <w:r w:rsidR="00427CA3" w:rsidRPr="00CE4EDC">
        <w:t xml:space="preserve"> </w:t>
      </w:r>
      <w:r w:rsidRPr="00CE4EDC">
        <w:t>Агентства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страхованию</w:t>
      </w:r>
      <w:r w:rsidR="00427CA3" w:rsidRPr="00CE4EDC">
        <w:t xml:space="preserve"> </w:t>
      </w:r>
      <w:r w:rsidRPr="00CE4EDC">
        <w:t>вкладов.</w:t>
      </w:r>
      <w:r w:rsidR="00427CA3" w:rsidRPr="00CE4EDC">
        <w:t xml:space="preserve"> </w:t>
      </w:r>
      <w:r w:rsidRPr="00CE4EDC">
        <w:t>Там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указано,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происходит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деньгами,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куда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обратиться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какие</w:t>
      </w:r>
      <w:r w:rsidR="00427CA3" w:rsidRPr="00CE4EDC">
        <w:t xml:space="preserve"> </w:t>
      </w:r>
      <w:r w:rsidRPr="00CE4EDC">
        <w:t>сроки.</w:t>
      </w:r>
      <w:r w:rsidR="00427CA3" w:rsidRPr="00CE4EDC">
        <w:t xml:space="preserve"> </w:t>
      </w:r>
    </w:p>
    <w:p w14:paraId="45B38E87" w14:textId="77777777" w:rsidR="009A067D" w:rsidRPr="00CE4EDC" w:rsidRDefault="009A067D" w:rsidP="009A067D">
      <w:r w:rsidRPr="00CE4EDC">
        <w:t>3.</w:t>
      </w:r>
      <w:r w:rsidRPr="00CE4EDC">
        <w:tab/>
        <w:t>Если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хранились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накопления,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автоматически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переданы</w:t>
      </w:r>
      <w:r w:rsidR="00427CA3" w:rsidRPr="00CE4EDC">
        <w:t xml:space="preserve"> </w:t>
      </w:r>
      <w:r w:rsidRPr="00CE4EDC">
        <w:t>Социальному</w:t>
      </w:r>
      <w:r w:rsidR="00427CA3" w:rsidRPr="00CE4EDC">
        <w:t xml:space="preserve"> </w:t>
      </w:r>
      <w:r w:rsidRPr="00CE4EDC">
        <w:t>фонду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течение</w:t>
      </w:r>
      <w:r w:rsidR="00427CA3" w:rsidRPr="00CE4EDC">
        <w:t xml:space="preserve"> </w:t>
      </w:r>
      <w:r w:rsidRPr="00CE4EDC">
        <w:t>трех</w:t>
      </w:r>
      <w:r w:rsidR="00427CA3" w:rsidRPr="00CE4EDC">
        <w:t xml:space="preserve"> </w:t>
      </w:r>
      <w:r w:rsidRPr="00CE4EDC">
        <w:t>месяцев,</w:t>
      </w:r>
      <w:r w:rsidR="00427CA3" w:rsidRPr="00CE4EDC">
        <w:t xml:space="preserve"> </w:t>
      </w:r>
      <w:r w:rsidRPr="00CE4EDC">
        <w:t>накопления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оставить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СФР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перевести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другой</w:t>
      </w:r>
      <w:r w:rsidR="00427CA3" w:rsidRPr="00CE4EDC">
        <w:t xml:space="preserve"> </w:t>
      </w:r>
      <w:r w:rsidRPr="00CE4EDC">
        <w:t>НПФ.</w:t>
      </w:r>
      <w:r w:rsidR="00427CA3" w:rsidRPr="00CE4EDC">
        <w:t xml:space="preserve"> </w:t>
      </w:r>
      <w:r w:rsidRPr="00CE4EDC">
        <w:t>Всю</w:t>
      </w:r>
      <w:r w:rsidR="00427CA3" w:rsidRPr="00CE4EDC">
        <w:t xml:space="preserve"> </w:t>
      </w:r>
      <w:r w:rsidRPr="00CE4EDC">
        <w:t>информацию</w:t>
      </w:r>
      <w:r w:rsidR="00427CA3" w:rsidRPr="00CE4EDC">
        <w:t xml:space="preserve"> </w:t>
      </w:r>
      <w:r w:rsidRPr="00CE4EDC">
        <w:t>предоставит</w:t>
      </w:r>
      <w:r w:rsidR="00427CA3" w:rsidRPr="00CE4EDC">
        <w:t xml:space="preserve"> </w:t>
      </w:r>
      <w:r w:rsidRPr="00CE4EDC">
        <w:t>СФР.</w:t>
      </w:r>
      <w:r w:rsidR="00427CA3" w:rsidRPr="00CE4EDC">
        <w:t xml:space="preserve"> </w:t>
      </w:r>
      <w:r w:rsidRPr="00CE4EDC">
        <w:t>Вероятно,</w:t>
      </w:r>
      <w:r w:rsidR="00427CA3" w:rsidRPr="00CE4EDC">
        <w:t xml:space="preserve"> </w:t>
      </w:r>
      <w:r w:rsidRPr="00CE4EDC">
        <w:t>продублируют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Госуслуги</w:t>
      </w:r>
      <w:r w:rsidR="00427CA3" w:rsidRPr="00CE4EDC">
        <w:t xml:space="preserve"> </w:t>
      </w:r>
      <w:r w:rsidRPr="00CE4EDC">
        <w:t>(но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точно,</w:t>
      </w:r>
      <w:r w:rsidR="00427CA3" w:rsidRPr="00CE4EDC">
        <w:t xml:space="preserve"> </w:t>
      </w:r>
      <w:r w:rsidRPr="00CE4EDC">
        <w:t>когда</w:t>
      </w:r>
      <w:r w:rsidR="00427CA3" w:rsidRPr="00CE4EDC">
        <w:t xml:space="preserve"> </w:t>
      </w:r>
      <w:r w:rsidRPr="00CE4EDC">
        <w:t>лицензии</w:t>
      </w:r>
      <w:r w:rsidR="00427CA3" w:rsidRPr="00CE4EDC">
        <w:t xml:space="preserve"> </w:t>
      </w:r>
      <w:r w:rsidRPr="00CE4EDC">
        <w:t>аннулировали</w:t>
      </w:r>
      <w:r w:rsidR="00427CA3" w:rsidRPr="00CE4EDC">
        <w:t xml:space="preserve"> </w:t>
      </w:r>
      <w:r w:rsidRPr="00CE4EDC">
        <w:t>последние</w:t>
      </w:r>
      <w:r w:rsidR="00427CA3" w:rsidRPr="00CE4EDC">
        <w:t xml:space="preserve"> </w:t>
      </w:r>
      <w:r w:rsidRPr="00CE4EDC">
        <w:t>разы,</w:t>
      </w:r>
      <w:r w:rsidR="00427CA3" w:rsidRPr="00CE4EDC">
        <w:t xml:space="preserve"> </w:t>
      </w:r>
      <w:r w:rsidRPr="00CE4EDC">
        <w:t>Госуслуги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хуже</w:t>
      </w:r>
      <w:r w:rsidR="00427CA3" w:rsidRPr="00CE4EDC">
        <w:t xml:space="preserve"> </w:t>
      </w:r>
      <w:r w:rsidRPr="00CE4EDC">
        <w:t>развиты).</w:t>
      </w:r>
      <w:r w:rsidR="00427CA3" w:rsidRPr="00CE4EDC">
        <w:t xml:space="preserve"> </w:t>
      </w:r>
    </w:p>
    <w:p w14:paraId="146FB5D3" w14:textId="77777777" w:rsidR="009A067D" w:rsidRPr="00CE4EDC" w:rsidRDefault="009A067D" w:rsidP="009A067D">
      <w:r w:rsidRPr="00CE4EDC">
        <w:t>4.</w:t>
      </w:r>
      <w:r w:rsidRPr="00CE4EDC">
        <w:tab/>
        <w:t>Если</w:t>
      </w:r>
      <w:r w:rsidR="00427CA3" w:rsidRPr="00CE4EDC">
        <w:t xml:space="preserve"> </w:t>
      </w:r>
      <w:r w:rsidRPr="00CE4EDC">
        <w:t>речь</w:t>
      </w:r>
      <w:r w:rsidR="00427CA3" w:rsidRPr="00CE4EDC">
        <w:t xml:space="preserve"> </w:t>
      </w:r>
      <w:r w:rsidRPr="00CE4EDC">
        <w:t>идет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средствах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резервах,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негосударственной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отвечать</w:t>
      </w:r>
      <w:r w:rsidR="00427CA3" w:rsidRPr="00CE4EDC">
        <w:t xml:space="preserve"> </w:t>
      </w:r>
      <w:r w:rsidRPr="00CE4EDC">
        <w:t>АСВ.</w:t>
      </w:r>
      <w:r w:rsidR="00427CA3" w:rsidRPr="00CE4EDC">
        <w:t xml:space="preserve"> </w:t>
      </w:r>
      <w:r w:rsidRPr="00CE4EDC">
        <w:t>Агентство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дальнейшем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публиковать</w:t>
      </w:r>
      <w:r w:rsidR="00427CA3" w:rsidRPr="00CE4EDC">
        <w:t xml:space="preserve"> </w:t>
      </w:r>
      <w:r w:rsidRPr="00CE4EDC">
        <w:t>необходимую</w:t>
      </w:r>
      <w:r w:rsidR="00427CA3" w:rsidRPr="00CE4EDC">
        <w:t xml:space="preserve"> </w:t>
      </w:r>
      <w:r w:rsidRPr="00CE4EDC">
        <w:t>информацию.</w:t>
      </w:r>
      <w:r w:rsidR="00427CA3" w:rsidRPr="00CE4EDC">
        <w:t xml:space="preserve"> </w:t>
      </w:r>
    </w:p>
    <w:p w14:paraId="1C9F1EE5" w14:textId="77777777" w:rsidR="009A067D" w:rsidRPr="00CE4EDC" w:rsidRDefault="009A067D" w:rsidP="009A067D">
      <w:r w:rsidRPr="00CE4EDC">
        <w:t>5.</w:t>
      </w:r>
      <w:r w:rsidRPr="00CE4EDC">
        <w:tab/>
        <w:t>Свои</w:t>
      </w:r>
      <w:r w:rsidR="00427CA3" w:rsidRPr="00CE4EDC">
        <w:t xml:space="preserve"> </w:t>
      </w:r>
      <w:r w:rsidRPr="00CE4EDC">
        <w:t>сбережения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забрать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инвестировать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другой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фонд.</w:t>
      </w:r>
      <w:r w:rsidR="00427CA3" w:rsidRPr="00CE4EDC">
        <w:t xml:space="preserve"> </w:t>
      </w:r>
      <w:r w:rsidRPr="00CE4EDC">
        <w:t>Зависит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какая</w:t>
      </w:r>
      <w:r w:rsidR="00427CA3" w:rsidRPr="00CE4EDC">
        <w:t xml:space="preserve"> </w:t>
      </w:r>
      <w:r w:rsidRPr="00CE4EDC">
        <w:t>программа</w:t>
      </w:r>
      <w:r w:rsidR="00427CA3" w:rsidRPr="00CE4EDC">
        <w:t xml:space="preserve"> </w:t>
      </w:r>
      <w:r w:rsidRPr="00CE4EDC">
        <w:t>была</w:t>
      </w:r>
      <w:r w:rsidR="00427CA3" w:rsidRPr="00CE4EDC">
        <w:t xml:space="preserve"> </w:t>
      </w:r>
      <w:r w:rsidRPr="00CE4EDC">
        <w:t>открыта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предпочтений</w:t>
      </w:r>
      <w:r w:rsidR="00427CA3" w:rsidRPr="00CE4EDC">
        <w:t xml:space="preserve"> </w:t>
      </w:r>
      <w:r w:rsidRPr="00CE4EDC">
        <w:t>вкладчика.</w:t>
      </w:r>
      <w:r w:rsidR="00427CA3" w:rsidRPr="00CE4EDC">
        <w:t xml:space="preserve"> </w:t>
      </w:r>
    </w:p>
    <w:p w14:paraId="1F70F65C" w14:textId="77777777" w:rsidR="009A067D" w:rsidRPr="00CE4EDC" w:rsidRDefault="009A067D" w:rsidP="009A067D">
      <w:r w:rsidRPr="00CE4EDC">
        <w:lastRenderedPageBreak/>
        <w:t>6.</w:t>
      </w:r>
      <w:r w:rsidRPr="00CE4EDC">
        <w:tab/>
        <w:t>Все,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попадает</w:t>
      </w:r>
      <w:r w:rsidR="00427CA3" w:rsidRPr="00CE4EDC">
        <w:t xml:space="preserve"> </w:t>
      </w:r>
      <w:r w:rsidRPr="00CE4EDC">
        <w:t>под</w:t>
      </w:r>
      <w:r w:rsidR="00427CA3" w:rsidRPr="00CE4EDC">
        <w:t xml:space="preserve"> </w:t>
      </w:r>
      <w:r w:rsidRPr="00CE4EDC">
        <w:t>страховку,</w:t>
      </w:r>
      <w:r w:rsidR="00427CA3" w:rsidRPr="00CE4EDC">
        <w:t xml:space="preserve"> </w:t>
      </w:r>
      <w:r w:rsidRPr="00CE4EDC">
        <w:t>вкладчики</w:t>
      </w:r>
      <w:r w:rsidR="00427CA3" w:rsidRPr="00CE4EDC">
        <w:t xml:space="preserve"> </w:t>
      </w:r>
      <w:r w:rsidRPr="00CE4EDC">
        <w:t>получат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любом</w:t>
      </w:r>
      <w:r w:rsidR="00427CA3" w:rsidRPr="00CE4EDC">
        <w:t xml:space="preserve"> </w:t>
      </w:r>
      <w:r w:rsidRPr="00CE4EDC">
        <w:t>случае,</w:t>
      </w:r>
      <w:r w:rsidR="00427CA3" w:rsidRPr="00CE4EDC">
        <w:t xml:space="preserve"> </w:t>
      </w:r>
      <w:r w:rsidRPr="00CE4EDC">
        <w:t>даже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счетах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обнаружат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нули.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средствами,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попавшими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систему</w:t>
      </w:r>
      <w:r w:rsidR="00427CA3" w:rsidRPr="00CE4EDC">
        <w:t xml:space="preserve"> </w:t>
      </w:r>
      <w:r w:rsidRPr="00CE4EDC">
        <w:t>страхования?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пройдет</w:t>
      </w:r>
      <w:r w:rsidR="00427CA3" w:rsidRPr="00CE4EDC">
        <w:t xml:space="preserve"> </w:t>
      </w:r>
      <w:r w:rsidRPr="00CE4EDC">
        <w:t>процедуру</w:t>
      </w:r>
      <w:r w:rsidR="00427CA3" w:rsidRPr="00CE4EDC">
        <w:t xml:space="preserve"> </w:t>
      </w:r>
      <w:r w:rsidRPr="00CE4EDC">
        <w:t>банкротства,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</w:t>
      </w:r>
      <w:r w:rsidRPr="00CE4EDC">
        <w:t>хватит</w:t>
      </w:r>
      <w:r w:rsidR="00427CA3" w:rsidRPr="00CE4EDC">
        <w:t xml:space="preserve"> </w:t>
      </w:r>
      <w:r w:rsidRPr="00CE4EDC">
        <w:t>денег,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рассчитается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всеми</w:t>
      </w:r>
      <w:r w:rsidR="00427CA3" w:rsidRPr="00CE4EDC">
        <w:t xml:space="preserve"> </w:t>
      </w:r>
      <w:r w:rsidRPr="00CE4EDC">
        <w:t>кредиторами.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ждать</w:t>
      </w:r>
      <w:r w:rsidR="00427CA3" w:rsidRPr="00CE4EDC">
        <w:t xml:space="preserve"> </w:t>
      </w:r>
      <w:r w:rsidRPr="00CE4EDC">
        <w:t>придется</w:t>
      </w:r>
      <w:r w:rsidR="00427CA3" w:rsidRPr="00CE4EDC">
        <w:t xml:space="preserve"> </w:t>
      </w:r>
      <w:r w:rsidRPr="00CE4EDC">
        <w:t>долго,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сих</w:t>
      </w:r>
      <w:r w:rsidR="00427CA3" w:rsidRPr="00CE4EDC">
        <w:t xml:space="preserve"> </w:t>
      </w:r>
      <w:r w:rsidRPr="00CE4EDC">
        <w:t>пор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закончено</w:t>
      </w:r>
      <w:r w:rsidR="00427CA3" w:rsidRPr="00CE4EDC">
        <w:t xml:space="preserve"> </w:t>
      </w:r>
      <w:r w:rsidRPr="00CE4EDC">
        <w:t>конкурсное</w:t>
      </w:r>
      <w:r w:rsidR="00427CA3" w:rsidRPr="00CE4EDC">
        <w:t xml:space="preserve"> </w:t>
      </w:r>
      <w:r w:rsidRPr="00CE4EDC">
        <w:t>производство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фондам,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лопнули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2015</w:t>
      </w:r>
      <w:r w:rsidR="00427CA3" w:rsidRPr="00CE4EDC">
        <w:t xml:space="preserve"> </w:t>
      </w:r>
      <w:r w:rsidRPr="00CE4EDC">
        <w:t>году.</w:t>
      </w:r>
      <w:r w:rsidR="00427CA3" w:rsidRPr="00CE4EDC">
        <w:t xml:space="preserve"> </w:t>
      </w:r>
    </w:p>
    <w:p w14:paraId="4BA7DF9E" w14:textId="77777777" w:rsidR="009A067D" w:rsidRPr="00CE4EDC" w:rsidRDefault="009A067D" w:rsidP="009A067D">
      <w:r w:rsidRPr="00CE4EDC">
        <w:t>7.</w:t>
      </w:r>
      <w:r w:rsidRPr="00CE4EDC">
        <w:tab/>
        <w:t>Порядок</w:t>
      </w:r>
      <w:r w:rsidR="00427CA3" w:rsidRPr="00CE4EDC">
        <w:t xml:space="preserve"> </w:t>
      </w:r>
      <w:r w:rsidRPr="00CE4EDC">
        <w:t>расчета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кредиторами</w:t>
      </w:r>
      <w:r w:rsidR="00427CA3" w:rsidRPr="00CE4EDC">
        <w:t xml:space="preserve"> </w:t>
      </w:r>
      <w:r w:rsidRPr="00CE4EDC">
        <w:t>такой:</w:t>
      </w:r>
      <w:r w:rsidR="00427CA3" w:rsidRPr="00CE4EDC">
        <w:t xml:space="preserve"> </w:t>
      </w:r>
      <w:r w:rsidRPr="00CE4EDC">
        <w:t>сначала</w:t>
      </w:r>
      <w:r w:rsidR="00427CA3" w:rsidRPr="00CE4EDC">
        <w:t xml:space="preserve"> </w:t>
      </w:r>
      <w:r w:rsidRPr="00CE4EDC">
        <w:t>закрываются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требования</w:t>
      </w:r>
      <w:r w:rsidR="00427CA3" w:rsidRPr="00CE4EDC">
        <w:t xml:space="preserve"> </w:t>
      </w:r>
      <w:r w:rsidRPr="00CE4EDC">
        <w:t>государства</w:t>
      </w:r>
      <w:r w:rsidR="00427CA3" w:rsidRPr="00CE4EDC">
        <w:t xml:space="preserve"> </w:t>
      </w:r>
      <w:r w:rsidRPr="00CE4EDC">
        <w:t>(например,</w:t>
      </w:r>
      <w:r w:rsidR="00427CA3" w:rsidRPr="00CE4EDC">
        <w:t xml:space="preserve"> </w:t>
      </w:r>
      <w:r w:rsidRPr="00CE4EDC">
        <w:t>долги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налогам),</w:t>
      </w:r>
      <w:r w:rsidR="00427CA3" w:rsidRPr="00CE4EDC">
        <w:t xml:space="preserve"> </w:t>
      </w:r>
      <w:r w:rsidRPr="00CE4EDC">
        <w:t>потом</w:t>
      </w:r>
      <w:r w:rsidR="00427CA3" w:rsidRPr="00CE4EDC">
        <w:t xml:space="preserve"> </w:t>
      </w:r>
      <w:r w:rsidRPr="00CE4EDC">
        <w:t>наступает</w:t>
      </w:r>
      <w:r w:rsidR="00427CA3" w:rsidRPr="00CE4EDC">
        <w:t xml:space="preserve"> </w:t>
      </w:r>
      <w:r w:rsidRPr="00CE4EDC">
        <w:t>очередь</w:t>
      </w:r>
      <w:r w:rsidR="00427CA3" w:rsidRPr="00CE4EDC">
        <w:t xml:space="preserve"> </w:t>
      </w:r>
      <w:r w:rsidRPr="00CE4EDC">
        <w:t>бывших</w:t>
      </w:r>
      <w:r w:rsidR="00427CA3" w:rsidRPr="00CE4EDC">
        <w:t xml:space="preserve"> </w:t>
      </w:r>
      <w:r w:rsidRPr="00CE4EDC">
        <w:t>сотрудников,</w:t>
      </w:r>
      <w:r w:rsidR="00427CA3" w:rsidRPr="00CE4EDC">
        <w:t xml:space="preserve"> </w:t>
      </w:r>
      <w:r w:rsidRPr="00CE4EDC">
        <w:t>которым</w:t>
      </w:r>
      <w:r w:rsidR="00427CA3" w:rsidRPr="00CE4EDC">
        <w:t xml:space="preserve"> </w:t>
      </w:r>
      <w:r w:rsidRPr="00CE4EDC">
        <w:t>задолжали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зарплате.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потом</w:t>
      </w:r>
      <w:r w:rsidR="00427CA3" w:rsidRPr="00CE4EDC">
        <w:t xml:space="preserve"> </w:t>
      </w:r>
      <w:r w:rsidRPr="00CE4EDC">
        <w:t>остаток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счетам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делится</w:t>
      </w:r>
      <w:r w:rsidR="00427CA3" w:rsidRPr="00CE4EDC">
        <w:t xml:space="preserve"> </w:t>
      </w:r>
      <w:r w:rsidRPr="00CE4EDC">
        <w:t>между</w:t>
      </w:r>
      <w:r w:rsidR="00427CA3" w:rsidRPr="00CE4EDC">
        <w:t xml:space="preserve"> </w:t>
      </w:r>
      <w:r w:rsidRPr="00CE4EDC">
        <w:t>всеми</w:t>
      </w:r>
      <w:r w:rsidR="00427CA3" w:rsidRPr="00CE4EDC">
        <w:t xml:space="preserve"> </w:t>
      </w:r>
      <w:r w:rsidRPr="00CE4EDC">
        <w:t>бывшими</w:t>
      </w:r>
      <w:r w:rsidR="00427CA3" w:rsidRPr="00CE4EDC">
        <w:t xml:space="preserve"> </w:t>
      </w:r>
      <w:r w:rsidRPr="00CE4EDC">
        <w:t>вкладчиками.</w:t>
      </w:r>
      <w:r w:rsidR="00427CA3" w:rsidRPr="00CE4EDC">
        <w:t xml:space="preserve"> </w:t>
      </w:r>
    </w:p>
    <w:p w14:paraId="023A9315" w14:textId="77777777" w:rsidR="009A067D" w:rsidRPr="00CE4EDC" w:rsidRDefault="009A067D" w:rsidP="009A067D">
      <w:r w:rsidRPr="00CE4EDC">
        <w:t>Программа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сбережений: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забрать</w:t>
      </w:r>
      <w:r w:rsidR="00427CA3" w:rsidRPr="00CE4EDC">
        <w:t xml:space="preserve"> </w:t>
      </w:r>
      <w:r w:rsidRPr="00CE4EDC">
        <w:t>максимум</w:t>
      </w:r>
    </w:p>
    <w:p w14:paraId="1C294893" w14:textId="77777777" w:rsidR="009A067D" w:rsidRPr="00CE4EDC" w:rsidRDefault="009A067D" w:rsidP="009A067D">
      <w:r w:rsidRPr="00CE4EDC">
        <w:t>Самая</w:t>
      </w:r>
      <w:r w:rsidR="00427CA3" w:rsidRPr="00CE4EDC">
        <w:t xml:space="preserve"> </w:t>
      </w:r>
      <w:r w:rsidRPr="00CE4EDC">
        <w:t>выгодная</w:t>
      </w:r>
      <w:r w:rsidR="00427CA3" w:rsidRPr="00CE4EDC">
        <w:t xml:space="preserve"> </w:t>
      </w:r>
      <w:r w:rsidRPr="00CE4EDC">
        <w:t>страховка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клиента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сбережений.</w:t>
      </w:r>
      <w:r w:rsidR="00427CA3" w:rsidRPr="00CE4EDC">
        <w:t xml:space="preserve"> </w:t>
      </w:r>
      <w:r w:rsidRPr="00CE4EDC">
        <w:t>Эта</w:t>
      </w:r>
      <w:r w:rsidR="00427CA3" w:rsidRPr="00CE4EDC">
        <w:t xml:space="preserve"> </w:t>
      </w:r>
      <w:r w:rsidRPr="00CE4EDC">
        <w:t>копилка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будущее</w:t>
      </w:r>
      <w:r w:rsidR="00427CA3" w:rsidRPr="00CE4EDC">
        <w:t xml:space="preserve"> </w:t>
      </w:r>
      <w:r w:rsidRPr="00CE4EDC">
        <w:t>условно</w:t>
      </w:r>
      <w:r w:rsidR="00427CA3" w:rsidRPr="00CE4EDC">
        <w:t xml:space="preserve"> </w:t>
      </w:r>
      <w:r w:rsidRPr="00CE4EDC">
        <w:t>состоит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трех</w:t>
      </w:r>
      <w:r w:rsidR="00427CA3" w:rsidRPr="00CE4EDC">
        <w:t xml:space="preserve"> </w:t>
      </w:r>
      <w:r w:rsidRPr="00CE4EDC">
        <w:t>частей:</w:t>
      </w:r>
      <w:r w:rsidR="00427CA3" w:rsidRPr="00CE4EDC">
        <w:t xml:space="preserve"> </w:t>
      </w:r>
    </w:p>
    <w:p w14:paraId="76D1EEDE" w14:textId="77777777" w:rsidR="009A067D" w:rsidRPr="00CE4EDC" w:rsidRDefault="009A067D" w:rsidP="009A067D">
      <w:r w:rsidRPr="00CE4EDC">
        <w:t>1.</w:t>
      </w:r>
      <w:r w:rsidRPr="00CE4EDC">
        <w:tab/>
        <w:t>Личные</w:t>
      </w:r>
      <w:r w:rsidR="00427CA3" w:rsidRPr="00CE4EDC">
        <w:t xml:space="preserve"> </w:t>
      </w:r>
      <w:r w:rsidRPr="00CE4EDC">
        <w:t>взносы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доход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инвестирования.</w:t>
      </w:r>
      <w:r w:rsidR="00427CA3" w:rsidRPr="00CE4EDC">
        <w:t xml:space="preserve"> </w:t>
      </w:r>
    </w:p>
    <w:p w14:paraId="6EC5A5B8" w14:textId="77777777" w:rsidR="009A067D" w:rsidRPr="00CE4EDC" w:rsidRDefault="009A067D" w:rsidP="009A067D">
      <w:r w:rsidRPr="00CE4EDC">
        <w:t>2.</w:t>
      </w:r>
      <w:r w:rsidRPr="00CE4EDC">
        <w:tab/>
        <w:t>Накопительная</w:t>
      </w:r>
      <w:r w:rsidR="00427CA3" w:rsidRPr="00CE4EDC">
        <w:t xml:space="preserve"> </w:t>
      </w:r>
      <w:r w:rsidRPr="00CE4EDC">
        <w:t>часть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процентами.</w:t>
      </w:r>
      <w:r w:rsidR="00427CA3" w:rsidRPr="00CE4EDC">
        <w:t xml:space="preserve"> </w:t>
      </w:r>
      <w:r w:rsidRPr="00CE4EDC">
        <w:t>Действует,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накопления</w:t>
      </w:r>
      <w:r w:rsidR="00427CA3" w:rsidRPr="00CE4EDC">
        <w:t xml:space="preserve"> </w:t>
      </w:r>
      <w:r w:rsidRPr="00CE4EDC">
        <w:t>переводились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ПДС.</w:t>
      </w:r>
      <w:r w:rsidR="00427CA3" w:rsidRPr="00CE4EDC">
        <w:t xml:space="preserve"> </w:t>
      </w:r>
    </w:p>
    <w:p w14:paraId="2F73736A" w14:textId="77777777" w:rsidR="009A067D" w:rsidRPr="00CE4EDC" w:rsidRDefault="009A067D" w:rsidP="009A067D">
      <w:r w:rsidRPr="00CE4EDC">
        <w:t>3.</w:t>
      </w:r>
      <w:r w:rsidRPr="00CE4EDC">
        <w:tab/>
        <w:t>Государственное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прибыль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инвестирования.</w:t>
      </w:r>
      <w:r w:rsidR="00427CA3" w:rsidRPr="00CE4EDC">
        <w:t xml:space="preserve"> </w:t>
      </w:r>
      <w:r w:rsidRPr="00CE4EDC">
        <w:t>Софинанс</w:t>
      </w:r>
      <w:r w:rsidR="00427CA3" w:rsidRPr="00CE4EDC">
        <w:t xml:space="preserve"> </w:t>
      </w:r>
      <w:r w:rsidRPr="00CE4EDC">
        <w:t>начисляется,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вкладчик</w:t>
      </w:r>
      <w:r w:rsidR="00427CA3" w:rsidRPr="00CE4EDC">
        <w:t xml:space="preserve"> </w:t>
      </w:r>
      <w:r w:rsidRPr="00CE4EDC">
        <w:t>делает</w:t>
      </w:r>
      <w:r w:rsidR="00427CA3" w:rsidRPr="00CE4EDC">
        <w:t xml:space="preserve"> </w:t>
      </w:r>
      <w:r w:rsidRPr="00CE4EDC">
        <w:t>взносы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2000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год.</w:t>
      </w:r>
      <w:r w:rsidR="00427CA3" w:rsidRPr="00CE4EDC">
        <w:t xml:space="preserve"> </w:t>
      </w:r>
      <w:r w:rsidRPr="00CE4EDC">
        <w:t>Максимальная</w:t>
      </w:r>
      <w:r w:rsidR="00427CA3" w:rsidRPr="00CE4EDC">
        <w:t xml:space="preserve"> </w:t>
      </w:r>
      <w:r w:rsidRPr="00CE4EDC">
        <w:t>сумма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бюджета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36</w:t>
      </w:r>
      <w:r w:rsidR="00427CA3" w:rsidRPr="00CE4EDC">
        <w:t xml:space="preserve"> </w:t>
      </w:r>
      <w:r w:rsidRPr="00CE4EDC">
        <w:t>000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год.</w:t>
      </w:r>
      <w:r w:rsidR="00427CA3" w:rsidRPr="00CE4EDC">
        <w:t xml:space="preserve"> </w:t>
      </w:r>
    </w:p>
    <w:p w14:paraId="7B1F6ED0" w14:textId="77777777" w:rsidR="009A067D" w:rsidRPr="00CE4EDC" w:rsidRDefault="009A067D" w:rsidP="009A067D">
      <w:r w:rsidRPr="00CE4EDC">
        <w:t>Агентство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страхованию</w:t>
      </w:r>
      <w:r w:rsidR="00427CA3" w:rsidRPr="00CE4EDC">
        <w:t xml:space="preserve"> </w:t>
      </w:r>
      <w:r w:rsidRPr="00CE4EDC">
        <w:t>вкладов</w:t>
      </w:r>
      <w:r w:rsidR="00427CA3" w:rsidRPr="00CE4EDC">
        <w:t xml:space="preserve"> </w:t>
      </w:r>
      <w:r w:rsidRPr="00CE4EDC">
        <w:t>выплатит</w:t>
      </w:r>
      <w:r w:rsidR="00427CA3" w:rsidRPr="00CE4EDC">
        <w:t xml:space="preserve"> </w:t>
      </w:r>
      <w:r w:rsidRPr="00CE4EDC">
        <w:t>вообще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личные</w:t>
      </w:r>
      <w:r w:rsidR="00427CA3" w:rsidRPr="00CE4EDC">
        <w:t xml:space="preserve"> </w:t>
      </w:r>
      <w:r w:rsidRPr="00CE4EDC">
        <w:t>взносы,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софинанс,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накопления,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весь</w:t>
      </w:r>
      <w:r w:rsidR="00427CA3" w:rsidRPr="00CE4EDC">
        <w:t xml:space="preserve"> </w:t>
      </w:r>
      <w:r w:rsidRPr="00CE4EDC">
        <w:t>инвестдоход,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пределах</w:t>
      </w:r>
      <w:r w:rsidR="00427CA3" w:rsidRPr="00CE4EDC">
        <w:t xml:space="preserve"> </w:t>
      </w:r>
      <w:r w:rsidRPr="00CE4EDC">
        <w:t>2,8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забрать</w:t>
      </w:r>
      <w:r w:rsidR="00427CA3" w:rsidRPr="00CE4EDC">
        <w:t xml:space="preserve"> </w:t>
      </w:r>
      <w:r w:rsidRPr="00CE4EDC">
        <w:t>деньгами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перечислить</w:t>
      </w:r>
      <w:r w:rsidR="00427CA3" w:rsidRPr="00CE4EDC">
        <w:t xml:space="preserve"> </w:t>
      </w:r>
      <w:r w:rsidRPr="00CE4EDC">
        <w:t>всю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другой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продолжить</w:t>
      </w:r>
      <w:r w:rsidR="00427CA3" w:rsidRPr="00CE4EDC">
        <w:t xml:space="preserve"> </w:t>
      </w:r>
      <w:r w:rsidRPr="00CE4EDC">
        <w:t>копить.</w:t>
      </w:r>
    </w:p>
    <w:p w14:paraId="7FEB2270" w14:textId="77777777" w:rsidR="009A067D" w:rsidRPr="00CE4EDC" w:rsidRDefault="009A067D" w:rsidP="009A067D">
      <w:r w:rsidRPr="00CE4EDC">
        <w:t>Сравните: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банковским</w:t>
      </w:r>
      <w:r w:rsidR="00427CA3" w:rsidRPr="00CE4EDC">
        <w:t xml:space="preserve"> </w:t>
      </w:r>
      <w:r w:rsidRPr="00CE4EDC">
        <w:t>вкладам</w:t>
      </w:r>
      <w:r w:rsidR="00427CA3" w:rsidRPr="00CE4EDC">
        <w:t xml:space="preserve"> </w:t>
      </w:r>
      <w:r w:rsidRPr="00CE4EDC">
        <w:t>страховое</w:t>
      </w:r>
      <w:r w:rsidR="00427CA3" w:rsidRPr="00CE4EDC">
        <w:t xml:space="preserve"> </w:t>
      </w:r>
      <w:r w:rsidRPr="00CE4EDC">
        <w:t>покрытие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1,4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два</w:t>
      </w:r>
      <w:r w:rsidR="00427CA3" w:rsidRPr="00CE4EDC">
        <w:t xml:space="preserve"> </w:t>
      </w:r>
      <w:r w:rsidRPr="00CE4EDC">
        <w:t>раза</w:t>
      </w:r>
      <w:r w:rsidR="00427CA3" w:rsidRPr="00CE4EDC">
        <w:t xml:space="preserve"> </w:t>
      </w:r>
      <w:r w:rsidRPr="00CE4EDC">
        <w:t>меньше.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случае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банками</w:t>
      </w:r>
      <w:r w:rsidR="00427CA3" w:rsidRPr="00CE4EDC">
        <w:t xml:space="preserve"> </w:t>
      </w:r>
      <w:r w:rsidRPr="00CE4EDC">
        <w:t>лимит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1,4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распространяется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каждый</w:t>
      </w:r>
      <w:r w:rsidR="00427CA3" w:rsidRPr="00CE4EDC">
        <w:t xml:space="preserve"> </w:t>
      </w:r>
      <w:r w:rsidRPr="00CE4EDC">
        <w:t>банк,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речь</w:t>
      </w:r>
      <w:r w:rsidR="00427CA3" w:rsidRPr="00CE4EDC">
        <w:t xml:space="preserve"> </w:t>
      </w:r>
      <w:r w:rsidRPr="00CE4EDC">
        <w:t>идет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пределе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2,8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во</w:t>
      </w:r>
      <w:r w:rsidR="00427CA3" w:rsidRPr="00CE4EDC">
        <w:t xml:space="preserve"> </w:t>
      </w:r>
      <w:r w:rsidRPr="00CE4EDC">
        <w:t>всех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фондах.</w:t>
      </w:r>
    </w:p>
    <w:p w14:paraId="7A950CB5" w14:textId="77777777" w:rsidR="009A067D" w:rsidRPr="00CE4EDC" w:rsidRDefault="009A067D" w:rsidP="009A067D">
      <w:r w:rsidRPr="00CE4EDC">
        <w:t>Если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моменту</w:t>
      </w:r>
      <w:r w:rsidR="00427CA3" w:rsidRPr="00CE4EDC">
        <w:t xml:space="preserve"> </w:t>
      </w:r>
      <w:r w:rsidRPr="00CE4EDC">
        <w:t>отзыва</w:t>
      </w:r>
      <w:r w:rsidR="00427CA3" w:rsidRPr="00CE4EDC">
        <w:t xml:space="preserve"> </w:t>
      </w:r>
      <w:r w:rsidRPr="00CE4EDC">
        <w:t>лицензии</w:t>
      </w:r>
      <w:r w:rsidR="00427CA3" w:rsidRPr="00CE4EDC">
        <w:t xml:space="preserve"> </w:t>
      </w:r>
      <w:r w:rsidRPr="00CE4EDC">
        <w:t>клиент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получал</w:t>
      </w:r>
      <w:r w:rsidR="00427CA3" w:rsidRPr="00CE4EDC">
        <w:t xml:space="preserve"> </w:t>
      </w:r>
      <w:r w:rsidRPr="00CE4EDC">
        <w:t>периодические</w:t>
      </w:r>
      <w:r w:rsidR="00427CA3" w:rsidRPr="00CE4EDC">
        <w:t xml:space="preserve"> </w:t>
      </w:r>
      <w:r w:rsidRPr="00CE4EDC">
        <w:t>выплаты,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продолжит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получать,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другой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фонд.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сохранят,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пределах</w:t>
      </w:r>
      <w:r w:rsidR="00427CA3" w:rsidRPr="00CE4EDC">
        <w:t xml:space="preserve"> </w:t>
      </w:r>
      <w:r w:rsidRPr="00CE4EDC">
        <w:t>лимита:</w:t>
      </w:r>
      <w:r w:rsidR="00427CA3" w:rsidRPr="00CE4EDC">
        <w:t xml:space="preserve"> </w:t>
      </w:r>
      <w:r w:rsidRPr="00CE4EDC">
        <w:t>четыре</w:t>
      </w:r>
      <w:r w:rsidR="00427CA3" w:rsidRPr="00CE4EDC">
        <w:t xml:space="preserve"> </w:t>
      </w:r>
      <w:r w:rsidRPr="00CE4EDC">
        <w:t>размера</w:t>
      </w:r>
      <w:r w:rsidR="00427CA3" w:rsidRPr="00CE4EDC">
        <w:t xml:space="preserve"> </w:t>
      </w:r>
      <w:r w:rsidRPr="00CE4EDC">
        <w:t>социальной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старости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месяц.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8</w:t>
      </w:r>
      <w:r w:rsidR="00427CA3" w:rsidRPr="00CE4EDC">
        <w:t xml:space="preserve"> </w:t>
      </w:r>
      <w:r w:rsidRPr="00CE4EDC">
        <w:t>824,08</w:t>
      </w:r>
      <w:r w:rsidR="00427CA3" w:rsidRPr="00CE4EDC">
        <w:t xml:space="preserve"> </w:t>
      </w:r>
      <w:r w:rsidRPr="00CE4EDC">
        <w:t>*</w:t>
      </w:r>
      <w:r w:rsidR="00427CA3" w:rsidRPr="00CE4EDC">
        <w:t xml:space="preserve"> </w:t>
      </w:r>
      <w:r w:rsidRPr="00CE4EDC">
        <w:t>4</w:t>
      </w:r>
      <w:r w:rsidR="00427CA3" w:rsidRPr="00CE4EDC">
        <w:t xml:space="preserve"> </w:t>
      </w:r>
      <w:r w:rsidRPr="00CE4EDC">
        <w:t>=</w:t>
      </w:r>
      <w:r w:rsidR="00427CA3" w:rsidRPr="00CE4EDC">
        <w:t xml:space="preserve"> </w:t>
      </w:r>
      <w:r w:rsidRPr="00CE4EDC">
        <w:t>35</w:t>
      </w:r>
      <w:r w:rsidR="00427CA3" w:rsidRPr="00CE4EDC">
        <w:t xml:space="preserve"> </w:t>
      </w:r>
      <w:r w:rsidRPr="00CE4EDC">
        <w:t>296,32</w:t>
      </w:r>
      <w:r w:rsidR="00427CA3" w:rsidRPr="00CE4EDC">
        <w:t xml:space="preserve"> </w:t>
      </w:r>
      <w:r w:rsidRPr="00CE4EDC">
        <w:t>рубля.</w:t>
      </w:r>
    </w:p>
    <w:p w14:paraId="43157CDB" w14:textId="77777777" w:rsidR="009A067D" w:rsidRPr="00CE4EDC" w:rsidRDefault="009A067D" w:rsidP="009A067D">
      <w:r w:rsidRPr="00CE4EDC">
        <w:t>До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появилась</w:t>
      </w:r>
      <w:r w:rsidR="00427CA3" w:rsidRPr="00CE4EDC">
        <w:t xml:space="preserve"> </w:t>
      </w:r>
      <w:r w:rsidRPr="00CE4EDC">
        <w:t>программа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сбережений,</w:t>
      </w:r>
      <w:r w:rsidR="00427CA3" w:rsidRPr="00CE4EDC">
        <w:t xml:space="preserve"> </w:t>
      </w:r>
      <w:r w:rsidRPr="00CE4EDC">
        <w:t>люди</w:t>
      </w:r>
      <w:r w:rsidR="00427CA3" w:rsidRPr="00CE4EDC">
        <w:t xml:space="preserve"> </w:t>
      </w:r>
      <w:r w:rsidRPr="00CE4EDC">
        <w:t>могли</w:t>
      </w:r>
      <w:r w:rsidR="00427CA3" w:rsidRPr="00CE4EDC">
        <w:t xml:space="preserve"> </w:t>
      </w:r>
      <w:r w:rsidRPr="00CE4EDC">
        <w:t>самостоятельно</w:t>
      </w:r>
      <w:r w:rsidR="00427CA3" w:rsidRPr="00CE4EDC">
        <w:t xml:space="preserve"> </w:t>
      </w:r>
      <w:r w:rsidRPr="00CE4EDC">
        <w:t>откладывать</w:t>
      </w:r>
      <w:r w:rsidR="00427CA3" w:rsidRPr="00CE4EDC">
        <w:t xml:space="preserve"> </w:t>
      </w:r>
      <w:r w:rsidRPr="00CE4EDC">
        <w:t>себе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будущее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помощью</w:t>
      </w:r>
      <w:r w:rsidR="00427CA3" w:rsidRPr="00CE4EDC">
        <w:t xml:space="preserve"> </w:t>
      </w:r>
      <w:r w:rsidRPr="00CE4EDC">
        <w:t>личных</w:t>
      </w:r>
      <w:r w:rsidR="00427CA3" w:rsidRPr="00CE4EDC">
        <w:t xml:space="preserve"> </w:t>
      </w:r>
      <w:r w:rsidRPr="00CE4EDC">
        <w:t>планов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НПФ.</w:t>
      </w:r>
      <w:r w:rsidR="00427CA3" w:rsidRPr="00CE4EDC">
        <w:t xml:space="preserve"> </w:t>
      </w:r>
      <w:r w:rsidRPr="00CE4EDC">
        <w:t>Правила</w:t>
      </w:r>
      <w:r w:rsidR="00427CA3" w:rsidRPr="00CE4EDC">
        <w:t xml:space="preserve"> </w:t>
      </w:r>
      <w:r w:rsidRPr="00CE4EDC">
        <w:t>такие</w:t>
      </w:r>
      <w:r w:rsidR="00427CA3" w:rsidRPr="00CE4EDC">
        <w:t xml:space="preserve"> </w:t>
      </w:r>
      <w:r w:rsidRPr="00CE4EDC">
        <w:t>же:</w:t>
      </w:r>
      <w:r w:rsidR="00427CA3" w:rsidRPr="00CE4EDC">
        <w:t xml:space="preserve"> </w:t>
      </w:r>
      <w:r w:rsidRPr="00CE4EDC">
        <w:t>возмещается</w:t>
      </w:r>
      <w:r w:rsidR="00427CA3" w:rsidRPr="00CE4EDC">
        <w:t xml:space="preserve"> </w:t>
      </w:r>
      <w:r w:rsidRPr="00CE4EDC">
        <w:t>все,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счете,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пределах</w:t>
      </w:r>
      <w:r w:rsidR="00427CA3" w:rsidRPr="00CE4EDC">
        <w:t xml:space="preserve"> </w:t>
      </w:r>
      <w:r w:rsidRPr="00CE4EDC">
        <w:t>2,8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Лимит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четыре</w:t>
      </w:r>
      <w:r w:rsidR="00427CA3" w:rsidRPr="00CE4EDC">
        <w:t xml:space="preserve"> </w:t>
      </w:r>
      <w:r w:rsidRPr="00CE4EDC">
        <w:t>социальные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тоже</w:t>
      </w:r>
      <w:r w:rsidR="00427CA3" w:rsidRPr="00CE4EDC">
        <w:t xml:space="preserve"> </w:t>
      </w:r>
      <w:r w:rsidRPr="00CE4EDC">
        <w:t>действует.</w:t>
      </w:r>
    </w:p>
    <w:p w14:paraId="2A63B633" w14:textId="77777777" w:rsidR="009A067D" w:rsidRPr="00CE4EDC" w:rsidRDefault="009A067D" w:rsidP="009A067D">
      <w:r w:rsidRPr="00CE4EDC">
        <w:t>Как</w:t>
      </w:r>
      <w:r w:rsidR="00427CA3" w:rsidRPr="00CE4EDC">
        <w:t xml:space="preserve"> </w:t>
      </w:r>
      <w:r w:rsidRPr="00CE4EDC">
        <w:t>застрахована</w:t>
      </w:r>
      <w:r w:rsidR="00427CA3" w:rsidRPr="00CE4EDC">
        <w:t xml:space="preserve"> </w:t>
      </w:r>
      <w:r w:rsidRPr="00CE4EDC">
        <w:t>накопительная</w:t>
      </w:r>
      <w:r w:rsidR="00427CA3" w:rsidRPr="00CE4EDC">
        <w:t xml:space="preserve"> </w:t>
      </w:r>
      <w:r w:rsidRPr="00CE4EDC">
        <w:t>пенсия</w:t>
      </w:r>
    </w:p>
    <w:p w14:paraId="4E5197CC" w14:textId="77777777" w:rsidR="009A067D" w:rsidRPr="00CE4EDC" w:rsidRDefault="009A067D" w:rsidP="009A067D">
      <w:r w:rsidRPr="00CE4EDC">
        <w:t>Накопительная</w:t>
      </w:r>
      <w:r w:rsidR="00427CA3" w:rsidRPr="00CE4EDC">
        <w:t xml:space="preserve"> </w:t>
      </w:r>
      <w:r w:rsidRPr="00CE4EDC">
        <w:t>пенсия</w:t>
      </w:r>
      <w:r w:rsidR="00427CA3" w:rsidRPr="00CE4EDC">
        <w:t xml:space="preserve"> </w:t>
      </w:r>
      <w:r w:rsidRPr="00CE4EDC">
        <w:t>формировалась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взносов</w:t>
      </w:r>
      <w:r w:rsidR="00427CA3" w:rsidRPr="00CE4EDC">
        <w:t xml:space="preserve"> </w:t>
      </w:r>
      <w:r w:rsidRPr="00CE4EDC">
        <w:t>работодателей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рамках</w:t>
      </w:r>
      <w:r w:rsidR="00427CA3" w:rsidRPr="00CE4EDC">
        <w:t xml:space="preserve"> </w:t>
      </w:r>
      <w:r w:rsidRPr="00CE4EDC">
        <w:t>обязательных</w:t>
      </w:r>
      <w:r w:rsidR="00427CA3" w:rsidRPr="00CE4EDC">
        <w:t xml:space="preserve"> </w:t>
      </w:r>
      <w:r w:rsidRPr="00CE4EDC">
        <w:t>отчислений.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счета</w:t>
      </w:r>
      <w:r w:rsidR="00427CA3" w:rsidRPr="00CE4EDC">
        <w:t xml:space="preserve"> </w:t>
      </w:r>
      <w:r w:rsidRPr="00CE4EDC">
        <w:t>хоть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открыты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имя</w:t>
      </w:r>
      <w:r w:rsidR="00427CA3" w:rsidRPr="00CE4EDC">
        <w:t xml:space="preserve"> </w:t>
      </w:r>
      <w:r w:rsidRPr="00CE4EDC">
        <w:t>конкретного</w:t>
      </w:r>
      <w:r w:rsidR="00427CA3" w:rsidRPr="00CE4EDC">
        <w:t xml:space="preserve"> </w:t>
      </w:r>
      <w:r w:rsidRPr="00CE4EDC">
        <w:t>человека,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принадлежат</w:t>
      </w:r>
      <w:r w:rsidR="00427CA3" w:rsidRPr="00CE4EDC">
        <w:t xml:space="preserve"> </w:t>
      </w:r>
      <w:r w:rsidRPr="00CE4EDC">
        <w:t>государству.</w:t>
      </w:r>
      <w:r w:rsidR="00427CA3" w:rsidRPr="00CE4EDC">
        <w:t xml:space="preserve"> </w:t>
      </w:r>
      <w:r w:rsidRPr="00CE4EDC">
        <w:t>Государство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заботится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сохранности</w:t>
      </w:r>
      <w:r w:rsidR="00427CA3" w:rsidRPr="00CE4EDC">
        <w:t xml:space="preserve"> </w:t>
      </w:r>
      <w:r w:rsidRPr="00CE4EDC">
        <w:t>(правда,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оговорками).</w:t>
      </w:r>
      <w:r w:rsidR="00427CA3" w:rsidRPr="00CE4EDC">
        <w:t xml:space="preserve"> </w:t>
      </w:r>
      <w:r w:rsidRPr="00CE4EDC">
        <w:t>Те,</w:t>
      </w:r>
      <w:r w:rsidR="00427CA3" w:rsidRPr="00CE4EDC">
        <w:t xml:space="preserve"> </w:t>
      </w:r>
      <w:r w:rsidRPr="00CE4EDC">
        <w:t>кому</w:t>
      </w:r>
      <w:r w:rsidR="00427CA3" w:rsidRPr="00CE4EDC">
        <w:t xml:space="preserve"> </w:t>
      </w:r>
      <w:r w:rsidRPr="00CE4EDC">
        <w:t>пенсия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была</w:t>
      </w:r>
      <w:r w:rsidR="00427CA3" w:rsidRPr="00CE4EDC">
        <w:t xml:space="preserve"> </w:t>
      </w:r>
      <w:r w:rsidRPr="00CE4EDC">
        <w:t>назначена,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ровно</w:t>
      </w:r>
      <w:r w:rsidR="00427CA3" w:rsidRPr="00CE4EDC">
        <w:t xml:space="preserve"> </w:t>
      </w:r>
      <w:r w:rsidRPr="00CE4EDC">
        <w:t>те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деньги,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раньше.</w:t>
      </w:r>
      <w:r w:rsidR="00427CA3" w:rsidRPr="00CE4EDC">
        <w:t xml:space="preserve"> </w:t>
      </w:r>
      <w:r w:rsidRPr="00CE4EDC">
        <w:t>Те,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достиг</w:t>
      </w:r>
      <w:r w:rsidR="00427CA3" w:rsidRPr="00CE4EDC">
        <w:t xml:space="preserve"> </w:t>
      </w:r>
      <w:r w:rsidRPr="00CE4EDC">
        <w:t>нужного</w:t>
      </w:r>
      <w:r w:rsidR="00427CA3" w:rsidRPr="00CE4EDC">
        <w:t xml:space="preserve"> </w:t>
      </w:r>
      <w:r w:rsidRPr="00CE4EDC">
        <w:t>возраста,</w:t>
      </w:r>
      <w:r w:rsidR="00427CA3" w:rsidRPr="00CE4EDC">
        <w:t xml:space="preserve"> </w:t>
      </w:r>
      <w:r w:rsidRPr="00CE4EDC">
        <w:t>гарантировано</w:t>
      </w:r>
      <w:r w:rsidR="00427CA3" w:rsidRPr="00CE4EDC">
        <w:t xml:space="preserve"> </w:t>
      </w:r>
      <w:r w:rsidRPr="00CE4EDC">
        <w:t>сохранят</w:t>
      </w:r>
      <w:r w:rsidR="00427CA3" w:rsidRPr="00CE4EDC">
        <w:t xml:space="preserve"> </w:t>
      </w:r>
      <w:r w:rsidRPr="00CE4EDC">
        <w:t>100</w:t>
      </w:r>
      <w:r w:rsidR="00427CA3" w:rsidRPr="00CE4EDC">
        <w:t xml:space="preserve">% </w:t>
      </w:r>
      <w:r w:rsidRPr="00CE4EDC">
        <w:t>взносов.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вот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инвестиционной</w:t>
      </w:r>
      <w:r w:rsidR="00427CA3" w:rsidRPr="00CE4EDC">
        <w:t xml:space="preserve"> </w:t>
      </w:r>
      <w:r w:rsidRPr="00CE4EDC">
        <w:t>доходностью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хуже.</w:t>
      </w:r>
    </w:p>
    <w:p w14:paraId="2B393BB6" w14:textId="77777777" w:rsidR="009A067D" w:rsidRPr="00CE4EDC" w:rsidRDefault="009A067D" w:rsidP="009A067D">
      <w:r w:rsidRPr="00CE4EDC">
        <w:t>-</w:t>
      </w:r>
      <w:r w:rsidR="00427CA3" w:rsidRPr="00CE4EDC">
        <w:t xml:space="preserve"> </w:t>
      </w:r>
      <w:r w:rsidRPr="00CE4EDC">
        <w:t>Инвестиционный</w:t>
      </w:r>
      <w:r w:rsidR="00427CA3" w:rsidRPr="00CE4EDC">
        <w:t xml:space="preserve"> </w:t>
      </w:r>
      <w:r w:rsidRPr="00CE4EDC">
        <w:t>доход,</w:t>
      </w:r>
      <w:r w:rsidR="00427CA3" w:rsidRPr="00CE4EDC">
        <w:t xml:space="preserve"> </w:t>
      </w:r>
      <w:r w:rsidRPr="00CE4EDC">
        <w:t>отраженный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счетах</w:t>
      </w:r>
      <w:r w:rsidR="00427CA3" w:rsidRPr="00CE4EDC">
        <w:t xml:space="preserve"> </w:t>
      </w:r>
      <w:r w:rsidRPr="00CE4EDC">
        <w:t>застрахованных</w:t>
      </w:r>
      <w:r w:rsidR="00427CA3" w:rsidRPr="00CE4EDC">
        <w:t xml:space="preserve"> </w:t>
      </w:r>
      <w:r w:rsidRPr="00CE4EDC">
        <w:t>лиц,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гарантируется</w:t>
      </w:r>
      <w:r w:rsidR="00427CA3" w:rsidRPr="00CE4EDC">
        <w:t xml:space="preserve"> </w:t>
      </w:r>
      <w:r w:rsidRPr="00CE4EDC">
        <w:t>Агентством,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полном</w:t>
      </w:r>
      <w:r w:rsidR="00427CA3" w:rsidRPr="00CE4EDC">
        <w:t xml:space="preserve"> </w:t>
      </w:r>
      <w:r w:rsidRPr="00CE4EDC">
        <w:t>размере</w:t>
      </w:r>
      <w:r w:rsidR="00427CA3" w:rsidRPr="00CE4EDC">
        <w:t xml:space="preserve"> </w:t>
      </w:r>
      <w:r w:rsidRPr="00CE4EDC">
        <w:t>включается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реестр</w:t>
      </w:r>
      <w:r w:rsidR="00427CA3" w:rsidRPr="00CE4EDC">
        <w:t xml:space="preserve"> </w:t>
      </w:r>
      <w:r w:rsidRPr="00CE4EDC">
        <w:t>требований</w:t>
      </w:r>
      <w:r w:rsidR="00427CA3" w:rsidRPr="00CE4EDC">
        <w:t xml:space="preserve"> </w:t>
      </w:r>
      <w:r w:rsidRPr="00CE4EDC">
        <w:t>кредиторов</w:t>
      </w:r>
      <w:r w:rsidR="00427CA3" w:rsidRPr="00CE4EDC">
        <w:t xml:space="preserve"> </w:t>
      </w:r>
      <w:r w:rsidRPr="00CE4EDC">
        <w:t>фонда-участника,</w:t>
      </w:r>
      <w:r w:rsidR="00427CA3" w:rsidRPr="00CE4EDC">
        <w:t xml:space="preserve"> </w:t>
      </w:r>
      <w:r w:rsidRPr="00CE4EDC">
        <w:t>лишенного</w:t>
      </w:r>
      <w:r w:rsidR="00427CA3" w:rsidRPr="00CE4EDC">
        <w:t xml:space="preserve"> </w:t>
      </w:r>
      <w:r w:rsidRPr="00CE4EDC">
        <w:t>лицензии,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мере</w:t>
      </w:r>
      <w:r w:rsidR="00427CA3" w:rsidRPr="00CE4EDC">
        <w:t xml:space="preserve"> </w:t>
      </w:r>
      <w:r w:rsidRPr="00CE4EDC">
        <w:t>реализации</w:t>
      </w:r>
      <w:r w:rsidR="00427CA3" w:rsidRPr="00CE4EDC">
        <w:t xml:space="preserve"> </w:t>
      </w:r>
      <w:r w:rsidRPr="00CE4EDC">
        <w:t>активов,</w:t>
      </w:r>
      <w:r w:rsidR="00427CA3" w:rsidRPr="00CE4EDC">
        <w:t xml:space="preserve"> </w:t>
      </w:r>
      <w:r w:rsidRPr="00CE4EDC">
        <w:lastRenderedPageBreak/>
        <w:t>составляющих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накоплений,</w:t>
      </w:r>
      <w:r w:rsidR="00427CA3" w:rsidRPr="00CE4EDC">
        <w:t xml:space="preserve"> </w:t>
      </w:r>
      <w:r w:rsidRPr="00CE4EDC">
        <w:t>передается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СФР.</w:t>
      </w:r>
      <w:r w:rsidR="00427CA3" w:rsidRPr="00CE4EDC">
        <w:t xml:space="preserve"> </w:t>
      </w:r>
      <w:r w:rsidRPr="00CE4EDC">
        <w:t>Полученные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СФР</w:t>
      </w:r>
      <w:r w:rsidR="00427CA3" w:rsidRPr="00CE4EDC">
        <w:t xml:space="preserve"> </w:t>
      </w:r>
      <w:r w:rsidRPr="00CE4EDC">
        <w:t>отражает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индивидуальных</w:t>
      </w:r>
      <w:r w:rsidR="00427CA3" w:rsidRPr="00CE4EDC">
        <w:t xml:space="preserve"> </w:t>
      </w:r>
      <w:r w:rsidRPr="00CE4EDC">
        <w:t>лицевых</w:t>
      </w:r>
      <w:r w:rsidR="00427CA3" w:rsidRPr="00CE4EDC">
        <w:t xml:space="preserve"> </w:t>
      </w:r>
      <w:r w:rsidRPr="00CE4EDC">
        <w:t>счетах</w:t>
      </w:r>
      <w:r w:rsidR="00427CA3" w:rsidRPr="00CE4EDC">
        <w:t xml:space="preserve"> </w:t>
      </w:r>
      <w:r w:rsidRPr="00CE4EDC">
        <w:t>застрахованных</w:t>
      </w:r>
      <w:r w:rsidR="00427CA3" w:rsidRPr="00CE4EDC">
        <w:t xml:space="preserve"> </w:t>
      </w:r>
      <w:r w:rsidRPr="00CE4EDC">
        <w:t>лиц.</w:t>
      </w:r>
    </w:p>
    <w:p w14:paraId="4DB47D59" w14:textId="77777777" w:rsidR="009A067D" w:rsidRPr="00CE4EDC" w:rsidRDefault="009A067D" w:rsidP="009A067D">
      <w:r w:rsidRPr="00CE4EDC">
        <w:t>Агентство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страхованию</w:t>
      </w:r>
      <w:r w:rsidR="00427CA3" w:rsidRPr="00CE4EDC">
        <w:t xml:space="preserve"> </w:t>
      </w:r>
      <w:r w:rsidRPr="00CE4EDC">
        <w:t>вкладов</w:t>
      </w:r>
    </w:p>
    <w:p w14:paraId="20399D12" w14:textId="77777777" w:rsidR="009A067D" w:rsidRPr="00CE4EDC" w:rsidRDefault="009A067D" w:rsidP="009A067D">
      <w:r w:rsidRPr="00CE4EDC">
        <w:t>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проценты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просто</w:t>
      </w:r>
      <w:r w:rsidR="00427CA3" w:rsidRPr="00CE4EDC">
        <w:t xml:space="preserve"> </w:t>
      </w:r>
      <w:r w:rsidRPr="00CE4EDC">
        <w:t>испариться.</w:t>
      </w:r>
      <w:r w:rsidR="00427CA3" w:rsidRPr="00CE4EDC">
        <w:t xml:space="preserve"> </w:t>
      </w:r>
      <w:r w:rsidRPr="00CE4EDC">
        <w:t>Будь</w:t>
      </w:r>
      <w:r w:rsidR="00427CA3" w:rsidRPr="00CE4EDC">
        <w:t xml:space="preserve"> </w:t>
      </w:r>
      <w:r w:rsidRPr="00CE4EDC">
        <w:t>накопительная</w:t>
      </w:r>
      <w:r w:rsidR="00427CA3" w:rsidRPr="00CE4EDC">
        <w:t xml:space="preserve"> </w:t>
      </w:r>
      <w:r w:rsidRPr="00CE4EDC">
        <w:t>пенсия</w:t>
      </w:r>
      <w:r w:rsidR="00427CA3" w:rsidRPr="00CE4EDC">
        <w:t xml:space="preserve"> </w:t>
      </w:r>
      <w:r w:rsidRPr="00CE4EDC">
        <w:t>переведена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ПДС,</w:t>
      </w:r>
      <w:r w:rsidR="00427CA3" w:rsidRPr="00CE4EDC">
        <w:t xml:space="preserve"> </w:t>
      </w:r>
      <w:r w:rsidRPr="00CE4EDC">
        <w:t>доходность</w:t>
      </w:r>
      <w:r w:rsidR="00427CA3" w:rsidRPr="00CE4EDC">
        <w:t xml:space="preserve"> </w:t>
      </w:r>
      <w:r w:rsidRPr="00CE4EDC">
        <w:t>бы</w:t>
      </w:r>
      <w:r w:rsidR="00427CA3" w:rsidRPr="00CE4EDC">
        <w:t xml:space="preserve"> </w:t>
      </w:r>
      <w:r w:rsidRPr="00CE4EDC">
        <w:t>тоже</w:t>
      </w:r>
      <w:r w:rsidR="00427CA3" w:rsidRPr="00CE4EDC">
        <w:t xml:space="preserve"> </w:t>
      </w:r>
      <w:r w:rsidRPr="00CE4EDC">
        <w:t>вернули.</w:t>
      </w:r>
    </w:p>
    <w:p w14:paraId="5D4B77EE" w14:textId="77777777" w:rsidR="009A067D" w:rsidRPr="00CE4EDC" w:rsidRDefault="009A067D" w:rsidP="009A067D">
      <w:r w:rsidRPr="00CE4EDC">
        <w:t>Реорганизация</w:t>
      </w:r>
      <w:r w:rsidR="00427CA3" w:rsidRPr="00CE4EDC">
        <w:t xml:space="preserve"> </w:t>
      </w:r>
      <w:r w:rsidRPr="00CE4EDC">
        <w:t>фонда: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меняется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клиента</w:t>
      </w:r>
    </w:p>
    <w:p w14:paraId="3344CEBC" w14:textId="77777777" w:rsidR="009A067D" w:rsidRPr="00CE4EDC" w:rsidRDefault="009A067D" w:rsidP="009A067D">
      <w:r w:rsidRPr="00CE4EDC">
        <w:t>Что</w:t>
      </w:r>
      <w:r w:rsidR="00427CA3" w:rsidRPr="00CE4EDC">
        <w:t xml:space="preserve"> </w:t>
      </w:r>
      <w:r w:rsidRPr="00CE4EDC">
        <w:t>такое</w:t>
      </w:r>
      <w:r w:rsidR="00427CA3" w:rsidRPr="00CE4EDC">
        <w:t xml:space="preserve"> </w:t>
      </w:r>
      <w:r w:rsidRPr="00CE4EDC">
        <w:t>реорганизация</w:t>
      </w:r>
    </w:p>
    <w:p w14:paraId="71BBE400" w14:textId="77777777" w:rsidR="009A067D" w:rsidRPr="00CE4EDC" w:rsidRDefault="009A067D" w:rsidP="009A067D">
      <w:r w:rsidRPr="00CE4EDC">
        <w:t>Другая</w:t>
      </w:r>
      <w:r w:rsidR="00427CA3" w:rsidRPr="00CE4EDC">
        <w:t xml:space="preserve"> </w:t>
      </w:r>
      <w:r w:rsidRPr="00CE4EDC">
        <w:t>причина</w:t>
      </w:r>
      <w:r w:rsidR="00427CA3" w:rsidRPr="00CE4EDC">
        <w:t xml:space="preserve"> </w:t>
      </w:r>
      <w:r w:rsidRPr="00CE4EDC">
        <w:t>исчезновения</w:t>
      </w:r>
      <w:r w:rsidR="00427CA3" w:rsidRPr="00CE4EDC">
        <w:t xml:space="preserve"> </w:t>
      </w:r>
      <w:r w:rsidRPr="00CE4EDC">
        <w:t>негосударственного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добровольная</w:t>
      </w:r>
      <w:r w:rsidR="00427CA3" w:rsidRPr="00CE4EDC">
        <w:t xml:space="preserve"> </w:t>
      </w:r>
      <w:r w:rsidRPr="00CE4EDC">
        <w:t>реорганизация,</w:t>
      </w:r>
      <w:r w:rsidR="00427CA3" w:rsidRPr="00CE4EDC">
        <w:t xml:space="preserve"> </w:t>
      </w:r>
      <w:r w:rsidRPr="00CE4EDC">
        <w:t>слияние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поглощение</w:t>
      </w:r>
      <w:r w:rsidR="00427CA3" w:rsidRPr="00CE4EDC">
        <w:t xml:space="preserve"> </w:t>
      </w:r>
      <w:r w:rsidRPr="00CE4EDC">
        <w:t>другим</w:t>
      </w:r>
      <w:r w:rsidR="00427CA3" w:rsidRPr="00CE4EDC">
        <w:t xml:space="preserve"> </w:t>
      </w:r>
      <w:r w:rsidRPr="00CE4EDC">
        <w:t>фондом.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тренд</w:t>
      </w:r>
      <w:r w:rsidR="00427CA3" w:rsidRPr="00CE4EDC">
        <w:t xml:space="preserve"> </w:t>
      </w:r>
      <w:r w:rsidRPr="00CE4EDC">
        <w:t>последнего</w:t>
      </w:r>
      <w:r w:rsidR="00427CA3" w:rsidRPr="00CE4EDC">
        <w:t xml:space="preserve"> </w:t>
      </w:r>
      <w:r w:rsidRPr="00CE4EDC">
        <w:t>десятилетия.</w:t>
      </w:r>
      <w:r w:rsidR="00427CA3" w:rsidRPr="00CE4EDC">
        <w:t xml:space="preserve"> </w:t>
      </w:r>
      <w:r w:rsidRPr="00CE4EDC">
        <w:t>Массовые</w:t>
      </w:r>
      <w:r w:rsidR="00427CA3" w:rsidRPr="00CE4EDC">
        <w:t xml:space="preserve"> </w:t>
      </w:r>
      <w:r w:rsidRPr="00CE4EDC">
        <w:t>зачистки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этой</w:t>
      </w:r>
      <w:r w:rsidR="00427CA3" w:rsidRPr="00CE4EDC">
        <w:t xml:space="preserve"> </w:t>
      </w:r>
      <w:r w:rsidRPr="00CE4EDC">
        <w:t>сфере</w:t>
      </w:r>
      <w:r w:rsidR="00427CA3" w:rsidRPr="00CE4EDC">
        <w:t xml:space="preserve"> </w:t>
      </w:r>
      <w:r w:rsidRPr="00CE4EDC">
        <w:t>закончились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2016</w:t>
      </w:r>
      <w:r w:rsidR="00427CA3" w:rsidRPr="00CE4EDC">
        <w:t xml:space="preserve"> </w:t>
      </w:r>
      <w:r w:rsidRPr="00CE4EDC">
        <w:t>году,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вот</w:t>
      </w:r>
      <w:r w:rsidR="00427CA3" w:rsidRPr="00CE4EDC">
        <w:t xml:space="preserve"> </w:t>
      </w:r>
      <w:r w:rsidRPr="00CE4EDC">
        <w:t>укрупнение</w:t>
      </w:r>
      <w:r w:rsidR="00427CA3" w:rsidRPr="00CE4EDC">
        <w:t xml:space="preserve"> </w:t>
      </w:r>
      <w:r w:rsidRPr="00CE4EDC">
        <w:t>фондов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набирало</w:t>
      </w:r>
      <w:r w:rsidR="00427CA3" w:rsidRPr="00CE4EDC">
        <w:t xml:space="preserve"> </w:t>
      </w:r>
      <w:r w:rsidRPr="00CE4EDC">
        <w:t>обороты.</w:t>
      </w:r>
    </w:p>
    <w:p w14:paraId="5026CECF" w14:textId="77777777" w:rsidR="009A067D" w:rsidRPr="00CE4EDC" w:rsidRDefault="009A067D" w:rsidP="009A067D">
      <w:r w:rsidRPr="00CE4EDC">
        <w:t>Слияние</w:t>
      </w:r>
      <w:r w:rsidR="00427CA3" w:rsidRPr="00CE4EDC">
        <w:t xml:space="preserve"> </w:t>
      </w:r>
      <w:r w:rsidRPr="00CE4EDC">
        <w:t>предполагает</w:t>
      </w:r>
      <w:r w:rsidR="00427CA3" w:rsidRPr="00CE4EDC">
        <w:t xml:space="preserve"> </w:t>
      </w:r>
      <w:r w:rsidRPr="00CE4EDC">
        <w:t>объединение</w:t>
      </w:r>
      <w:r w:rsidR="00427CA3" w:rsidRPr="00CE4EDC">
        <w:t xml:space="preserve"> </w:t>
      </w:r>
      <w:r w:rsidRPr="00CE4EDC">
        <w:t>двух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новый</w:t>
      </w:r>
      <w:r w:rsidR="00427CA3" w:rsidRPr="00CE4EDC">
        <w:t xml:space="preserve"> </w:t>
      </w:r>
      <w:r w:rsidRPr="00CE4EDC">
        <w:t>фонд,</w:t>
      </w:r>
      <w:r w:rsidR="00427CA3" w:rsidRPr="00CE4EDC">
        <w:t xml:space="preserve"> </w:t>
      </w:r>
      <w:r w:rsidRPr="00CE4EDC">
        <w:t>обязательства</w:t>
      </w:r>
      <w:r w:rsidR="00427CA3" w:rsidRPr="00CE4EDC">
        <w:t xml:space="preserve"> </w:t>
      </w:r>
      <w:r w:rsidRPr="00CE4EDC">
        <w:t>прежних</w:t>
      </w:r>
      <w:r w:rsidR="00427CA3" w:rsidRPr="00CE4EDC">
        <w:t xml:space="preserve"> </w:t>
      </w:r>
      <w:r w:rsidRPr="00CE4EDC">
        <w:t>фондов</w:t>
      </w:r>
      <w:r w:rsidR="00427CA3" w:rsidRPr="00CE4EDC">
        <w:t xml:space="preserve"> </w:t>
      </w:r>
      <w:r w:rsidRPr="00CE4EDC">
        <w:t>переходят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вновь</w:t>
      </w:r>
      <w:r w:rsidR="00427CA3" w:rsidRPr="00CE4EDC">
        <w:t xml:space="preserve"> </w:t>
      </w:r>
      <w:r w:rsidRPr="00CE4EDC">
        <w:t>созданному.</w:t>
      </w:r>
      <w:r w:rsidR="00427CA3" w:rsidRPr="00CE4EDC">
        <w:t xml:space="preserve"> </w:t>
      </w:r>
      <w:r w:rsidRPr="00CE4EDC">
        <w:t>Поглощение</w:t>
      </w:r>
      <w:r w:rsidR="00427CA3" w:rsidRPr="00CE4EDC">
        <w:t xml:space="preserve"> </w:t>
      </w:r>
      <w:r w:rsidRPr="00CE4EDC">
        <w:t>заключается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присоединении</w:t>
      </w:r>
      <w:r w:rsidR="00427CA3" w:rsidRPr="00CE4EDC">
        <w:t xml:space="preserve"> </w:t>
      </w:r>
      <w:r w:rsidRPr="00CE4EDC">
        <w:t>одного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нескольких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другому.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случае</w:t>
      </w:r>
      <w:r w:rsidR="00427CA3" w:rsidRPr="00CE4EDC">
        <w:t xml:space="preserve"> </w:t>
      </w:r>
      <w:r w:rsidRPr="00CE4EDC">
        <w:t>присоединяемые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прекращают</w:t>
      </w:r>
      <w:r w:rsidR="00427CA3" w:rsidRPr="00CE4EDC">
        <w:t xml:space="preserve"> </w:t>
      </w:r>
      <w:r w:rsidRPr="00CE4EDC">
        <w:t>существование,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активы,</w:t>
      </w:r>
      <w:r w:rsidR="00427CA3" w:rsidRPr="00CE4EDC">
        <w:t xml:space="preserve"> </w:t>
      </w:r>
      <w:r w:rsidRPr="00CE4EDC">
        <w:t>обязательства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клиентская</w:t>
      </w:r>
      <w:r w:rsidR="00427CA3" w:rsidRPr="00CE4EDC">
        <w:t xml:space="preserve"> </w:t>
      </w:r>
      <w:r w:rsidRPr="00CE4EDC">
        <w:t>база</w:t>
      </w:r>
      <w:r w:rsidR="00427CA3" w:rsidRPr="00CE4EDC">
        <w:t xml:space="preserve"> </w:t>
      </w:r>
      <w:r w:rsidRPr="00CE4EDC">
        <w:t>переходят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принимающему</w:t>
      </w:r>
      <w:r w:rsidR="00427CA3" w:rsidRPr="00CE4EDC">
        <w:t xml:space="preserve"> </w:t>
      </w:r>
      <w:r w:rsidRPr="00CE4EDC">
        <w:t>фонду.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юридические</w:t>
      </w:r>
      <w:r w:rsidR="00427CA3" w:rsidRPr="00CE4EDC">
        <w:t xml:space="preserve"> </w:t>
      </w:r>
      <w:r w:rsidRPr="00CE4EDC">
        <w:t>вопросы,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клиентов</w:t>
      </w:r>
      <w:r w:rsidR="00427CA3" w:rsidRPr="00CE4EDC">
        <w:t xml:space="preserve"> </w:t>
      </w:r>
      <w:r w:rsidRPr="00CE4EDC">
        <w:t>особой</w:t>
      </w:r>
      <w:r w:rsidR="00427CA3" w:rsidRPr="00CE4EDC">
        <w:t xml:space="preserve"> </w:t>
      </w:r>
      <w:r w:rsidRPr="00CE4EDC">
        <w:t>разницы</w:t>
      </w:r>
      <w:r w:rsidR="00427CA3" w:rsidRPr="00CE4EDC">
        <w:t xml:space="preserve"> </w:t>
      </w:r>
      <w:r w:rsidRPr="00CE4EDC">
        <w:t>нет.</w:t>
      </w:r>
    </w:p>
    <w:p w14:paraId="7BD8A9F2" w14:textId="77777777" w:rsidR="009A067D" w:rsidRPr="00CE4EDC" w:rsidRDefault="009A067D" w:rsidP="009A067D">
      <w:r w:rsidRPr="00CE4EDC">
        <w:t>В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«</w:t>
      </w:r>
      <w:r w:rsidRPr="00CE4EDC">
        <w:t>Открытие</w:t>
      </w:r>
      <w:r w:rsidR="00427CA3" w:rsidRPr="00CE4EDC">
        <w:t xml:space="preserve">» </w:t>
      </w:r>
      <w:r w:rsidRPr="00CE4EDC">
        <w:t>стало</w:t>
      </w:r>
      <w:r w:rsidR="00427CA3" w:rsidRPr="00CE4EDC">
        <w:t xml:space="preserve"> </w:t>
      </w:r>
      <w:r w:rsidRPr="00CE4EDC">
        <w:t>частью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«</w:t>
      </w:r>
      <w:r w:rsidRPr="00CE4EDC">
        <w:t>ВТБ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фонд</w:t>
      </w:r>
      <w:r w:rsidR="00427CA3" w:rsidRPr="00CE4EDC">
        <w:t>»</w:t>
      </w:r>
      <w:r w:rsidRPr="00CE4EDC">
        <w:t>.</w:t>
      </w:r>
      <w:r w:rsidR="00427CA3" w:rsidRPr="00CE4EDC">
        <w:t xml:space="preserve"> </w:t>
      </w:r>
      <w:r w:rsidRPr="00CE4EDC">
        <w:t>Образовался</w:t>
      </w:r>
      <w:r w:rsidR="00427CA3" w:rsidRPr="00CE4EDC">
        <w:t xml:space="preserve"> </w:t>
      </w:r>
      <w:r w:rsidRPr="00CE4EDC">
        <w:t>фонд-гигант,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количеству</w:t>
      </w:r>
      <w:r w:rsidR="00427CA3" w:rsidRPr="00CE4EDC">
        <w:t xml:space="preserve"> </w:t>
      </w:r>
      <w:r w:rsidRPr="00CE4EDC">
        <w:t>активов</w:t>
      </w:r>
      <w:r w:rsidR="00427CA3" w:rsidRPr="00CE4EDC">
        <w:t xml:space="preserve"> </w:t>
      </w:r>
      <w:r w:rsidRPr="00CE4EDC">
        <w:t>обогнавший</w:t>
      </w:r>
      <w:r w:rsidR="00427CA3" w:rsidRPr="00CE4EDC">
        <w:t xml:space="preserve"> </w:t>
      </w:r>
      <w:r w:rsidRPr="00CE4EDC">
        <w:t>Сбер.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начале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стало</w:t>
      </w:r>
      <w:r w:rsidR="00427CA3" w:rsidRPr="00CE4EDC">
        <w:t xml:space="preserve"> </w:t>
      </w:r>
      <w:r w:rsidRPr="00CE4EDC">
        <w:t>известно,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скоро</w:t>
      </w:r>
      <w:r w:rsidR="00427CA3" w:rsidRPr="00CE4EDC">
        <w:t xml:space="preserve"> </w:t>
      </w:r>
      <w:r w:rsidRPr="00CE4EDC">
        <w:t>появится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один</w:t>
      </w:r>
      <w:r w:rsidR="00427CA3" w:rsidRPr="00CE4EDC">
        <w:t xml:space="preserve"> </w:t>
      </w:r>
      <w:r w:rsidRPr="00CE4EDC">
        <w:t>супер-фонд.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«</w:t>
      </w:r>
      <w:r w:rsidRPr="00CE4EDC">
        <w:t>Будущее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входит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группу</w:t>
      </w:r>
      <w:r w:rsidR="00427CA3" w:rsidRPr="00CE4EDC">
        <w:t xml:space="preserve"> </w:t>
      </w:r>
      <w:r w:rsidRPr="00CE4EDC">
        <w:t>компаний</w:t>
      </w:r>
      <w:r w:rsidR="00427CA3" w:rsidRPr="00CE4EDC">
        <w:t xml:space="preserve"> «</w:t>
      </w:r>
      <w:r w:rsidRPr="00CE4EDC">
        <w:t>Регион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присоединит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себе</w:t>
      </w:r>
      <w:r w:rsidR="00427CA3" w:rsidRPr="00CE4EDC">
        <w:t xml:space="preserve"> </w:t>
      </w:r>
      <w:r w:rsidRPr="00CE4EDC">
        <w:t>сразу</w:t>
      </w:r>
      <w:r w:rsidR="00427CA3" w:rsidRPr="00CE4EDC">
        <w:t xml:space="preserve"> </w:t>
      </w:r>
      <w:r w:rsidRPr="00CE4EDC">
        <w:t>шесть</w:t>
      </w:r>
      <w:r w:rsidR="00427CA3" w:rsidRPr="00CE4EDC">
        <w:t xml:space="preserve"> </w:t>
      </w:r>
      <w:r w:rsidRPr="00CE4EDC">
        <w:t>фондов</w:t>
      </w:r>
      <w:r w:rsidR="00427CA3" w:rsidRPr="00CE4EDC">
        <w:t xml:space="preserve"> </w:t>
      </w:r>
      <w:r w:rsidRPr="00CE4EDC">
        <w:t>этой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ГК:</w:t>
      </w:r>
      <w:r w:rsidR="00427CA3" w:rsidRPr="00CE4EDC">
        <w:t xml:space="preserve"> «</w:t>
      </w:r>
      <w:r w:rsidRPr="00CE4EDC">
        <w:t>Достойное</w:t>
      </w:r>
      <w:r w:rsidR="00427CA3" w:rsidRPr="00CE4EDC">
        <w:t xml:space="preserve"> </w:t>
      </w:r>
      <w:r w:rsidRPr="00CE4EDC">
        <w:t>будущее</w:t>
      </w:r>
      <w:r w:rsidR="00427CA3" w:rsidRPr="00CE4EDC">
        <w:t>»</w:t>
      </w:r>
      <w:r w:rsidRPr="00CE4EDC">
        <w:t>,</w:t>
      </w:r>
      <w:r w:rsidR="00427CA3" w:rsidRPr="00CE4EDC">
        <w:t xml:space="preserve"> «</w:t>
      </w:r>
      <w:r w:rsidRPr="00CE4EDC">
        <w:t>Большой</w:t>
      </w:r>
      <w:r w:rsidR="00427CA3" w:rsidRPr="00CE4EDC">
        <w:t>»</w:t>
      </w:r>
      <w:r w:rsidRPr="00CE4EDC">
        <w:t>,</w:t>
      </w:r>
      <w:r w:rsidR="00427CA3" w:rsidRPr="00CE4EDC">
        <w:t xml:space="preserve"> «</w:t>
      </w:r>
      <w:r w:rsidRPr="00CE4EDC">
        <w:t>Телеком-Союз</w:t>
      </w:r>
      <w:r w:rsidR="00427CA3" w:rsidRPr="00CE4EDC">
        <w:t>»</w:t>
      </w:r>
      <w:r w:rsidRPr="00CE4EDC">
        <w:t>,</w:t>
      </w:r>
      <w:r w:rsidR="00427CA3" w:rsidRPr="00CE4EDC">
        <w:t xml:space="preserve"> «</w:t>
      </w:r>
      <w:r w:rsidRPr="00CE4EDC">
        <w:t>Перспектива</w:t>
      </w:r>
      <w:r w:rsidR="00427CA3" w:rsidRPr="00CE4EDC">
        <w:t>»</w:t>
      </w:r>
      <w:r w:rsidRPr="00CE4EDC">
        <w:t>,</w:t>
      </w:r>
      <w:r w:rsidR="00427CA3" w:rsidRPr="00CE4EDC">
        <w:t xml:space="preserve"> «</w:t>
      </w:r>
      <w:r w:rsidRPr="00CE4EDC">
        <w:t>Федерация</w:t>
      </w:r>
      <w:r w:rsidR="00427CA3" w:rsidRPr="00CE4EDC">
        <w:t>»</w:t>
      </w:r>
      <w:r w:rsidRPr="00CE4EDC">
        <w:t>,</w:t>
      </w:r>
      <w:r w:rsidR="00427CA3" w:rsidRPr="00CE4EDC">
        <w:t xml:space="preserve"> «</w:t>
      </w:r>
      <w:r w:rsidRPr="00CE4EDC">
        <w:t>Оборонно-промышленный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имени</w:t>
      </w:r>
      <w:r w:rsidR="00427CA3" w:rsidRPr="00CE4EDC">
        <w:t xml:space="preserve"> </w:t>
      </w:r>
      <w:r w:rsidRPr="00CE4EDC">
        <w:t>В.</w:t>
      </w:r>
      <w:r w:rsidR="00427CA3" w:rsidRPr="00CE4EDC">
        <w:t xml:space="preserve"> </w:t>
      </w:r>
      <w:r w:rsidRPr="00CE4EDC">
        <w:t>В.</w:t>
      </w:r>
      <w:r w:rsidR="00427CA3" w:rsidRPr="00CE4EDC">
        <w:t xml:space="preserve"> </w:t>
      </w:r>
      <w:r w:rsidRPr="00CE4EDC">
        <w:t>Ливанова</w:t>
      </w:r>
      <w:r w:rsidR="00427CA3" w:rsidRPr="00CE4EDC">
        <w:t xml:space="preserve">» </w:t>
      </w:r>
      <w:r w:rsidRPr="00CE4EDC">
        <w:t>(НПФ</w:t>
      </w:r>
      <w:r w:rsidR="00427CA3" w:rsidRPr="00CE4EDC">
        <w:t xml:space="preserve"> «</w:t>
      </w:r>
      <w:r w:rsidRPr="00CE4EDC">
        <w:t>ОПФ</w:t>
      </w:r>
      <w:r w:rsidR="00427CA3" w:rsidRPr="00CE4EDC">
        <w:t>»</w:t>
      </w:r>
      <w:r w:rsidRPr="00CE4EDC">
        <w:t>).</w:t>
      </w:r>
      <w:r w:rsidR="00427CA3" w:rsidRPr="00CE4EDC">
        <w:t xml:space="preserve"> </w:t>
      </w:r>
      <w:r w:rsidRPr="00CE4EDC">
        <w:t>Ожидается,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займет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рынке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услуг</w:t>
      </w:r>
      <w:r w:rsidR="00427CA3" w:rsidRPr="00CE4EDC">
        <w:t xml:space="preserve"> </w:t>
      </w:r>
      <w:r w:rsidRPr="00CE4EDC">
        <w:t>третье</w:t>
      </w:r>
      <w:r w:rsidR="00427CA3" w:rsidRPr="00CE4EDC">
        <w:t xml:space="preserve"> </w:t>
      </w:r>
      <w:r w:rsidRPr="00CE4EDC">
        <w:t>место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числу</w:t>
      </w:r>
      <w:r w:rsidR="00427CA3" w:rsidRPr="00CE4EDC">
        <w:t xml:space="preserve"> </w:t>
      </w:r>
      <w:r w:rsidRPr="00CE4EDC">
        <w:t>клиентов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четвертое</w:t>
      </w:r>
      <w:r w:rsidR="00427CA3" w:rsidRPr="00CE4EDC">
        <w:t xml:space="preserve"> </w:t>
      </w:r>
      <w:r w:rsidRPr="00CE4EDC">
        <w:t>место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объему</w:t>
      </w:r>
      <w:r w:rsidR="00427CA3" w:rsidRPr="00CE4EDC">
        <w:t xml:space="preserve"> </w:t>
      </w:r>
      <w:r w:rsidRPr="00CE4EDC">
        <w:t>активов</w:t>
      </w:r>
      <w:r w:rsidR="00427CA3" w:rsidRPr="00CE4EDC">
        <w:t xml:space="preserve"> </w:t>
      </w:r>
      <w:r w:rsidRPr="00CE4EDC">
        <w:t>под</w:t>
      </w:r>
      <w:r w:rsidR="00427CA3" w:rsidRPr="00CE4EDC">
        <w:t xml:space="preserve"> </w:t>
      </w:r>
      <w:r w:rsidRPr="00CE4EDC">
        <w:t>управлением.</w:t>
      </w:r>
    </w:p>
    <w:p w14:paraId="41FCA572" w14:textId="77777777" w:rsidR="009A067D" w:rsidRPr="00CE4EDC" w:rsidRDefault="009A067D" w:rsidP="009A067D">
      <w:r w:rsidRPr="00CE4EDC">
        <w:t>Останется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несколько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фондов,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принадлежат</w:t>
      </w:r>
      <w:r w:rsidR="00427CA3" w:rsidRPr="00CE4EDC">
        <w:t xml:space="preserve"> </w:t>
      </w:r>
      <w:r w:rsidRPr="00CE4EDC">
        <w:t>одним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тем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лицам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компаниям.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исключено,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тоже</w:t>
      </w:r>
      <w:r w:rsidR="00427CA3" w:rsidRPr="00CE4EDC">
        <w:t xml:space="preserve"> </w:t>
      </w:r>
      <w:r w:rsidRPr="00CE4EDC">
        <w:t>пожелают</w:t>
      </w:r>
      <w:r w:rsidR="00427CA3" w:rsidRPr="00CE4EDC">
        <w:t xml:space="preserve"> </w:t>
      </w:r>
      <w:r w:rsidRPr="00CE4EDC">
        <w:t>объединиться.</w:t>
      </w:r>
    </w:p>
    <w:p w14:paraId="1463DC0F" w14:textId="77777777" w:rsidR="009A067D" w:rsidRPr="00CE4EDC" w:rsidRDefault="009A067D" w:rsidP="009A067D">
      <w:r w:rsidRPr="00CE4EDC">
        <w:t>Что</w:t>
      </w:r>
      <w:r w:rsidR="00427CA3" w:rsidRPr="00CE4EDC">
        <w:t xml:space="preserve"> </w:t>
      </w:r>
      <w:r w:rsidRPr="00CE4EDC">
        <w:t>теряет</w:t>
      </w:r>
      <w:r w:rsidR="00427CA3" w:rsidRPr="00CE4EDC">
        <w:t xml:space="preserve"> </w:t>
      </w:r>
      <w:r w:rsidRPr="00CE4EDC">
        <w:t>клиент</w:t>
      </w:r>
    </w:p>
    <w:p w14:paraId="55FDF687" w14:textId="77777777" w:rsidR="009A067D" w:rsidRPr="00CE4EDC" w:rsidRDefault="009A067D" w:rsidP="009A067D">
      <w:r w:rsidRPr="00CE4EDC">
        <w:t>Клиенты</w:t>
      </w:r>
      <w:r w:rsidR="00427CA3" w:rsidRPr="00CE4EDC">
        <w:t xml:space="preserve"> </w:t>
      </w:r>
      <w:r w:rsidRPr="00CE4EDC">
        <w:t>фондов,</w:t>
      </w:r>
      <w:r w:rsidR="00427CA3" w:rsidRPr="00CE4EDC">
        <w:t xml:space="preserve"> </w:t>
      </w:r>
      <w:r w:rsidRPr="00CE4EDC">
        <w:t>проходящих</w:t>
      </w:r>
      <w:r w:rsidR="00427CA3" w:rsidRPr="00CE4EDC">
        <w:t xml:space="preserve"> </w:t>
      </w:r>
      <w:r w:rsidRPr="00CE4EDC">
        <w:t>реорганизацию,</w:t>
      </w:r>
      <w:r w:rsidR="00427CA3" w:rsidRPr="00CE4EDC">
        <w:t xml:space="preserve"> </w:t>
      </w:r>
      <w:r w:rsidRPr="00CE4EDC">
        <w:t>должны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официальное</w:t>
      </w:r>
      <w:r w:rsidR="00427CA3" w:rsidRPr="00CE4EDC">
        <w:t xml:space="preserve"> </w:t>
      </w:r>
      <w:r w:rsidRPr="00CE4EDC">
        <w:t>уведомление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этом.</w:t>
      </w:r>
      <w:r w:rsidR="00427CA3" w:rsidRPr="00CE4EDC">
        <w:t xml:space="preserve"> </w:t>
      </w:r>
      <w:r w:rsidRPr="00CE4EDC">
        <w:t>Например,</w:t>
      </w:r>
      <w:r w:rsidR="00427CA3" w:rsidRPr="00CE4EDC">
        <w:t xml:space="preserve"> </w:t>
      </w:r>
      <w:r w:rsidRPr="00CE4EDC">
        <w:t>клиенты</w:t>
      </w:r>
      <w:r w:rsidR="00427CA3" w:rsidRPr="00CE4EDC">
        <w:t xml:space="preserve"> «</w:t>
      </w:r>
      <w:r w:rsidRPr="00CE4EDC">
        <w:t>Открытия</w:t>
      </w:r>
      <w:r w:rsidR="00427CA3" w:rsidRPr="00CE4EDC">
        <w:t xml:space="preserve">» </w:t>
      </w:r>
      <w:r w:rsidRPr="00CE4EDC">
        <w:t>получили</w:t>
      </w:r>
      <w:r w:rsidR="00427CA3" w:rsidRPr="00CE4EDC">
        <w:t xml:space="preserve"> </w:t>
      </w:r>
      <w:r w:rsidRPr="00CE4EDC">
        <w:t>уведомление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Госуслугах,</w:t>
      </w:r>
      <w:r w:rsidR="00427CA3" w:rsidRPr="00CE4EDC">
        <w:t xml:space="preserve"> </w:t>
      </w:r>
      <w:r w:rsidRPr="00CE4EDC">
        <w:t>сообщение</w:t>
      </w:r>
      <w:r w:rsidR="00427CA3" w:rsidRPr="00CE4EDC">
        <w:t xml:space="preserve"> </w:t>
      </w:r>
      <w:r w:rsidRPr="00CE4EDC">
        <w:t>было</w:t>
      </w:r>
      <w:r w:rsidR="00427CA3" w:rsidRPr="00CE4EDC">
        <w:t xml:space="preserve"> </w:t>
      </w:r>
      <w:r w:rsidRPr="00CE4EDC">
        <w:t>размещено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сайте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личном</w:t>
      </w:r>
      <w:r w:rsidR="00427CA3" w:rsidRPr="00CE4EDC">
        <w:t xml:space="preserve"> </w:t>
      </w:r>
      <w:r w:rsidRPr="00CE4EDC">
        <w:t>кабинете.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обязательные</w:t>
      </w:r>
      <w:r w:rsidR="00427CA3" w:rsidRPr="00CE4EDC">
        <w:t xml:space="preserve"> </w:t>
      </w:r>
      <w:r w:rsidRPr="00CE4EDC">
        <w:t>способы.</w:t>
      </w:r>
      <w:r w:rsidR="00427CA3" w:rsidRPr="00CE4EDC">
        <w:t xml:space="preserve"> </w:t>
      </w:r>
      <w:r w:rsidRPr="00CE4EDC">
        <w:t>СМИ</w:t>
      </w:r>
      <w:r w:rsidR="00427CA3" w:rsidRPr="00CE4EDC">
        <w:t xml:space="preserve"> </w:t>
      </w:r>
      <w:r w:rsidRPr="00CE4EDC">
        <w:t>тоже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оставили</w:t>
      </w:r>
      <w:r w:rsidR="00427CA3" w:rsidRPr="00CE4EDC">
        <w:t xml:space="preserve"> </w:t>
      </w:r>
      <w:r w:rsidRPr="00CE4EDC">
        <w:t>новость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внимания,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медиа</w:t>
      </w:r>
      <w:r w:rsidR="00427CA3" w:rsidRPr="00CE4EDC">
        <w:t xml:space="preserve"> </w:t>
      </w:r>
      <w:r w:rsidRPr="00CE4EDC">
        <w:t>ничего</w:t>
      </w:r>
      <w:r w:rsidR="00427CA3" w:rsidRPr="00CE4EDC">
        <w:t xml:space="preserve"> </w:t>
      </w:r>
      <w:r w:rsidRPr="00CE4EDC">
        <w:t>обязательного</w:t>
      </w:r>
      <w:r w:rsidR="00427CA3" w:rsidRPr="00CE4EDC">
        <w:t xml:space="preserve"> </w:t>
      </w:r>
      <w:r w:rsidRPr="00CE4EDC">
        <w:t>нет,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образом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людей</w:t>
      </w:r>
      <w:r w:rsidR="00427CA3" w:rsidRPr="00CE4EDC">
        <w:t xml:space="preserve"> </w:t>
      </w:r>
      <w:r w:rsidRPr="00CE4EDC">
        <w:t>узнали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готовящихся</w:t>
      </w:r>
      <w:r w:rsidR="00427CA3" w:rsidRPr="00CE4EDC">
        <w:t xml:space="preserve"> </w:t>
      </w:r>
      <w:r w:rsidRPr="00CE4EDC">
        <w:t>переменах.</w:t>
      </w:r>
    </w:p>
    <w:p w14:paraId="0AE77309" w14:textId="77777777" w:rsidR="009A067D" w:rsidRPr="00CE4EDC" w:rsidRDefault="009A067D" w:rsidP="009A067D">
      <w:r w:rsidRPr="00CE4EDC">
        <w:t>НПФ</w:t>
      </w:r>
      <w:r w:rsidR="00427CA3" w:rsidRPr="00CE4EDC">
        <w:t xml:space="preserve"> </w:t>
      </w:r>
      <w:r w:rsidRPr="00CE4EDC">
        <w:t>обязан</w:t>
      </w:r>
      <w:r w:rsidR="00427CA3" w:rsidRPr="00CE4EDC">
        <w:t xml:space="preserve"> </w:t>
      </w:r>
      <w:r w:rsidRPr="00CE4EDC">
        <w:t>уведомить</w:t>
      </w:r>
      <w:r w:rsidR="00427CA3" w:rsidRPr="00CE4EDC">
        <w:t xml:space="preserve"> </w:t>
      </w:r>
      <w:r w:rsidRPr="00CE4EDC">
        <w:t>клиентов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начале</w:t>
      </w:r>
      <w:r w:rsidR="00427CA3" w:rsidRPr="00CE4EDC">
        <w:t xml:space="preserve"> </w:t>
      </w:r>
      <w:r w:rsidRPr="00CE4EDC">
        <w:t>реорганизации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течение</w:t>
      </w:r>
      <w:r w:rsidR="00427CA3" w:rsidRPr="00CE4EDC">
        <w:t xml:space="preserve"> </w:t>
      </w:r>
      <w:r w:rsidRPr="00CE4EDC">
        <w:t>30</w:t>
      </w:r>
      <w:r w:rsidR="00427CA3" w:rsidRPr="00CE4EDC">
        <w:t xml:space="preserve"> </w:t>
      </w:r>
      <w:r w:rsidRPr="00CE4EDC">
        <w:t>дней.</w:t>
      </w:r>
    </w:p>
    <w:p w14:paraId="6C34D983" w14:textId="77777777" w:rsidR="009A067D" w:rsidRPr="00CE4EDC" w:rsidRDefault="009A067D" w:rsidP="009A067D">
      <w:r w:rsidRPr="00CE4EDC">
        <w:t>Так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реорганизация</w:t>
      </w:r>
      <w:r w:rsidR="00427CA3" w:rsidRPr="00CE4EDC">
        <w:t xml:space="preserve"> </w:t>
      </w:r>
      <w:r w:rsidRPr="00CE4EDC">
        <w:t>дело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фондов</w:t>
      </w:r>
      <w:r w:rsidR="00427CA3" w:rsidRPr="00CE4EDC">
        <w:t xml:space="preserve"> </w:t>
      </w:r>
      <w:r w:rsidRPr="00CE4EDC">
        <w:t>добровольное,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поводов</w:t>
      </w:r>
      <w:r w:rsidR="00427CA3" w:rsidRPr="00CE4EDC">
        <w:t xml:space="preserve"> </w:t>
      </w:r>
      <w:r w:rsidRPr="00CE4EDC">
        <w:t>переживать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сохранности</w:t>
      </w:r>
      <w:r w:rsidR="00427CA3" w:rsidRPr="00CE4EDC">
        <w:t xml:space="preserve"> </w:t>
      </w:r>
      <w:r w:rsidRPr="00CE4EDC">
        <w:t>средств</w:t>
      </w:r>
      <w:r w:rsidR="00427CA3" w:rsidRPr="00CE4EDC">
        <w:t xml:space="preserve"> </w:t>
      </w:r>
      <w:r w:rsidRPr="00CE4EDC">
        <w:t>нет.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просто</w:t>
      </w:r>
      <w:r w:rsidR="00427CA3" w:rsidRPr="00CE4EDC">
        <w:t xml:space="preserve"> </w:t>
      </w:r>
      <w:r w:rsidRPr="00CE4EDC">
        <w:t>перейдут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новый</w:t>
      </w:r>
      <w:r w:rsidR="00427CA3" w:rsidRPr="00CE4EDC">
        <w:t xml:space="preserve"> </w:t>
      </w:r>
      <w:r w:rsidRPr="00CE4EDC">
        <w:t>фонд,</w:t>
      </w:r>
      <w:r w:rsidR="00427CA3" w:rsidRPr="00CE4EDC">
        <w:t xml:space="preserve"> </w:t>
      </w:r>
      <w:r w:rsidRPr="00CE4EDC">
        <w:t>включая</w:t>
      </w:r>
      <w:r w:rsidR="00427CA3" w:rsidRPr="00CE4EDC">
        <w:t xml:space="preserve"> </w:t>
      </w:r>
      <w:r w:rsidRPr="00CE4EDC">
        <w:t>всю</w:t>
      </w:r>
      <w:r w:rsidR="00427CA3" w:rsidRPr="00CE4EDC">
        <w:t xml:space="preserve"> </w:t>
      </w:r>
      <w:r w:rsidRPr="00CE4EDC">
        <w:t>накопленную</w:t>
      </w:r>
      <w:r w:rsidR="00427CA3" w:rsidRPr="00CE4EDC">
        <w:t xml:space="preserve"> </w:t>
      </w:r>
      <w:r w:rsidRPr="00CE4EDC">
        <w:t>доходность.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вкладчика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проходит</w:t>
      </w:r>
      <w:r w:rsidR="00427CA3" w:rsidRPr="00CE4EDC">
        <w:t xml:space="preserve"> </w:t>
      </w:r>
      <w:r w:rsidRPr="00CE4EDC">
        <w:t>бесшовно: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нужно</w:t>
      </w:r>
      <w:r w:rsidR="00427CA3" w:rsidRPr="00CE4EDC">
        <w:t xml:space="preserve"> </w:t>
      </w:r>
      <w:r w:rsidRPr="00CE4EDC">
        <w:t>писать</w:t>
      </w:r>
      <w:r w:rsidR="00427CA3" w:rsidRPr="00CE4EDC">
        <w:t xml:space="preserve"> </w:t>
      </w:r>
      <w:r w:rsidRPr="00CE4EDC">
        <w:t>какие-то</w:t>
      </w:r>
      <w:r w:rsidR="00427CA3" w:rsidRPr="00CE4EDC">
        <w:t xml:space="preserve"> </w:t>
      </w:r>
      <w:r w:rsidRPr="00CE4EDC">
        <w:t>заявления,</w:t>
      </w:r>
      <w:r w:rsidR="00427CA3" w:rsidRPr="00CE4EDC">
        <w:t xml:space="preserve"> </w:t>
      </w:r>
      <w:r w:rsidRPr="00CE4EDC">
        <w:t>куда-то</w:t>
      </w:r>
      <w:r w:rsidR="00427CA3" w:rsidRPr="00CE4EDC">
        <w:t xml:space="preserve"> </w:t>
      </w:r>
      <w:r w:rsidRPr="00CE4EDC">
        <w:t>обращаться.</w:t>
      </w:r>
      <w:r w:rsidR="00427CA3" w:rsidRPr="00CE4EDC">
        <w:t xml:space="preserve"> </w:t>
      </w:r>
      <w:r w:rsidRPr="00CE4EDC">
        <w:t>Просто</w:t>
      </w:r>
      <w:r w:rsidR="00427CA3" w:rsidRPr="00CE4EDC">
        <w:t xml:space="preserve"> </w:t>
      </w:r>
      <w:r w:rsidRPr="00CE4EDC">
        <w:t>однажды</w:t>
      </w:r>
      <w:r w:rsidR="00427CA3" w:rsidRPr="00CE4EDC">
        <w:t xml:space="preserve"> </w:t>
      </w:r>
      <w:r w:rsidRPr="00CE4EDC">
        <w:t>вы</w:t>
      </w:r>
      <w:r w:rsidR="00427CA3" w:rsidRPr="00CE4EDC">
        <w:t xml:space="preserve"> </w:t>
      </w:r>
      <w:r w:rsidRPr="00CE4EDC">
        <w:t>зайдете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сайт</w:t>
      </w:r>
      <w:r w:rsidR="00427CA3" w:rsidRPr="00CE4EDC">
        <w:t xml:space="preserve"> </w:t>
      </w:r>
      <w:r w:rsidRPr="00CE4EDC">
        <w:t>своего</w:t>
      </w:r>
      <w:r w:rsidR="00427CA3" w:rsidRPr="00CE4EDC">
        <w:t xml:space="preserve"> </w:t>
      </w:r>
      <w:r w:rsidRPr="00CE4EDC">
        <w:t>фонда,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сообщит,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теперь</w:t>
      </w:r>
      <w:r w:rsidR="00427CA3" w:rsidRPr="00CE4EDC">
        <w:t xml:space="preserve"> </w:t>
      </w:r>
      <w:r w:rsidRPr="00CE4EDC">
        <w:t>вы</w:t>
      </w:r>
      <w:r w:rsidR="00427CA3" w:rsidRPr="00CE4EDC">
        <w:t xml:space="preserve"> </w:t>
      </w:r>
      <w:r w:rsidRPr="00CE4EDC">
        <w:t>работаете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другим</w:t>
      </w:r>
      <w:r w:rsidR="00427CA3" w:rsidRPr="00CE4EDC">
        <w:t xml:space="preserve"> </w:t>
      </w:r>
      <w:r w:rsidRPr="00CE4EDC">
        <w:t>фондом.</w:t>
      </w:r>
    </w:p>
    <w:p w14:paraId="42896E1A" w14:textId="77777777" w:rsidR="009A067D" w:rsidRPr="00CE4EDC" w:rsidRDefault="009A067D" w:rsidP="009A067D">
      <w:r w:rsidRPr="00CE4EDC">
        <w:t>По</w:t>
      </w:r>
      <w:r w:rsidR="00427CA3" w:rsidRPr="00CE4EDC">
        <w:t xml:space="preserve"> </w:t>
      </w:r>
      <w:r w:rsidRPr="00CE4EDC">
        <w:t>части</w:t>
      </w:r>
      <w:r w:rsidR="00427CA3" w:rsidRPr="00CE4EDC">
        <w:t xml:space="preserve"> </w:t>
      </w:r>
      <w:r w:rsidRPr="00CE4EDC">
        <w:t>сохранения</w:t>
      </w:r>
      <w:r w:rsidR="00427CA3" w:rsidRPr="00CE4EDC">
        <w:t xml:space="preserve"> </w:t>
      </w:r>
      <w:r w:rsidRPr="00CE4EDC">
        <w:t>финансов</w:t>
      </w:r>
      <w:r w:rsidR="00427CA3" w:rsidRPr="00CE4EDC">
        <w:t xml:space="preserve"> </w:t>
      </w:r>
      <w:r w:rsidRPr="00CE4EDC">
        <w:t>никаких</w:t>
      </w:r>
      <w:r w:rsidR="00427CA3" w:rsidRPr="00CE4EDC">
        <w:t xml:space="preserve"> </w:t>
      </w:r>
      <w:r w:rsidRPr="00CE4EDC">
        <w:t>перемен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будет.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будущем,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новый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показывать</w:t>
      </w:r>
      <w:r w:rsidR="00427CA3" w:rsidRPr="00CE4EDC">
        <w:t xml:space="preserve"> </w:t>
      </w:r>
      <w:r w:rsidRPr="00CE4EDC">
        <w:t>другую</w:t>
      </w:r>
      <w:r w:rsidR="00427CA3" w:rsidRPr="00CE4EDC">
        <w:t xml:space="preserve"> </w:t>
      </w:r>
      <w:r w:rsidRPr="00CE4EDC">
        <w:t>доходность.</w:t>
      </w:r>
      <w:r w:rsidR="00427CA3" w:rsidRPr="00CE4EDC">
        <w:t xml:space="preserve"> </w:t>
      </w:r>
      <w:r w:rsidRPr="00CE4EDC">
        <w:t>Выше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ниже,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повезет.</w:t>
      </w:r>
      <w:r w:rsidR="00427CA3" w:rsidRPr="00CE4EDC">
        <w:t xml:space="preserve"> </w:t>
      </w:r>
      <w:r w:rsidRPr="00CE4EDC">
        <w:lastRenderedPageBreak/>
        <w:t>Здесь</w:t>
      </w:r>
      <w:r w:rsidR="00427CA3" w:rsidRPr="00CE4EDC">
        <w:t xml:space="preserve"> </w:t>
      </w:r>
      <w:r w:rsidRPr="00CE4EDC">
        <w:t>вы</w:t>
      </w:r>
      <w:r w:rsidR="00427CA3" w:rsidRPr="00CE4EDC">
        <w:t xml:space="preserve"> </w:t>
      </w:r>
      <w:r w:rsidRPr="00CE4EDC">
        <w:t>ничего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выбираете,</w:t>
      </w:r>
      <w:r w:rsidR="00427CA3" w:rsidRPr="00CE4EDC">
        <w:t xml:space="preserve"> </w:t>
      </w:r>
      <w:r w:rsidRPr="00CE4EDC">
        <w:t>стратегию</w:t>
      </w:r>
      <w:r w:rsidR="00427CA3" w:rsidRPr="00CE4EDC">
        <w:t xml:space="preserve"> </w:t>
      </w:r>
      <w:r w:rsidRPr="00CE4EDC">
        <w:t>инвестирования</w:t>
      </w:r>
      <w:r w:rsidR="00427CA3" w:rsidRPr="00CE4EDC">
        <w:t xml:space="preserve"> </w:t>
      </w:r>
      <w:r w:rsidRPr="00CE4EDC">
        <w:t>определяет</w:t>
      </w:r>
      <w:r w:rsidR="00427CA3" w:rsidRPr="00CE4EDC">
        <w:t xml:space="preserve"> </w:t>
      </w:r>
      <w:r w:rsidRPr="00CE4EDC">
        <w:t>НПФ.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обязанности</w:t>
      </w:r>
      <w:r w:rsidR="00427CA3" w:rsidRPr="00CE4EDC">
        <w:t xml:space="preserve"> </w:t>
      </w:r>
      <w:r w:rsidRPr="00CE4EDC">
        <w:t>показывать</w:t>
      </w:r>
      <w:r w:rsidR="00427CA3" w:rsidRPr="00CE4EDC">
        <w:t xml:space="preserve"> </w:t>
      </w:r>
      <w:r w:rsidRPr="00CE4EDC">
        <w:t>доходность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ниже,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прошлый</w:t>
      </w:r>
      <w:r w:rsidR="00427CA3" w:rsidRPr="00CE4EDC">
        <w:t xml:space="preserve"> </w:t>
      </w:r>
      <w:r w:rsidRPr="00CE4EDC">
        <w:t>фонд,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него</w:t>
      </w:r>
      <w:r w:rsidR="00427CA3" w:rsidRPr="00CE4EDC">
        <w:t xml:space="preserve"> </w:t>
      </w:r>
      <w:r w:rsidRPr="00CE4EDC">
        <w:t>нет.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неприятно.</w:t>
      </w:r>
    </w:p>
    <w:p w14:paraId="2D51AA7F" w14:textId="77777777" w:rsidR="009A067D" w:rsidRPr="00CE4EDC" w:rsidRDefault="009A067D" w:rsidP="009A067D">
      <w:r w:rsidRPr="00CE4EDC">
        <w:t>А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бывает</w:t>
      </w:r>
      <w:r w:rsidR="00427CA3" w:rsidRPr="00CE4EDC">
        <w:t xml:space="preserve"> </w:t>
      </w:r>
      <w:r w:rsidRPr="00CE4EDC">
        <w:t>личное</w:t>
      </w:r>
      <w:r w:rsidR="00427CA3" w:rsidRPr="00CE4EDC">
        <w:t xml:space="preserve"> </w:t>
      </w:r>
      <w:r w:rsidRPr="00CE4EDC">
        <w:t>отношение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НПФ.</w:t>
      </w:r>
      <w:r w:rsidR="00427CA3" w:rsidRPr="00CE4EDC">
        <w:t xml:space="preserve"> </w:t>
      </w:r>
      <w:r w:rsidRPr="00CE4EDC">
        <w:t>Вкладчик</w:t>
      </w:r>
      <w:r w:rsidR="00427CA3" w:rsidRPr="00CE4EDC">
        <w:t xml:space="preserve"> </w:t>
      </w:r>
      <w:r w:rsidRPr="00CE4EDC">
        <w:t>имеет</w:t>
      </w:r>
      <w:r w:rsidR="00427CA3" w:rsidRPr="00CE4EDC">
        <w:t xml:space="preserve"> </w:t>
      </w:r>
      <w:r w:rsidRPr="00CE4EDC">
        <w:t>право</w:t>
      </w:r>
      <w:r w:rsidR="00427CA3" w:rsidRPr="00CE4EDC">
        <w:t xml:space="preserve"> </w:t>
      </w:r>
      <w:r w:rsidRPr="00CE4EDC">
        <w:t>просто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любить</w:t>
      </w:r>
      <w:r w:rsidR="00427CA3" w:rsidRPr="00CE4EDC">
        <w:t xml:space="preserve"> </w:t>
      </w:r>
      <w:r w:rsidRPr="00CE4EDC">
        <w:t>тот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фонд,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переводят.</w:t>
      </w:r>
      <w:r w:rsidR="00427CA3" w:rsidRPr="00CE4EDC">
        <w:t xml:space="preserve"> </w:t>
      </w:r>
      <w:r w:rsidRPr="00CE4EDC">
        <w:t>Потому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верит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него,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хочет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частью</w:t>
      </w:r>
      <w:r w:rsidR="00427CA3" w:rsidRPr="00CE4EDC">
        <w:t xml:space="preserve"> </w:t>
      </w:r>
      <w:r w:rsidRPr="00CE4EDC">
        <w:t>этой</w:t>
      </w:r>
      <w:r w:rsidR="00427CA3" w:rsidRPr="00CE4EDC">
        <w:t xml:space="preserve"> </w:t>
      </w:r>
      <w:r w:rsidRPr="00CE4EDC">
        <w:t>компании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морально-этическим</w:t>
      </w:r>
      <w:r w:rsidR="00427CA3" w:rsidRPr="00CE4EDC">
        <w:t xml:space="preserve"> </w:t>
      </w:r>
      <w:r w:rsidRPr="00CE4EDC">
        <w:t>соображениям,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конце</w:t>
      </w:r>
      <w:r w:rsidR="00427CA3" w:rsidRPr="00CE4EDC">
        <w:t xml:space="preserve"> </w:t>
      </w:r>
      <w:r w:rsidRPr="00CE4EDC">
        <w:t>концов,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раздражать</w:t>
      </w:r>
      <w:r w:rsidR="00427CA3" w:rsidRPr="00CE4EDC">
        <w:t xml:space="preserve"> </w:t>
      </w:r>
      <w:r w:rsidRPr="00CE4EDC">
        <w:t>логотип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однажды</w:t>
      </w:r>
      <w:r w:rsidR="00427CA3" w:rsidRPr="00CE4EDC">
        <w:t xml:space="preserve"> </w:t>
      </w:r>
      <w:r w:rsidRPr="00CE4EDC">
        <w:t>ему</w:t>
      </w:r>
      <w:r w:rsidR="00427CA3" w:rsidRPr="00CE4EDC">
        <w:t xml:space="preserve"> </w:t>
      </w:r>
      <w:r w:rsidRPr="00CE4EDC">
        <w:t>нахамили</w:t>
      </w:r>
      <w:r w:rsidR="00427CA3" w:rsidRPr="00CE4EDC">
        <w:t xml:space="preserve"> </w:t>
      </w:r>
      <w:r w:rsidRPr="00CE4EDC">
        <w:t>сотрудники.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равно</w:t>
      </w:r>
      <w:r w:rsidR="00427CA3" w:rsidRPr="00CE4EDC">
        <w:t xml:space="preserve"> </w:t>
      </w:r>
      <w:r w:rsidRPr="00CE4EDC">
        <w:t>насильно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спроса</w:t>
      </w:r>
      <w:r w:rsidR="00427CA3" w:rsidRPr="00CE4EDC">
        <w:t xml:space="preserve"> </w:t>
      </w:r>
      <w:r w:rsidRPr="00CE4EDC">
        <w:t>делают</w:t>
      </w:r>
      <w:r w:rsidR="00427CA3" w:rsidRPr="00CE4EDC">
        <w:t xml:space="preserve"> </w:t>
      </w:r>
      <w:r w:rsidRPr="00CE4EDC">
        <w:t>клиентом</w:t>
      </w:r>
      <w:r w:rsidR="00427CA3" w:rsidRPr="00CE4EDC">
        <w:t xml:space="preserve"> </w:t>
      </w:r>
      <w:r w:rsidRPr="00CE4EDC">
        <w:t>организации.</w:t>
      </w:r>
    </w:p>
    <w:p w14:paraId="310695D1" w14:textId="77777777" w:rsidR="009A067D" w:rsidRPr="00CE4EDC" w:rsidRDefault="009A067D" w:rsidP="009A067D">
      <w:r w:rsidRPr="00CE4EDC">
        <w:t>Правило</w:t>
      </w:r>
      <w:r w:rsidR="00427CA3" w:rsidRPr="00CE4EDC">
        <w:t xml:space="preserve"> </w:t>
      </w:r>
      <w:r w:rsidRPr="00CE4EDC">
        <w:t>30</w:t>
      </w:r>
      <w:r w:rsidR="00427CA3" w:rsidRPr="00CE4EDC">
        <w:t xml:space="preserve"> </w:t>
      </w:r>
      <w:r w:rsidRPr="00CE4EDC">
        <w:t>дней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смены</w:t>
      </w:r>
      <w:r w:rsidR="00427CA3" w:rsidRPr="00CE4EDC">
        <w:t xml:space="preserve"> </w:t>
      </w:r>
      <w:r w:rsidRPr="00CE4EDC">
        <w:t>фонда</w:t>
      </w:r>
    </w:p>
    <w:p w14:paraId="64AE37EF" w14:textId="77777777" w:rsidR="009A067D" w:rsidRPr="00CE4EDC" w:rsidRDefault="009A067D" w:rsidP="009A067D">
      <w:r w:rsidRPr="00CE4EDC">
        <w:t>Законодатели,</w:t>
      </w:r>
      <w:r w:rsidR="00427CA3" w:rsidRPr="00CE4EDC">
        <w:t xml:space="preserve"> </w:t>
      </w:r>
      <w:r w:rsidRPr="00CE4EDC">
        <w:t>видимо,</w:t>
      </w:r>
      <w:r w:rsidR="00427CA3" w:rsidRPr="00CE4EDC">
        <w:t xml:space="preserve"> </w:t>
      </w:r>
      <w:r w:rsidRPr="00CE4EDC">
        <w:t>тоже</w:t>
      </w:r>
      <w:r w:rsidR="00427CA3" w:rsidRPr="00CE4EDC">
        <w:t xml:space="preserve"> </w:t>
      </w:r>
      <w:r w:rsidRPr="00CE4EDC">
        <w:t>подумали,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как-то</w:t>
      </w:r>
      <w:r w:rsidR="00427CA3" w:rsidRPr="00CE4EDC">
        <w:t xml:space="preserve"> </w:t>
      </w:r>
      <w:r w:rsidRPr="00CE4EDC">
        <w:t>нечестно</w:t>
      </w:r>
      <w:r w:rsidR="00427CA3" w:rsidRPr="00CE4EDC">
        <w:t xml:space="preserve"> </w:t>
      </w:r>
      <w:r w:rsidRPr="00CE4EDC">
        <w:t>заставлять</w:t>
      </w:r>
      <w:r w:rsidR="00427CA3" w:rsidRPr="00CE4EDC">
        <w:t xml:space="preserve"> </w:t>
      </w:r>
      <w:r w:rsidRPr="00CE4EDC">
        <w:t>человека</w:t>
      </w:r>
      <w:r w:rsidR="00427CA3" w:rsidRPr="00CE4EDC">
        <w:t xml:space="preserve"> </w:t>
      </w:r>
      <w:r w:rsidRPr="00CE4EDC">
        <w:t>менять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насильно.</w:t>
      </w:r>
      <w:r w:rsidR="00427CA3" w:rsidRPr="00CE4EDC">
        <w:t xml:space="preserve"> </w:t>
      </w:r>
      <w:r w:rsidRPr="00CE4EDC">
        <w:t>Тем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просто</w:t>
      </w:r>
      <w:r w:rsidR="00427CA3" w:rsidRPr="00CE4EDC">
        <w:t xml:space="preserve"> </w:t>
      </w:r>
      <w:r w:rsidRPr="00CE4EDC">
        <w:t>забрать</w:t>
      </w:r>
      <w:r w:rsidR="00427CA3" w:rsidRPr="00CE4EDC">
        <w:t xml:space="preserve"> </w:t>
      </w:r>
      <w:r w:rsidRPr="00CE4EDC">
        <w:t>свои</w:t>
      </w:r>
      <w:r w:rsidR="00427CA3" w:rsidRPr="00CE4EDC">
        <w:t xml:space="preserve"> </w:t>
      </w:r>
      <w:r w:rsidRPr="00CE4EDC">
        <w:t>накопления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уйти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конкурентам,</w:t>
      </w:r>
      <w:r w:rsidR="00427CA3" w:rsidRPr="00CE4EDC">
        <w:t xml:space="preserve"> </w:t>
      </w:r>
      <w:r w:rsidRPr="00CE4EDC">
        <w:t>процесс</w:t>
      </w:r>
      <w:r w:rsidR="00427CA3" w:rsidRPr="00CE4EDC">
        <w:t xml:space="preserve"> </w:t>
      </w:r>
      <w:r w:rsidRPr="00CE4EDC">
        <w:t>смены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процедура</w:t>
      </w:r>
      <w:r w:rsidR="00427CA3" w:rsidRPr="00CE4EDC">
        <w:t xml:space="preserve"> </w:t>
      </w:r>
      <w:r w:rsidRPr="00CE4EDC">
        <w:t>длительная.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потерять</w:t>
      </w:r>
      <w:r w:rsidR="00427CA3" w:rsidRPr="00CE4EDC">
        <w:t xml:space="preserve"> </w:t>
      </w:r>
      <w:r w:rsidRPr="00CE4EDC">
        <w:t>доходность,</w:t>
      </w:r>
      <w:r w:rsidR="00427CA3" w:rsidRPr="00CE4EDC">
        <w:t xml:space="preserve"> </w:t>
      </w:r>
      <w:r w:rsidRPr="00CE4EDC">
        <w:t>требуется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пяти</w:t>
      </w:r>
      <w:r w:rsidR="00427CA3" w:rsidRPr="00CE4EDC">
        <w:t xml:space="preserve"> </w:t>
      </w:r>
      <w:r w:rsidRPr="00CE4EDC">
        <w:t>лет.</w:t>
      </w:r>
      <w:r w:rsidR="00427CA3" w:rsidRPr="00CE4EDC">
        <w:t xml:space="preserve"> </w:t>
      </w:r>
      <w:r w:rsidRPr="00CE4EDC">
        <w:t>Либо</w:t>
      </w:r>
      <w:r w:rsidR="00427CA3" w:rsidRPr="00CE4EDC">
        <w:t xml:space="preserve"> </w:t>
      </w:r>
      <w:r w:rsidRPr="00CE4EDC">
        <w:t>нужно</w:t>
      </w:r>
      <w:r w:rsidR="00427CA3" w:rsidRPr="00CE4EDC">
        <w:t xml:space="preserve"> </w:t>
      </w:r>
      <w:r w:rsidRPr="00CE4EDC">
        <w:t>дожидаться</w:t>
      </w:r>
      <w:r w:rsidR="00427CA3" w:rsidRPr="00CE4EDC">
        <w:t xml:space="preserve"> </w:t>
      </w:r>
      <w:r w:rsidRPr="00CE4EDC">
        <w:t>своего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фиксинга,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всех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разный,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даже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случае</w:t>
      </w:r>
      <w:r w:rsidR="00427CA3" w:rsidRPr="00CE4EDC">
        <w:t xml:space="preserve"> </w:t>
      </w:r>
      <w:r w:rsidRPr="00CE4EDC">
        <w:t>придется</w:t>
      </w:r>
      <w:r w:rsidR="00427CA3" w:rsidRPr="00CE4EDC">
        <w:t xml:space="preserve"> </w:t>
      </w:r>
      <w:r w:rsidRPr="00CE4EDC">
        <w:t>ждать</w:t>
      </w:r>
      <w:r w:rsidR="00427CA3" w:rsidRPr="00CE4EDC">
        <w:t xml:space="preserve"> </w:t>
      </w:r>
      <w:r w:rsidRPr="00CE4EDC">
        <w:t>следующего</w:t>
      </w:r>
      <w:r w:rsidR="00427CA3" w:rsidRPr="00CE4EDC">
        <w:t xml:space="preserve"> </w:t>
      </w:r>
      <w:r w:rsidRPr="00CE4EDC">
        <w:t>года.</w:t>
      </w:r>
    </w:p>
    <w:p w14:paraId="0AA4B0D5" w14:textId="77777777" w:rsidR="009A067D" w:rsidRPr="00CE4EDC" w:rsidRDefault="009A067D" w:rsidP="009A067D">
      <w:r w:rsidRPr="00CE4EDC">
        <w:t>Поэтому</w:t>
      </w:r>
      <w:r w:rsidR="00427CA3" w:rsidRPr="00CE4EDC">
        <w:t xml:space="preserve"> </w:t>
      </w:r>
      <w:r w:rsidRPr="00CE4EDC">
        <w:t>вкладчикам</w:t>
      </w:r>
      <w:r w:rsidR="00427CA3" w:rsidRPr="00CE4EDC">
        <w:t xml:space="preserve"> </w:t>
      </w:r>
      <w:r w:rsidRPr="00CE4EDC">
        <w:t>реорганизованных</w:t>
      </w:r>
      <w:r w:rsidR="00427CA3" w:rsidRPr="00CE4EDC">
        <w:t xml:space="preserve"> </w:t>
      </w:r>
      <w:r w:rsidRPr="00CE4EDC">
        <w:t>фондов</w:t>
      </w:r>
      <w:r w:rsidR="00427CA3" w:rsidRPr="00CE4EDC">
        <w:t xml:space="preserve"> </w:t>
      </w:r>
      <w:r w:rsidRPr="00CE4EDC">
        <w:t>дали</w:t>
      </w:r>
      <w:r w:rsidR="00427CA3" w:rsidRPr="00CE4EDC">
        <w:t xml:space="preserve"> </w:t>
      </w:r>
      <w:r w:rsidRPr="00CE4EDC">
        <w:t>поблажку: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сменить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любой</w:t>
      </w:r>
      <w:r w:rsidR="00427CA3" w:rsidRPr="00CE4EDC">
        <w:t xml:space="preserve"> </w:t>
      </w:r>
      <w:r w:rsidRPr="00CE4EDC">
        <w:t>другой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учета</w:t>
      </w:r>
      <w:r w:rsidR="00427CA3" w:rsidRPr="00CE4EDC">
        <w:t xml:space="preserve"> </w:t>
      </w:r>
      <w:r w:rsidRPr="00CE4EDC">
        <w:t>фиксинга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пятилетних</w:t>
      </w:r>
      <w:r w:rsidR="00427CA3" w:rsidRPr="00CE4EDC">
        <w:t xml:space="preserve"> </w:t>
      </w:r>
      <w:r w:rsidRPr="00CE4EDC">
        <w:t>циклов.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такой</w:t>
      </w:r>
      <w:r w:rsidR="00427CA3" w:rsidRPr="00CE4EDC">
        <w:t xml:space="preserve"> </w:t>
      </w:r>
      <w:r w:rsidRPr="00CE4EDC">
        <w:t>ситуации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имеют</w:t>
      </w:r>
      <w:r w:rsidR="00427CA3" w:rsidRPr="00CE4EDC">
        <w:t xml:space="preserve"> </w:t>
      </w:r>
      <w:r w:rsidRPr="00CE4EDC">
        <w:t>право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досрочное</w:t>
      </w:r>
      <w:r w:rsidR="00427CA3" w:rsidRPr="00CE4EDC">
        <w:t xml:space="preserve"> </w:t>
      </w:r>
      <w:r w:rsidRPr="00CE4EDC">
        <w:t>прекращение</w:t>
      </w:r>
      <w:r w:rsidR="00427CA3" w:rsidRPr="00CE4EDC">
        <w:t xml:space="preserve"> </w:t>
      </w:r>
      <w:r w:rsidRPr="00CE4EDC">
        <w:t>договора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получение</w:t>
      </w:r>
      <w:r w:rsidR="00427CA3" w:rsidRPr="00CE4EDC">
        <w:t xml:space="preserve"> </w:t>
      </w:r>
      <w:r w:rsidRPr="00CE4EDC">
        <w:t>выкупной</w:t>
      </w:r>
      <w:r w:rsidR="00427CA3" w:rsidRPr="00CE4EDC">
        <w:t xml:space="preserve"> </w:t>
      </w:r>
      <w:r w:rsidRPr="00CE4EDC">
        <w:t>суммы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соответствии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условиями</w:t>
      </w:r>
      <w:r w:rsidR="00427CA3" w:rsidRPr="00CE4EDC">
        <w:t xml:space="preserve"> </w:t>
      </w:r>
      <w:r w:rsidRPr="00CE4EDC">
        <w:t>договора.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переходе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другой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средства,</w:t>
      </w:r>
      <w:r w:rsidR="00427CA3" w:rsidRPr="00CE4EDC">
        <w:t xml:space="preserve"> </w:t>
      </w:r>
      <w:r w:rsidRPr="00CE4EDC">
        <w:t>включая</w:t>
      </w:r>
      <w:r w:rsidR="00427CA3" w:rsidRPr="00CE4EDC">
        <w:t xml:space="preserve"> </w:t>
      </w:r>
      <w:r w:rsidRPr="00CE4EDC">
        <w:t>накопленные</w:t>
      </w:r>
      <w:r w:rsidR="00427CA3" w:rsidRPr="00CE4EDC">
        <w:t xml:space="preserve"> </w:t>
      </w:r>
      <w:r w:rsidRPr="00CE4EDC">
        <w:t>проценты,</w:t>
      </w:r>
      <w:r w:rsidR="00427CA3" w:rsidRPr="00CE4EDC">
        <w:t xml:space="preserve"> </w:t>
      </w:r>
      <w:r w:rsidRPr="00CE4EDC">
        <w:t>переводятся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полном</w:t>
      </w:r>
      <w:r w:rsidR="00427CA3" w:rsidRPr="00CE4EDC">
        <w:t xml:space="preserve"> </w:t>
      </w:r>
      <w:r w:rsidRPr="00CE4EDC">
        <w:t>объеме.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правило</w:t>
      </w:r>
      <w:r w:rsidR="00427CA3" w:rsidRPr="00CE4EDC">
        <w:t xml:space="preserve"> </w:t>
      </w:r>
      <w:r w:rsidRPr="00CE4EDC">
        <w:t>распространяется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клиентов,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ранее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обращались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выплатами.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касается</w:t>
      </w:r>
      <w:r w:rsidR="00427CA3" w:rsidRPr="00CE4EDC">
        <w:t xml:space="preserve"> </w:t>
      </w:r>
      <w:r w:rsidRPr="00CE4EDC">
        <w:t>тех,</w:t>
      </w:r>
      <w:r w:rsidR="00427CA3" w:rsidRPr="00CE4EDC">
        <w:t xml:space="preserve"> </w:t>
      </w:r>
      <w:r w:rsidRPr="00CE4EDC">
        <w:t>чей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меняется.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случае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ВТБ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«</w:t>
      </w:r>
      <w:r w:rsidRPr="00CE4EDC">
        <w:t>Открытием</w:t>
      </w:r>
      <w:r w:rsidR="00427CA3" w:rsidRPr="00CE4EDC">
        <w:t xml:space="preserve">» </w:t>
      </w:r>
      <w:r w:rsidRPr="00CE4EDC">
        <w:t>сменить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могли</w:t>
      </w:r>
      <w:r w:rsidR="00427CA3" w:rsidRPr="00CE4EDC">
        <w:t xml:space="preserve"> </w:t>
      </w:r>
      <w:r w:rsidRPr="00CE4EDC">
        <w:t>экс-клиенты</w:t>
      </w:r>
      <w:r w:rsidR="00427CA3" w:rsidRPr="00CE4EDC">
        <w:t xml:space="preserve"> «</w:t>
      </w:r>
      <w:r w:rsidRPr="00CE4EDC">
        <w:t>Открытия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вкладчикам</w:t>
      </w:r>
      <w:r w:rsidR="00427CA3" w:rsidRPr="00CE4EDC">
        <w:t xml:space="preserve"> </w:t>
      </w:r>
      <w:r w:rsidRPr="00CE4EDC">
        <w:t>ВТБ</w:t>
      </w:r>
      <w:r w:rsidR="00427CA3" w:rsidRPr="00CE4EDC">
        <w:t xml:space="preserve"> </w:t>
      </w:r>
      <w:r w:rsidRPr="00CE4EDC">
        <w:t>опция</w:t>
      </w:r>
      <w:r w:rsidR="00427CA3" w:rsidRPr="00CE4EDC">
        <w:t xml:space="preserve"> </w:t>
      </w:r>
      <w:r w:rsidRPr="00CE4EDC">
        <w:t>была</w:t>
      </w:r>
      <w:r w:rsidR="00427CA3" w:rsidRPr="00CE4EDC">
        <w:t xml:space="preserve"> </w:t>
      </w:r>
      <w:r w:rsidRPr="00CE4EDC">
        <w:t>недоступна,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понятно,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остались</w:t>
      </w:r>
      <w:r w:rsidR="00427CA3" w:rsidRPr="00CE4EDC">
        <w:t xml:space="preserve"> </w:t>
      </w:r>
      <w:r w:rsidRPr="00CE4EDC">
        <w:t>именно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фонде,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выбрали</w:t>
      </w:r>
      <w:r w:rsidR="00427CA3" w:rsidRPr="00CE4EDC">
        <w:t xml:space="preserve"> </w:t>
      </w:r>
      <w:r w:rsidRPr="00CE4EDC">
        <w:t>сами.</w:t>
      </w:r>
    </w:p>
    <w:p w14:paraId="6B208928" w14:textId="77777777" w:rsidR="009A067D" w:rsidRPr="00CE4EDC" w:rsidRDefault="009A067D" w:rsidP="009A067D">
      <w:r w:rsidRPr="00CE4EDC">
        <w:t>На</w:t>
      </w:r>
      <w:r w:rsidR="00427CA3" w:rsidRPr="00CE4EDC">
        <w:t xml:space="preserve"> </w:t>
      </w:r>
      <w:r w:rsidRPr="00CE4EDC">
        <w:t>решение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таком</w:t>
      </w:r>
      <w:r w:rsidR="00427CA3" w:rsidRPr="00CE4EDC">
        <w:t xml:space="preserve"> </w:t>
      </w:r>
      <w:r w:rsidRPr="00CE4EDC">
        <w:t>переходе</w:t>
      </w:r>
      <w:r w:rsidR="00427CA3" w:rsidRPr="00CE4EDC">
        <w:t xml:space="preserve"> </w:t>
      </w:r>
      <w:r w:rsidRPr="00CE4EDC">
        <w:t>дается</w:t>
      </w:r>
      <w:r w:rsidR="00427CA3" w:rsidRPr="00CE4EDC">
        <w:t xml:space="preserve"> </w:t>
      </w:r>
      <w:r w:rsidRPr="00CE4EDC">
        <w:t>всего</w:t>
      </w:r>
      <w:r w:rsidR="00427CA3" w:rsidRPr="00CE4EDC">
        <w:t xml:space="preserve"> </w:t>
      </w:r>
      <w:r w:rsidRPr="00CE4EDC">
        <w:t>30</w:t>
      </w:r>
      <w:r w:rsidR="00427CA3" w:rsidRPr="00CE4EDC">
        <w:t xml:space="preserve"> </w:t>
      </w:r>
      <w:r w:rsidRPr="00CE4EDC">
        <w:t>дней.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успели?</w:t>
      </w:r>
      <w:r w:rsidR="00427CA3" w:rsidRPr="00CE4EDC">
        <w:t xml:space="preserve"> </w:t>
      </w:r>
      <w:r w:rsidRPr="00CE4EDC">
        <w:t>Меняйте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общим</w:t>
      </w:r>
      <w:r w:rsidR="00427CA3" w:rsidRPr="00CE4EDC">
        <w:t xml:space="preserve"> </w:t>
      </w:r>
      <w:r w:rsidRPr="00CE4EDC">
        <w:t>правилам.</w:t>
      </w:r>
    </w:p>
    <w:p w14:paraId="5A3AC30F" w14:textId="77777777" w:rsidR="009A067D" w:rsidRPr="00CE4EDC" w:rsidRDefault="009A067D" w:rsidP="009A067D">
      <w:r w:rsidRPr="00CE4EDC">
        <w:t>Чтобы</w:t>
      </w:r>
      <w:r w:rsidR="00427CA3" w:rsidRPr="00CE4EDC">
        <w:t xml:space="preserve"> </w:t>
      </w:r>
      <w:r w:rsidRPr="00CE4EDC">
        <w:t>сменить</w:t>
      </w:r>
      <w:r w:rsidR="00427CA3" w:rsidRPr="00CE4EDC">
        <w:t xml:space="preserve"> </w:t>
      </w:r>
      <w:r w:rsidRPr="00CE4EDC">
        <w:t>НПФ,</w:t>
      </w:r>
      <w:r w:rsidR="00427CA3" w:rsidRPr="00CE4EDC">
        <w:t xml:space="preserve"> </w:t>
      </w:r>
      <w:r w:rsidRPr="00CE4EDC">
        <w:t>нужно</w:t>
      </w:r>
      <w:r w:rsidR="00427CA3" w:rsidRPr="00CE4EDC">
        <w:t xml:space="preserve"> </w:t>
      </w:r>
      <w:r w:rsidRPr="00CE4EDC">
        <w:t>подать</w:t>
      </w:r>
      <w:r w:rsidR="00427CA3" w:rsidRPr="00CE4EDC">
        <w:t xml:space="preserve"> </w:t>
      </w:r>
      <w:r w:rsidRPr="00CE4EDC">
        <w:t>заявление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Госуслуги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заключить</w:t>
      </w:r>
      <w:r w:rsidR="00427CA3" w:rsidRPr="00CE4EDC">
        <w:t xml:space="preserve"> </w:t>
      </w:r>
      <w:r w:rsidRPr="00CE4EDC">
        <w:t>договор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другим</w:t>
      </w:r>
      <w:r w:rsidR="00427CA3" w:rsidRPr="00CE4EDC">
        <w:t xml:space="preserve"> </w:t>
      </w:r>
      <w:r w:rsidRPr="00CE4EDC">
        <w:t>пенсионным</w:t>
      </w:r>
      <w:r w:rsidR="00427CA3" w:rsidRPr="00CE4EDC">
        <w:t xml:space="preserve"> </w:t>
      </w:r>
      <w:r w:rsidRPr="00CE4EDC">
        <w:t>фондом.</w:t>
      </w:r>
    </w:p>
    <w:p w14:paraId="1B59F649" w14:textId="77777777" w:rsidR="009A067D" w:rsidRPr="00CE4EDC" w:rsidRDefault="009A067D" w:rsidP="009A067D">
      <w:r w:rsidRPr="00CE4EDC">
        <w:t>Что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итоге</w:t>
      </w:r>
    </w:p>
    <w:p w14:paraId="654A0E35" w14:textId="77777777" w:rsidR="009A067D" w:rsidRPr="00CE4EDC" w:rsidRDefault="009A067D" w:rsidP="009A067D">
      <w:r w:rsidRPr="00CE4EDC">
        <w:t>1.</w:t>
      </w:r>
      <w:r w:rsidRPr="00CE4EDC">
        <w:tab/>
        <w:t>Копить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достаточно</w:t>
      </w:r>
      <w:r w:rsidR="00427CA3" w:rsidRPr="00CE4EDC">
        <w:t xml:space="preserve"> </w:t>
      </w:r>
      <w:r w:rsidRPr="00CE4EDC">
        <w:t>безопасно,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работой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</w:t>
      </w:r>
      <w:r w:rsidRPr="00CE4EDC">
        <w:t>внимательно</w:t>
      </w:r>
      <w:r w:rsidR="00427CA3" w:rsidRPr="00CE4EDC">
        <w:t xml:space="preserve"> </w:t>
      </w:r>
      <w:r w:rsidRPr="00CE4EDC">
        <w:t>следит</w:t>
      </w:r>
      <w:r w:rsidR="00427CA3" w:rsidRPr="00CE4EDC">
        <w:t xml:space="preserve"> </w:t>
      </w:r>
      <w:r w:rsidRPr="00CE4EDC">
        <w:t>Центробанк,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сбережения</w:t>
      </w:r>
      <w:r w:rsidR="00427CA3" w:rsidRPr="00CE4EDC">
        <w:t xml:space="preserve"> </w:t>
      </w:r>
      <w:r w:rsidRPr="00CE4EDC">
        <w:t>застрахованы.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обстоит</w:t>
      </w:r>
      <w:r w:rsidR="00427CA3" w:rsidRPr="00CE4EDC">
        <w:t xml:space="preserve"> </w:t>
      </w:r>
      <w:r w:rsidRPr="00CE4EDC">
        <w:t>практически</w:t>
      </w:r>
      <w:r w:rsidR="00427CA3" w:rsidRPr="00CE4EDC">
        <w:t xml:space="preserve"> </w:t>
      </w:r>
      <w:r w:rsidRPr="00CE4EDC">
        <w:t>так,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банков.</w:t>
      </w:r>
      <w:r w:rsidR="00427CA3" w:rsidRPr="00CE4EDC">
        <w:t xml:space="preserve"> </w:t>
      </w:r>
    </w:p>
    <w:p w14:paraId="650FF03A" w14:textId="77777777" w:rsidR="009A067D" w:rsidRPr="00CE4EDC" w:rsidRDefault="009A067D" w:rsidP="009A067D">
      <w:r w:rsidRPr="00CE4EDC">
        <w:t>2.</w:t>
      </w:r>
      <w:r w:rsidRPr="00CE4EDC">
        <w:tab/>
        <w:t>Если</w:t>
      </w:r>
      <w:r w:rsidR="00427CA3" w:rsidRPr="00CE4EDC">
        <w:t xml:space="preserve"> </w:t>
      </w:r>
      <w:r w:rsidRPr="00CE4EDC">
        <w:t>негосударственному</w:t>
      </w:r>
      <w:r w:rsidR="00427CA3" w:rsidRPr="00CE4EDC">
        <w:t xml:space="preserve"> </w:t>
      </w:r>
      <w:r w:rsidRPr="00CE4EDC">
        <w:t>пенсионному</w:t>
      </w:r>
      <w:r w:rsidR="00427CA3" w:rsidRPr="00CE4EDC">
        <w:t xml:space="preserve"> </w:t>
      </w:r>
      <w:r w:rsidRPr="00CE4EDC">
        <w:t>фонду</w:t>
      </w:r>
      <w:r w:rsidR="00427CA3" w:rsidRPr="00CE4EDC">
        <w:t xml:space="preserve"> </w:t>
      </w:r>
      <w:r w:rsidRPr="00CE4EDC">
        <w:t>аннулируют</w:t>
      </w:r>
      <w:r w:rsidR="00427CA3" w:rsidRPr="00CE4EDC">
        <w:t xml:space="preserve"> </w:t>
      </w:r>
      <w:r w:rsidRPr="00CE4EDC">
        <w:t>лицензию,</w:t>
      </w:r>
      <w:r w:rsidR="00427CA3" w:rsidRPr="00CE4EDC">
        <w:t xml:space="preserve"> </w:t>
      </w:r>
      <w:r w:rsidRPr="00CE4EDC">
        <w:t>клиенты</w:t>
      </w:r>
      <w:r w:rsidR="00427CA3" w:rsidRPr="00CE4EDC">
        <w:t xml:space="preserve"> </w:t>
      </w:r>
      <w:r w:rsidRPr="00CE4EDC">
        <w:t>получают</w:t>
      </w:r>
      <w:r w:rsidR="00427CA3" w:rsidRPr="00CE4EDC">
        <w:t xml:space="preserve"> </w:t>
      </w:r>
      <w:r w:rsidRPr="00CE4EDC">
        <w:t>свои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помощью</w:t>
      </w:r>
      <w:r w:rsidR="00427CA3" w:rsidRPr="00CE4EDC">
        <w:t xml:space="preserve"> </w:t>
      </w:r>
      <w:r w:rsidRPr="00CE4EDC">
        <w:t>Агентства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страхованию</w:t>
      </w:r>
      <w:r w:rsidR="00427CA3" w:rsidRPr="00CE4EDC">
        <w:t xml:space="preserve"> </w:t>
      </w:r>
      <w:r w:rsidRPr="00CE4EDC">
        <w:t>вкладов.</w:t>
      </w:r>
      <w:r w:rsidR="00427CA3" w:rsidRPr="00CE4EDC">
        <w:t xml:space="preserve"> </w:t>
      </w:r>
      <w:r w:rsidRPr="00CE4EDC">
        <w:t>Накопительную</w:t>
      </w:r>
      <w:r w:rsidR="00427CA3" w:rsidRPr="00CE4EDC">
        <w:t xml:space="preserve"> </w:t>
      </w:r>
      <w:r w:rsidRPr="00CE4EDC">
        <w:t>пенсию</w:t>
      </w:r>
      <w:r w:rsidR="00427CA3" w:rsidRPr="00CE4EDC">
        <w:t xml:space="preserve"> </w:t>
      </w:r>
      <w:r w:rsidRPr="00CE4EDC">
        <w:t>платит</w:t>
      </w:r>
      <w:r w:rsidR="00427CA3" w:rsidRPr="00CE4EDC">
        <w:t xml:space="preserve"> </w:t>
      </w:r>
      <w:r w:rsidRPr="00CE4EDC">
        <w:t>Соцфонд,</w:t>
      </w:r>
      <w:r w:rsidR="00427CA3" w:rsidRPr="00CE4EDC">
        <w:t xml:space="preserve"> </w:t>
      </w:r>
      <w:r w:rsidRPr="00CE4EDC">
        <w:t>личную</w:t>
      </w:r>
      <w:r w:rsidR="00427CA3" w:rsidRPr="00CE4EDC">
        <w:t xml:space="preserve"> </w:t>
      </w:r>
      <w:r w:rsidRPr="00CE4EDC">
        <w:t>передают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другой</w:t>
      </w:r>
      <w:r w:rsidR="00427CA3" w:rsidRPr="00CE4EDC">
        <w:t xml:space="preserve"> </w:t>
      </w:r>
      <w:r w:rsidRPr="00CE4EDC">
        <w:t>НПФ.</w:t>
      </w:r>
      <w:r w:rsidR="00427CA3" w:rsidRPr="00CE4EDC">
        <w:t xml:space="preserve"> </w:t>
      </w:r>
    </w:p>
    <w:p w14:paraId="2F7FCD45" w14:textId="77777777" w:rsidR="009A067D" w:rsidRPr="00CE4EDC" w:rsidRDefault="009A067D" w:rsidP="009A067D">
      <w:r w:rsidRPr="00CE4EDC">
        <w:t>3.</w:t>
      </w:r>
      <w:r w:rsidRPr="00CE4EDC">
        <w:tab/>
        <w:t>Лимит</w:t>
      </w:r>
      <w:r w:rsidR="00427CA3" w:rsidRPr="00CE4EDC">
        <w:t xml:space="preserve"> </w:t>
      </w:r>
      <w:r w:rsidRPr="00CE4EDC">
        <w:t>страховки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2,8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два</w:t>
      </w:r>
      <w:r w:rsidR="00427CA3" w:rsidRPr="00CE4EDC">
        <w:t xml:space="preserve"> </w:t>
      </w:r>
      <w:r w:rsidRPr="00CE4EDC">
        <w:t>раза</w:t>
      </w:r>
      <w:r w:rsidR="00427CA3" w:rsidRPr="00CE4EDC">
        <w:t xml:space="preserve"> </w:t>
      </w:r>
      <w:r w:rsidRPr="00CE4EDC">
        <w:t>выше,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банках.</w:t>
      </w:r>
      <w:r w:rsidR="00427CA3" w:rsidRPr="00CE4EDC">
        <w:t xml:space="preserve"> </w:t>
      </w:r>
    </w:p>
    <w:p w14:paraId="54F28EA1" w14:textId="77777777" w:rsidR="009A067D" w:rsidRPr="00CE4EDC" w:rsidRDefault="009A067D" w:rsidP="009A067D">
      <w:r w:rsidRPr="00CE4EDC">
        <w:t>4.</w:t>
      </w:r>
      <w:r w:rsidRPr="00CE4EDC">
        <w:tab/>
        <w:t>Фонды</w:t>
      </w:r>
      <w:r w:rsidR="00427CA3" w:rsidRPr="00CE4EDC">
        <w:t xml:space="preserve"> </w:t>
      </w:r>
      <w:r w:rsidRPr="00CE4EDC">
        <w:t>исчезают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других</w:t>
      </w:r>
      <w:r w:rsidR="00427CA3" w:rsidRPr="00CE4EDC">
        <w:t xml:space="preserve"> </w:t>
      </w:r>
      <w:r w:rsidRPr="00CE4EDC">
        <w:t>обстоятельствах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когда</w:t>
      </w:r>
      <w:r w:rsidR="00427CA3" w:rsidRPr="00CE4EDC">
        <w:t xml:space="preserve"> </w:t>
      </w:r>
      <w:r w:rsidRPr="00CE4EDC">
        <w:t>сливаются</w:t>
      </w:r>
      <w:r w:rsidR="00427CA3" w:rsidRPr="00CE4EDC">
        <w:t xml:space="preserve"> </w:t>
      </w:r>
      <w:r w:rsidRPr="00CE4EDC">
        <w:t>вместе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становятся</w:t>
      </w:r>
      <w:r w:rsidR="00427CA3" w:rsidRPr="00CE4EDC">
        <w:t xml:space="preserve"> </w:t>
      </w:r>
      <w:r w:rsidRPr="00CE4EDC">
        <w:t>частью</w:t>
      </w:r>
      <w:r w:rsidR="00427CA3" w:rsidRPr="00CE4EDC">
        <w:t xml:space="preserve"> </w:t>
      </w:r>
      <w:r w:rsidRPr="00CE4EDC">
        <w:t>другого</w:t>
      </w:r>
      <w:r w:rsidR="00427CA3" w:rsidRPr="00CE4EDC">
        <w:t xml:space="preserve"> </w:t>
      </w:r>
      <w:r w:rsidRPr="00CE4EDC">
        <w:t>НПФ.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случае</w:t>
      </w:r>
      <w:r w:rsidR="00427CA3" w:rsidRPr="00CE4EDC">
        <w:t xml:space="preserve"> </w:t>
      </w:r>
      <w:r w:rsidRPr="00CE4EDC">
        <w:t>счета</w:t>
      </w:r>
      <w:r w:rsidR="00427CA3" w:rsidRPr="00CE4EDC">
        <w:t xml:space="preserve"> </w:t>
      </w:r>
      <w:r w:rsidRPr="00CE4EDC">
        <w:t>клиентов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меняются</w:t>
      </w:r>
      <w:r w:rsidR="00427CA3" w:rsidRPr="00CE4EDC">
        <w:t xml:space="preserve"> </w:t>
      </w:r>
      <w:r w:rsidRPr="00CE4EDC">
        <w:t>вообще,</w:t>
      </w:r>
      <w:r w:rsidR="00427CA3" w:rsidRPr="00CE4EDC">
        <w:t xml:space="preserve"> </w:t>
      </w:r>
      <w:r w:rsidRPr="00CE4EDC">
        <w:t>сохраняется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вплоть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копейки.</w:t>
      </w:r>
      <w:r w:rsidR="00427CA3" w:rsidRPr="00CE4EDC">
        <w:t xml:space="preserve"> </w:t>
      </w:r>
    </w:p>
    <w:p w14:paraId="7856AA06" w14:textId="77777777" w:rsidR="009A067D" w:rsidRPr="00CE4EDC" w:rsidRDefault="009A067D" w:rsidP="009A067D">
      <w:r w:rsidRPr="00CE4EDC">
        <w:t>5.</w:t>
      </w:r>
      <w:r w:rsidRPr="00CE4EDC">
        <w:tab/>
        <w:t>Меняются</w:t>
      </w:r>
      <w:r w:rsidR="00427CA3" w:rsidRPr="00CE4EDC">
        <w:t xml:space="preserve"> </w:t>
      </w:r>
      <w:r w:rsidRPr="00CE4EDC">
        <w:t>условия:</w:t>
      </w:r>
      <w:r w:rsidR="00427CA3" w:rsidRPr="00CE4EDC">
        <w:t xml:space="preserve"> </w:t>
      </w:r>
      <w:r w:rsidRPr="00CE4EDC">
        <w:t>новый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инвестировать</w:t>
      </w:r>
      <w:r w:rsidR="00427CA3" w:rsidRPr="00CE4EDC">
        <w:t xml:space="preserve"> </w:t>
      </w:r>
      <w:r w:rsidRPr="00CE4EDC">
        <w:t>хуже,</w:t>
      </w:r>
      <w:r w:rsidR="00427CA3" w:rsidRPr="00CE4EDC">
        <w:t xml:space="preserve"> </w:t>
      </w:r>
      <w:r w:rsidRPr="00CE4EDC">
        <w:t>предлагать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такой</w:t>
      </w:r>
      <w:r w:rsidR="00427CA3" w:rsidRPr="00CE4EDC">
        <w:t xml:space="preserve"> </w:t>
      </w:r>
      <w:r w:rsidRPr="00CE4EDC">
        <w:t>удобный</w:t>
      </w:r>
      <w:r w:rsidR="00427CA3" w:rsidRPr="00CE4EDC">
        <w:t xml:space="preserve"> </w:t>
      </w:r>
      <w:r w:rsidRPr="00CE4EDC">
        <w:t>сервис.</w:t>
      </w:r>
      <w:r w:rsidR="00427CA3" w:rsidRPr="00CE4EDC">
        <w:t xml:space="preserve"> </w:t>
      </w:r>
    </w:p>
    <w:p w14:paraId="2FC5ABD4" w14:textId="77777777" w:rsidR="009A067D" w:rsidRPr="00CE4EDC" w:rsidRDefault="009A067D" w:rsidP="009A067D">
      <w:r w:rsidRPr="00CE4EDC">
        <w:t>6.</w:t>
      </w:r>
      <w:r w:rsidRPr="00CE4EDC">
        <w:tab/>
        <w:t>Когда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реорганизуется,</w:t>
      </w:r>
      <w:r w:rsidR="00427CA3" w:rsidRPr="00CE4EDC">
        <w:t xml:space="preserve"> </w:t>
      </w:r>
      <w:r w:rsidRPr="00CE4EDC">
        <w:t>вкладчики</w:t>
      </w:r>
      <w:r w:rsidR="00427CA3" w:rsidRPr="00CE4EDC">
        <w:t xml:space="preserve"> </w:t>
      </w:r>
      <w:r w:rsidRPr="00CE4EDC">
        <w:t>имеют</w:t>
      </w:r>
      <w:r w:rsidR="00427CA3" w:rsidRPr="00CE4EDC">
        <w:t xml:space="preserve"> </w:t>
      </w:r>
      <w:r w:rsidRPr="00CE4EDC">
        <w:t>право</w:t>
      </w:r>
      <w:r w:rsidR="00427CA3" w:rsidRPr="00CE4EDC">
        <w:t xml:space="preserve"> </w:t>
      </w:r>
      <w:r w:rsidRPr="00CE4EDC">
        <w:t>уйти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любой</w:t>
      </w:r>
      <w:r w:rsidR="00427CA3" w:rsidRPr="00CE4EDC">
        <w:t xml:space="preserve"> </w:t>
      </w:r>
      <w:r w:rsidRPr="00CE4EDC">
        <w:t>другой</w:t>
      </w:r>
      <w:r w:rsidR="00427CA3" w:rsidRPr="00CE4EDC">
        <w:t xml:space="preserve"> </w:t>
      </w:r>
      <w:r w:rsidRPr="00CE4EDC">
        <w:t>НПФ,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дается</w:t>
      </w:r>
      <w:r w:rsidR="00427CA3" w:rsidRPr="00CE4EDC">
        <w:t xml:space="preserve"> </w:t>
      </w:r>
      <w:r w:rsidRPr="00CE4EDC">
        <w:t>всего</w:t>
      </w:r>
      <w:r w:rsidR="00427CA3" w:rsidRPr="00CE4EDC">
        <w:t xml:space="preserve"> </w:t>
      </w:r>
      <w:r w:rsidRPr="00CE4EDC">
        <w:t>30</w:t>
      </w:r>
      <w:r w:rsidR="00427CA3" w:rsidRPr="00CE4EDC">
        <w:t xml:space="preserve"> </w:t>
      </w:r>
      <w:r w:rsidRPr="00CE4EDC">
        <w:t>дней.</w:t>
      </w:r>
      <w:r w:rsidR="00427CA3" w:rsidRPr="00CE4EDC">
        <w:t xml:space="preserve"> </w:t>
      </w:r>
    </w:p>
    <w:p w14:paraId="4D5DC366" w14:textId="77777777" w:rsidR="00AC3D21" w:rsidRPr="00CE4EDC" w:rsidRDefault="009A067D" w:rsidP="009A067D">
      <w:hyperlink r:id="rId16" w:history="1">
        <w:r w:rsidRPr="00CE4EDC">
          <w:rPr>
            <w:rStyle w:val="a3"/>
          </w:rPr>
          <w:t>https://pensiya.pro/npf-zakryvaetsya-chto-delat-vkladchiku-ponyatnaya-instrukcziya-po-spaseniyu-sberezhenij/</w:t>
        </w:r>
      </w:hyperlink>
    </w:p>
    <w:p w14:paraId="211E02AA" w14:textId="77777777" w:rsidR="00700BF4" w:rsidRPr="00CE4EDC" w:rsidRDefault="00700BF4" w:rsidP="00700BF4">
      <w:pPr>
        <w:pStyle w:val="2"/>
      </w:pPr>
      <w:bookmarkStart w:id="49" w:name="_Hlk190323768"/>
      <w:bookmarkStart w:id="50" w:name="_Toc190324385"/>
      <w:r w:rsidRPr="00CE4EDC">
        <w:t>Сравни.ru,</w:t>
      </w:r>
      <w:r w:rsidR="00427CA3" w:rsidRPr="00CE4EDC">
        <w:t xml:space="preserve"> </w:t>
      </w:r>
      <w:r w:rsidRPr="00CE4EDC">
        <w:t>11.02.2025,</w:t>
      </w:r>
      <w:r w:rsidR="00427CA3" w:rsidRPr="00CE4EDC">
        <w:t xml:space="preserve"> </w:t>
      </w:r>
      <w:r w:rsidRPr="00CE4EDC">
        <w:t>Когда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зафиксирован</w:t>
      </w:r>
      <w:r w:rsidR="00427CA3" w:rsidRPr="00CE4EDC">
        <w:t xml:space="preserve"> </w:t>
      </w:r>
      <w:r w:rsidRPr="00CE4EDC">
        <w:t>инвестиционный</w:t>
      </w:r>
      <w:r w:rsidR="00427CA3" w:rsidRPr="00CE4EDC">
        <w:t xml:space="preserve"> </w:t>
      </w:r>
      <w:r w:rsidRPr="00CE4EDC">
        <w:t>доход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НПФ?</w:t>
      </w:r>
      <w:bookmarkEnd w:id="50"/>
    </w:p>
    <w:p w14:paraId="1758E8BC" w14:textId="77777777" w:rsidR="00700BF4" w:rsidRPr="00CE4EDC" w:rsidRDefault="00700BF4" w:rsidP="00EB7F3C">
      <w:pPr>
        <w:pStyle w:val="3"/>
      </w:pPr>
      <w:bookmarkStart w:id="51" w:name="_Toc190324386"/>
      <w:r w:rsidRPr="00CE4EDC">
        <w:t>Доход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инвестирования</w:t>
      </w:r>
      <w:r w:rsidR="00427CA3" w:rsidRPr="00CE4EDC">
        <w:t xml:space="preserve"> </w:t>
      </w:r>
      <w:r w:rsidRPr="00CE4EDC">
        <w:t>средств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накоплений</w:t>
      </w:r>
      <w:r w:rsidR="00427CA3" w:rsidRPr="00CE4EDC">
        <w:t xml:space="preserve"> </w:t>
      </w:r>
      <w:r w:rsidRPr="00CE4EDC">
        <w:t>отражается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счетах</w:t>
      </w:r>
      <w:r w:rsidR="00427CA3" w:rsidRPr="00CE4EDC">
        <w:t xml:space="preserve"> </w:t>
      </w:r>
      <w:r w:rsidRPr="00CE4EDC">
        <w:t>застрахованных</w:t>
      </w:r>
      <w:r w:rsidR="00427CA3" w:rsidRPr="00CE4EDC">
        <w:t xml:space="preserve"> </w:t>
      </w:r>
      <w:r w:rsidRPr="00CE4EDC">
        <w:t>лиц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позднее</w:t>
      </w:r>
      <w:r w:rsidR="00427CA3" w:rsidRPr="00CE4EDC">
        <w:t xml:space="preserve"> </w:t>
      </w:r>
      <w:r w:rsidRPr="00CE4EDC">
        <w:t>окончания</w:t>
      </w:r>
      <w:r w:rsidR="00427CA3" w:rsidRPr="00CE4EDC">
        <w:t xml:space="preserve"> </w:t>
      </w:r>
      <w:r w:rsidRPr="00CE4EDC">
        <w:t>I</w:t>
      </w:r>
      <w:r w:rsidR="00427CA3" w:rsidRPr="00CE4EDC">
        <w:t xml:space="preserve"> </w:t>
      </w:r>
      <w:r w:rsidRPr="00CE4EDC">
        <w:t>квартала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(до</w:t>
      </w:r>
      <w:r w:rsidR="00427CA3" w:rsidRPr="00CE4EDC">
        <w:t xml:space="preserve"> </w:t>
      </w:r>
      <w:r w:rsidRPr="00CE4EDC">
        <w:t>31</w:t>
      </w:r>
      <w:r w:rsidR="00427CA3" w:rsidRPr="00CE4EDC">
        <w:t xml:space="preserve"> </w:t>
      </w:r>
      <w:r w:rsidRPr="00CE4EDC">
        <w:t>марта),</w:t>
      </w:r>
      <w:r w:rsidR="00427CA3" w:rsidRPr="00CE4EDC">
        <w:t xml:space="preserve"> </w:t>
      </w:r>
      <w:r w:rsidRPr="00CE4EDC">
        <w:t>следующего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отч</w:t>
      </w:r>
      <w:r w:rsidR="00427CA3" w:rsidRPr="00CE4EDC">
        <w:t>е</w:t>
      </w:r>
      <w:r w:rsidRPr="00CE4EDC">
        <w:t>тным.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образом,</w:t>
      </w:r>
      <w:r w:rsidR="00427CA3" w:rsidRPr="00CE4EDC">
        <w:t xml:space="preserve"> </w:t>
      </w:r>
      <w:r w:rsidRPr="00CE4EDC">
        <w:t>результат</w:t>
      </w:r>
      <w:r w:rsidR="00427CA3" w:rsidRPr="00CE4EDC">
        <w:t xml:space="preserve"> </w:t>
      </w:r>
      <w:r w:rsidRPr="00CE4EDC">
        <w:t>инвестирования</w:t>
      </w:r>
      <w:r w:rsidR="00427CA3" w:rsidRPr="00CE4EDC">
        <w:t xml:space="preserve"> </w:t>
      </w:r>
      <w:r w:rsidRPr="00CE4EDC">
        <w:t>средств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накоплений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отраж</w:t>
      </w:r>
      <w:r w:rsidR="00427CA3" w:rsidRPr="00CE4EDC">
        <w:t>е</w:t>
      </w:r>
      <w:r w:rsidRPr="00CE4EDC">
        <w:t>н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счетах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позднее</w:t>
      </w:r>
      <w:r w:rsidR="00427CA3" w:rsidRPr="00CE4EDC">
        <w:t xml:space="preserve"> </w:t>
      </w:r>
      <w:r w:rsidRPr="00CE4EDC">
        <w:t>31.03.2025</w:t>
      </w:r>
      <w:r w:rsidR="00427CA3" w:rsidRPr="00CE4EDC">
        <w:t xml:space="preserve"> </w:t>
      </w:r>
      <w:r w:rsidRPr="00CE4EDC">
        <w:t>года.</w:t>
      </w:r>
      <w:bookmarkEnd w:id="51"/>
    </w:p>
    <w:p w14:paraId="48E537E2" w14:textId="77777777" w:rsidR="00700BF4" w:rsidRPr="00CE4EDC" w:rsidRDefault="00700BF4" w:rsidP="00700BF4">
      <w:r w:rsidRPr="00CE4EDC">
        <w:t>Однако</w:t>
      </w:r>
      <w:r w:rsidR="00427CA3" w:rsidRPr="00CE4EDC">
        <w:t xml:space="preserve"> </w:t>
      </w:r>
      <w:r w:rsidRPr="00CE4EDC">
        <w:t>надо</w:t>
      </w:r>
      <w:r w:rsidR="00427CA3" w:rsidRPr="00CE4EDC">
        <w:t xml:space="preserve"> </w:t>
      </w:r>
      <w:r w:rsidRPr="00CE4EDC">
        <w:t>иметь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виду,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смене</w:t>
      </w:r>
      <w:r w:rsidR="00427CA3" w:rsidRPr="00CE4EDC">
        <w:t xml:space="preserve"> </w:t>
      </w:r>
      <w:r w:rsidRPr="00CE4EDC">
        <w:t>страховщика</w:t>
      </w:r>
      <w:r w:rsidR="00427CA3" w:rsidRPr="00CE4EDC">
        <w:t xml:space="preserve"> </w:t>
      </w:r>
      <w:r w:rsidRPr="00CE4EDC">
        <w:t>чаще</w:t>
      </w:r>
      <w:r w:rsidR="00427CA3" w:rsidRPr="00CE4EDC">
        <w:t xml:space="preserve"> </w:t>
      </w:r>
      <w:r w:rsidRPr="00CE4EDC">
        <w:t>одного</w:t>
      </w:r>
      <w:r w:rsidR="00427CA3" w:rsidRPr="00CE4EDC">
        <w:t xml:space="preserve"> </w:t>
      </w:r>
      <w:r w:rsidRPr="00CE4EDC">
        <w:t>раза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5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потерять</w:t>
      </w:r>
      <w:r w:rsidR="00427CA3" w:rsidRPr="00CE4EDC">
        <w:t xml:space="preserve"> </w:t>
      </w:r>
      <w:r w:rsidRPr="00CE4EDC">
        <w:t>инвестиционный</w:t>
      </w:r>
      <w:r w:rsidR="00427CA3" w:rsidRPr="00CE4EDC">
        <w:t xml:space="preserve"> </w:t>
      </w:r>
      <w:r w:rsidRPr="00CE4EDC">
        <w:t>доход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1,</w:t>
      </w:r>
      <w:r w:rsidR="00427CA3" w:rsidRPr="00CE4EDC">
        <w:t xml:space="preserve"> </w:t>
      </w:r>
      <w:r w:rsidRPr="00CE4EDC">
        <w:t>2,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4</w:t>
      </w:r>
      <w:r w:rsidR="00427CA3" w:rsidRPr="00CE4EDC">
        <w:t xml:space="preserve"> </w:t>
      </w:r>
      <w:r w:rsidRPr="00CE4EDC">
        <w:t>года.</w:t>
      </w:r>
      <w:r w:rsidR="00427CA3" w:rsidRPr="00CE4EDC">
        <w:t xml:space="preserve"> </w:t>
      </w:r>
      <w:r w:rsidRPr="00CE4EDC">
        <w:t>Так,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намерение</w:t>
      </w:r>
      <w:r w:rsidR="00427CA3" w:rsidRPr="00CE4EDC">
        <w:t xml:space="preserve"> </w:t>
      </w:r>
      <w:r w:rsidRPr="00CE4EDC">
        <w:t>написать</w:t>
      </w:r>
      <w:r w:rsidR="00427CA3" w:rsidRPr="00CE4EDC">
        <w:t xml:space="preserve"> </w:t>
      </w:r>
      <w:r w:rsidRPr="00CE4EDC">
        <w:t>заявление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переходе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другой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течение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(это</w:t>
      </w:r>
      <w:r w:rsidR="00427CA3" w:rsidRPr="00CE4EDC">
        <w:t xml:space="preserve"> </w:t>
      </w:r>
      <w:r w:rsidRPr="00CE4EDC">
        <w:t>делается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декабря),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потерь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сделать,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накопления</w:t>
      </w:r>
      <w:r w:rsidR="00427CA3" w:rsidRPr="00CE4EDC">
        <w:t xml:space="preserve"> </w:t>
      </w:r>
      <w:r w:rsidRPr="00CE4EDC">
        <w:t>поступили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нынешний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2021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2016</w:t>
      </w:r>
      <w:r w:rsidR="00427CA3" w:rsidRPr="00CE4EDC">
        <w:t xml:space="preserve"> </w:t>
      </w:r>
      <w:r w:rsidRPr="00CE4EDC">
        <w:t>году.</w:t>
      </w:r>
    </w:p>
    <w:p w14:paraId="1C9DACCD" w14:textId="77777777" w:rsidR="009A067D" w:rsidRPr="00CE4EDC" w:rsidRDefault="00700BF4" w:rsidP="00700BF4">
      <w:hyperlink r:id="rId17" w:history="1">
        <w:r w:rsidRPr="00CE4EDC">
          <w:rPr>
            <w:rStyle w:val="a3"/>
          </w:rPr>
          <w:t>https://www.sravni.ru/q/kogda-budet-zafiksirovan-investicij-dokhod-za-2024-god-v-npf-vtb-73241/</w:t>
        </w:r>
      </w:hyperlink>
    </w:p>
    <w:p w14:paraId="67FAE3D3" w14:textId="77777777" w:rsidR="00E331F9" w:rsidRPr="00CE4EDC" w:rsidRDefault="00E331F9" w:rsidP="00E331F9">
      <w:pPr>
        <w:pStyle w:val="2"/>
      </w:pPr>
      <w:bookmarkStart w:id="52" w:name="_Toc190324387"/>
      <w:bookmarkEnd w:id="49"/>
      <w:r w:rsidRPr="00CE4EDC">
        <w:t>Пенсия.pro,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Всего</w:t>
      </w:r>
      <w:r w:rsidR="00427CA3" w:rsidRPr="00CE4EDC">
        <w:t xml:space="preserve"> </w:t>
      </w:r>
      <w:r w:rsidRPr="00CE4EDC">
        <w:t>12</w:t>
      </w:r>
      <w:r w:rsidR="00427CA3" w:rsidRPr="00CE4EDC">
        <w:t xml:space="preserve">% </w:t>
      </w:r>
      <w:r w:rsidRPr="00CE4EDC">
        <w:t>россиян</w:t>
      </w:r>
      <w:r w:rsidR="00427CA3" w:rsidRPr="00CE4EDC">
        <w:t xml:space="preserve"> </w:t>
      </w:r>
      <w:r w:rsidRPr="00CE4EDC">
        <w:t>знают</w:t>
      </w:r>
      <w:r w:rsidR="00427CA3" w:rsidRPr="00CE4EDC">
        <w:t xml:space="preserve"> </w:t>
      </w:r>
      <w:r w:rsidRPr="00CE4EDC">
        <w:t>правила</w:t>
      </w:r>
      <w:r w:rsidR="00427CA3" w:rsidRPr="00CE4EDC">
        <w:t xml:space="preserve"> </w:t>
      </w:r>
      <w:r w:rsidRPr="00CE4EDC">
        <w:t>выплат</w:t>
      </w:r>
      <w:r w:rsidR="00427CA3" w:rsidRPr="00CE4EDC">
        <w:t xml:space="preserve"> </w:t>
      </w:r>
      <w:r w:rsidRPr="00CE4EDC">
        <w:t>государственной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исследование</w:t>
      </w:r>
      <w:bookmarkEnd w:id="52"/>
    </w:p>
    <w:p w14:paraId="1F030E10" w14:textId="77777777" w:rsidR="00E331F9" w:rsidRPr="00CE4EDC" w:rsidRDefault="00E331F9" w:rsidP="00EB7F3C">
      <w:pPr>
        <w:pStyle w:val="3"/>
      </w:pPr>
      <w:bookmarkStart w:id="53" w:name="_Toc190324388"/>
      <w:r w:rsidRPr="00CE4EDC">
        <w:t>В</w:t>
      </w:r>
      <w:r w:rsidR="00427CA3" w:rsidRPr="00CE4EDC">
        <w:t xml:space="preserve"> </w:t>
      </w:r>
      <w:r w:rsidRPr="00CE4EDC">
        <w:t>особенностях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старости</w:t>
      </w:r>
      <w:r w:rsidR="00427CA3" w:rsidRPr="00CE4EDC">
        <w:t xml:space="preserve"> </w:t>
      </w:r>
      <w:r w:rsidRPr="00CE4EDC">
        <w:t>разобрался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каждый</w:t>
      </w:r>
      <w:r w:rsidR="00427CA3" w:rsidRPr="00CE4EDC">
        <w:t xml:space="preserve"> </w:t>
      </w:r>
      <w:r w:rsidRPr="00CE4EDC">
        <w:t>восьмой</w:t>
      </w:r>
      <w:r w:rsidR="00427CA3" w:rsidRPr="00CE4EDC">
        <w:t xml:space="preserve"> </w:t>
      </w:r>
      <w:r w:rsidRPr="00CE4EDC">
        <w:t>россиянин,</w:t>
      </w:r>
      <w:r w:rsidR="00427CA3" w:rsidRPr="00CE4EDC">
        <w:t xml:space="preserve"> </w:t>
      </w:r>
      <w:r w:rsidRPr="00CE4EDC">
        <w:t>12%,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ссылкой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результаты</w:t>
      </w:r>
      <w:r w:rsidR="00427CA3" w:rsidRPr="00CE4EDC">
        <w:t xml:space="preserve"> </w:t>
      </w:r>
      <w:r w:rsidRPr="00CE4EDC">
        <w:t>собственного</w:t>
      </w:r>
      <w:r w:rsidR="00427CA3" w:rsidRPr="00CE4EDC">
        <w:t xml:space="preserve"> </w:t>
      </w:r>
      <w:r w:rsidRPr="00CE4EDC">
        <w:t>исследования.</w:t>
      </w:r>
      <w:r w:rsidR="00427CA3" w:rsidRPr="00CE4EDC">
        <w:t xml:space="preserve"> </w:t>
      </w:r>
      <w:r w:rsidRPr="00CE4EDC">
        <w:t>5</w:t>
      </w:r>
      <w:r w:rsidR="00427CA3" w:rsidRPr="00CE4EDC">
        <w:t xml:space="preserve">% </w:t>
      </w:r>
      <w:r w:rsidRPr="00CE4EDC">
        <w:t>понимают,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рассчитать</w:t>
      </w:r>
      <w:r w:rsidR="00427CA3" w:rsidRPr="00CE4EDC">
        <w:t xml:space="preserve"> </w:t>
      </w:r>
      <w:r w:rsidRPr="00CE4EDC">
        <w:t>страховую</w:t>
      </w:r>
      <w:r w:rsidR="00427CA3" w:rsidRPr="00CE4EDC">
        <w:t xml:space="preserve"> </w:t>
      </w:r>
      <w:r w:rsidRPr="00CE4EDC">
        <w:t>пенсию,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7</w:t>
      </w:r>
      <w:r w:rsidR="00427CA3" w:rsidRPr="00CE4EDC">
        <w:t xml:space="preserve">% </w:t>
      </w:r>
      <w:r w:rsidRPr="00CE4EDC">
        <w:t>уточняют</w:t>
      </w:r>
      <w:r w:rsidR="00427CA3" w:rsidRPr="00CE4EDC">
        <w:t xml:space="preserve"> </w:t>
      </w:r>
      <w:r w:rsidRPr="00CE4EDC">
        <w:t>ее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Госуслугах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сайте</w:t>
      </w:r>
      <w:r w:rsidR="00427CA3" w:rsidRPr="00CE4EDC">
        <w:t xml:space="preserve"> </w:t>
      </w:r>
      <w:r w:rsidRPr="00CE4EDC">
        <w:t>Социального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</w:t>
      </w:r>
      <w:r w:rsidRPr="00CE4EDC">
        <w:t>России.</w:t>
      </w:r>
      <w:bookmarkEnd w:id="53"/>
    </w:p>
    <w:p w14:paraId="533F51AE" w14:textId="77777777" w:rsidR="00E331F9" w:rsidRPr="00CE4EDC" w:rsidRDefault="00E331F9" w:rsidP="00E331F9">
      <w:r w:rsidRPr="00CE4EDC">
        <w:t>За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число</w:t>
      </w:r>
      <w:r w:rsidR="00427CA3" w:rsidRPr="00CE4EDC">
        <w:t xml:space="preserve"> </w:t>
      </w:r>
      <w:r w:rsidRPr="00CE4EDC">
        <w:t>тех,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курсе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правилах</w:t>
      </w:r>
      <w:r w:rsidR="00427CA3" w:rsidRPr="00CE4EDC">
        <w:t xml:space="preserve"> </w:t>
      </w:r>
      <w:r w:rsidRPr="00CE4EDC">
        <w:t>начисления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стажу,</w:t>
      </w:r>
      <w:r w:rsidR="00427CA3" w:rsidRPr="00CE4EDC">
        <w:t xml:space="preserve"> </w:t>
      </w:r>
      <w:r w:rsidRPr="00CE4EDC">
        <w:t>выросло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4</w:t>
      </w:r>
      <w:r w:rsidR="00427CA3" w:rsidRPr="00CE4EDC">
        <w:t>%</w:t>
      </w:r>
      <w:r w:rsidRPr="00CE4EDC">
        <w:t>.</w:t>
      </w:r>
      <w:r w:rsidR="00427CA3" w:rsidRPr="00CE4EDC">
        <w:t xml:space="preserve"> </w:t>
      </w:r>
      <w:r w:rsidRPr="00CE4EDC">
        <w:t>Те,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знает</w:t>
      </w:r>
      <w:r w:rsidR="00427CA3" w:rsidRPr="00CE4EDC">
        <w:t xml:space="preserve"> </w:t>
      </w:r>
      <w:r w:rsidRPr="00CE4EDC">
        <w:t>примерный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насчитали</w:t>
      </w:r>
      <w:r w:rsidR="00427CA3" w:rsidRPr="00CE4EDC">
        <w:t xml:space="preserve"> </w:t>
      </w:r>
      <w:r w:rsidRPr="00CE4EDC">
        <w:t>29</w:t>
      </w:r>
      <w:r w:rsidR="00427CA3" w:rsidRPr="00CE4EDC">
        <w:t>%</w:t>
      </w:r>
      <w:r w:rsidRPr="00CE4EDC">
        <w:t>.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36</w:t>
      </w:r>
      <w:r w:rsidR="00427CA3" w:rsidRPr="00CE4EDC">
        <w:t xml:space="preserve">% </w:t>
      </w:r>
      <w:r w:rsidRPr="00CE4EDC">
        <w:t>не</w:t>
      </w:r>
      <w:r w:rsidR="00427CA3" w:rsidRPr="00CE4EDC">
        <w:t xml:space="preserve"> </w:t>
      </w:r>
      <w:r w:rsidRPr="00CE4EDC">
        <w:t>интересуются</w:t>
      </w:r>
      <w:r w:rsidR="00427CA3" w:rsidRPr="00CE4EDC">
        <w:t xml:space="preserve"> </w:t>
      </w:r>
      <w:r w:rsidRPr="00CE4EDC">
        <w:t>ею,</w:t>
      </w:r>
      <w:r w:rsidR="00427CA3" w:rsidRPr="00CE4EDC">
        <w:t xml:space="preserve"> </w:t>
      </w:r>
      <w:r w:rsidRPr="00CE4EDC">
        <w:t>поскольку</w:t>
      </w:r>
      <w:r w:rsidR="00427CA3" w:rsidRPr="00CE4EDC">
        <w:t xml:space="preserve"> </w:t>
      </w:r>
      <w:r w:rsidRPr="00CE4EDC">
        <w:t>планируют</w:t>
      </w:r>
      <w:r w:rsidR="00427CA3" w:rsidRPr="00CE4EDC">
        <w:t xml:space="preserve"> </w:t>
      </w:r>
      <w:r w:rsidRPr="00CE4EDC">
        <w:t>жить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сбережения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доход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инвестиций.</w:t>
      </w:r>
      <w:r w:rsidR="00427CA3" w:rsidRPr="00CE4EDC">
        <w:t xml:space="preserve"> </w:t>
      </w:r>
      <w:r w:rsidRPr="00CE4EDC">
        <w:t>Вообще</w:t>
      </w:r>
      <w:r w:rsidR="00427CA3" w:rsidRPr="00CE4EDC">
        <w:t xml:space="preserve"> </w:t>
      </w:r>
      <w:r w:rsidRPr="00CE4EDC">
        <w:t>ничего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знают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23</w:t>
      </w:r>
      <w:r w:rsidR="00427CA3" w:rsidRPr="00CE4EDC">
        <w:t xml:space="preserve">% </w:t>
      </w:r>
      <w:r w:rsidRPr="00CE4EDC">
        <w:t>россиян,</w:t>
      </w:r>
      <w:r w:rsidR="00427CA3" w:rsidRPr="00CE4EDC">
        <w:t xml:space="preserve"> </w:t>
      </w:r>
      <w:r w:rsidRPr="00CE4EDC">
        <w:t>отмечается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исследовании.</w:t>
      </w:r>
    </w:p>
    <w:p w14:paraId="3F2D6032" w14:textId="77777777" w:rsidR="00E331F9" w:rsidRPr="00CE4EDC" w:rsidRDefault="00E331F9" w:rsidP="00E331F9">
      <w:r w:rsidRPr="00CE4EDC">
        <w:t>Что</w:t>
      </w:r>
      <w:r w:rsidR="00427CA3" w:rsidRPr="00CE4EDC">
        <w:t xml:space="preserve"> </w:t>
      </w:r>
      <w:r w:rsidRPr="00CE4EDC">
        <w:t>такое</w:t>
      </w:r>
      <w:r w:rsidR="00427CA3" w:rsidRPr="00CE4EDC">
        <w:t xml:space="preserve"> </w:t>
      </w:r>
      <w:r w:rsidRPr="00CE4EDC">
        <w:t>накопительная</w:t>
      </w:r>
      <w:r w:rsidR="00427CA3" w:rsidRPr="00CE4EDC">
        <w:t xml:space="preserve"> </w:t>
      </w:r>
      <w:r w:rsidRPr="00CE4EDC">
        <w:t>часть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знают</w:t>
      </w:r>
      <w:r w:rsidR="00427CA3" w:rsidRPr="00CE4EDC">
        <w:t xml:space="preserve"> </w:t>
      </w:r>
      <w:r w:rsidRPr="00CE4EDC">
        <w:t>лишь</w:t>
      </w:r>
      <w:r w:rsidR="00427CA3" w:rsidRPr="00CE4EDC">
        <w:t xml:space="preserve"> </w:t>
      </w:r>
      <w:r w:rsidRPr="00CE4EDC">
        <w:t>6</w:t>
      </w:r>
      <w:r w:rsidR="00427CA3" w:rsidRPr="00CE4EDC">
        <w:t xml:space="preserve">% </w:t>
      </w:r>
      <w:r w:rsidRPr="00CE4EDC">
        <w:t>опрошенных</w:t>
      </w:r>
      <w:r w:rsidR="00427CA3" w:rsidRPr="00CE4EDC">
        <w:t xml:space="preserve"> </w:t>
      </w:r>
      <w:r w:rsidRPr="00CE4EDC">
        <w:t>(год</w:t>
      </w:r>
      <w:r w:rsidR="00427CA3" w:rsidRPr="00CE4EDC">
        <w:t xml:space="preserve"> </w:t>
      </w:r>
      <w:r w:rsidRPr="00CE4EDC">
        <w:t>назад</w:t>
      </w:r>
      <w:r w:rsidR="00427CA3" w:rsidRPr="00CE4EDC">
        <w:t xml:space="preserve"> </w:t>
      </w:r>
      <w:r w:rsidRPr="00CE4EDC">
        <w:t>таких</w:t>
      </w:r>
      <w:r w:rsidR="00427CA3" w:rsidRPr="00CE4EDC">
        <w:t xml:space="preserve"> </w:t>
      </w:r>
      <w:r w:rsidRPr="00CE4EDC">
        <w:t>было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вовсе</w:t>
      </w:r>
      <w:r w:rsidR="00427CA3" w:rsidRPr="00CE4EDC">
        <w:t xml:space="preserve"> </w:t>
      </w:r>
      <w:r w:rsidRPr="00CE4EDC">
        <w:t>3</w:t>
      </w:r>
      <w:r w:rsidR="00427CA3" w:rsidRPr="00CE4EDC">
        <w:t>%</w:t>
      </w:r>
      <w:r w:rsidRPr="00CE4EDC">
        <w:t>).</w:t>
      </w:r>
      <w:r w:rsidR="00427CA3" w:rsidRPr="00CE4EDC">
        <w:t xml:space="preserve"> </w:t>
      </w:r>
      <w:r w:rsidRPr="00CE4EDC">
        <w:t>Наилучшие</w:t>
      </w:r>
      <w:r w:rsidR="00427CA3" w:rsidRPr="00CE4EDC">
        <w:t xml:space="preserve"> </w:t>
      </w:r>
      <w:r w:rsidRPr="00CE4EDC">
        <w:t>знания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этой</w:t>
      </w:r>
      <w:r w:rsidR="00427CA3" w:rsidRPr="00CE4EDC">
        <w:t xml:space="preserve"> </w:t>
      </w:r>
      <w:r w:rsidRPr="00CE4EDC">
        <w:t>теме</w:t>
      </w:r>
      <w:r w:rsidR="00427CA3" w:rsidRPr="00CE4EDC">
        <w:t xml:space="preserve"> </w:t>
      </w:r>
      <w:r w:rsidRPr="00CE4EDC">
        <w:t>продемонстрировали</w:t>
      </w:r>
      <w:r w:rsidR="00427CA3" w:rsidRPr="00CE4EDC">
        <w:t xml:space="preserve"> </w:t>
      </w:r>
      <w:r w:rsidRPr="00CE4EDC">
        <w:t>жители</w:t>
      </w:r>
      <w:r w:rsidR="00427CA3" w:rsidRPr="00CE4EDC">
        <w:t xml:space="preserve"> </w:t>
      </w:r>
      <w:r w:rsidRPr="00CE4EDC">
        <w:t>Ижевска</w:t>
      </w:r>
      <w:r w:rsidR="00427CA3" w:rsidRPr="00CE4EDC">
        <w:t xml:space="preserve"> </w:t>
      </w:r>
      <w:r w:rsidRPr="00CE4EDC">
        <w:t>(13</w:t>
      </w:r>
      <w:r w:rsidR="00427CA3" w:rsidRPr="00CE4EDC">
        <w:t>%</w:t>
      </w:r>
      <w:r w:rsidRPr="00CE4EDC">
        <w:t>),</w:t>
      </w:r>
      <w:r w:rsidR="00427CA3" w:rsidRPr="00CE4EDC">
        <w:t xml:space="preserve"> </w:t>
      </w:r>
      <w:r w:rsidRPr="00CE4EDC">
        <w:t>Уфы</w:t>
      </w:r>
      <w:r w:rsidR="00427CA3" w:rsidRPr="00CE4EDC">
        <w:t xml:space="preserve"> </w:t>
      </w:r>
      <w:r w:rsidRPr="00CE4EDC">
        <w:t>(11</w:t>
      </w:r>
      <w:r w:rsidR="00427CA3" w:rsidRPr="00CE4EDC">
        <w:t>%</w:t>
      </w:r>
      <w:r w:rsidRPr="00CE4EDC">
        <w:t>),</w:t>
      </w:r>
      <w:r w:rsidR="00427CA3" w:rsidRPr="00CE4EDC">
        <w:t xml:space="preserve"> </w:t>
      </w:r>
      <w:r w:rsidRPr="00CE4EDC">
        <w:t>Кемерова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Тольятти</w:t>
      </w:r>
      <w:r w:rsidR="00427CA3" w:rsidRPr="00CE4EDC">
        <w:t xml:space="preserve"> </w:t>
      </w:r>
      <w:r w:rsidRPr="00CE4EDC">
        <w:t>(по</w:t>
      </w:r>
      <w:r w:rsidR="00427CA3" w:rsidRPr="00CE4EDC">
        <w:t xml:space="preserve"> </w:t>
      </w:r>
      <w:r w:rsidRPr="00CE4EDC">
        <w:t>10</w:t>
      </w:r>
      <w:r w:rsidR="00427CA3" w:rsidRPr="00CE4EDC">
        <w:t>%</w:t>
      </w:r>
      <w:r w:rsidRPr="00CE4EDC">
        <w:t>).</w:t>
      </w:r>
      <w:r w:rsidR="00427CA3" w:rsidRPr="00CE4EDC">
        <w:t xml:space="preserve"> </w:t>
      </w:r>
      <w:r w:rsidRPr="00CE4EDC">
        <w:t>Что-то</w:t>
      </w:r>
      <w:r w:rsidR="00427CA3" w:rsidRPr="00CE4EDC">
        <w:t xml:space="preserve"> </w:t>
      </w:r>
      <w:r w:rsidRPr="00CE4EDC">
        <w:t>слышали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читали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13</w:t>
      </w:r>
      <w:r w:rsidR="00427CA3" w:rsidRPr="00CE4EDC">
        <w:t xml:space="preserve">% </w:t>
      </w:r>
      <w:r w:rsidRPr="00CE4EDC">
        <w:t>опрошенных.</w:t>
      </w:r>
      <w:r w:rsidR="00427CA3" w:rsidRPr="00CE4EDC">
        <w:t xml:space="preserve"> </w:t>
      </w:r>
      <w:r w:rsidRPr="00CE4EDC">
        <w:t>Каждый</w:t>
      </w:r>
      <w:r w:rsidR="00427CA3" w:rsidRPr="00CE4EDC">
        <w:t xml:space="preserve"> </w:t>
      </w:r>
      <w:r w:rsidRPr="00CE4EDC">
        <w:t>четвертый</w:t>
      </w:r>
      <w:r w:rsidR="00427CA3" w:rsidRPr="00CE4EDC">
        <w:t xml:space="preserve"> </w:t>
      </w:r>
      <w:r w:rsidRPr="00CE4EDC">
        <w:t>опрошенный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пытался</w:t>
      </w:r>
      <w:r w:rsidR="00427CA3" w:rsidRPr="00CE4EDC">
        <w:t xml:space="preserve"> </w:t>
      </w:r>
      <w:r w:rsidRPr="00CE4EDC">
        <w:t>разобраться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данном</w:t>
      </w:r>
      <w:r w:rsidR="00427CA3" w:rsidRPr="00CE4EDC">
        <w:t xml:space="preserve"> </w:t>
      </w:r>
      <w:r w:rsidRPr="00CE4EDC">
        <w:t>вопросе,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получилось.</w:t>
      </w:r>
      <w:r w:rsidR="00427CA3" w:rsidRPr="00CE4EDC">
        <w:t xml:space="preserve"> </w:t>
      </w:r>
      <w:r w:rsidRPr="00CE4EDC">
        <w:t>56</w:t>
      </w:r>
      <w:r w:rsidR="00427CA3" w:rsidRPr="00CE4EDC">
        <w:t xml:space="preserve">% </w:t>
      </w:r>
      <w:r w:rsidRPr="00CE4EDC">
        <w:t>не</w:t>
      </w:r>
      <w:r w:rsidR="00427CA3" w:rsidRPr="00CE4EDC">
        <w:t xml:space="preserve"> </w:t>
      </w:r>
      <w:r w:rsidRPr="00CE4EDC">
        <w:t>интересуются</w:t>
      </w:r>
      <w:r w:rsidR="00427CA3" w:rsidRPr="00CE4EDC">
        <w:t xml:space="preserve"> </w:t>
      </w:r>
      <w:r w:rsidRPr="00CE4EDC">
        <w:t>средствами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и/или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погружались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вопрос.</w:t>
      </w:r>
    </w:p>
    <w:p w14:paraId="4AD02BCA" w14:textId="77777777" w:rsidR="00E331F9" w:rsidRPr="00CE4EDC" w:rsidRDefault="00E331F9" w:rsidP="00E331F9">
      <w:r w:rsidRPr="00CE4EDC">
        <w:t>Чаще</w:t>
      </w:r>
      <w:r w:rsidR="00427CA3" w:rsidRPr="00CE4EDC">
        <w:t xml:space="preserve"> </w:t>
      </w:r>
      <w:r w:rsidRPr="00CE4EDC">
        <w:t>других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желании</w:t>
      </w:r>
      <w:r w:rsidR="00427CA3" w:rsidRPr="00CE4EDC">
        <w:t xml:space="preserve"> </w:t>
      </w:r>
      <w:r w:rsidRPr="00CE4EDC">
        <w:t>повысить</w:t>
      </w:r>
      <w:r w:rsidR="00427CA3" w:rsidRPr="00CE4EDC">
        <w:t xml:space="preserve"> </w:t>
      </w:r>
      <w:r w:rsidRPr="00CE4EDC">
        <w:t>пенсионную</w:t>
      </w:r>
      <w:r w:rsidR="00427CA3" w:rsidRPr="00CE4EDC">
        <w:t xml:space="preserve"> </w:t>
      </w:r>
      <w:r w:rsidRPr="00CE4EDC">
        <w:t>грамотность</w:t>
      </w:r>
      <w:r w:rsidR="00427CA3" w:rsidRPr="00CE4EDC">
        <w:t xml:space="preserve"> </w:t>
      </w:r>
      <w:r w:rsidRPr="00CE4EDC">
        <w:t>сообщали</w:t>
      </w:r>
      <w:r w:rsidR="00427CA3" w:rsidRPr="00CE4EDC">
        <w:t xml:space="preserve"> </w:t>
      </w:r>
      <w:r w:rsidRPr="00CE4EDC">
        <w:t>респонденты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Астрахани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Пензы</w:t>
      </w:r>
      <w:r w:rsidR="00427CA3" w:rsidRPr="00CE4EDC">
        <w:t xml:space="preserve"> </w:t>
      </w:r>
      <w:r w:rsidRPr="00CE4EDC">
        <w:t>(по</w:t>
      </w:r>
      <w:r w:rsidR="00427CA3" w:rsidRPr="00CE4EDC">
        <w:t xml:space="preserve"> </w:t>
      </w:r>
      <w:r w:rsidRPr="00CE4EDC">
        <w:t>18</w:t>
      </w:r>
      <w:r w:rsidR="00427CA3" w:rsidRPr="00CE4EDC">
        <w:t>%</w:t>
      </w:r>
      <w:r w:rsidRPr="00CE4EDC">
        <w:t>),</w:t>
      </w:r>
      <w:r w:rsidR="00427CA3" w:rsidRPr="00CE4EDC">
        <w:t xml:space="preserve"> </w:t>
      </w:r>
      <w:r w:rsidRPr="00CE4EDC">
        <w:t>Волгограда,</w:t>
      </w:r>
      <w:r w:rsidR="00427CA3" w:rsidRPr="00CE4EDC">
        <w:t xml:space="preserve"> </w:t>
      </w:r>
      <w:r w:rsidRPr="00CE4EDC">
        <w:t>Рязани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Саратова</w:t>
      </w:r>
      <w:r w:rsidR="00427CA3" w:rsidRPr="00CE4EDC">
        <w:t xml:space="preserve"> </w:t>
      </w:r>
      <w:r w:rsidRPr="00CE4EDC">
        <w:t>(по</w:t>
      </w:r>
      <w:r w:rsidR="00427CA3" w:rsidRPr="00CE4EDC">
        <w:t xml:space="preserve"> </w:t>
      </w:r>
      <w:r w:rsidRPr="00CE4EDC">
        <w:t>17</w:t>
      </w:r>
      <w:r w:rsidR="00427CA3" w:rsidRPr="00CE4EDC">
        <w:t>%</w:t>
      </w:r>
      <w:r w:rsidRPr="00CE4EDC">
        <w:t>).</w:t>
      </w:r>
      <w:r w:rsidR="00427CA3" w:rsidRPr="00CE4EDC">
        <w:t xml:space="preserve"> </w:t>
      </w:r>
      <w:r w:rsidRPr="00CE4EDC">
        <w:t>Россияне</w:t>
      </w:r>
      <w:r w:rsidR="00427CA3" w:rsidRPr="00CE4EDC">
        <w:t xml:space="preserve"> </w:t>
      </w:r>
      <w:r w:rsidRPr="00CE4EDC">
        <w:t>хотят</w:t>
      </w:r>
      <w:r w:rsidR="00427CA3" w:rsidRPr="00CE4EDC">
        <w:t xml:space="preserve"> </w:t>
      </w:r>
      <w:r w:rsidRPr="00CE4EDC">
        <w:t>лучше</w:t>
      </w:r>
      <w:r w:rsidR="00427CA3" w:rsidRPr="00CE4EDC">
        <w:t xml:space="preserve"> </w:t>
      </w:r>
      <w:r w:rsidRPr="00CE4EDC">
        <w:t>разобраться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пенсиях,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положенные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льготы</w:t>
      </w:r>
      <w:r w:rsidR="00427CA3" w:rsidRPr="00CE4EDC">
        <w:t xml:space="preserve"> </w:t>
      </w:r>
      <w:r w:rsidRPr="00CE4EDC">
        <w:t>(эту</w:t>
      </w:r>
      <w:r w:rsidR="00427CA3" w:rsidRPr="00CE4EDC">
        <w:t xml:space="preserve"> </w:t>
      </w:r>
      <w:r w:rsidRPr="00CE4EDC">
        <w:t>причины</w:t>
      </w:r>
      <w:r w:rsidR="00427CA3" w:rsidRPr="00CE4EDC">
        <w:t xml:space="preserve"> </w:t>
      </w:r>
      <w:r w:rsidRPr="00CE4EDC">
        <w:t>называли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70</w:t>
      </w:r>
      <w:r w:rsidR="00427CA3" w:rsidRPr="00CE4EDC">
        <w:t xml:space="preserve">% </w:t>
      </w:r>
      <w:r w:rsidRPr="00CE4EDC">
        <w:t>ответов),</w:t>
      </w:r>
      <w:r w:rsidR="00427CA3" w:rsidRPr="00CE4EDC">
        <w:t xml:space="preserve"> </w:t>
      </w:r>
      <w:r w:rsidRPr="00CE4EDC">
        <w:t>защититься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мошенников</w:t>
      </w:r>
      <w:r w:rsidR="00427CA3" w:rsidRPr="00CE4EDC">
        <w:t xml:space="preserve"> </w:t>
      </w:r>
      <w:r w:rsidRPr="00CE4EDC">
        <w:t>(46</w:t>
      </w:r>
      <w:r w:rsidR="00427CA3" w:rsidRPr="00CE4EDC">
        <w:t>%</w:t>
      </w:r>
      <w:r w:rsidRPr="00CE4EDC">
        <w:t>),</w:t>
      </w:r>
      <w:r w:rsidR="00427CA3" w:rsidRPr="00CE4EDC">
        <w:t xml:space="preserve"> </w:t>
      </w:r>
      <w:r w:rsidRPr="00CE4EDC">
        <w:t>приумножить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сбережения</w:t>
      </w:r>
      <w:r w:rsidR="00427CA3" w:rsidRPr="00CE4EDC">
        <w:t xml:space="preserve"> </w:t>
      </w:r>
      <w:r w:rsidRPr="00CE4EDC">
        <w:t>(46</w:t>
      </w:r>
      <w:r w:rsidR="00427CA3" w:rsidRPr="00CE4EDC">
        <w:t>%</w:t>
      </w:r>
      <w:r w:rsidRPr="00CE4EDC">
        <w:t>),</w:t>
      </w:r>
      <w:r w:rsidR="00427CA3" w:rsidRPr="00CE4EDC">
        <w:t xml:space="preserve"> </w:t>
      </w:r>
      <w:r w:rsidRPr="00CE4EDC">
        <w:t>избежать</w:t>
      </w:r>
      <w:r w:rsidR="00427CA3" w:rsidRPr="00CE4EDC">
        <w:t xml:space="preserve"> </w:t>
      </w:r>
      <w:r w:rsidRPr="00CE4EDC">
        <w:t>финансовых</w:t>
      </w:r>
      <w:r w:rsidR="00427CA3" w:rsidRPr="00CE4EDC">
        <w:t xml:space="preserve"> </w:t>
      </w:r>
      <w:r w:rsidRPr="00CE4EDC">
        <w:t>потерь</w:t>
      </w:r>
      <w:r w:rsidR="00427CA3" w:rsidRPr="00CE4EDC">
        <w:t xml:space="preserve"> </w:t>
      </w:r>
      <w:r w:rsidRPr="00CE4EDC">
        <w:t>(17</w:t>
      </w:r>
      <w:r w:rsidR="00427CA3" w:rsidRPr="00CE4EDC">
        <w:t>%</w:t>
      </w:r>
      <w:r w:rsidRPr="00CE4EDC">
        <w:t>),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пенсию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разных</w:t>
      </w:r>
      <w:r w:rsidR="00427CA3" w:rsidRPr="00CE4EDC">
        <w:t xml:space="preserve"> </w:t>
      </w:r>
      <w:r w:rsidRPr="00CE4EDC">
        <w:t>источников</w:t>
      </w:r>
      <w:r w:rsidR="00427CA3" w:rsidRPr="00CE4EDC">
        <w:t xml:space="preserve"> </w:t>
      </w:r>
      <w:r w:rsidRPr="00CE4EDC">
        <w:t>(11</w:t>
      </w:r>
      <w:r w:rsidR="00427CA3" w:rsidRPr="00CE4EDC">
        <w:t>%</w:t>
      </w:r>
      <w:r w:rsidRPr="00CE4EDC">
        <w:t>),</w:t>
      </w:r>
      <w:r w:rsidR="00427CA3" w:rsidRPr="00CE4EDC">
        <w:t xml:space="preserve"> </w:t>
      </w:r>
      <w:r w:rsidRPr="00CE4EDC">
        <w:t>направить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создание</w:t>
      </w:r>
      <w:r w:rsidR="00427CA3" w:rsidRPr="00CE4EDC">
        <w:t xml:space="preserve"> </w:t>
      </w:r>
      <w:r w:rsidRPr="00CE4EDC">
        <w:t>своего</w:t>
      </w:r>
      <w:r w:rsidR="00427CA3" w:rsidRPr="00CE4EDC">
        <w:t xml:space="preserve"> </w:t>
      </w:r>
      <w:r w:rsidRPr="00CE4EDC">
        <w:t>дела</w:t>
      </w:r>
      <w:r w:rsidR="00427CA3" w:rsidRPr="00CE4EDC">
        <w:t xml:space="preserve"> </w:t>
      </w:r>
      <w:r w:rsidRPr="00CE4EDC">
        <w:t>(1,5</w:t>
      </w:r>
      <w:r w:rsidR="00427CA3" w:rsidRPr="00CE4EDC">
        <w:t>%</w:t>
      </w:r>
      <w:r w:rsidRPr="00CE4EDC">
        <w:t>).</w:t>
      </w:r>
    </w:p>
    <w:p w14:paraId="2F2CC51E" w14:textId="77777777" w:rsidR="00E331F9" w:rsidRPr="00CE4EDC" w:rsidRDefault="00E331F9" w:rsidP="00E331F9">
      <w:r w:rsidRPr="00CE4EDC">
        <w:lastRenderedPageBreak/>
        <w:t>Финансисты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айтишники</w:t>
      </w:r>
      <w:r w:rsidR="00427CA3" w:rsidRPr="00CE4EDC">
        <w:t xml:space="preserve"> </w:t>
      </w:r>
      <w:r w:rsidRPr="00CE4EDC">
        <w:t>раньше</w:t>
      </w:r>
      <w:r w:rsidR="00427CA3" w:rsidRPr="00CE4EDC">
        <w:t xml:space="preserve"> </w:t>
      </w:r>
      <w:r w:rsidRPr="00CE4EDC">
        <w:t>других</w:t>
      </w:r>
      <w:r w:rsidR="00427CA3" w:rsidRPr="00CE4EDC">
        <w:t xml:space="preserve"> </w:t>
      </w:r>
      <w:r w:rsidRPr="00CE4EDC">
        <w:t>специалистов</w:t>
      </w:r>
      <w:r w:rsidR="00427CA3" w:rsidRPr="00CE4EDC">
        <w:t xml:space="preserve"> </w:t>
      </w:r>
      <w:r w:rsidRPr="00CE4EDC">
        <w:t>начинают</w:t>
      </w:r>
      <w:r w:rsidR="00427CA3" w:rsidRPr="00CE4EDC">
        <w:t xml:space="preserve"> </w:t>
      </w:r>
      <w:r w:rsidRPr="00CE4EDC">
        <w:t>копить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будущую</w:t>
      </w:r>
      <w:r w:rsidR="00427CA3" w:rsidRPr="00CE4EDC">
        <w:t xml:space="preserve"> </w:t>
      </w:r>
      <w:r w:rsidRPr="00CE4EDC">
        <w:t>старость</w:t>
      </w:r>
      <w:r w:rsidR="00427CA3" w:rsidRPr="00CE4EDC">
        <w:t xml:space="preserve"> </w:t>
      </w:r>
      <w:r w:rsidRPr="00CE4EDC">
        <w:t>вместе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работодателями,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помощью</w:t>
      </w:r>
      <w:r w:rsidR="00427CA3" w:rsidRPr="00CE4EDC">
        <w:t xml:space="preserve"> </w:t>
      </w:r>
      <w:r w:rsidRPr="00CE4EDC">
        <w:t>корпоративных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программ.</w:t>
      </w:r>
      <w:r w:rsidR="00427CA3" w:rsidRPr="00CE4EDC">
        <w:t xml:space="preserve"> </w:t>
      </w:r>
      <w:r w:rsidRPr="00CE4EDC">
        <w:t>Всего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последний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такие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вступили</w:t>
      </w:r>
      <w:r w:rsidR="00427CA3" w:rsidRPr="00CE4EDC">
        <w:t xml:space="preserve"> </w:t>
      </w:r>
      <w:r w:rsidRPr="00CE4EDC">
        <w:t>13</w:t>
      </w:r>
      <w:r w:rsidR="00427CA3" w:rsidRPr="00CE4EDC">
        <w:t xml:space="preserve"> </w:t>
      </w:r>
      <w:r w:rsidRPr="00CE4EDC">
        <w:t>600</w:t>
      </w:r>
      <w:r w:rsidR="00427CA3" w:rsidRPr="00CE4EDC">
        <w:t xml:space="preserve"> </w:t>
      </w:r>
      <w:r w:rsidRPr="00CE4EDC">
        <w:t>работников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разных</w:t>
      </w:r>
      <w:r w:rsidR="00427CA3" w:rsidRPr="00CE4EDC">
        <w:t xml:space="preserve"> </w:t>
      </w:r>
      <w:r w:rsidRPr="00CE4EDC">
        <w:t>сфер</w:t>
      </w:r>
      <w:r w:rsidR="00427CA3" w:rsidRPr="00CE4EDC">
        <w:t xml:space="preserve"> </w:t>
      </w:r>
      <w:r w:rsidRPr="00CE4EDC">
        <w:t>экономики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вдвое</w:t>
      </w:r>
      <w:r w:rsidR="00427CA3" w:rsidRPr="00CE4EDC">
        <w:t xml:space="preserve"> </w:t>
      </w:r>
      <w:r w:rsidRPr="00CE4EDC">
        <w:t>больше,</w:t>
      </w:r>
      <w:r w:rsidR="00427CA3" w:rsidRPr="00CE4EDC">
        <w:t xml:space="preserve"> </w:t>
      </w:r>
      <w:r w:rsidRPr="00CE4EDC">
        <w:t>нежели</w:t>
      </w:r>
      <w:r w:rsidR="00427CA3" w:rsidRPr="00CE4EDC">
        <w:t xml:space="preserve"> </w:t>
      </w:r>
      <w:r w:rsidRPr="00CE4EDC">
        <w:t>годом</w:t>
      </w:r>
      <w:r w:rsidR="00427CA3" w:rsidRPr="00CE4EDC">
        <w:t xml:space="preserve"> </w:t>
      </w:r>
      <w:r w:rsidRPr="00CE4EDC">
        <w:t>ранее,</w:t>
      </w:r>
      <w:r w:rsidR="00427CA3" w:rsidRPr="00CE4EDC">
        <w:t xml:space="preserve"> </w:t>
      </w:r>
      <w:r w:rsidRPr="00CE4EDC">
        <w:t>сообщили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СберНПФ.</w:t>
      </w:r>
    </w:p>
    <w:p w14:paraId="6392D67B" w14:textId="77777777" w:rsidR="00E331F9" w:rsidRPr="00CE4EDC" w:rsidRDefault="00E331F9" w:rsidP="00E331F9">
      <w:hyperlink r:id="rId18" w:history="1">
        <w:r w:rsidRPr="00CE4EDC">
          <w:rPr>
            <w:rStyle w:val="a3"/>
          </w:rPr>
          <w:t>https://pensiya.pro/news/vsego-12-rossiyan-znayut-pravila-vyplat-gosudarstvennoj-pensii-issledovanie/</w:t>
        </w:r>
      </w:hyperlink>
    </w:p>
    <w:p w14:paraId="133B0A92" w14:textId="77777777" w:rsidR="00111D7C" w:rsidRPr="00CE4EDC" w:rsidRDefault="00111D7C" w:rsidP="00111D7C">
      <w:pPr>
        <w:pStyle w:val="10"/>
      </w:pPr>
      <w:bookmarkStart w:id="54" w:name="_Toc165991073"/>
      <w:bookmarkStart w:id="55" w:name="_Toc99271691"/>
      <w:bookmarkStart w:id="56" w:name="_Toc99318654"/>
      <w:bookmarkStart w:id="57" w:name="_Toc99318783"/>
      <w:bookmarkStart w:id="58" w:name="_Toc396864672"/>
      <w:bookmarkStart w:id="59" w:name="_Toc190324389"/>
      <w:r w:rsidRPr="00CE4EDC">
        <w:t>Программа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bookmarkEnd w:id="54"/>
      <w:bookmarkEnd w:id="59"/>
    </w:p>
    <w:p w14:paraId="5B114D5E" w14:textId="77777777" w:rsidR="009A067D" w:rsidRPr="00CE4EDC" w:rsidRDefault="009A067D" w:rsidP="009A067D">
      <w:pPr>
        <w:pStyle w:val="2"/>
      </w:pPr>
      <w:bookmarkStart w:id="60" w:name="А106"/>
      <w:bookmarkStart w:id="61" w:name="_Hlk190323809"/>
      <w:bookmarkStart w:id="62" w:name="_Toc190324390"/>
      <w:r w:rsidRPr="00CE4EDC">
        <w:t>Российская</w:t>
      </w:r>
      <w:r w:rsidR="00427CA3" w:rsidRPr="00CE4EDC">
        <w:t xml:space="preserve"> </w:t>
      </w:r>
      <w:r w:rsidRPr="00CE4EDC">
        <w:t>газета,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Минфин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обновят</w:t>
      </w:r>
      <w:r w:rsidR="00427CA3" w:rsidRPr="00CE4EDC">
        <w:t xml:space="preserve"> </w:t>
      </w:r>
      <w:r w:rsidRPr="00CE4EDC">
        <w:t>правила</w:t>
      </w:r>
      <w:r w:rsidR="00427CA3" w:rsidRPr="00CE4EDC">
        <w:t xml:space="preserve"> </w:t>
      </w:r>
      <w:r w:rsidRPr="00CE4EDC">
        <w:t>открытия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закрытия</w:t>
      </w:r>
      <w:r w:rsidR="00427CA3" w:rsidRPr="00CE4EDC">
        <w:t xml:space="preserve"> </w:t>
      </w:r>
      <w:r w:rsidRPr="00CE4EDC">
        <w:t>счетов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bookmarkEnd w:id="60"/>
      <w:bookmarkEnd w:id="62"/>
    </w:p>
    <w:p w14:paraId="41D1F02E" w14:textId="77777777" w:rsidR="009A067D" w:rsidRPr="00CE4EDC" w:rsidRDefault="009A067D" w:rsidP="00EB7F3C">
      <w:pPr>
        <w:pStyle w:val="3"/>
      </w:pPr>
      <w:bookmarkStart w:id="63" w:name="_Toc190324391"/>
      <w:r w:rsidRPr="00CE4EDC">
        <w:t>Министерство</w:t>
      </w:r>
      <w:r w:rsidR="00427CA3" w:rsidRPr="00CE4EDC">
        <w:t xml:space="preserve"> </w:t>
      </w:r>
      <w:r w:rsidRPr="00CE4EDC">
        <w:t>финансов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Банк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прорабатывают</w:t>
      </w:r>
      <w:r w:rsidR="00427CA3" w:rsidRPr="00CE4EDC">
        <w:t xml:space="preserve"> </w:t>
      </w:r>
      <w:r w:rsidRPr="00CE4EDC">
        <w:t>новые</w:t>
      </w:r>
      <w:r w:rsidR="00427CA3" w:rsidRPr="00CE4EDC">
        <w:t xml:space="preserve"> </w:t>
      </w:r>
      <w:r w:rsidRPr="00CE4EDC">
        <w:t>правила</w:t>
      </w:r>
      <w:r w:rsidR="00427CA3" w:rsidRPr="00CE4EDC">
        <w:t xml:space="preserve"> </w:t>
      </w:r>
      <w:r w:rsidRPr="00CE4EDC">
        <w:t>открытия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закрытия</w:t>
      </w:r>
      <w:r w:rsidR="00427CA3" w:rsidRPr="00CE4EDC">
        <w:t xml:space="preserve"> </w:t>
      </w:r>
      <w:r w:rsidRPr="00CE4EDC">
        <w:t>счетов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(ПДС).</w:t>
      </w:r>
      <w:r w:rsidR="00427CA3" w:rsidRPr="00CE4EDC">
        <w:t xml:space="preserve"> </w:t>
      </w:r>
      <w:r w:rsidRPr="00CE4EDC">
        <w:t>Открыть</w:t>
      </w:r>
      <w:r w:rsidR="00427CA3" w:rsidRPr="00CE4EDC">
        <w:t xml:space="preserve"> </w:t>
      </w:r>
      <w:r w:rsidRPr="00CE4EDC">
        <w:t>такой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будущем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портал</w:t>
      </w:r>
      <w:r w:rsidR="00427CA3" w:rsidRPr="00CE4EDC">
        <w:t xml:space="preserve"> </w:t>
      </w:r>
      <w:r w:rsidRPr="00CE4EDC">
        <w:t>госуслуг.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меры</w:t>
      </w:r>
      <w:r w:rsidR="00427CA3" w:rsidRPr="00CE4EDC">
        <w:t xml:space="preserve"> </w:t>
      </w:r>
      <w:r w:rsidRPr="00CE4EDC">
        <w:t>призваны</w:t>
      </w:r>
      <w:r w:rsidR="00427CA3" w:rsidRPr="00CE4EDC">
        <w:t xml:space="preserve"> </w:t>
      </w:r>
      <w:r w:rsidRPr="00CE4EDC">
        <w:t>стимулировать</w:t>
      </w:r>
      <w:r w:rsidR="00427CA3" w:rsidRPr="00CE4EDC">
        <w:t xml:space="preserve"> </w:t>
      </w:r>
      <w:r w:rsidRPr="00CE4EDC">
        <w:t>россиян</w:t>
      </w:r>
      <w:r w:rsidR="00427CA3" w:rsidRPr="00CE4EDC">
        <w:t xml:space="preserve"> </w:t>
      </w:r>
      <w:r w:rsidRPr="00CE4EDC">
        <w:t>активнее</w:t>
      </w:r>
      <w:r w:rsidR="00427CA3" w:rsidRPr="00CE4EDC">
        <w:t xml:space="preserve"> </w:t>
      </w:r>
      <w:r w:rsidRPr="00CE4EDC">
        <w:t>участвовать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программе.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итогам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заключили</w:t>
      </w:r>
      <w:r w:rsidR="00427CA3" w:rsidRPr="00CE4EDC">
        <w:t xml:space="preserve"> </w:t>
      </w:r>
      <w:r w:rsidRPr="00CE4EDC">
        <w:t>2,9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договоров,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объем</w:t>
      </w:r>
      <w:r w:rsidR="00427CA3" w:rsidRPr="00CE4EDC">
        <w:t xml:space="preserve"> </w:t>
      </w:r>
      <w:r w:rsidRPr="00CE4EDC">
        <w:t>вложений</w:t>
      </w:r>
      <w:r w:rsidR="00427CA3" w:rsidRPr="00CE4EDC">
        <w:t xml:space="preserve"> </w:t>
      </w:r>
      <w:r w:rsidRPr="00CE4EDC">
        <w:t>превысил</w:t>
      </w:r>
      <w:r w:rsidR="00427CA3" w:rsidRPr="00CE4EDC">
        <w:t xml:space="preserve"> </w:t>
      </w:r>
      <w:r w:rsidRPr="00CE4EDC">
        <w:t>215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руб.</w:t>
      </w:r>
      <w:bookmarkEnd w:id="63"/>
    </w:p>
    <w:p w14:paraId="2DF7F72B" w14:textId="77777777" w:rsidR="009A067D" w:rsidRPr="00CE4EDC" w:rsidRDefault="009A067D" w:rsidP="009A067D">
      <w:r w:rsidRPr="00CE4EDC">
        <w:t>Появление</w:t>
      </w:r>
      <w:r w:rsidR="00427CA3" w:rsidRPr="00CE4EDC">
        <w:t xml:space="preserve"> </w:t>
      </w:r>
      <w:r w:rsidRPr="00CE4EDC">
        <w:t>возможности</w:t>
      </w:r>
      <w:r w:rsidR="00427CA3" w:rsidRPr="00CE4EDC">
        <w:t xml:space="preserve"> </w:t>
      </w:r>
      <w:r w:rsidRPr="00CE4EDC">
        <w:t>открывать</w:t>
      </w:r>
      <w:r w:rsidR="00427CA3" w:rsidRPr="00CE4EDC">
        <w:t xml:space="preserve"> </w:t>
      </w:r>
      <w:r w:rsidRPr="00CE4EDC">
        <w:t>счета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портал</w:t>
      </w:r>
      <w:r w:rsidR="00427CA3" w:rsidRPr="00CE4EDC">
        <w:t xml:space="preserve"> </w:t>
      </w:r>
      <w:r w:rsidRPr="00CE4EDC">
        <w:t>госуслуг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способствовать</w:t>
      </w:r>
      <w:r w:rsidR="00427CA3" w:rsidRPr="00CE4EDC">
        <w:t xml:space="preserve"> </w:t>
      </w:r>
      <w:r w:rsidRPr="00CE4EDC">
        <w:t>популярности</w:t>
      </w:r>
      <w:r w:rsidR="00427CA3" w:rsidRPr="00CE4EDC">
        <w:t xml:space="preserve"> </w:t>
      </w:r>
      <w:r w:rsidRPr="00CE4EDC">
        <w:t>программы,</w:t>
      </w:r>
      <w:r w:rsidR="00427CA3" w:rsidRPr="00CE4EDC">
        <w:t xml:space="preserve"> </w:t>
      </w:r>
      <w:r w:rsidRPr="00CE4EDC">
        <w:t>заявила</w:t>
      </w:r>
      <w:r w:rsidR="00427CA3" w:rsidRPr="00CE4EDC">
        <w:t xml:space="preserve"> «</w:t>
      </w:r>
      <w:r w:rsidRPr="00CE4EDC">
        <w:t>Российской</w:t>
      </w:r>
      <w:r w:rsidR="00427CA3" w:rsidRPr="00CE4EDC">
        <w:t xml:space="preserve"> </w:t>
      </w:r>
      <w:r w:rsidRPr="00CE4EDC">
        <w:t>газете</w:t>
      </w:r>
      <w:r w:rsidR="00427CA3" w:rsidRPr="00CE4EDC">
        <w:t xml:space="preserve">» </w:t>
      </w:r>
      <w:r w:rsidRPr="00CE4EDC">
        <w:t>замгендиректора</w:t>
      </w:r>
      <w:r w:rsidR="00427CA3" w:rsidRPr="00CE4EDC">
        <w:t xml:space="preserve"> </w:t>
      </w:r>
      <w:r w:rsidRPr="00CE4EDC">
        <w:t>Ассоциации</w:t>
      </w:r>
      <w:r w:rsidR="00427CA3" w:rsidRPr="00CE4EDC">
        <w:t xml:space="preserve"> </w:t>
      </w:r>
      <w:r w:rsidRPr="00CE4EDC">
        <w:t>развития</w:t>
      </w:r>
      <w:r w:rsidR="00427CA3" w:rsidRPr="00CE4EDC">
        <w:t xml:space="preserve"> </w:t>
      </w:r>
      <w:r w:rsidRPr="00CE4EDC">
        <w:t>финансовой</w:t>
      </w:r>
      <w:r w:rsidR="00427CA3" w:rsidRPr="00CE4EDC">
        <w:t xml:space="preserve"> </w:t>
      </w:r>
      <w:r w:rsidRPr="00CE4EDC">
        <w:t>грамотности</w:t>
      </w:r>
      <w:r w:rsidR="00427CA3" w:rsidRPr="00CE4EDC">
        <w:t xml:space="preserve"> </w:t>
      </w:r>
      <w:r w:rsidRPr="00CE4EDC">
        <w:t>(АРФГ)</w:t>
      </w:r>
      <w:r w:rsidR="00427CA3" w:rsidRPr="00CE4EDC">
        <w:t xml:space="preserve"> </w:t>
      </w:r>
      <w:r w:rsidRPr="00CE4EDC">
        <w:t>Ирина</w:t>
      </w:r>
      <w:r w:rsidR="00427CA3" w:rsidRPr="00CE4EDC">
        <w:t xml:space="preserve"> </w:t>
      </w:r>
      <w:r w:rsidRPr="00CE4EDC">
        <w:t>Маслова.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портале</w:t>
      </w:r>
      <w:r w:rsidR="00427CA3" w:rsidRPr="00CE4EDC">
        <w:t xml:space="preserve"> </w:t>
      </w:r>
      <w:r w:rsidRPr="00CE4EDC">
        <w:t>люди</w:t>
      </w:r>
      <w:r w:rsidR="00427CA3" w:rsidRPr="00CE4EDC">
        <w:t xml:space="preserve"> </w:t>
      </w:r>
      <w:r w:rsidRPr="00CE4EDC">
        <w:t>сразу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узнать,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каком</w:t>
      </w:r>
      <w:r w:rsidR="00427CA3" w:rsidRPr="00CE4EDC">
        <w:t xml:space="preserve"> </w:t>
      </w:r>
      <w:r w:rsidRPr="00CE4EDC">
        <w:t>пенсионном</w:t>
      </w:r>
      <w:r w:rsidR="00427CA3" w:rsidRPr="00CE4EDC">
        <w:t xml:space="preserve"> </w:t>
      </w:r>
      <w:r w:rsidRPr="00CE4EDC">
        <w:t>фонде</w:t>
      </w:r>
      <w:r w:rsidR="00427CA3" w:rsidRPr="00CE4EDC">
        <w:t xml:space="preserve"> </w:t>
      </w:r>
      <w:r w:rsidRPr="00CE4EDC">
        <w:t>находятся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накопления,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принять</w:t>
      </w:r>
      <w:r w:rsidR="00427CA3" w:rsidRPr="00CE4EDC">
        <w:t xml:space="preserve"> </w:t>
      </w:r>
      <w:r w:rsidRPr="00CE4EDC">
        <w:t>решение:</w:t>
      </w:r>
      <w:r w:rsidR="00427CA3" w:rsidRPr="00CE4EDC">
        <w:t xml:space="preserve"> </w:t>
      </w:r>
      <w:r w:rsidRPr="00CE4EDC">
        <w:t>переводить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вновь</w:t>
      </w:r>
      <w:r w:rsidR="00427CA3" w:rsidRPr="00CE4EDC">
        <w:t xml:space="preserve"> </w:t>
      </w:r>
      <w:r w:rsidRPr="00CE4EDC">
        <w:t>открытый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ПДС,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оставить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государственном</w:t>
      </w:r>
      <w:r w:rsidR="00427CA3" w:rsidRPr="00CE4EDC">
        <w:t xml:space="preserve"> </w:t>
      </w:r>
      <w:r w:rsidRPr="00CE4EDC">
        <w:t>либо</w:t>
      </w:r>
      <w:r w:rsidR="00427CA3" w:rsidRPr="00CE4EDC">
        <w:t xml:space="preserve"> </w:t>
      </w:r>
      <w:r w:rsidRPr="00CE4EDC">
        <w:t>негосударственном</w:t>
      </w:r>
      <w:r w:rsidR="00427CA3" w:rsidRPr="00CE4EDC">
        <w:t xml:space="preserve"> </w:t>
      </w:r>
      <w:r w:rsidRPr="00CE4EDC">
        <w:t>фонде.</w:t>
      </w:r>
    </w:p>
    <w:p w14:paraId="1CD1FA06" w14:textId="77777777" w:rsidR="009A067D" w:rsidRPr="00CE4EDC" w:rsidRDefault="00427CA3" w:rsidP="009A067D">
      <w:r w:rsidRPr="00CE4EDC">
        <w:t>«</w:t>
      </w:r>
      <w:r w:rsidR="009A067D" w:rsidRPr="00CE4EDC">
        <w:t>Если</w:t>
      </w:r>
      <w:r w:rsidRPr="00CE4EDC">
        <w:t xml:space="preserve"> </w:t>
      </w:r>
      <w:r w:rsidR="009A067D" w:rsidRPr="00CE4EDC">
        <w:t>человек</w:t>
      </w:r>
      <w:r w:rsidRPr="00CE4EDC">
        <w:t xml:space="preserve"> </w:t>
      </w:r>
      <w:r w:rsidR="009A067D" w:rsidRPr="00CE4EDC">
        <w:t>принимает</w:t>
      </w:r>
      <w:r w:rsidRPr="00CE4EDC">
        <w:t xml:space="preserve"> </w:t>
      </w:r>
      <w:r w:rsidR="009A067D" w:rsidRPr="00CE4EDC">
        <w:t>решение</w:t>
      </w:r>
      <w:r w:rsidRPr="00CE4EDC">
        <w:t xml:space="preserve"> </w:t>
      </w:r>
      <w:r w:rsidR="009A067D" w:rsidRPr="00CE4EDC">
        <w:t>о</w:t>
      </w:r>
      <w:r w:rsidRPr="00CE4EDC">
        <w:t xml:space="preserve"> </w:t>
      </w:r>
      <w:r w:rsidR="009A067D" w:rsidRPr="00CE4EDC">
        <w:t>том,</w:t>
      </w:r>
      <w:r w:rsidRPr="00CE4EDC">
        <w:t xml:space="preserve"> </w:t>
      </w:r>
      <w:r w:rsidR="009A067D" w:rsidRPr="00CE4EDC">
        <w:t>чтобы</w:t>
      </w:r>
      <w:r w:rsidRPr="00CE4EDC">
        <w:t xml:space="preserve"> </w:t>
      </w:r>
      <w:r w:rsidR="009A067D" w:rsidRPr="00CE4EDC">
        <w:t>оставить</w:t>
      </w:r>
      <w:r w:rsidRPr="00CE4EDC">
        <w:t xml:space="preserve"> </w:t>
      </w:r>
      <w:r w:rsidR="009A067D" w:rsidRPr="00CE4EDC">
        <w:t>свои</w:t>
      </w:r>
      <w:r w:rsidRPr="00CE4EDC">
        <w:t xml:space="preserve"> </w:t>
      </w:r>
      <w:r w:rsidR="009A067D" w:rsidRPr="00CE4EDC">
        <w:t>пенсионные</w:t>
      </w:r>
      <w:r w:rsidRPr="00CE4EDC">
        <w:t xml:space="preserve"> </w:t>
      </w:r>
      <w:r w:rsidR="009A067D" w:rsidRPr="00CE4EDC">
        <w:t>накопления</w:t>
      </w:r>
      <w:r w:rsidRPr="00CE4EDC">
        <w:t xml:space="preserve"> </w:t>
      </w:r>
      <w:r w:rsidR="009A067D" w:rsidRPr="00CE4EDC">
        <w:t>там,</w:t>
      </w:r>
      <w:r w:rsidRPr="00CE4EDC">
        <w:t xml:space="preserve"> </w:t>
      </w:r>
      <w:r w:rsidR="009A067D" w:rsidRPr="00CE4EDC">
        <w:t>где</w:t>
      </w:r>
      <w:r w:rsidRPr="00CE4EDC">
        <w:t xml:space="preserve"> </w:t>
      </w:r>
      <w:r w:rsidR="009A067D" w:rsidRPr="00CE4EDC">
        <w:t>они</w:t>
      </w:r>
      <w:r w:rsidRPr="00CE4EDC">
        <w:t xml:space="preserve"> </w:t>
      </w:r>
      <w:r w:rsidR="009A067D" w:rsidRPr="00CE4EDC">
        <w:t>находятся</w:t>
      </w:r>
      <w:r w:rsidRPr="00CE4EDC">
        <w:t xml:space="preserve"> </w:t>
      </w:r>
      <w:r w:rsidR="009A067D" w:rsidRPr="00CE4EDC">
        <w:t>(например,</w:t>
      </w:r>
      <w:r w:rsidRPr="00CE4EDC">
        <w:t xml:space="preserve"> </w:t>
      </w:r>
      <w:r w:rsidR="009A067D" w:rsidRPr="00CE4EDC">
        <w:t>чтобы</w:t>
      </w:r>
      <w:r w:rsidRPr="00CE4EDC">
        <w:t xml:space="preserve"> </w:t>
      </w:r>
      <w:r w:rsidR="009A067D" w:rsidRPr="00CE4EDC">
        <w:t>не</w:t>
      </w:r>
      <w:r w:rsidRPr="00CE4EDC">
        <w:t xml:space="preserve"> </w:t>
      </w:r>
      <w:r w:rsidR="009A067D" w:rsidRPr="00CE4EDC">
        <w:t>терять</w:t>
      </w:r>
      <w:r w:rsidRPr="00CE4EDC">
        <w:t xml:space="preserve"> </w:t>
      </w:r>
      <w:r w:rsidR="009A067D" w:rsidRPr="00CE4EDC">
        <w:t>доход),</w:t>
      </w:r>
      <w:r w:rsidRPr="00CE4EDC">
        <w:t xml:space="preserve"> </w:t>
      </w:r>
      <w:r w:rsidR="009A067D" w:rsidRPr="00CE4EDC">
        <w:t>то</w:t>
      </w:r>
      <w:r w:rsidRPr="00CE4EDC">
        <w:t xml:space="preserve"> </w:t>
      </w:r>
      <w:r w:rsidR="009A067D" w:rsidRPr="00CE4EDC">
        <w:t>следующим</w:t>
      </w:r>
      <w:r w:rsidRPr="00CE4EDC">
        <w:t xml:space="preserve"> </w:t>
      </w:r>
      <w:r w:rsidR="009A067D" w:rsidRPr="00CE4EDC">
        <w:t>шагом</w:t>
      </w:r>
      <w:r w:rsidRPr="00CE4EDC">
        <w:t xml:space="preserve"> </w:t>
      </w:r>
      <w:r w:rsidR="009A067D" w:rsidRPr="00CE4EDC">
        <w:t>будет</w:t>
      </w:r>
      <w:r w:rsidRPr="00CE4EDC">
        <w:t xml:space="preserve"> </w:t>
      </w:r>
      <w:r w:rsidR="009A067D" w:rsidRPr="00CE4EDC">
        <w:t>заключение</w:t>
      </w:r>
      <w:r w:rsidRPr="00CE4EDC">
        <w:t xml:space="preserve"> </w:t>
      </w:r>
      <w:r w:rsidR="009A067D" w:rsidRPr="00CE4EDC">
        <w:t>договора</w:t>
      </w:r>
      <w:r w:rsidRPr="00CE4EDC">
        <w:t xml:space="preserve"> </w:t>
      </w:r>
      <w:r w:rsidR="009A067D" w:rsidRPr="00CE4EDC">
        <w:t>ПДС</w:t>
      </w:r>
      <w:r w:rsidRPr="00CE4EDC">
        <w:t xml:space="preserve"> </w:t>
      </w:r>
      <w:r w:rsidR="009A067D" w:rsidRPr="00CE4EDC">
        <w:t>без</w:t>
      </w:r>
      <w:r w:rsidRPr="00CE4EDC">
        <w:t xml:space="preserve"> </w:t>
      </w:r>
      <w:r w:rsidR="009A067D" w:rsidRPr="00CE4EDC">
        <w:t>перевода.</w:t>
      </w:r>
      <w:r w:rsidRPr="00CE4EDC">
        <w:t xml:space="preserve"> </w:t>
      </w:r>
      <w:r w:rsidR="009A067D" w:rsidRPr="00CE4EDC">
        <w:t>Все</w:t>
      </w:r>
      <w:r w:rsidRPr="00CE4EDC">
        <w:t xml:space="preserve"> </w:t>
      </w:r>
      <w:r w:rsidR="009A067D" w:rsidRPr="00CE4EDC">
        <w:t>персональные</w:t>
      </w:r>
      <w:r w:rsidRPr="00CE4EDC">
        <w:t xml:space="preserve"> </w:t>
      </w:r>
      <w:r w:rsidR="009A067D" w:rsidRPr="00CE4EDC">
        <w:t>данные</w:t>
      </w:r>
      <w:r w:rsidRPr="00CE4EDC">
        <w:t xml:space="preserve"> </w:t>
      </w:r>
      <w:r w:rsidR="009A067D" w:rsidRPr="00CE4EDC">
        <w:t>подтянутся</w:t>
      </w:r>
      <w:r w:rsidRPr="00CE4EDC">
        <w:t xml:space="preserve"> </w:t>
      </w:r>
      <w:r w:rsidR="009A067D" w:rsidRPr="00CE4EDC">
        <w:t>порталом</w:t>
      </w:r>
      <w:r w:rsidRPr="00CE4EDC">
        <w:t xml:space="preserve"> </w:t>
      </w:r>
      <w:r w:rsidR="009A067D" w:rsidRPr="00CE4EDC">
        <w:t>госуслуг</w:t>
      </w:r>
      <w:r w:rsidRPr="00CE4EDC">
        <w:t xml:space="preserve"> </w:t>
      </w:r>
      <w:r w:rsidR="009A067D" w:rsidRPr="00CE4EDC">
        <w:t>автоматически,</w:t>
      </w:r>
      <w:r w:rsidRPr="00CE4EDC">
        <w:t xml:space="preserve"> </w:t>
      </w:r>
      <w:r w:rsidR="009A067D" w:rsidRPr="00CE4EDC">
        <w:t>ничего</w:t>
      </w:r>
      <w:r w:rsidRPr="00CE4EDC">
        <w:t xml:space="preserve"> </w:t>
      </w:r>
      <w:r w:rsidR="009A067D" w:rsidRPr="00CE4EDC">
        <w:t>заполнять</w:t>
      </w:r>
      <w:r w:rsidRPr="00CE4EDC">
        <w:t xml:space="preserve"> </w:t>
      </w:r>
      <w:r w:rsidR="009A067D" w:rsidRPr="00CE4EDC">
        <w:t>и</w:t>
      </w:r>
      <w:r w:rsidRPr="00CE4EDC">
        <w:t xml:space="preserve"> </w:t>
      </w:r>
      <w:r w:rsidR="009A067D" w:rsidRPr="00CE4EDC">
        <w:t>никуда</w:t>
      </w:r>
      <w:r w:rsidRPr="00CE4EDC">
        <w:t xml:space="preserve"> </w:t>
      </w:r>
      <w:r w:rsidR="009A067D" w:rsidRPr="00CE4EDC">
        <w:t>ехать</w:t>
      </w:r>
      <w:r w:rsidRPr="00CE4EDC">
        <w:t xml:space="preserve"> </w:t>
      </w:r>
      <w:r w:rsidR="009A067D" w:rsidRPr="00CE4EDC">
        <w:t>не</w:t>
      </w:r>
      <w:r w:rsidRPr="00CE4EDC">
        <w:t xml:space="preserve"> </w:t>
      </w:r>
      <w:r w:rsidR="009A067D" w:rsidRPr="00CE4EDC">
        <w:t>придется.</w:t>
      </w:r>
      <w:r w:rsidRPr="00CE4EDC">
        <w:t xml:space="preserve"> </w:t>
      </w:r>
      <w:r w:rsidR="009A067D" w:rsidRPr="00CE4EDC">
        <w:t>Это</w:t>
      </w:r>
      <w:r w:rsidRPr="00CE4EDC">
        <w:t xml:space="preserve"> </w:t>
      </w:r>
      <w:r w:rsidR="009A067D" w:rsidRPr="00CE4EDC">
        <w:t>удобно,</w:t>
      </w:r>
      <w:r w:rsidRPr="00CE4EDC">
        <w:t xml:space="preserve"> </w:t>
      </w:r>
      <w:r w:rsidR="009A067D" w:rsidRPr="00CE4EDC">
        <w:t>и,</w:t>
      </w:r>
      <w:r w:rsidRPr="00CE4EDC">
        <w:t xml:space="preserve"> </w:t>
      </w:r>
      <w:r w:rsidR="009A067D" w:rsidRPr="00CE4EDC">
        <w:t>скорее</w:t>
      </w:r>
      <w:r w:rsidRPr="00CE4EDC">
        <w:t xml:space="preserve"> </w:t>
      </w:r>
      <w:r w:rsidR="009A067D" w:rsidRPr="00CE4EDC">
        <w:t>всего,</w:t>
      </w:r>
      <w:r w:rsidRPr="00CE4EDC">
        <w:t xml:space="preserve"> </w:t>
      </w:r>
      <w:r w:rsidR="009A067D" w:rsidRPr="00CE4EDC">
        <w:t>разработка</w:t>
      </w:r>
      <w:r w:rsidRPr="00CE4EDC">
        <w:t xml:space="preserve"> </w:t>
      </w:r>
      <w:r w:rsidR="009A067D" w:rsidRPr="00CE4EDC">
        <w:t>позволит</w:t>
      </w:r>
      <w:r w:rsidRPr="00CE4EDC">
        <w:t xml:space="preserve"> </w:t>
      </w:r>
      <w:r w:rsidR="009A067D" w:rsidRPr="00CE4EDC">
        <w:t>программе</w:t>
      </w:r>
      <w:r w:rsidRPr="00CE4EDC">
        <w:t xml:space="preserve"> </w:t>
      </w:r>
      <w:r w:rsidR="009A067D" w:rsidRPr="00CE4EDC">
        <w:t>привлечь</w:t>
      </w:r>
      <w:r w:rsidRPr="00CE4EDC">
        <w:t xml:space="preserve"> </w:t>
      </w:r>
      <w:r w:rsidR="009A067D" w:rsidRPr="00CE4EDC">
        <w:t>на</w:t>
      </w:r>
      <w:r w:rsidRPr="00CE4EDC">
        <w:t xml:space="preserve"> </w:t>
      </w:r>
      <w:r w:rsidR="009A067D" w:rsidRPr="00CE4EDC">
        <w:t>свою</w:t>
      </w:r>
      <w:r w:rsidRPr="00CE4EDC">
        <w:t xml:space="preserve"> </w:t>
      </w:r>
      <w:r w:rsidR="009A067D" w:rsidRPr="00CE4EDC">
        <w:t>сторону</w:t>
      </w:r>
      <w:r w:rsidRPr="00CE4EDC">
        <w:t xml:space="preserve"> </w:t>
      </w:r>
      <w:r w:rsidR="009A067D" w:rsidRPr="00CE4EDC">
        <w:t>больше</w:t>
      </w:r>
      <w:r w:rsidRPr="00CE4EDC">
        <w:t xml:space="preserve"> </w:t>
      </w:r>
      <w:r w:rsidR="009A067D" w:rsidRPr="00CE4EDC">
        <w:t>людей.</w:t>
      </w:r>
      <w:r w:rsidRPr="00CE4EDC">
        <w:t xml:space="preserve"> </w:t>
      </w:r>
      <w:r w:rsidR="009A067D" w:rsidRPr="00CE4EDC">
        <w:t>Но</w:t>
      </w:r>
      <w:r w:rsidRPr="00CE4EDC">
        <w:t xml:space="preserve"> </w:t>
      </w:r>
      <w:r w:rsidR="009A067D" w:rsidRPr="00CE4EDC">
        <w:t>следует</w:t>
      </w:r>
      <w:r w:rsidRPr="00CE4EDC">
        <w:t xml:space="preserve"> </w:t>
      </w:r>
      <w:r w:rsidR="009A067D" w:rsidRPr="00CE4EDC">
        <w:t>помнить,</w:t>
      </w:r>
      <w:r w:rsidRPr="00CE4EDC">
        <w:t xml:space="preserve"> </w:t>
      </w:r>
      <w:r w:rsidR="009A067D" w:rsidRPr="00CE4EDC">
        <w:t>что</w:t>
      </w:r>
      <w:r w:rsidRPr="00CE4EDC">
        <w:t xml:space="preserve"> </w:t>
      </w:r>
      <w:r w:rsidR="009A067D" w:rsidRPr="00CE4EDC">
        <w:t>мошенники</w:t>
      </w:r>
      <w:r w:rsidRPr="00CE4EDC">
        <w:t xml:space="preserve"> </w:t>
      </w:r>
      <w:r w:rsidR="009A067D" w:rsidRPr="00CE4EDC">
        <w:t>очень</w:t>
      </w:r>
      <w:r w:rsidRPr="00CE4EDC">
        <w:t xml:space="preserve"> </w:t>
      </w:r>
      <w:r w:rsidR="009A067D" w:rsidRPr="00CE4EDC">
        <w:t>любят</w:t>
      </w:r>
      <w:r w:rsidRPr="00CE4EDC">
        <w:t xml:space="preserve"> </w:t>
      </w:r>
      <w:r w:rsidR="009A067D" w:rsidRPr="00CE4EDC">
        <w:t>эксплуатировать</w:t>
      </w:r>
      <w:r w:rsidRPr="00CE4EDC">
        <w:t xml:space="preserve"> </w:t>
      </w:r>
      <w:r w:rsidR="009A067D" w:rsidRPr="00CE4EDC">
        <w:t>любые</w:t>
      </w:r>
      <w:r w:rsidRPr="00CE4EDC">
        <w:t xml:space="preserve"> </w:t>
      </w:r>
      <w:r w:rsidR="009A067D" w:rsidRPr="00CE4EDC">
        <w:t>темы,</w:t>
      </w:r>
      <w:r w:rsidRPr="00CE4EDC">
        <w:t xml:space="preserve"> </w:t>
      </w:r>
      <w:r w:rsidR="009A067D" w:rsidRPr="00CE4EDC">
        <w:t>связанные</w:t>
      </w:r>
      <w:r w:rsidRPr="00CE4EDC">
        <w:t xml:space="preserve"> </w:t>
      </w:r>
      <w:r w:rsidR="009A067D" w:rsidRPr="00CE4EDC">
        <w:t>с</w:t>
      </w:r>
      <w:r w:rsidRPr="00CE4EDC">
        <w:t xml:space="preserve"> </w:t>
      </w:r>
      <w:r w:rsidR="009A067D" w:rsidRPr="00CE4EDC">
        <w:t>госуслугами,</w:t>
      </w:r>
      <w:r w:rsidRPr="00CE4EDC">
        <w:t xml:space="preserve"> </w:t>
      </w:r>
      <w:r w:rsidR="009A067D" w:rsidRPr="00CE4EDC">
        <w:t>поэтому</w:t>
      </w:r>
      <w:r w:rsidRPr="00CE4EDC">
        <w:t xml:space="preserve"> </w:t>
      </w:r>
      <w:r w:rsidR="009A067D" w:rsidRPr="00CE4EDC">
        <w:t>открывать</w:t>
      </w:r>
      <w:r w:rsidRPr="00CE4EDC">
        <w:t xml:space="preserve"> </w:t>
      </w:r>
      <w:r w:rsidR="009A067D" w:rsidRPr="00CE4EDC">
        <w:t>счет</w:t>
      </w:r>
      <w:r w:rsidRPr="00CE4EDC">
        <w:t xml:space="preserve"> </w:t>
      </w:r>
      <w:r w:rsidR="009A067D" w:rsidRPr="00CE4EDC">
        <w:t>нужно</w:t>
      </w:r>
      <w:r w:rsidRPr="00CE4EDC">
        <w:t xml:space="preserve"> </w:t>
      </w:r>
      <w:r w:rsidR="009A067D" w:rsidRPr="00CE4EDC">
        <w:t>самостоятельно,</w:t>
      </w:r>
      <w:r w:rsidRPr="00CE4EDC">
        <w:t xml:space="preserve"> </w:t>
      </w:r>
      <w:r w:rsidR="009A067D" w:rsidRPr="00CE4EDC">
        <w:t>а</w:t>
      </w:r>
      <w:r w:rsidRPr="00CE4EDC">
        <w:t xml:space="preserve"> </w:t>
      </w:r>
      <w:r w:rsidR="009A067D" w:rsidRPr="00CE4EDC">
        <w:t>не</w:t>
      </w:r>
      <w:r w:rsidRPr="00CE4EDC">
        <w:t xml:space="preserve"> </w:t>
      </w:r>
      <w:r w:rsidR="009A067D" w:rsidRPr="00CE4EDC">
        <w:t>под</w:t>
      </w:r>
      <w:r w:rsidRPr="00CE4EDC">
        <w:t xml:space="preserve"> </w:t>
      </w:r>
      <w:r w:rsidR="009A067D" w:rsidRPr="00CE4EDC">
        <w:t>руководством</w:t>
      </w:r>
      <w:r w:rsidRPr="00CE4EDC">
        <w:t xml:space="preserve"> </w:t>
      </w:r>
      <w:r w:rsidR="009A067D" w:rsidRPr="00CE4EDC">
        <w:t>третьих</w:t>
      </w:r>
      <w:r w:rsidRPr="00CE4EDC">
        <w:t xml:space="preserve"> </w:t>
      </w:r>
      <w:r w:rsidR="009A067D" w:rsidRPr="00CE4EDC">
        <w:t>лиц.</w:t>
      </w:r>
      <w:r w:rsidRPr="00CE4EDC">
        <w:t xml:space="preserve"> </w:t>
      </w:r>
      <w:r w:rsidR="009A067D" w:rsidRPr="00CE4EDC">
        <w:t>Нельзя</w:t>
      </w:r>
      <w:r w:rsidRPr="00CE4EDC">
        <w:t xml:space="preserve"> </w:t>
      </w:r>
      <w:r w:rsidR="009A067D" w:rsidRPr="00CE4EDC">
        <w:t>им</w:t>
      </w:r>
      <w:r w:rsidRPr="00CE4EDC">
        <w:t xml:space="preserve"> </w:t>
      </w:r>
      <w:r w:rsidR="009A067D" w:rsidRPr="00CE4EDC">
        <w:t>называть</w:t>
      </w:r>
      <w:r w:rsidRPr="00CE4EDC">
        <w:t xml:space="preserve"> </w:t>
      </w:r>
      <w:r w:rsidR="009A067D" w:rsidRPr="00CE4EDC">
        <w:t>пароль</w:t>
      </w:r>
      <w:r w:rsidRPr="00CE4EDC">
        <w:t xml:space="preserve"> </w:t>
      </w:r>
      <w:r w:rsidR="009A067D" w:rsidRPr="00CE4EDC">
        <w:t>от</w:t>
      </w:r>
      <w:r w:rsidRPr="00CE4EDC">
        <w:t xml:space="preserve"> </w:t>
      </w:r>
      <w:r w:rsidR="009A067D" w:rsidRPr="00CE4EDC">
        <w:t>портала</w:t>
      </w:r>
      <w:r w:rsidRPr="00CE4EDC">
        <w:t xml:space="preserve"> </w:t>
      </w:r>
      <w:r w:rsidR="009A067D" w:rsidRPr="00CE4EDC">
        <w:t>и</w:t>
      </w:r>
      <w:r w:rsidRPr="00CE4EDC">
        <w:t xml:space="preserve"> </w:t>
      </w:r>
      <w:r w:rsidR="009A067D" w:rsidRPr="00CE4EDC">
        <w:t>код</w:t>
      </w:r>
      <w:r w:rsidRPr="00CE4EDC">
        <w:t xml:space="preserve"> </w:t>
      </w:r>
      <w:r w:rsidR="009A067D" w:rsidRPr="00CE4EDC">
        <w:t>из</w:t>
      </w:r>
      <w:r w:rsidRPr="00CE4EDC">
        <w:t xml:space="preserve"> </w:t>
      </w:r>
      <w:r w:rsidR="009A067D" w:rsidRPr="00CE4EDC">
        <w:t>смс.</w:t>
      </w:r>
      <w:r w:rsidRPr="00CE4EDC">
        <w:t xml:space="preserve"> </w:t>
      </w:r>
      <w:r w:rsidR="009A067D" w:rsidRPr="00CE4EDC">
        <w:t>При</w:t>
      </w:r>
      <w:r w:rsidRPr="00CE4EDC">
        <w:t xml:space="preserve"> </w:t>
      </w:r>
      <w:r w:rsidR="009A067D" w:rsidRPr="00CE4EDC">
        <w:t>малейших</w:t>
      </w:r>
      <w:r w:rsidRPr="00CE4EDC">
        <w:t xml:space="preserve"> </w:t>
      </w:r>
      <w:r w:rsidR="009A067D" w:rsidRPr="00CE4EDC">
        <w:t>сомнениях</w:t>
      </w:r>
      <w:r w:rsidRPr="00CE4EDC">
        <w:t xml:space="preserve"> </w:t>
      </w:r>
      <w:r w:rsidR="009A067D" w:rsidRPr="00CE4EDC">
        <w:t>в</w:t>
      </w:r>
      <w:r w:rsidRPr="00CE4EDC">
        <w:t xml:space="preserve"> </w:t>
      </w:r>
      <w:r w:rsidR="009A067D" w:rsidRPr="00CE4EDC">
        <w:t>собеседнике</w:t>
      </w:r>
      <w:r w:rsidRPr="00CE4EDC">
        <w:t xml:space="preserve"> </w:t>
      </w:r>
      <w:r w:rsidR="009A067D" w:rsidRPr="00CE4EDC">
        <w:t>лучше</w:t>
      </w:r>
      <w:r w:rsidRPr="00CE4EDC">
        <w:t xml:space="preserve"> </w:t>
      </w:r>
      <w:r w:rsidR="009A067D" w:rsidRPr="00CE4EDC">
        <w:t>сразу</w:t>
      </w:r>
      <w:r w:rsidRPr="00CE4EDC">
        <w:t xml:space="preserve"> </w:t>
      </w:r>
      <w:r w:rsidR="009A067D" w:rsidRPr="00CE4EDC">
        <w:t>класть</w:t>
      </w:r>
      <w:r w:rsidRPr="00CE4EDC">
        <w:t xml:space="preserve"> </w:t>
      </w:r>
      <w:r w:rsidR="009A067D" w:rsidRPr="00CE4EDC">
        <w:t>трубку</w:t>
      </w:r>
      <w:r w:rsidRPr="00CE4EDC">
        <w:t>»</w:t>
      </w:r>
      <w:r w:rsidR="009A067D" w:rsidRPr="00CE4EDC">
        <w:t>,</w:t>
      </w:r>
      <w:r w:rsidRPr="00CE4EDC">
        <w:t xml:space="preserve"> </w:t>
      </w:r>
      <w:r w:rsidR="009A067D" w:rsidRPr="00CE4EDC">
        <w:t>-</w:t>
      </w:r>
      <w:r w:rsidRPr="00CE4EDC">
        <w:t xml:space="preserve"> </w:t>
      </w:r>
      <w:r w:rsidR="009A067D" w:rsidRPr="00CE4EDC">
        <w:t>посоветовала</w:t>
      </w:r>
      <w:r w:rsidRPr="00CE4EDC">
        <w:t xml:space="preserve"> </w:t>
      </w:r>
      <w:r w:rsidR="009A067D" w:rsidRPr="00CE4EDC">
        <w:t>Ирина</w:t>
      </w:r>
      <w:r w:rsidRPr="00CE4EDC">
        <w:t xml:space="preserve"> </w:t>
      </w:r>
      <w:r w:rsidR="009A067D" w:rsidRPr="00CE4EDC">
        <w:t>Маслова.</w:t>
      </w:r>
    </w:p>
    <w:p w14:paraId="3E718402" w14:textId="77777777" w:rsidR="009A067D" w:rsidRPr="00CE4EDC" w:rsidRDefault="009A067D" w:rsidP="009A067D">
      <w:r w:rsidRPr="00CE4EDC">
        <w:t>Также</w:t>
      </w:r>
      <w:r w:rsidR="00427CA3" w:rsidRPr="00CE4EDC">
        <w:t xml:space="preserve"> </w:t>
      </w:r>
      <w:r w:rsidRPr="00CE4EDC">
        <w:t>правки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законодательство</w:t>
      </w:r>
      <w:r w:rsidR="00427CA3" w:rsidRPr="00CE4EDC">
        <w:t xml:space="preserve"> </w:t>
      </w:r>
      <w:r w:rsidRPr="00CE4EDC">
        <w:t>внесут,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исключить</w:t>
      </w:r>
      <w:r w:rsidR="00427CA3" w:rsidRPr="00CE4EDC">
        <w:t xml:space="preserve"> </w:t>
      </w:r>
      <w:r w:rsidRPr="00CE4EDC">
        <w:t>случаи,</w:t>
      </w:r>
      <w:r w:rsidR="00427CA3" w:rsidRPr="00CE4EDC">
        <w:t xml:space="preserve"> </w:t>
      </w:r>
      <w:r w:rsidRPr="00CE4EDC">
        <w:t>когда</w:t>
      </w:r>
      <w:r w:rsidR="00427CA3" w:rsidRPr="00CE4EDC">
        <w:t xml:space="preserve"> </w:t>
      </w:r>
      <w:r w:rsidRPr="00CE4EDC">
        <w:t>люди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недоразумению</w:t>
      </w:r>
      <w:r w:rsidR="00427CA3" w:rsidRPr="00CE4EDC">
        <w:t xml:space="preserve"> </w:t>
      </w:r>
      <w:r w:rsidRPr="00CE4EDC">
        <w:t>лишались</w:t>
      </w:r>
      <w:r w:rsidR="00427CA3" w:rsidRPr="00CE4EDC">
        <w:t xml:space="preserve"> </w:t>
      </w:r>
      <w:r w:rsidRPr="00CE4EDC">
        <w:t>прав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получение</w:t>
      </w:r>
      <w:r w:rsidR="00427CA3" w:rsidRPr="00CE4EDC">
        <w:t xml:space="preserve"> </w:t>
      </w:r>
      <w:r w:rsidRPr="00CE4EDC">
        <w:t>налогового</w:t>
      </w:r>
      <w:r w:rsidR="00427CA3" w:rsidRPr="00CE4EDC">
        <w:t xml:space="preserve"> </w:t>
      </w:r>
      <w:r w:rsidRPr="00CE4EDC">
        <w:t>вычета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софинансирования</w:t>
      </w:r>
      <w:r w:rsidR="00427CA3" w:rsidRPr="00CE4EDC">
        <w:t xml:space="preserve"> </w:t>
      </w:r>
      <w:r w:rsidRPr="00CE4EDC">
        <w:t>своих</w:t>
      </w:r>
      <w:r w:rsidR="00427CA3" w:rsidRPr="00CE4EDC">
        <w:t xml:space="preserve"> </w:t>
      </w:r>
      <w:r w:rsidRPr="00CE4EDC">
        <w:t>взносов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государства.</w:t>
      </w:r>
      <w:r w:rsidR="00427CA3" w:rsidRPr="00CE4EDC">
        <w:t xml:space="preserve"> </w:t>
      </w:r>
      <w:r w:rsidRPr="00CE4EDC">
        <w:t>Дело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программа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предусматривает</w:t>
      </w:r>
      <w:r w:rsidR="00427CA3" w:rsidRPr="00CE4EDC">
        <w:t xml:space="preserve"> </w:t>
      </w:r>
      <w:r w:rsidRPr="00CE4EDC">
        <w:t>никаких</w:t>
      </w:r>
      <w:r w:rsidR="00427CA3" w:rsidRPr="00CE4EDC">
        <w:t xml:space="preserve"> </w:t>
      </w:r>
      <w:r w:rsidRPr="00CE4EDC">
        <w:t>ограничений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количество</w:t>
      </w:r>
      <w:r w:rsidR="00427CA3" w:rsidRPr="00CE4EDC">
        <w:t xml:space="preserve"> </w:t>
      </w:r>
      <w:r w:rsidRPr="00CE4EDC">
        <w:t>заключенных</w:t>
      </w:r>
      <w:r w:rsidR="00427CA3" w:rsidRPr="00CE4EDC">
        <w:t xml:space="preserve"> </w:t>
      </w:r>
      <w:r w:rsidRPr="00CE4EDC">
        <w:t>договоров,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открывать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трех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действующим</w:t>
      </w:r>
      <w:r w:rsidR="00427CA3" w:rsidRPr="00CE4EDC">
        <w:t xml:space="preserve"> </w:t>
      </w:r>
      <w:r w:rsidRPr="00CE4EDC">
        <w:t>правилам</w:t>
      </w:r>
      <w:r w:rsidR="00427CA3" w:rsidRPr="00CE4EDC">
        <w:t xml:space="preserve"> </w:t>
      </w:r>
      <w:r w:rsidRPr="00CE4EDC">
        <w:t>оказалось</w:t>
      </w:r>
      <w:r w:rsidR="00427CA3" w:rsidRPr="00CE4EDC">
        <w:t xml:space="preserve"> </w:t>
      </w:r>
      <w:r w:rsidRPr="00CE4EDC">
        <w:t>невыгодно.</w:t>
      </w:r>
    </w:p>
    <w:p w14:paraId="23E213AD" w14:textId="77777777" w:rsidR="009A067D" w:rsidRPr="00CE4EDC" w:rsidRDefault="00427CA3" w:rsidP="009A067D">
      <w:r w:rsidRPr="00CE4EDC">
        <w:t>«</w:t>
      </w:r>
      <w:r w:rsidR="009A067D" w:rsidRPr="00CE4EDC">
        <w:t>По</w:t>
      </w:r>
      <w:r w:rsidRPr="00CE4EDC">
        <w:t xml:space="preserve"> </w:t>
      </w:r>
      <w:r w:rsidR="009A067D" w:rsidRPr="00CE4EDC">
        <w:t>закону</w:t>
      </w:r>
      <w:r w:rsidRPr="00CE4EDC">
        <w:t xml:space="preserve"> </w:t>
      </w:r>
      <w:r w:rsidR="009A067D" w:rsidRPr="00CE4EDC">
        <w:t>налоговый</w:t>
      </w:r>
      <w:r w:rsidRPr="00CE4EDC">
        <w:t xml:space="preserve"> </w:t>
      </w:r>
      <w:r w:rsidR="009A067D" w:rsidRPr="00CE4EDC">
        <w:t>вычет</w:t>
      </w:r>
      <w:r w:rsidRPr="00CE4EDC">
        <w:t xml:space="preserve"> </w:t>
      </w:r>
      <w:r w:rsidR="009A067D" w:rsidRPr="00CE4EDC">
        <w:t>гражданин</w:t>
      </w:r>
      <w:r w:rsidRPr="00CE4EDC">
        <w:t xml:space="preserve"> </w:t>
      </w:r>
      <w:r w:rsidR="009A067D" w:rsidRPr="00CE4EDC">
        <w:t>может</w:t>
      </w:r>
      <w:r w:rsidRPr="00CE4EDC">
        <w:t xml:space="preserve"> </w:t>
      </w:r>
      <w:r w:rsidR="009A067D" w:rsidRPr="00CE4EDC">
        <w:t>получить</w:t>
      </w:r>
      <w:r w:rsidRPr="00CE4EDC">
        <w:t xml:space="preserve"> </w:t>
      </w:r>
      <w:r w:rsidR="009A067D" w:rsidRPr="00CE4EDC">
        <w:t>в</w:t>
      </w:r>
      <w:r w:rsidRPr="00CE4EDC">
        <w:t xml:space="preserve"> </w:t>
      </w:r>
      <w:r w:rsidR="009A067D" w:rsidRPr="00CE4EDC">
        <w:t>случае,</w:t>
      </w:r>
      <w:r w:rsidRPr="00CE4EDC">
        <w:t xml:space="preserve"> </w:t>
      </w:r>
      <w:r w:rsidR="009A067D" w:rsidRPr="00CE4EDC">
        <w:t>если</w:t>
      </w:r>
      <w:r w:rsidRPr="00CE4EDC">
        <w:t xml:space="preserve"> </w:t>
      </w:r>
      <w:r w:rsidR="009A067D" w:rsidRPr="00CE4EDC">
        <w:t>у</w:t>
      </w:r>
      <w:r w:rsidRPr="00CE4EDC">
        <w:t xml:space="preserve"> </w:t>
      </w:r>
      <w:r w:rsidR="009A067D" w:rsidRPr="00CE4EDC">
        <w:t>него</w:t>
      </w:r>
      <w:r w:rsidRPr="00CE4EDC">
        <w:t xml:space="preserve"> </w:t>
      </w:r>
      <w:r w:rsidR="009A067D" w:rsidRPr="00CE4EDC">
        <w:t>действует</w:t>
      </w:r>
      <w:r w:rsidRPr="00CE4EDC">
        <w:t xml:space="preserve"> </w:t>
      </w:r>
      <w:r w:rsidR="009A067D" w:rsidRPr="00CE4EDC">
        <w:t>не</w:t>
      </w:r>
      <w:r w:rsidRPr="00CE4EDC">
        <w:t xml:space="preserve"> </w:t>
      </w:r>
      <w:r w:rsidR="009A067D" w:rsidRPr="00CE4EDC">
        <w:t>более</w:t>
      </w:r>
      <w:r w:rsidRPr="00CE4EDC">
        <w:t xml:space="preserve"> </w:t>
      </w:r>
      <w:r w:rsidR="009A067D" w:rsidRPr="00CE4EDC">
        <w:t>трех</w:t>
      </w:r>
      <w:r w:rsidRPr="00CE4EDC">
        <w:t xml:space="preserve"> </w:t>
      </w:r>
      <w:r w:rsidR="009A067D" w:rsidRPr="00CE4EDC">
        <w:t>договоров</w:t>
      </w:r>
      <w:r w:rsidRPr="00CE4EDC">
        <w:t xml:space="preserve"> </w:t>
      </w:r>
      <w:r w:rsidR="009A067D" w:rsidRPr="00CE4EDC">
        <w:t>долгосрочных</w:t>
      </w:r>
      <w:r w:rsidRPr="00CE4EDC">
        <w:t xml:space="preserve"> </w:t>
      </w:r>
      <w:r w:rsidR="009A067D" w:rsidRPr="00CE4EDC">
        <w:t>сбережений</w:t>
      </w:r>
      <w:r w:rsidRPr="00CE4EDC">
        <w:t xml:space="preserve"> </w:t>
      </w:r>
      <w:r w:rsidR="009A067D" w:rsidRPr="00CE4EDC">
        <w:t>одновременно.</w:t>
      </w:r>
      <w:r w:rsidRPr="00CE4EDC">
        <w:t xml:space="preserve"> </w:t>
      </w:r>
      <w:r w:rsidR="009A067D" w:rsidRPr="00CE4EDC">
        <w:t>При</w:t>
      </w:r>
      <w:r w:rsidRPr="00CE4EDC">
        <w:t xml:space="preserve"> </w:t>
      </w:r>
      <w:r w:rsidR="009A067D" w:rsidRPr="00CE4EDC">
        <w:t>открытии</w:t>
      </w:r>
      <w:r w:rsidRPr="00CE4EDC">
        <w:t xml:space="preserve"> </w:t>
      </w:r>
      <w:r w:rsidR="009A067D" w:rsidRPr="00CE4EDC">
        <w:t>четвертого</w:t>
      </w:r>
      <w:r w:rsidRPr="00CE4EDC">
        <w:t xml:space="preserve"> </w:t>
      </w:r>
      <w:r w:rsidR="009A067D" w:rsidRPr="00CE4EDC">
        <w:t>и</w:t>
      </w:r>
      <w:r w:rsidRPr="00CE4EDC">
        <w:t xml:space="preserve"> </w:t>
      </w:r>
      <w:r w:rsidR="009A067D" w:rsidRPr="00CE4EDC">
        <w:t>последующих</w:t>
      </w:r>
      <w:r w:rsidRPr="00CE4EDC">
        <w:t xml:space="preserve"> </w:t>
      </w:r>
      <w:r w:rsidR="009A067D" w:rsidRPr="00CE4EDC">
        <w:t>счетов</w:t>
      </w:r>
      <w:r w:rsidRPr="00CE4EDC">
        <w:t xml:space="preserve"> </w:t>
      </w:r>
      <w:r w:rsidR="009A067D" w:rsidRPr="00CE4EDC">
        <w:t>участник</w:t>
      </w:r>
      <w:r w:rsidRPr="00CE4EDC">
        <w:t xml:space="preserve"> </w:t>
      </w:r>
      <w:r w:rsidR="009A067D" w:rsidRPr="00CE4EDC">
        <w:t>программы</w:t>
      </w:r>
      <w:r w:rsidRPr="00CE4EDC">
        <w:t xml:space="preserve"> </w:t>
      </w:r>
      <w:r w:rsidR="009A067D" w:rsidRPr="00CE4EDC">
        <w:t>теряет</w:t>
      </w:r>
      <w:r w:rsidRPr="00CE4EDC">
        <w:t xml:space="preserve"> </w:t>
      </w:r>
      <w:r w:rsidR="009A067D" w:rsidRPr="00CE4EDC">
        <w:t>право</w:t>
      </w:r>
      <w:r w:rsidRPr="00CE4EDC">
        <w:t xml:space="preserve"> </w:t>
      </w:r>
      <w:r w:rsidR="009A067D" w:rsidRPr="00CE4EDC">
        <w:t>на</w:t>
      </w:r>
      <w:r w:rsidRPr="00CE4EDC">
        <w:t xml:space="preserve"> </w:t>
      </w:r>
      <w:r w:rsidR="009A067D" w:rsidRPr="00CE4EDC">
        <w:t>получение</w:t>
      </w:r>
      <w:r w:rsidRPr="00CE4EDC">
        <w:t xml:space="preserve"> </w:t>
      </w:r>
      <w:r w:rsidR="009A067D" w:rsidRPr="00CE4EDC">
        <w:t>налоговых</w:t>
      </w:r>
      <w:r w:rsidRPr="00CE4EDC">
        <w:t xml:space="preserve"> </w:t>
      </w:r>
      <w:r w:rsidR="009A067D" w:rsidRPr="00CE4EDC">
        <w:t>льгот</w:t>
      </w:r>
      <w:r w:rsidRPr="00CE4EDC">
        <w:t xml:space="preserve"> </w:t>
      </w:r>
      <w:r w:rsidR="009A067D" w:rsidRPr="00CE4EDC">
        <w:t>по</w:t>
      </w:r>
      <w:r w:rsidRPr="00CE4EDC">
        <w:t xml:space="preserve"> </w:t>
      </w:r>
      <w:r w:rsidR="009A067D" w:rsidRPr="00CE4EDC">
        <w:t>всем</w:t>
      </w:r>
      <w:r w:rsidRPr="00CE4EDC">
        <w:t xml:space="preserve"> </w:t>
      </w:r>
      <w:r w:rsidR="009A067D" w:rsidRPr="00CE4EDC">
        <w:t>заключенным</w:t>
      </w:r>
      <w:r w:rsidRPr="00CE4EDC">
        <w:t xml:space="preserve"> </w:t>
      </w:r>
      <w:r w:rsidR="009A067D" w:rsidRPr="00CE4EDC">
        <w:t>договорам.</w:t>
      </w:r>
      <w:r w:rsidRPr="00CE4EDC">
        <w:t xml:space="preserve"> </w:t>
      </w:r>
      <w:r w:rsidR="009A067D" w:rsidRPr="00CE4EDC">
        <w:t>В</w:t>
      </w:r>
      <w:r w:rsidRPr="00CE4EDC">
        <w:t xml:space="preserve"> </w:t>
      </w:r>
      <w:r w:rsidR="009A067D" w:rsidRPr="00CE4EDC">
        <w:t>случае,</w:t>
      </w:r>
      <w:r w:rsidRPr="00CE4EDC">
        <w:t xml:space="preserve"> </w:t>
      </w:r>
      <w:r w:rsidR="009A067D" w:rsidRPr="00CE4EDC">
        <w:t>когда</w:t>
      </w:r>
      <w:r w:rsidRPr="00CE4EDC">
        <w:t xml:space="preserve"> </w:t>
      </w:r>
      <w:r w:rsidR="009A067D" w:rsidRPr="00CE4EDC">
        <w:t>вкладчик</w:t>
      </w:r>
      <w:r w:rsidRPr="00CE4EDC">
        <w:t xml:space="preserve"> </w:t>
      </w:r>
      <w:r w:rsidR="009A067D" w:rsidRPr="00CE4EDC">
        <w:t>сделал</w:t>
      </w:r>
      <w:r w:rsidRPr="00CE4EDC">
        <w:t xml:space="preserve"> </w:t>
      </w:r>
      <w:r w:rsidR="009A067D" w:rsidRPr="00CE4EDC">
        <w:t>взнос</w:t>
      </w:r>
      <w:r w:rsidRPr="00CE4EDC">
        <w:t xml:space="preserve"> </w:t>
      </w:r>
      <w:r w:rsidR="009A067D" w:rsidRPr="00CE4EDC">
        <w:t>по</w:t>
      </w:r>
      <w:r w:rsidRPr="00CE4EDC">
        <w:t xml:space="preserve"> </w:t>
      </w:r>
      <w:r w:rsidR="009A067D" w:rsidRPr="00CE4EDC">
        <w:t>договору</w:t>
      </w:r>
      <w:r w:rsidRPr="00CE4EDC">
        <w:t xml:space="preserve"> </w:t>
      </w:r>
      <w:r w:rsidR="009A067D" w:rsidRPr="00CE4EDC">
        <w:t>ПДС,</w:t>
      </w:r>
      <w:r w:rsidRPr="00CE4EDC">
        <w:t xml:space="preserve"> </w:t>
      </w:r>
      <w:r w:rsidR="009A067D" w:rsidRPr="00CE4EDC">
        <w:t>а</w:t>
      </w:r>
      <w:r w:rsidRPr="00CE4EDC">
        <w:t xml:space="preserve"> </w:t>
      </w:r>
      <w:r w:rsidR="009A067D" w:rsidRPr="00CE4EDC">
        <w:t>затем</w:t>
      </w:r>
      <w:r w:rsidRPr="00CE4EDC">
        <w:t xml:space="preserve"> </w:t>
      </w:r>
      <w:r w:rsidR="009A067D" w:rsidRPr="00CE4EDC">
        <w:t>передумал</w:t>
      </w:r>
      <w:r w:rsidRPr="00CE4EDC">
        <w:t xml:space="preserve"> </w:t>
      </w:r>
      <w:r w:rsidR="009A067D" w:rsidRPr="00CE4EDC">
        <w:t>и</w:t>
      </w:r>
      <w:r w:rsidRPr="00CE4EDC">
        <w:t xml:space="preserve"> </w:t>
      </w:r>
      <w:r w:rsidR="009A067D" w:rsidRPr="00CE4EDC">
        <w:t>решил</w:t>
      </w:r>
      <w:r w:rsidRPr="00CE4EDC">
        <w:t xml:space="preserve"> </w:t>
      </w:r>
      <w:r w:rsidR="009A067D" w:rsidRPr="00CE4EDC">
        <w:t>выйти</w:t>
      </w:r>
      <w:r w:rsidRPr="00CE4EDC">
        <w:t xml:space="preserve"> </w:t>
      </w:r>
      <w:r w:rsidR="009A067D" w:rsidRPr="00CE4EDC">
        <w:t>из</w:t>
      </w:r>
      <w:r w:rsidRPr="00CE4EDC">
        <w:t xml:space="preserve"> </w:t>
      </w:r>
      <w:r w:rsidR="009A067D" w:rsidRPr="00CE4EDC">
        <w:t>программы,</w:t>
      </w:r>
      <w:r w:rsidRPr="00CE4EDC">
        <w:t xml:space="preserve"> </w:t>
      </w:r>
      <w:r w:rsidR="009A067D" w:rsidRPr="00CE4EDC">
        <w:t>то</w:t>
      </w:r>
      <w:r w:rsidRPr="00CE4EDC">
        <w:t xml:space="preserve"> </w:t>
      </w:r>
      <w:r w:rsidR="009A067D" w:rsidRPr="00CE4EDC">
        <w:t>тогда</w:t>
      </w:r>
      <w:r w:rsidRPr="00CE4EDC">
        <w:t xml:space="preserve"> </w:t>
      </w:r>
      <w:r w:rsidR="009A067D" w:rsidRPr="00CE4EDC">
        <w:t>он</w:t>
      </w:r>
      <w:r w:rsidRPr="00CE4EDC">
        <w:t xml:space="preserve"> </w:t>
      </w:r>
      <w:r w:rsidR="009A067D" w:rsidRPr="00CE4EDC">
        <w:t>теряет</w:t>
      </w:r>
      <w:r w:rsidRPr="00CE4EDC">
        <w:t xml:space="preserve"> </w:t>
      </w:r>
      <w:r w:rsidR="009A067D" w:rsidRPr="00CE4EDC">
        <w:t>право</w:t>
      </w:r>
      <w:r w:rsidRPr="00CE4EDC">
        <w:t xml:space="preserve"> </w:t>
      </w:r>
      <w:r w:rsidR="009A067D" w:rsidRPr="00CE4EDC">
        <w:t>на</w:t>
      </w:r>
      <w:r w:rsidRPr="00CE4EDC">
        <w:t xml:space="preserve"> </w:t>
      </w:r>
      <w:r w:rsidR="009A067D" w:rsidRPr="00CE4EDC">
        <w:t>получение</w:t>
      </w:r>
      <w:r w:rsidRPr="00CE4EDC">
        <w:t xml:space="preserve"> </w:t>
      </w:r>
      <w:r w:rsidR="009A067D" w:rsidRPr="00CE4EDC">
        <w:t>софинансирования,</w:t>
      </w:r>
      <w:r w:rsidRPr="00CE4EDC">
        <w:t xml:space="preserve"> </w:t>
      </w:r>
      <w:r w:rsidR="009A067D" w:rsidRPr="00CE4EDC">
        <w:t>в</w:t>
      </w:r>
      <w:r w:rsidRPr="00CE4EDC">
        <w:t xml:space="preserve"> </w:t>
      </w:r>
      <w:r w:rsidR="009A067D" w:rsidRPr="00CE4EDC">
        <w:t>том</w:t>
      </w:r>
      <w:r w:rsidRPr="00CE4EDC">
        <w:t xml:space="preserve"> </w:t>
      </w:r>
      <w:r w:rsidR="009A067D" w:rsidRPr="00CE4EDC">
        <w:t>числе</w:t>
      </w:r>
      <w:r w:rsidRPr="00CE4EDC">
        <w:t xml:space="preserve"> </w:t>
      </w:r>
      <w:r w:rsidR="009A067D" w:rsidRPr="00CE4EDC">
        <w:t>при</w:t>
      </w:r>
      <w:r w:rsidRPr="00CE4EDC">
        <w:t xml:space="preserve"> </w:t>
      </w:r>
      <w:r w:rsidR="009A067D" w:rsidRPr="00CE4EDC">
        <w:t>заключении</w:t>
      </w:r>
      <w:r w:rsidRPr="00CE4EDC">
        <w:t xml:space="preserve"> </w:t>
      </w:r>
      <w:r w:rsidR="009A067D" w:rsidRPr="00CE4EDC">
        <w:t>таких</w:t>
      </w:r>
      <w:r w:rsidRPr="00CE4EDC">
        <w:t xml:space="preserve"> </w:t>
      </w:r>
      <w:r w:rsidR="009A067D" w:rsidRPr="00CE4EDC">
        <w:t>договоров</w:t>
      </w:r>
      <w:r w:rsidRPr="00CE4EDC">
        <w:t xml:space="preserve"> </w:t>
      </w:r>
      <w:r w:rsidR="009A067D" w:rsidRPr="00CE4EDC">
        <w:t>в</w:t>
      </w:r>
      <w:r w:rsidRPr="00CE4EDC">
        <w:t xml:space="preserve"> </w:t>
      </w:r>
      <w:r w:rsidR="009A067D" w:rsidRPr="00CE4EDC">
        <w:t>будущем.</w:t>
      </w:r>
      <w:r w:rsidRPr="00CE4EDC">
        <w:t xml:space="preserve"> </w:t>
      </w:r>
      <w:r w:rsidR="009A067D" w:rsidRPr="00CE4EDC">
        <w:t>Этот</w:t>
      </w:r>
      <w:r w:rsidRPr="00CE4EDC">
        <w:t xml:space="preserve"> </w:t>
      </w:r>
      <w:r w:rsidR="009A067D" w:rsidRPr="00CE4EDC">
        <w:t>же</w:t>
      </w:r>
      <w:r w:rsidRPr="00CE4EDC">
        <w:t xml:space="preserve"> </w:t>
      </w:r>
      <w:r w:rsidR="009A067D" w:rsidRPr="00CE4EDC">
        <w:t>принцип</w:t>
      </w:r>
      <w:r w:rsidRPr="00CE4EDC">
        <w:t xml:space="preserve"> </w:t>
      </w:r>
      <w:r w:rsidR="009A067D" w:rsidRPr="00CE4EDC">
        <w:t>действует,</w:t>
      </w:r>
      <w:r w:rsidRPr="00CE4EDC">
        <w:t xml:space="preserve"> </w:t>
      </w:r>
      <w:r w:rsidR="009A067D" w:rsidRPr="00CE4EDC">
        <w:t>если</w:t>
      </w:r>
      <w:r w:rsidRPr="00CE4EDC">
        <w:t xml:space="preserve"> </w:t>
      </w:r>
      <w:r w:rsidR="009A067D" w:rsidRPr="00CE4EDC">
        <w:t>у</w:t>
      </w:r>
      <w:r w:rsidRPr="00CE4EDC">
        <w:t xml:space="preserve"> </w:t>
      </w:r>
      <w:r w:rsidR="009A067D" w:rsidRPr="00CE4EDC">
        <w:t>человека</w:t>
      </w:r>
      <w:r w:rsidRPr="00CE4EDC">
        <w:t xml:space="preserve"> </w:t>
      </w:r>
      <w:r w:rsidR="009A067D" w:rsidRPr="00CE4EDC">
        <w:t>несколько</w:t>
      </w:r>
      <w:r w:rsidRPr="00CE4EDC">
        <w:t xml:space="preserve"> </w:t>
      </w:r>
      <w:r w:rsidR="009A067D" w:rsidRPr="00CE4EDC">
        <w:t>договоров</w:t>
      </w:r>
      <w:r w:rsidRPr="00CE4EDC">
        <w:t xml:space="preserve"> </w:t>
      </w:r>
      <w:r w:rsidR="009A067D" w:rsidRPr="00CE4EDC">
        <w:t>долгосрочных</w:t>
      </w:r>
      <w:r w:rsidRPr="00CE4EDC">
        <w:t xml:space="preserve"> </w:t>
      </w:r>
      <w:r w:rsidR="009A067D" w:rsidRPr="00CE4EDC">
        <w:t>сбережений</w:t>
      </w:r>
      <w:r w:rsidRPr="00CE4EDC">
        <w:t xml:space="preserve"> </w:t>
      </w:r>
      <w:r w:rsidR="009A067D" w:rsidRPr="00CE4EDC">
        <w:t>и</w:t>
      </w:r>
      <w:r w:rsidRPr="00CE4EDC">
        <w:t xml:space="preserve"> </w:t>
      </w:r>
      <w:r w:rsidR="009A067D" w:rsidRPr="00CE4EDC">
        <w:t>он</w:t>
      </w:r>
      <w:r w:rsidRPr="00CE4EDC">
        <w:t xml:space="preserve"> </w:t>
      </w:r>
      <w:r w:rsidR="009A067D" w:rsidRPr="00CE4EDC">
        <w:t>решил</w:t>
      </w:r>
      <w:r w:rsidRPr="00CE4EDC">
        <w:t xml:space="preserve"> </w:t>
      </w:r>
      <w:r w:rsidR="009A067D" w:rsidRPr="00CE4EDC">
        <w:t>закрыть</w:t>
      </w:r>
      <w:r w:rsidRPr="00CE4EDC">
        <w:t xml:space="preserve"> </w:t>
      </w:r>
      <w:r w:rsidR="009A067D" w:rsidRPr="00CE4EDC">
        <w:t>хотя</w:t>
      </w:r>
      <w:r w:rsidRPr="00CE4EDC">
        <w:t xml:space="preserve"> </w:t>
      </w:r>
      <w:r w:rsidR="009A067D" w:rsidRPr="00CE4EDC">
        <w:t>бы</w:t>
      </w:r>
      <w:r w:rsidRPr="00CE4EDC">
        <w:t xml:space="preserve"> </w:t>
      </w:r>
      <w:r w:rsidR="009A067D" w:rsidRPr="00CE4EDC">
        <w:t>один</w:t>
      </w:r>
      <w:r w:rsidRPr="00CE4EDC">
        <w:t xml:space="preserve"> </w:t>
      </w:r>
      <w:r w:rsidR="009A067D" w:rsidRPr="00CE4EDC">
        <w:t>из</w:t>
      </w:r>
      <w:r w:rsidRPr="00CE4EDC">
        <w:t xml:space="preserve"> </w:t>
      </w:r>
      <w:r w:rsidR="009A067D" w:rsidRPr="00CE4EDC">
        <w:t>них.</w:t>
      </w:r>
      <w:r w:rsidRPr="00CE4EDC">
        <w:t xml:space="preserve"> </w:t>
      </w:r>
      <w:r w:rsidR="009A067D" w:rsidRPr="00CE4EDC">
        <w:t>Однако</w:t>
      </w:r>
      <w:r w:rsidRPr="00CE4EDC">
        <w:t xml:space="preserve"> </w:t>
      </w:r>
      <w:r w:rsidR="009A067D" w:rsidRPr="00CE4EDC">
        <w:t>если</w:t>
      </w:r>
      <w:r w:rsidRPr="00CE4EDC">
        <w:t xml:space="preserve"> </w:t>
      </w:r>
      <w:r w:rsidR="009A067D" w:rsidRPr="00CE4EDC">
        <w:t>вкладчик</w:t>
      </w:r>
      <w:r w:rsidRPr="00CE4EDC">
        <w:t xml:space="preserve"> </w:t>
      </w:r>
      <w:r w:rsidR="009A067D" w:rsidRPr="00CE4EDC">
        <w:t>не</w:t>
      </w:r>
      <w:r w:rsidRPr="00CE4EDC">
        <w:t xml:space="preserve"> </w:t>
      </w:r>
      <w:r w:rsidR="009A067D" w:rsidRPr="00CE4EDC">
        <w:t>успел</w:t>
      </w:r>
      <w:r w:rsidRPr="00CE4EDC">
        <w:t xml:space="preserve"> </w:t>
      </w:r>
      <w:r w:rsidR="009A067D" w:rsidRPr="00CE4EDC">
        <w:t>внести</w:t>
      </w:r>
      <w:r w:rsidRPr="00CE4EDC">
        <w:t xml:space="preserve"> </w:t>
      </w:r>
      <w:r w:rsidR="009A067D" w:rsidRPr="00CE4EDC">
        <w:t>на</w:t>
      </w:r>
      <w:r w:rsidRPr="00CE4EDC">
        <w:t xml:space="preserve"> </w:t>
      </w:r>
      <w:r w:rsidR="009A067D" w:rsidRPr="00CE4EDC">
        <w:t>счет</w:t>
      </w:r>
      <w:r w:rsidRPr="00CE4EDC">
        <w:t xml:space="preserve"> </w:t>
      </w:r>
      <w:r w:rsidR="009A067D" w:rsidRPr="00CE4EDC">
        <w:t>деньги,</w:t>
      </w:r>
      <w:r w:rsidRPr="00CE4EDC">
        <w:t xml:space="preserve"> </w:t>
      </w:r>
      <w:r w:rsidR="009A067D" w:rsidRPr="00CE4EDC">
        <w:t>то</w:t>
      </w:r>
      <w:r w:rsidRPr="00CE4EDC">
        <w:t xml:space="preserve"> </w:t>
      </w:r>
      <w:r w:rsidR="009A067D" w:rsidRPr="00CE4EDC">
        <w:t>он</w:t>
      </w:r>
      <w:r w:rsidRPr="00CE4EDC">
        <w:t xml:space="preserve"> </w:t>
      </w:r>
      <w:r w:rsidR="009A067D" w:rsidRPr="00CE4EDC">
        <w:t>может</w:t>
      </w:r>
      <w:r w:rsidRPr="00CE4EDC">
        <w:t xml:space="preserve"> </w:t>
      </w:r>
      <w:r w:rsidR="009A067D" w:rsidRPr="00CE4EDC">
        <w:t>безболезненно</w:t>
      </w:r>
      <w:r w:rsidRPr="00CE4EDC">
        <w:t xml:space="preserve"> </w:t>
      </w:r>
      <w:r w:rsidR="009A067D" w:rsidRPr="00CE4EDC">
        <w:t>расторгнуть</w:t>
      </w:r>
      <w:r w:rsidRPr="00CE4EDC">
        <w:t xml:space="preserve"> </w:t>
      </w:r>
      <w:r w:rsidR="009A067D" w:rsidRPr="00CE4EDC">
        <w:t>договор,</w:t>
      </w:r>
      <w:r w:rsidRPr="00CE4EDC">
        <w:t xml:space="preserve"> </w:t>
      </w:r>
      <w:r w:rsidR="009A067D" w:rsidRPr="00CE4EDC">
        <w:t>сохранив</w:t>
      </w:r>
      <w:r w:rsidRPr="00CE4EDC">
        <w:t xml:space="preserve"> </w:t>
      </w:r>
      <w:r w:rsidR="009A067D" w:rsidRPr="00CE4EDC">
        <w:t>при</w:t>
      </w:r>
      <w:r w:rsidRPr="00CE4EDC">
        <w:t xml:space="preserve"> </w:t>
      </w:r>
      <w:r w:rsidR="009A067D" w:rsidRPr="00CE4EDC">
        <w:t>этом</w:t>
      </w:r>
      <w:r w:rsidRPr="00CE4EDC">
        <w:t xml:space="preserve"> </w:t>
      </w:r>
      <w:r w:rsidR="009A067D" w:rsidRPr="00CE4EDC">
        <w:t>право</w:t>
      </w:r>
      <w:r w:rsidRPr="00CE4EDC">
        <w:t xml:space="preserve"> </w:t>
      </w:r>
      <w:r w:rsidR="009A067D" w:rsidRPr="00CE4EDC">
        <w:t>на</w:t>
      </w:r>
      <w:r w:rsidRPr="00CE4EDC">
        <w:t xml:space="preserve"> </w:t>
      </w:r>
      <w:r w:rsidR="009A067D" w:rsidRPr="00CE4EDC">
        <w:t>софинансирование</w:t>
      </w:r>
      <w:r w:rsidRPr="00CE4EDC">
        <w:t>»</w:t>
      </w:r>
      <w:r w:rsidR="009A067D" w:rsidRPr="00CE4EDC">
        <w:t>,</w:t>
      </w:r>
      <w:r w:rsidRPr="00CE4EDC">
        <w:t xml:space="preserve"> </w:t>
      </w:r>
      <w:r w:rsidR="009A067D" w:rsidRPr="00CE4EDC">
        <w:t>-</w:t>
      </w:r>
      <w:r w:rsidRPr="00CE4EDC">
        <w:t xml:space="preserve"> </w:t>
      </w:r>
      <w:r w:rsidR="009A067D" w:rsidRPr="00CE4EDC">
        <w:t>объяснили</w:t>
      </w:r>
      <w:r w:rsidRPr="00CE4EDC">
        <w:t xml:space="preserve"> «</w:t>
      </w:r>
      <w:r w:rsidR="009A067D" w:rsidRPr="00CE4EDC">
        <w:t>Российской</w:t>
      </w:r>
      <w:r w:rsidRPr="00CE4EDC">
        <w:t xml:space="preserve"> </w:t>
      </w:r>
      <w:r w:rsidR="009A067D" w:rsidRPr="00CE4EDC">
        <w:t>газете</w:t>
      </w:r>
      <w:r w:rsidRPr="00CE4EDC">
        <w:t xml:space="preserve">» </w:t>
      </w:r>
      <w:r w:rsidR="009A067D" w:rsidRPr="00CE4EDC">
        <w:t>в</w:t>
      </w:r>
      <w:r w:rsidRPr="00CE4EDC">
        <w:t xml:space="preserve"> </w:t>
      </w:r>
      <w:r w:rsidR="009A067D" w:rsidRPr="00CE4EDC">
        <w:t>пресс-службе</w:t>
      </w:r>
      <w:r w:rsidRPr="00CE4EDC">
        <w:t xml:space="preserve"> </w:t>
      </w:r>
      <w:r w:rsidR="009A067D" w:rsidRPr="00CE4EDC">
        <w:t>Центробанка.</w:t>
      </w:r>
    </w:p>
    <w:p w14:paraId="33198A3F" w14:textId="77777777" w:rsidR="009A067D" w:rsidRPr="00CE4EDC" w:rsidRDefault="009A067D" w:rsidP="009A067D">
      <w:r w:rsidRPr="00CE4EDC">
        <w:t>В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Минфине</w:t>
      </w:r>
      <w:r w:rsidR="00427CA3" w:rsidRPr="00CE4EDC">
        <w:t xml:space="preserve"> </w:t>
      </w:r>
      <w:r w:rsidRPr="00CE4EDC">
        <w:t>решили,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закрытие</w:t>
      </w:r>
      <w:r w:rsidR="00427CA3" w:rsidRPr="00CE4EDC">
        <w:t xml:space="preserve"> </w:t>
      </w:r>
      <w:r w:rsidRPr="00CE4EDC">
        <w:t>счетов</w:t>
      </w:r>
      <w:r w:rsidR="00427CA3" w:rsidRPr="00CE4EDC">
        <w:t xml:space="preserve"> </w:t>
      </w:r>
      <w:r w:rsidRPr="00CE4EDC">
        <w:t>ПДС,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которым</w:t>
      </w:r>
      <w:r w:rsidR="00427CA3" w:rsidRPr="00CE4EDC">
        <w:t xml:space="preserve"> </w:t>
      </w:r>
      <w:r w:rsidRPr="00CE4EDC">
        <w:t>люди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успели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государства,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должно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основанием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лишения</w:t>
      </w:r>
      <w:r w:rsidR="00427CA3" w:rsidRPr="00CE4EDC">
        <w:t xml:space="preserve"> </w:t>
      </w:r>
      <w:r w:rsidRPr="00CE4EDC">
        <w:t>стимулов.</w:t>
      </w:r>
      <w:r w:rsidR="00427CA3" w:rsidRPr="00CE4EDC">
        <w:t xml:space="preserve"> «</w:t>
      </w:r>
      <w:r w:rsidRPr="00CE4EDC">
        <w:t>В</w:t>
      </w:r>
      <w:r w:rsidR="00427CA3" w:rsidRPr="00CE4EDC">
        <w:t xml:space="preserve"> </w:t>
      </w:r>
      <w:r w:rsidRPr="00CE4EDC">
        <w:t>настоящее</w:t>
      </w:r>
      <w:r w:rsidR="00427CA3" w:rsidRPr="00CE4EDC">
        <w:t xml:space="preserve"> </w:t>
      </w:r>
      <w:r w:rsidRPr="00CE4EDC">
        <w:t>время</w:t>
      </w:r>
      <w:r w:rsidR="00427CA3" w:rsidRPr="00CE4EDC">
        <w:t xml:space="preserve"> </w:t>
      </w:r>
      <w:r w:rsidRPr="00CE4EDC">
        <w:t>прорабатываются</w:t>
      </w:r>
      <w:r w:rsidR="00427CA3" w:rsidRPr="00CE4EDC">
        <w:t xml:space="preserve"> </w:t>
      </w:r>
      <w:r w:rsidRPr="00CE4EDC">
        <w:t>изменения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законодательство,</w:t>
      </w:r>
      <w:r w:rsidR="00427CA3" w:rsidRPr="00CE4EDC">
        <w:t xml:space="preserve"> </w:t>
      </w:r>
      <w:r w:rsidRPr="00CE4EDC">
        <w:t>направленные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сохранение</w:t>
      </w:r>
      <w:r w:rsidR="00427CA3" w:rsidRPr="00CE4EDC">
        <w:t xml:space="preserve"> </w:t>
      </w:r>
      <w:r w:rsidRPr="00CE4EDC">
        <w:t>права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случае</w:t>
      </w:r>
      <w:r w:rsidR="00427CA3" w:rsidRPr="00CE4EDC">
        <w:t xml:space="preserve"> </w:t>
      </w:r>
      <w:r w:rsidRPr="00CE4EDC">
        <w:t>расторжения</w:t>
      </w:r>
      <w:r w:rsidR="00427CA3" w:rsidRPr="00CE4EDC">
        <w:t xml:space="preserve"> </w:t>
      </w:r>
      <w:r w:rsidRPr="00CE4EDC">
        <w:t>договора,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которому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осуществлялось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сообщили</w:t>
      </w:r>
      <w:r w:rsidR="00427CA3" w:rsidRPr="00CE4EDC">
        <w:t xml:space="preserve"> </w:t>
      </w:r>
      <w:r w:rsidRPr="00CE4EDC">
        <w:t>корреспонденту</w:t>
      </w:r>
      <w:r w:rsidR="00427CA3" w:rsidRPr="00CE4EDC">
        <w:t xml:space="preserve"> «</w:t>
      </w:r>
      <w:r w:rsidRPr="00CE4EDC">
        <w:t>РГ</w:t>
      </w:r>
      <w:r w:rsidR="00427CA3" w:rsidRPr="00CE4EDC">
        <w:t xml:space="preserve">» </w:t>
      </w:r>
      <w:r w:rsidRPr="00CE4EDC">
        <w:t>в</w:t>
      </w:r>
      <w:r w:rsidR="00427CA3" w:rsidRPr="00CE4EDC">
        <w:t xml:space="preserve"> </w:t>
      </w:r>
      <w:r w:rsidRPr="00CE4EDC">
        <w:t>пресс-службе</w:t>
      </w:r>
      <w:r w:rsidR="00427CA3" w:rsidRPr="00CE4EDC">
        <w:t xml:space="preserve"> </w:t>
      </w:r>
      <w:r w:rsidRPr="00CE4EDC">
        <w:t>Минфина.</w:t>
      </w:r>
    </w:p>
    <w:p w14:paraId="75D967C7" w14:textId="77777777" w:rsidR="009A067D" w:rsidRPr="00CE4EDC" w:rsidRDefault="00427CA3" w:rsidP="009A067D">
      <w:r w:rsidRPr="00CE4EDC">
        <w:t>«</w:t>
      </w:r>
      <w:r w:rsidR="009A067D" w:rsidRPr="00CE4EDC">
        <w:t>В</w:t>
      </w:r>
      <w:r w:rsidRPr="00CE4EDC">
        <w:t xml:space="preserve"> </w:t>
      </w:r>
      <w:r w:rsidR="009A067D" w:rsidRPr="00CE4EDC">
        <w:t>настоящее</w:t>
      </w:r>
      <w:r w:rsidRPr="00CE4EDC">
        <w:t xml:space="preserve"> </w:t>
      </w:r>
      <w:r w:rsidR="009A067D" w:rsidRPr="00CE4EDC">
        <w:t>время</w:t>
      </w:r>
      <w:r w:rsidRPr="00CE4EDC">
        <w:t xml:space="preserve"> </w:t>
      </w:r>
      <w:r w:rsidR="009A067D" w:rsidRPr="00CE4EDC">
        <w:t>Банк</w:t>
      </w:r>
      <w:r w:rsidRPr="00CE4EDC">
        <w:t xml:space="preserve"> </w:t>
      </w:r>
      <w:r w:rsidR="009A067D" w:rsidRPr="00CE4EDC">
        <w:t>России</w:t>
      </w:r>
      <w:r w:rsidRPr="00CE4EDC">
        <w:t xml:space="preserve"> </w:t>
      </w:r>
      <w:r w:rsidR="009A067D" w:rsidRPr="00CE4EDC">
        <w:t>обсуждает</w:t>
      </w:r>
      <w:r w:rsidRPr="00CE4EDC">
        <w:t xml:space="preserve"> </w:t>
      </w:r>
      <w:r w:rsidR="009A067D" w:rsidRPr="00CE4EDC">
        <w:t>с</w:t>
      </w:r>
      <w:r w:rsidRPr="00CE4EDC">
        <w:t xml:space="preserve"> </w:t>
      </w:r>
      <w:r w:rsidR="009A067D" w:rsidRPr="00CE4EDC">
        <w:t>Минфином</w:t>
      </w:r>
      <w:r w:rsidRPr="00CE4EDC">
        <w:t xml:space="preserve"> </w:t>
      </w:r>
      <w:r w:rsidR="009A067D" w:rsidRPr="00CE4EDC">
        <w:t>возможность</w:t>
      </w:r>
      <w:r w:rsidRPr="00CE4EDC">
        <w:t xml:space="preserve"> </w:t>
      </w:r>
      <w:r w:rsidR="009A067D" w:rsidRPr="00CE4EDC">
        <w:t>внесения</w:t>
      </w:r>
      <w:r w:rsidRPr="00CE4EDC">
        <w:t xml:space="preserve"> </w:t>
      </w:r>
      <w:r w:rsidR="009A067D" w:rsidRPr="00CE4EDC">
        <w:t>изменений</w:t>
      </w:r>
      <w:r w:rsidRPr="00CE4EDC">
        <w:t xml:space="preserve"> </w:t>
      </w:r>
      <w:r w:rsidR="009A067D" w:rsidRPr="00CE4EDC">
        <w:t>в</w:t>
      </w:r>
      <w:r w:rsidRPr="00CE4EDC">
        <w:t xml:space="preserve"> </w:t>
      </w:r>
      <w:r w:rsidR="009A067D" w:rsidRPr="00CE4EDC">
        <w:t>законодательство,</w:t>
      </w:r>
      <w:r w:rsidRPr="00CE4EDC">
        <w:t xml:space="preserve"> </w:t>
      </w:r>
      <w:r w:rsidR="009A067D" w:rsidRPr="00CE4EDC">
        <w:t>предусматривающих,</w:t>
      </w:r>
      <w:r w:rsidRPr="00CE4EDC">
        <w:t xml:space="preserve"> </w:t>
      </w:r>
      <w:r w:rsidR="009A067D" w:rsidRPr="00CE4EDC">
        <w:t>что</w:t>
      </w:r>
      <w:r w:rsidRPr="00CE4EDC">
        <w:t xml:space="preserve"> </w:t>
      </w:r>
      <w:r w:rsidR="009A067D" w:rsidRPr="00CE4EDC">
        <w:t>при</w:t>
      </w:r>
      <w:r w:rsidRPr="00CE4EDC">
        <w:t xml:space="preserve"> </w:t>
      </w:r>
      <w:r w:rsidR="009A067D" w:rsidRPr="00CE4EDC">
        <w:t>расторжении</w:t>
      </w:r>
      <w:r w:rsidRPr="00CE4EDC">
        <w:t xml:space="preserve"> </w:t>
      </w:r>
      <w:r w:rsidR="009A067D" w:rsidRPr="00CE4EDC">
        <w:t>договора</w:t>
      </w:r>
      <w:r w:rsidRPr="00CE4EDC">
        <w:t xml:space="preserve"> </w:t>
      </w:r>
      <w:r w:rsidR="009A067D" w:rsidRPr="00CE4EDC">
        <w:t>долгосрочных</w:t>
      </w:r>
      <w:r w:rsidRPr="00CE4EDC">
        <w:t xml:space="preserve"> </w:t>
      </w:r>
      <w:r w:rsidR="009A067D" w:rsidRPr="00CE4EDC">
        <w:t>сбережений</w:t>
      </w:r>
      <w:r w:rsidRPr="00CE4EDC">
        <w:t xml:space="preserve"> </w:t>
      </w:r>
      <w:r w:rsidR="009A067D" w:rsidRPr="00CE4EDC">
        <w:t>до</w:t>
      </w:r>
      <w:r w:rsidRPr="00CE4EDC">
        <w:t xml:space="preserve"> </w:t>
      </w:r>
      <w:r w:rsidR="009A067D" w:rsidRPr="00CE4EDC">
        <w:t>получения</w:t>
      </w:r>
      <w:r w:rsidRPr="00CE4EDC">
        <w:t xml:space="preserve"> </w:t>
      </w:r>
      <w:r w:rsidR="009A067D" w:rsidRPr="00CE4EDC">
        <w:t>софинансирования</w:t>
      </w:r>
      <w:r w:rsidRPr="00CE4EDC">
        <w:t xml:space="preserve"> </w:t>
      </w:r>
      <w:r w:rsidR="009A067D" w:rsidRPr="00CE4EDC">
        <w:t>по</w:t>
      </w:r>
      <w:r w:rsidRPr="00CE4EDC">
        <w:t xml:space="preserve"> </w:t>
      </w:r>
      <w:r w:rsidR="009A067D" w:rsidRPr="00CE4EDC">
        <w:t>этому</w:t>
      </w:r>
      <w:r w:rsidRPr="00CE4EDC">
        <w:t xml:space="preserve"> </w:t>
      </w:r>
      <w:r w:rsidR="009A067D" w:rsidRPr="00CE4EDC">
        <w:t>договору</w:t>
      </w:r>
      <w:r w:rsidRPr="00CE4EDC">
        <w:t xml:space="preserve"> </w:t>
      </w:r>
      <w:r w:rsidR="009A067D" w:rsidRPr="00CE4EDC">
        <w:t>право</w:t>
      </w:r>
      <w:r w:rsidRPr="00CE4EDC">
        <w:t xml:space="preserve"> </w:t>
      </w:r>
      <w:r w:rsidR="009A067D" w:rsidRPr="00CE4EDC">
        <w:t>на</w:t>
      </w:r>
      <w:r w:rsidRPr="00CE4EDC">
        <w:t xml:space="preserve"> </w:t>
      </w:r>
      <w:r w:rsidR="009A067D" w:rsidRPr="00CE4EDC">
        <w:t>софинансирование</w:t>
      </w:r>
      <w:r w:rsidRPr="00CE4EDC">
        <w:t xml:space="preserve"> </w:t>
      </w:r>
      <w:r w:rsidR="009A067D" w:rsidRPr="00CE4EDC">
        <w:t>по</w:t>
      </w:r>
      <w:r w:rsidRPr="00CE4EDC">
        <w:t xml:space="preserve"> </w:t>
      </w:r>
      <w:r w:rsidR="009A067D" w:rsidRPr="00CE4EDC">
        <w:t>иным</w:t>
      </w:r>
      <w:r w:rsidRPr="00CE4EDC">
        <w:t xml:space="preserve"> </w:t>
      </w:r>
      <w:r w:rsidR="009A067D" w:rsidRPr="00CE4EDC">
        <w:t>договорам</w:t>
      </w:r>
      <w:r w:rsidRPr="00CE4EDC">
        <w:t xml:space="preserve"> </w:t>
      </w:r>
      <w:r w:rsidR="009A067D" w:rsidRPr="00CE4EDC">
        <w:t>долгосрочных</w:t>
      </w:r>
      <w:r w:rsidRPr="00CE4EDC">
        <w:t xml:space="preserve"> </w:t>
      </w:r>
      <w:r w:rsidR="009A067D" w:rsidRPr="00CE4EDC">
        <w:t>сбережений</w:t>
      </w:r>
      <w:r w:rsidRPr="00CE4EDC">
        <w:t xml:space="preserve"> </w:t>
      </w:r>
      <w:r w:rsidR="009A067D" w:rsidRPr="00CE4EDC">
        <w:t>будет</w:t>
      </w:r>
      <w:r w:rsidRPr="00CE4EDC">
        <w:t xml:space="preserve"> </w:t>
      </w:r>
      <w:r w:rsidR="009A067D" w:rsidRPr="00CE4EDC">
        <w:t>сохраняться,</w:t>
      </w:r>
      <w:r w:rsidRPr="00CE4EDC">
        <w:t xml:space="preserve"> </w:t>
      </w:r>
      <w:r w:rsidR="009A067D" w:rsidRPr="00CE4EDC">
        <w:t>в</w:t>
      </w:r>
      <w:r w:rsidRPr="00CE4EDC">
        <w:t xml:space="preserve"> </w:t>
      </w:r>
      <w:r w:rsidR="009A067D" w:rsidRPr="00CE4EDC">
        <w:t>том</w:t>
      </w:r>
      <w:r w:rsidRPr="00CE4EDC">
        <w:t xml:space="preserve"> </w:t>
      </w:r>
      <w:r w:rsidR="009A067D" w:rsidRPr="00CE4EDC">
        <w:t>числе</w:t>
      </w:r>
      <w:r w:rsidRPr="00CE4EDC">
        <w:t xml:space="preserve"> </w:t>
      </w:r>
      <w:r w:rsidR="009A067D" w:rsidRPr="00CE4EDC">
        <w:t>при</w:t>
      </w:r>
      <w:r w:rsidRPr="00CE4EDC">
        <w:t xml:space="preserve"> </w:t>
      </w:r>
      <w:r w:rsidR="009A067D" w:rsidRPr="00CE4EDC">
        <w:t>их</w:t>
      </w:r>
      <w:r w:rsidRPr="00CE4EDC">
        <w:t xml:space="preserve"> </w:t>
      </w:r>
      <w:r w:rsidR="009A067D" w:rsidRPr="00CE4EDC">
        <w:t>заключении</w:t>
      </w:r>
      <w:r w:rsidRPr="00CE4EDC">
        <w:t xml:space="preserve"> </w:t>
      </w:r>
      <w:r w:rsidR="009A067D" w:rsidRPr="00CE4EDC">
        <w:t>в</w:t>
      </w:r>
      <w:r w:rsidRPr="00CE4EDC">
        <w:t xml:space="preserve"> </w:t>
      </w:r>
      <w:r w:rsidR="009A067D" w:rsidRPr="00CE4EDC">
        <w:t>будущем</w:t>
      </w:r>
      <w:r w:rsidRPr="00CE4EDC">
        <w:t>»</w:t>
      </w:r>
      <w:r w:rsidR="009A067D" w:rsidRPr="00CE4EDC">
        <w:t>,</w:t>
      </w:r>
      <w:r w:rsidRPr="00CE4EDC">
        <w:t xml:space="preserve"> </w:t>
      </w:r>
      <w:r w:rsidR="009A067D" w:rsidRPr="00CE4EDC">
        <w:t>-</w:t>
      </w:r>
      <w:r w:rsidRPr="00CE4EDC">
        <w:t xml:space="preserve"> </w:t>
      </w:r>
      <w:r w:rsidR="009A067D" w:rsidRPr="00CE4EDC">
        <w:t>подтвердили</w:t>
      </w:r>
      <w:r w:rsidRPr="00CE4EDC">
        <w:t xml:space="preserve"> </w:t>
      </w:r>
      <w:r w:rsidR="009A067D" w:rsidRPr="00CE4EDC">
        <w:t>в</w:t>
      </w:r>
      <w:r w:rsidRPr="00CE4EDC">
        <w:t xml:space="preserve"> </w:t>
      </w:r>
      <w:r w:rsidR="009A067D" w:rsidRPr="00CE4EDC">
        <w:t>ЦБ.</w:t>
      </w:r>
    </w:p>
    <w:p w14:paraId="306F35C7" w14:textId="77777777" w:rsidR="009A067D" w:rsidRPr="00CE4EDC" w:rsidRDefault="009A067D" w:rsidP="009A067D">
      <w:r w:rsidRPr="00CE4EDC">
        <w:t>Все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нюансы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россиян</w:t>
      </w:r>
      <w:r w:rsidR="00427CA3" w:rsidRPr="00CE4EDC">
        <w:t xml:space="preserve"> </w:t>
      </w:r>
      <w:r w:rsidRPr="00CE4EDC">
        <w:t>должны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донести</w:t>
      </w:r>
      <w:r w:rsidR="00427CA3" w:rsidRPr="00CE4EDC">
        <w:t xml:space="preserve"> </w:t>
      </w:r>
      <w:r w:rsidRPr="00CE4EDC">
        <w:t>менеджеры</w:t>
      </w:r>
      <w:r w:rsidR="00427CA3" w:rsidRPr="00CE4EDC">
        <w:t xml:space="preserve"> </w:t>
      </w:r>
      <w:r w:rsidRPr="00CE4EDC">
        <w:t>банков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НПФ,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оформляют</w:t>
      </w:r>
      <w:r w:rsidR="00427CA3" w:rsidRPr="00CE4EDC">
        <w:t xml:space="preserve"> </w:t>
      </w:r>
      <w:r w:rsidRPr="00CE4EDC">
        <w:t>договора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сбережений,</w:t>
      </w:r>
      <w:r w:rsidR="00427CA3" w:rsidRPr="00CE4EDC">
        <w:t xml:space="preserve"> </w:t>
      </w:r>
      <w:r w:rsidRPr="00CE4EDC">
        <w:t>однако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сами</w:t>
      </w:r>
      <w:r w:rsidR="00427CA3" w:rsidRPr="00CE4EDC">
        <w:t xml:space="preserve"> </w:t>
      </w:r>
      <w:r w:rsidRPr="00CE4EDC">
        <w:t>зачастую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курсе</w:t>
      </w:r>
      <w:r w:rsidR="00427CA3" w:rsidRPr="00CE4EDC">
        <w:t xml:space="preserve"> </w:t>
      </w:r>
      <w:r w:rsidRPr="00CE4EDC">
        <w:t>деталей,</w:t>
      </w:r>
      <w:r w:rsidR="00427CA3" w:rsidRPr="00CE4EDC">
        <w:t xml:space="preserve"> </w:t>
      </w:r>
      <w:r w:rsidRPr="00CE4EDC">
        <w:t>прокомментировал</w:t>
      </w:r>
      <w:r w:rsidR="00427CA3" w:rsidRPr="00CE4EDC">
        <w:t xml:space="preserve"> «</w:t>
      </w:r>
      <w:r w:rsidRPr="00CE4EDC">
        <w:t>Российской</w:t>
      </w:r>
      <w:r w:rsidR="00427CA3" w:rsidRPr="00CE4EDC">
        <w:t xml:space="preserve"> </w:t>
      </w:r>
      <w:r w:rsidRPr="00CE4EDC">
        <w:t>газете</w:t>
      </w:r>
      <w:r w:rsidR="00427CA3" w:rsidRPr="00CE4EDC">
        <w:t xml:space="preserve">» </w:t>
      </w:r>
      <w:r w:rsidRPr="00CE4EDC">
        <w:t>доцент</w:t>
      </w:r>
      <w:r w:rsidR="00427CA3" w:rsidRPr="00CE4EDC">
        <w:t xml:space="preserve"> </w:t>
      </w:r>
      <w:r w:rsidRPr="00CE4EDC">
        <w:t>Финансового</w:t>
      </w:r>
      <w:r w:rsidR="00427CA3" w:rsidRPr="00CE4EDC">
        <w:t xml:space="preserve"> </w:t>
      </w:r>
      <w:r w:rsidRPr="00CE4EDC">
        <w:t>университета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правительстве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Петр</w:t>
      </w:r>
      <w:r w:rsidR="00427CA3" w:rsidRPr="00CE4EDC">
        <w:t xml:space="preserve"> </w:t>
      </w:r>
      <w:r w:rsidRPr="00CE4EDC">
        <w:t>Щербаченко.</w:t>
      </w:r>
    </w:p>
    <w:p w14:paraId="356EF021" w14:textId="77777777" w:rsidR="009A067D" w:rsidRPr="00CE4EDC" w:rsidRDefault="00427CA3" w:rsidP="009A067D">
      <w:r w:rsidRPr="00CE4EDC">
        <w:t>«</w:t>
      </w:r>
      <w:r w:rsidR="009A067D" w:rsidRPr="00CE4EDC">
        <w:t>Открытие</w:t>
      </w:r>
      <w:r w:rsidRPr="00CE4EDC">
        <w:t xml:space="preserve"> </w:t>
      </w:r>
      <w:r w:rsidR="009A067D" w:rsidRPr="00CE4EDC">
        <w:t>счетов</w:t>
      </w:r>
      <w:r w:rsidRPr="00CE4EDC">
        <w:t xml:space="preserve"> </w:t>
      </w:r>
      <w:r w:rsidR="009A067D" w:rsidRPr="00CE4EDC">
        <w:t>ПДС</w:t>
      </w:r>
      <w:r w:rsidRPr="00CE4EDC">
        <w:t xml:space="preserve"> </w:t>
      </w:r>
      <w:r w:rsidR="009A067D" w:rsidRPr="00CE4EDC">
        <w:t>-</w:t>
      </w:r>
      <w:r w:rsidRPr="00CE4EDC">
        <w:t xml:space="preserve"> </w:t>
      </w:r>
      <w:r w:rsidR="009A067D" w:rsidRPr="00CE4EDC">
        <w:t>относительно</w:t>
      </w:r>
      <w:r w:rsidRPr="00CE4EDC">
        <w:t xml:space="preserve"> </w:t>
      </w:r>
      <w:r w:rsidR="009A067D" w:rsidRPr="00CE4EDC">
        <w:t>новая</w:t>
      </w:r>
      <w:r w:rsidRPr="00CE4EDC">
        <w:t xml:space="preserve"> </w:t>
      </w:r>
      <w:r w:rsidR="009A067D" w:rsidRPr="00CE4EDC">
        <w:t>операция</w:t>
      </w:r>
      <w:r w:rsidRPr="00CE4EDC">
        <w:t xml:space="preserve"> </w:t>
      </w:r>
      <w:r w:rsidR="009A067D" w:rsidRPr="00CE4EDC">
        <w:t>не</w:t>
      </w:r>
      <w:r w:rsidRPr="00CE4EDC">
        <w:t xml:space="preserve"> </w:t>
      </w:r>
      <w:r w:rsidR="009A067D" w:rsidRPr="00CE4EDC">
        <w:t>только</w:t>
      </w:r>
      <w:r w:rsidRPr="00CE4EDC">
        <w:t xml:space="preserve"> </w:t>
      </w:r>
      <w:r w:rsidR="009A067D" w:rsidRPr="00CE4EDC">
        <w:t>для</w:t>
      </w:r>
      <w:r w:rsidRPr="00CE4EDC">
        <w:t xml:space="preserve"> </w:t>
      </w:r>
      <w:r w:rsidR="009A067D" w:rsidRPr="00CE4EDC">
        <w:t>участников</w:t>
      </w:r>
      <w:r w:rsidRPr="00CE4EDC">
        <w:t xml:space="preserve"> </w:t>
      </w:r>
      <w:r w:rsidR="009A067D" w:rsidRPr="00CE4EDC">
        <w:t>программы,</w:t>
      </w:r>
      <w:r w:rsidRPr="00CE4EDC">
        <w:t xml:space="preserve"> </w:t>
      </w:r>
      <w:r w:rsidR="009A067D" w:rsidRPr="00CE4EDC">
        <w:t>но</w:t>
      </w:r>
      <w:r w:rsidRPr="00CE4EDC">
        <w:t xml:space="preserve"> </w:t>
      </w:r>
      <w:r w:rsidR="009A067D" w:rsidRPr="00CE4EDC">
        <w:t>и</w:t>
      </w:r>
      <w:r w:rsidRPr="00CE4EDC">
        <w:t xml:space="preserve"> </w:t>
      </w:r>
      <w:r w:rsidR="009A067D" w:rsidRPr="00CE4EDC">
        <w:t>для</w:t>
      </w:r>
      <w:r w:rsidRPr="00CE4EDC">
        <w:t xml:space="preserve"> </w:t>
      </w:r>
      <w:r w:rsidR="009A067D" w:rsidRPr="00CE4EDC">
        <w:t>менеджеров.</w:t>
      </w:r>
      <w:r w:rsidRPr="00CE4EDC">
        <w:t xml:space="preserve"> </w:t>
      </w:r>
      <w:r w:rsidR="009A067D" w:rsidRPr="00CE4EDC">
        <w:t>Когда</w:t>
      </w:r>
      <w:r w:rsidRPr="00CE4EDC">
        <w:t xml:space="preserve"> </w:t>
      </w:r>
      <w:r w:rsidR="009A067D" w:rsidRPr="00CE4EDC">
        <w:t>человек</w:t>
      </w:r>
      <w:r w:rsidRPr="00CE4EDC">
        <w:t xml:space="preserve"> </w:t>
      </w:r>
      <w:r w:rsidR="009A067D" w:rsidRPr="00CE4EDC">
        <w:t>открывает</w:t>
      </w:r>
      <w:r w:rsidRPr="00CE4EDC">
        <w:t xml:space="preserve"> </w:t>
      </w:r>
      <w:r w:rsidR="009A067D" w:rsidRPr="00CE4EDC">
        <w:t>себе</w:t>
      </w:r>
      <w:r w:rsidRPr="00CE4EDC">
        <w:t xml:space="preserve"> </w:t>
      </w:r>
      <w:r w:rsidR="009A067D" w:rsidRPr="00CE4EDC">
        <w:t>один</w:t>
      </w:r>
      <w:r w:rsidRPr="00CE4EDC">
        <w:t xml:space="preserve"> </w:t>
      </w:r>
      <w:r w:rsidR="009A067D" w:rsidRPr="00CE4EDC">
        <w:t>счет</w:t>
      </w:r>
      <w:r w:rsidRPr="00CE4EDC">
        <w:t xml:space="preserve"> </w:t>
      </w:r>
      <w:r w:rsidR="009A067D" w:rsidRPr="00CE4EDC">
        <w:t>ПДС</w:t>
      </w:r>
      <w:r w:rsidRPr="00CE4EDC">
        <w:t xml:space="preserve"> </w:t>
      </w:r>
      <w:r w:rsidR="009A067D" w:rsidRPr="00CE4EDC">
        <w:t>и</w:t>
      </w:r>
      <w:r w:rsidRPr="00CE4EDC">
        <w:t xml:space="preserve"> </w:t>
      </w:r>
      <w:r w:rsidR="009A067D" w:rsidRPr="00CE4EDC">
        <w:t>дальше</w:t>
      </w:r>
      <w:r w:rsidRPr="00CE4EDC">
        <w:t xml:space="preserve"> </w:t>
      </w:r>
      <w:r w:rsidR="009A067D" w:rsidRPr="00CE4EDC">
        <w:t>делает</w:t>
      </w:r>
      <w:r w:rsidRPr="00CE4EDC">
        <w:t xml:space="preserve"> </w:t>
      </w:r>
      <w:r w:rsidR="009A067D" w:rsidRPr="00CE4EDC">
        <w:t>взносы</w:t>
      </w:r>
      <w:r w:rsidRPr="00CE4EDC">
        <w:t xml:space="preserve"> </w:t>
      </w:r>
      <w:r w:rsidR="009A067D" w:rsidRPr="00CE4EDC">
        <w:t>только</w:t>
      </w:r>
      <w:r w:rsidRPr="00CE4EDC">
        <w:t xml:space="preserve"> </w:t>
      </w:r>
      <w:r w:rsidR="009A067D" w:rsidRPr="00CE4EDC">
        <w:t>на</w:t>
      </w:r>
      <w:r w:rsidRPr="00CE4EDC">
        <w:t xml:space="preserve"> </w:t>
      </w:r>
      <w:r w:rsidR="009A067D" w:rsidRPr="00CE4EDC">
        <w:t>него,</w:t>
      </w:r>
      <w:r w:rsidRPr="00CE4EDC">
        <w:t xml:space="preserve"> </w:t>
      </w:r>
      <w:r w:rsidR="009A067D" w:rsidRPr="00CE4EDC">
        <w:t>то</w:t>
      </w:r>
      <w:r w:rsidRPr="00CE4EDC">
        <w:t xml:space="preserve"> </w:t>
      </w:r>
      <w:r w:rsidR="009A067D" w:rsidRPr="00CE4EDC">
        <w:t>все</w:t>
      </w:r>
      <w:r w:rsidRPr="00CE4EDC">
        <w:t xml:space="preserve"> </w:t>
      </w:r>
      <w:r w:rsidR="009A067D" w:rsidRPr="00CE4EDC">
        <w:t>процессы</w:t>
      </w:r>
      <w:r w:rsidRPr="00CE4EDC">
        <w:t xml:space="preserve"> </w:t>
      </w:r>
      <w:r w:rsidR="009A067D" w:rsidRPr="00CE4EDC">
        <w:t>проходят</w:t>
      </w:r>
      <w:r w:rsidRPr="00CE4EDC">
        <w:t xml:space="preserve"> </w:t>
      </w:r>
      <w:r w:rsidR="009A067D" w:rsidRPr="00CE4EDC">
        <w:t>штатно.</w:t>
      </w:r>
      <w:r w:rsidRPr="00CE4EDC">
        <w:t xml:space="preserve"> </w:t>
      </w:r>
      <w:r w:rsidR="009A067D" w:rsidRPr="00CE4EDC">
        <w:t>Но</w:t>
      </w:r>
      <w:r w:rsidRPr="00CE4EDC">
        <w:t xml:space="preserve"> </w:t>
      </w:r>
      <w:r w:rsidR="009A067D" w:rsidRPr="00CE4EDC">
        <w:t>за</w:t>
      </w:r>
      <w:r w:rsidRPr="00CE4EDC">
        <w:t xml:space="preserve"> </w:t>
      </w:r>
      <w:r w:rsidR="009A067D" w:rsidRPr="00CE4EDC">
        <w:t>прошедший</w:t>
      </w:r>
      <w:r w:rsidRPr="00CE4EDC">
        <w:t xml:space="preserve"> </w:t>
      </w:r>
      <w:r w:rsidR="009A067D" w:rsidRPr="00CE4EDC">
        <w:t>год</w:t>
      </w:r>
      <w:r w:rsidRPr="00CE4EDC">
        <w:t xml:space="preserve"> </w:t>
      </w:r>
      <w:r w:rsidR="009A067D" w:rsidRPr="00CE4EDC">
        <w:t>с</w:t>
      </w:r>
      <w:r w:rsidRPr="00CE4EDC">
        <w:t xml:space="preserve"> </w:t>
      </w:r>
      <w:r w:rsidR="009A067D" w:rsidRPr="00CE4EDC">
        <w:t>запуска</w:t>
      </w:r>
      <w:r w:rsidRPr="00CE4EDC">
        <w:t xml:space="preserve"> </w:t>
      </w:r>
      <w:r w:rsidR="009A067D" w:rsidRPr="00CE4EDC">
        <w:t>новой</w:t>
      </w:r>
      <w:r w:rsidRPr="00CE4EDC">
        <w:t xml:space="preserve"> </w:t>
      </w:r>
      <w:r w:rsidR="009A067D" w:rsidRPr="00CE4EDC">
        <w:t>программы</w:t>
      </w:r>
      <w:r w:rsidRPr="00CE4EDC">
        <w:t xml:space="preserve"> </w:t>
      </w:r>
      <w:r w:rsidR="009A067D" w:rsidRPr="00CE4EDC">
        <w:t>появились</w:t>
      </w:r>
      <w:r w:rsidRPr="00CE4EDC">
        <w:t xml:space="preserve"> </w:t>
      </w:r>
      <w:r w:rsidR="009A067D" w:rsidRPr="00CE4EDC">
        <w:t>случаи,</w:t>
      </w:r>
      <w:r w:rsidRPr="00CE4EDC">
        <w:t xml:space="preserve"> </w:t>
      </w:r>
      <w:r w:rsidR="009A067D" w:rsidRPr="00CE4EDC">
        <w:t>когда</w:t>
      </w:r>
      <w:r w:rsidRPr="00CE4EDC">
        <w:t xml:space="preserve"> </w:t>
      </w:r>
      <w:r w:rsidR="009A067D" w:rsidRPr="00CE4EDC">
        <w:t>людям</w:t>
      </w:r>
      <w:r w:rsidRPr="00CE4EDC">
        <w:t xml:space="preserve"> </w:t>
      </w:r>
      <w:r w:rsidR="009A067D" w:rsidRPr="00CE4EDC">
        <w:t>оформляли</w:t>
      </w:r>
      <w:r w:rsidRPr="00CE4EDC">
        <w:t xml:space="preserve"> </w:t>
      </w:r>
      <w:r w:rsidR="009A067D" w:rsidRPr="00CE4EDC">
        <w:t>сразу</w:t>
      </w:r>
      <w:r w:rsidRPr="00CE4EDC">
        <w:t xml:space="preserve"> </w:t>
      </w:r>
      <w:r w:rsidR="009A067D" w:rsidRPr="00CE4EDC">
        <w:t>несколько</w:t>
      </w:r>
      <w:r w:rsidRPr="00CE4EDC">
        <w:t xml:space="preserve"> </w:t>
      </w:r>
      <w:r w:rsidR="009A067D" w:rsidRPr="00CE4EDC">
        <w:t>счетов.</w:t>
      </w:r>
      <w:r w:rsidRPr="00CE4EDC">
        <w:t xml:space="preserve"> </w:t>
      </w:r>
      <w:r w:rsidR="009A067D" w:rsidRPr="00CE4EDC">
        <w:t>Затем</w:t>
      </w:r>
      <w:r w:rsidRPr="00CE4EDC">
        <w:t xml:space="preserve"> «</w:t>
      </w:r>
      <w:r w:rsidR="009A067D" w:rsidRPr="00CE4EDC">
        <w:t>лишние</w:t>
      </w:r>
      <w:r w:rsidRPr="00CE4EDC">
        <w:t xml:space="preserve">» </w:t>
      </w:r>
      <w:r w:rsidR="009A067D" w:rsidRPr="00CE4EDC">
        <w:t>счета</w:t>
      </w:r>
      <w:r w:rsidRPr="00CE4EDC">
        <w:t xml:space="preserve"> </w:t>
      </w:r>
      <w:r w:rsidR="009A067D" w:rsidRPr="00CE4EDC">
        <w:t>закрывали,</w:t>
      </w:r>
      <w:r w:rsidRPr="00CE4EDC">
        <w:t xml:space="preserve"> </w:t>
      </w:r>
      <w:r w:rsidR="009A067D" w:rsidRPr="00CE4EDC">
        <w:t>но</w:t>
      </w:r>
      <w:r w:rsidRPr="00CE4EDC">
        <w:t xml:space="preserve"> </w:t>
      </w:r>
      <w:r w:rsidR="009A067D" w:rsidRPr="00CE4EDC">
        <w:t>система</w:t>
      </w:r>
      <w:r w:rsidRPr="00CE4EDC">
        <w:t xml:space="preserve"> </w:t>
      </w:r>
      <w:r w:rsidR="009A067D" w:rsidRPr="00CE4EDC">
        <w:t>засчитывала</w:t>
      </w:r>
      <w:r w:rsidRPr="00CE4EDC">
        <w:t xml:space="preserve"> </w:t>
      </w:r>
      <w:r w:rsidR="009A067D" w:rsidRPr="00CE4EDC">
        <w:t>досрочный</w:t>
      </w:r>
      <w:r w:rsidRPr="00CE4EDC">
        <w:t xml:space="preserve"> </w:t>
      </w:r>
      <w:r w:rsidR="009A067D" w:rsidRPr="00CE4EDC">
        <w:t>выход</w:t>
      </w:r>
      <w:r w:rsidRPr="00CE4EDC">
        <w:t xml:space="preserve"> </w:t>
      </w:r>
      <w:r w:rsidR="009A067D" w:rsidRPr="00CE4EDC">
        <w:t>из</w:t>
      </w:r>
      <w:r w:rsidRPr="00CE4EDC">
        <w:t xml:space="preserve"> </w:t>
      </w:r>
      <w:r w:rsidR="009A067D" w:rsidRPr="00CE4EDC">
        <w:t>программы</w:t>
      </w:r>
      <w:r w:rsidRPr="00CE4EDC">
        <w:t xml:space="preserve"> </w:t>
      </w:r>
      <w:r w:rsidR="009A067D" w:rsidRPr="00CE4EDC">
        <w:t>и</w:t>
      </w:r>
      <w:r w:rsidRPr="00CE4EDC">
        <w:t xml:space="preserve"> </w:t>
      </w:r>
      <w:r w:rsidR="009A067D" w:rsidRPr="00CE4EDC">
        <w:t>в</w:t>
      </w:r>
      <w:r w:rsidRPr="00CE4EDC">
        <w:t xml:space="preserve"> </w:t>
      </w:r>
      <w:r w:rsidR="009A067D" w:rsidRPr="00CE4EDC">
        <w:t>результате</w:t>
      </w:r>
      <w:r w:rsidRPr="00CE4EDC">
        <w:t xml:space="preserve"> </w:t>
      </w:r>
      <w:r w:rsidR="009A067D" w:rsidRPr="00CE4EDC">
        <w:t>люди</w:t>
      </w:r>
      <w:r w:rsidRPr="00CE4EDC">
        <w:t xml:space="preserve"> </w:t>
      </w:r>
      <w:r w:rsidR="009A067D" w:rsidRPr="00CE4EDC">
        <w:t>теряли</w:t>
      </w:r>
      <w:r w:rsidRPr="00CE4EDC">
        <w:t xml:space="preserve"> </w:t>
      </w:r>
      <w:r w:rsidR="009A067D" w:rsidRPr="00CE4EDC">
        <w:t>право</w:t>
      </w:r>
      <w:r w:rsidRPr="00CE4EDC">
        <w:t xml:space="preserve"> </w:t>
      </w:r>
      <w:r w:rsidR="009A067D" w:rsidRPr="00CE4EDC">
        <w:t>на</w:t>
      </w:r>
      <w:r w:rsidRPr="00CE4EDC">
        <w:t xml:space="preserve"> </w:t>
      </w:r>
      <w:r w:rsidR="009A067D" w:rsidRPr="00CE4EDC">
        <w:t>софинансирование</w:t>
      </w:r>
      <w:r w:rsidRPr="00CE4EDC">
        <w:t xml:space="preserve"> </w:t>
      </w:r>
      <w:r w:rsidR="009A067D" w:rsidRPr="00CE4EDC">
        <w:t>взносов</w:t>
      </w:r>
      <w:r w:rsidRPr="00CE4EDC">
        <w:t xml:space="preserve"> </w:t>
      </w:r>
      <w:r w:rsidR="009A067D" w:rsidRPr="00CE4EDC">
        <w:t>от</w:t>
      </w:r>
      <w:r w:rsidRPr="00CE4EDC">
        <w:t xml:space="preserve"> </w:t>
      </w:r>
      <w:r w:rsidR="009A067D" w:rsidRPr="00CE4EDC">
        <w:t>государства</w:t>
      </w:r>
      <w:r w:rsidRPr="00CE4EDC">
        <w:t xml:space="preserve"> </w:t>
      </w:r>
      <w:r w:rsidR="009A067D" w:rsidRPr="00CE4EDC">
        <w:t>-</w:t>
      </w:r>
      <w:r w:rsidRPr="00CE4EDC">
        <w:t xml:space="preserve"> </w:t>
      </w:r>
      <w:r w:rsidR="009A067D" w:rsidRPr="00CE4EDC">
        <w:t>а</w:t>
      </w:r>
      <w:r w:rsidRPr="00CE4EDC">
        <w:t xml:space="preserve"> </w:t>
      </w:r>
      <w:r w:rsidR="009A067D" w:rsidRPr="00CE4EDC">
        <w:t>это</w:t>
      </w:r>
      <w:r w:rsidRPr="00CE4EDC">
        <w:t xml:space="preserve"> </w:t>
      </w:r>
      <w:r w:rsidR="009A067D" w:rsidRPr="00CE4EDC">
        <w:t>главная</w:t>
      </w:r>
      <w:r w:rsidRPr="00CE4EDC">
        <w:t xml:space="preserve"> «</w:t>
      </w:r>
      <w:r w:rsidR="009A067D" w:rsidRPr="00CE4EDC">
        <w:t>изюминка</w:t>
      </w:r>
      <w:r w:rsidRPr="00CE4EDC">
        <w:t xml:space="preserve">» </w:t>
      </w:r>
      <w:r w:rsidR="009A067D" w:rsidRPr="00CE4EDC">
        <w:t>программы</w:t>
      </w:r>
      <w:r w:rsidRPr="00CE4EDC">
        <w:t xml:space="preserve"> </w:t>
      </w:r>
      <w:r w:rsidR="009A067D" w:rsidRPr="00CE4EDC">
        <w:t>долгосрочных</w:t>
      </w:r>
      <w:r w:rsidRPr="00CE4EDC">
        <w:t xml:space="preserve"> </w:t>
      </w:r>
      <w:r w:rsidR="009A067D" w:rsidRPr="00CE4EDC">
        <w:t>сбережений</w:t>
      </w:r>
      <w:r w:rsidRPr="00CE4EDC">
        <w:t>»</w:t>
      </w:r>
      <w:r w:rsidR="009A067D" w:rsidRPr="00CE4EDC">
        <w:t>,</w:t>
      </w:r>
      <w:r w:rsidRPr="00CE4EDC">
        <w:t xml:space="preserve"> </w:t>
      </w:r>
      <w:r w:rsidR="009A067D" w:rsidRPr="00CE4EDC">
        <w:t>-</w:t>
      </w:r>
      <w:r w:rsidRPr="00CE4EDC">
        <w:t xml:space="preserve"> </w:t>
      </w:r>
      <w:r w:rsidR="009A067D" w:rsidRPr="00CE4EDC">
        <w:t>сказал</w:t>
      </w:r>
      <w:r w:rsidRPr="00CE4EDC">
        <w:t xml:space="preserve"> </w:t>
      </w:r>
      <w:r w:rsidR="009A067D" w:rsidRPr="00CE4EDC">
        <w:t>он.</w:t>
      </w:r>
    </w:p>
    <w:p w14:paraId="7BFEFDD9" w14:textId="77777777" w:rsidR="009A067D" w:rsidRPr="00CE4EDC" w:rsidRDefault="009A067D" w:rsidP="009A067D">
      <w:r w:rsidRPr="00CE4EDC">
        <w:t>Между</w:t>
      </w:r>
      <w:r w:rsidR="00427CA3" w:rsidRPr="00CE4EDC">
        <w:t xml:space="preserve"> </w:t>
      </w:r>
      <w:r w:rsidRPr="00CE4EDC">
        <w:t>тем,</w:t>
      </w:r>
      <w:r w:rsidR="00427CA3" w:rsidRPr="00CE4EDC">
        <w:t xml:space="preserve"> </w:t>
      </w:r>
      <w:r w:rsidRPr="00CE4EDC">
        <w:t>открытие</w:t>
      </w:r>
      <w:r w:rsidR="00427CA3" w:rsidRPr="00CE4EDC">
        <w:t xml:space="preserve"> </w:t>
      </w:r>
      <w:r w:rsidRPr="00CE4EDC">
        <w:t>сразу</w:t>
      </w:r>
      <w:r w:rsidR="00427CA3" w:rsidRPr="00CE4EDC">
        <w:t xml:space="preserve"> </w:t>
      </w:r>
      <w:r w:rsidRPr="00CE4EDC">
        <w:t>несколько</w:t>
      </w:r>
      <w:r w:rsidR="00427CA3" w:rsidRPr="00CE4EDC">
        <w:t xml:space="preserve"> </w:t>
      </w:r>
      <w:r w:rsidRPr="00CE4EDC">
        <w:t>счетов</w:t>
      </w:r>
      <w:r w:rsidR="00427CA3" w:rsidRPr="00CE4EDC">
        <w:t xml:space="preserve"> </w:t>
      </w:r>
      <w:r w:rsidRPr="00CE4EDC">
        <w:t>одним</w:t>
      </w:r>
      <w:r w:rsidR="00427CA3" w:rsidRPr="00CE4EDC">
        <w:t xml:space="preserve"> </w:t>
      </w:r>
      <w:r w:rsidRPr="00CE4EDC">
        <w:t>человеком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потребоваться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ситуации,</w:t>
      </w:r>
      <w:r w:rsidR="00427CA3" w:rsidRPr="00CE4EDC">
        <w:t xml:space="preserve"> </w:t>
      </w:r>
      <w:r w:rsidRPr="00CE4EDC">
        <w:t>когда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хочет</w:t>
      </w:r>
      <w:r w:rsidR="00427CA3" w:rsidRPr="00CE4EDC">
        <w:t xml:space="preserve"> </w:t>
      </w:r>
      <w:r w:rsidRPr="00CE4EDC">
        <w:t>обеспечить</w:t>
      </w:r>
      <w:r w:rsidR="00427CA3" w:rsidRPr="00CE4EDC">
        <w:t xml:space="preserve"> </w:t>
      </w:r>
      <w:r w:rsidRPr="00CE4EDC">
        <w:t>накоплениями</w:t>
      </w:r>
      <w:r w:rsidR="00427CA3" w:rsidRPr="00CE4EDC">
        <w:t xml:space="preserve"> </w:t>
      </w:r>
      <w:r w:rsidRPr="00CE4EDC">
        <w:t>своих</w:t>
      </w:r>
      <w:r w:rsidR="00427CA3" w:rsidRPr="00CE4EDC">
        <w:t xml:space="preserve"> </w:t>
      </w:r>
      <w:r w:rsidRPr="00CE4EDC">
        <w:t>детей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родителей.</w:t>
      </w:r>
      <w:r w:rsidR="00427CA3" w:rsidRPr="00CE4EDC">
        <w:t xml:space="preserve"> </w:t>
      </w:r>
      <w:r w:rsidRPr="00CE4EDC">
        <w:t>Открыть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пользу</w:t>
      </w:r>
      <w:r w:rsidR="00427CA3" w:rsidRPr="00CE4EDC">
        <w:t xml:space="preserve"> </w:t>
      </w:r>
      <w:r w:rsidRPr="00CE4EDC">
        <w:t>ребенка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момента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рождения,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вообще</w:t>
      </w:r>
      <w:r w:rsidR="00427CA3" w:rsidRPr="00CE4EDC">
        <w:t xml:space="preserve"> </w:t>
      </w:r>
      <w:r w:rsidRPr="00CE4EDC">
        <w:t>любого</w:t>
      </w:r>
      <w:r w:rsidR="00427CA3" w:rsidRPr="00CE4EDC">
        <w:t xml:space="preserve"> </w:t>
      </w:r>
      <w:r w:rsidRPr="00CE4EDC">
        <w:t>другого</w:t>
      </w:r>
      <w:r w:rsidR="00427CA3" w:rsidRPr="00CE4EDC">
        <w:t xml:space="preserve"> </w:t>
      </w:r>
      <w:r w:rsidRPr="00CE4EDC">
        <w:t>лица</w:t>
      </w:r>
      <w:r w:rsidR="00427CA3" w:rsidRPr="00CE4EDC">
        <w:t xml:space="preserve"> </w:t>
      </w:r>
      <w:r w:rsidRPr="00CE4EDC">
        <w:t>независимо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возраста.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производиться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общих</w:t>
      </w:r>
      <w:r w:rsidR="00427CA3" w:rsidRPr="00CE4EDC">
        <w:t xml:space="preserve"> </w:t>
      </w:r>
      <w:r w:rsidRPr="00CE4EDC">
        <w:t>основаниях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действия</w:t>
      </w:r>
      <w:r w:rsidR="00427CA3" w:rsidRPr="00CE4EDC">
        <w:t xml:space="preserve"> </w:t>
      </w:r>
      <w:r w:rsidRPr="00CE4EDC">
        <w:t>договора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достижении</w:t>
      </w:r>
      <w:r w:rsidR="00427CA3" w:rsidRPr="00CE4EDC">
        <w:t xml:space="preserve"> </w:t>
      </w:r>
      <w:r w:rsidRPr="00CE4EDC">
        <w:t>участником</w:t>
      </w:r>
      <w:r w:rsidR="00427CA3" w:rsidRPr="00CE4EDC">
        <w:t xml:space="preserve"> </w:t>
      </w:r>
      <w:r w:rsidRPr="00CE4EDC">
        <w:t>возраста</w:t>
      </w:r>
      <w:r w:rsidR="00427CA3" w:rsidRPr="00CE4EDC">
        <w:t xml:space="preserve"> </w:t>
      </w:r>
      <w:r w:rsidRPr="00CE4EDC">
        <w:t>55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женщин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60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мужчин,</w:t>
      </w:r>
      <w:r w:rsidR="00427CA3" w:rsidRPr="00CE4EDC">
        <w:t xml:space="preserve"> </w:t>
      </w:r>
      <w:r w:rsidRPr="00CE4EDC">
        <w:t>разъяснили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Минфине.</w:t>
      </w:r>
      <w:r w:rsidR="00427CA3" w:rsidRPr="00CE4EDC">
        <w:t xml:space="preserve"> </w:t>
      </w:r>
      <w:r w:rsidRPr="00CE4EDC">
        <w:t>Сам</w:t>
      </w:r>
      <w:r w:rsidR="00427CA3" w:rsidRPr="00CE4EDC">
        <w:t xml:space="preserve"> </w:t>
      </w:r>
      <w:r w:rsidRPr="00CE4EDC">
        <w:t>несовершеннолетний</w:t>
      </w:r>
      <w:r w:rsidR="00427CA3" w:rsidRPr="00CE4EDC">
        <w:t xml:space="preserve"> </w:t>
      </w:r>
      <w:r w:rsidRPr="00CE4EDC">
        <w:t>сможет</w:t>
      </w:r>
      <w:r w:rsidR="00427CA3" w:rsidRPr="00CE4EDC">
        <w:t xml:space="preserve"> </w:t>
      </w:r>
      <w:r w:rsidRPr="00CE4EDC">
        <w:t>распоряжаться</w:t>
      </w:r>
      <w:r w:rsidR="00427CA3" w:rsidRPr="00CE4EDC">
        <w:t xml:space="preserve"> </w:t>
      </w:r>
      <w:r w:rsidRPr="00CE4EDC">
        <w:t>этим</w:t>
      </w:r>
      <w:r w:rsidR="00427CA3" w:rsidRPr="00CE4EDC">
        <w:t xml:space="preserve"> </w:t>
      </w:r>
      <w:r w:rsidRPr="00CE4EDC">
        <w:t>счетом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15-летнего</w:t>
      </w:r>
      <w:r w:rsidR="00427CA3" w:rsidRPr="00CE4EDC">
        <w:t xml:space="preserve"> </w:t>
      </w:r>
      <w:r w:rsidRPr="00CE4EDC">
        <w:t>возраста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согласия</w:t>
      </w:r>
      <w:r w:rsidR="00427CA3" w:rsidRPr="00CE4EDC">
        <w:t xml:space="preserve"> </w:t>
      </w:r>
      <w:r w:rsidRPr="00CE4EDC">
        <w:t>взрослых.</w:t>
      </w:r>
    </w:p>
    <w:p w14:paraId="005D6233" w14:textId="77777777" w:rsidR="009A067D" w:rsidRPr="00CE4EDC" w:rsidRDefault="009A067D" w:rsidP="009A067D">
      <w:r w:rsidRPr="00CE4EDC">
        <w:lastRenderedPageBreak/>
        <w:t>Счета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открываются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срок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соблюдении</w:t>
      </w:r>
      <w:r w:rsidR="00427CA3" w:rsidRPr="00CE4EDC">
        <w:t xml:space="preserve"> </w:t>
      </w:r>
      <w:r w:rsidRPr="00CE4EDC">
        <w:t>ряда</w:t>
      </w:r>
      <w:r w:rsidR="00427CA3" w:rsidRPr="00CE4EDC">
        <w:t xml:space="preserve"> </w:t>
      </w:r>
      <w:r w:rsidRPr="00CE4EDC">
        <w:t>условий</w:t>
      </w:r>
      <w:r w:rsidR="00427CA3" w:rsidRPr="00CE4EDC">
        <w:t xml:space="preserve"> </w:t>
      </w:r>
      <w:r w:rsidRPr="00CE4EDC">
        <w:t>умножают</w:t>
      </w:r>
      <w:r w:rsidR="00427CA3" w:rsidRPr="00CE4EDC">
        <w:t xml:space="preserve"> </w:t>
      </w:r>
      <w:r w:rsidRPr="00CE4EDC">
        <w:t>вложения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срок</w:t>
      </w:r>
      <w:r w:rsidR="00427CA3" w:rsidRPr="00CE4EDC">
        <w:t xml:space="preserve"> </w:t>
      </w:r>
      <w:r w:rsidRPr="00CE4EDC">
        <w:t>почти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четыре</w:t>
      </w:r>
      <w:r w:rsidR="00427CA3" w:rsidRPr="00CE4EDC">
        <w:t xml:space="preserve"> </w:t>
      </w:r>
      <w:r w:rsidRPr="00CE4EDC">
        <w:t>раза.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человеку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ежемесячным</w:t>
      </w:r>
      <w:r w:rsidR="00427CA3" w:rsidRPr="00CE4EDC">
        <w:t xml:space="preserve"> </w:t>
      </w:r>
      <w:r w:rsidRPr="00CE4EDC">
        <w:t>доходом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80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достаточно</w:t>
      </w:r>
      <w:r w:rsidR="00427CA3" w:rsidRPr="00CE4EDC">
        <w:t xml:space="preserve"> </w:t>
      </w:r>
      <w:r w:rsidRPr="00CE4EDC">
        <w:t>вносить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тысячи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каждый</w:t>
      </w:r>
      <w:r w:rsidR="00427CA3" w:rsidRPr="00CE4EDC">
        <w:t xml:space="preserve"> </w:t>
      </w:r>
      <w:r w:rsidRPr="00CE4EDC">
        <w:t>месяц.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весь</w:t>
      </w:r>
      <w:r w:rsidR="00427CA3" w:rsidRPr="00CE4EDC">
        <w:t xml:space="preserve"> </w:t>
      </w:r>
      <w:r w:rsidRPr="00CE4EDC">
        <w:t>срок</w:t>
      </w:r>
      <w:r w:rsidR="00427CA3" w:rsidRPr="00CE4EDC">
        <w:t xml:space="preserve"> </w:t>
      </w:r>
      <w:r w:rsidRPr="00CE4EDC">
        <w:t>сумма</w:t>
      </w:r>
      <w:r w:rsidR="00427CA3" w:rsidRPr="00CE4EDC">
        <w:t xml:space="preserve"> </w:t>
      </w:r>
      <w:r w:rsidRPr="00CE4EDC">
        <w:t>взносов</w:t>
      </w:r>
      <w:r w:rsidR="00427CA3" w:rsidRPr="00CE4EDC">
        <w:t xml:space="preserve"> </w:t>
      </w:r>
      <w:r w:rsidRPr="00CE4EDC">
        <w:t>составит</w:t>
      </w:r>
      <w:r w:rsidR="00427CA3" w:rsidRPr="00CE4EDC">
        <w:t xml:space="preserve"> </w:t>
      </w:r>
      <w:r w:rsidRPr="00CE4EDC">
        <w:t>540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остальные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счету</w:t>
      </w:r>
      <w:r w:rsidR="00427CA3" w:rsidRPr="00CE4EDC">
        <w:t xml:space="preserve"> </w:t>
      </w:r>
      <w:r w:rsidRPr="00CE4EDC">
        <w:t>появятся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софинансирования</w:t>
      </w:r>
      <w:r w:rsidR="00427CA3" w:rsidRPr="00CE4EDC">
        <w:t xml:space="preserve"> </w:t>
      </w:r>
      <w:r w:rsidRPr="00CE4EDC">
        <w:t>этих</w:t>
      </w:r>
      <w:r w:rsidR="00427CA3" w:rsidRPr="00CE4EDC">
        <w:t xml:space="preserve"> </w:t>
      </w:r>
      <w:r w:rsidRPr="00CE4EDC">
        <w:t>взносов</w:t>
      </w:r>
      <w:r w:rsidR="00427CA3" w:rsidRPr="00CE4EDC">
        <w:t xml:space="preserve"> </w:t>
      </w:r>
      <w:r w:rsidRPr="00CE4EDC">
        <w:t>государством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течение</w:t>
      </w:r>
      <w:r w:rsidR="00427CA3" w:rsidRPr="00CE4EDC">
        <w:t xml:space="preserve"> </w:t>
      </w:r>
      <w:r w:rsidRPr="00CE4EDC">
        <w:t>первых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действия</w:t>
      </w:r>
      <w:r w:rsidR="00427CA3" w:rsidRPr="00CE4EDC">
        <w:t xml:space="preserve"> </w:t>
      </w:r>
      <w:r w:rsidRPr="00CE4EDC">
        <w:t>договора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дохода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инвестирования</w:t>
      </w:r>
      <w:r w:rsidR="00427CA3" w:rsidRPr="00CE4EDC">
        <w:t xml:space="preserve"> </w:t>
      </w:r>
      <w:r w:rsidRPr="00CE4EDC">
        <w:t>профессиональными</w:t>
      </w:r>
      <w:r w:rsidR="00427CA3" w:rsidRPr="00CE4EDC">
        <w:t xml:space="preserve"> </w:t>
      </w:r>
      <w:r w:rsidRPr="00CE4EDC">
        <w:t>управляющими.</w:t>
      </w:r>
    </w:p>
    <w:p w14:paraId="198CF574" w14:textId="77777777" w:rsidR="009A067D" w:rsidRPr="00CE4EDC" w:rsidRDefault="009A067D" w:rsidP="009A067D">
      <w:r w:rsidRPr="00CE4EDC">
        <w:t>При</w:t>
      </w:r>
      <w:r w:rsidR="00427CA3" w:rsidRPr="00CE4EDC">
        <w:t xml:space="preserve"> </w:t>
      </w:r>
      <w:r w:rsidRPr="00CE4EDC">
        <w:t>доходе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80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включительно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софинасирование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36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год,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достаточно</w:t>
      </w:r>
      <w:r w:rsidR="00427CA3" w:rsidRPr="00CE4EDC">
        <w:t xml:space="preserve"> </w:t>
      </w:r>
      <w:r w:rsidRPr="00CE4EDC">
        <w:t>внести</w:t>
      </w:r>
      <w:r w:rsidR="00427CA3" w:rsidRPr="00CE4EDC">
        <w:t xml:space="preserve"> </w:t>
      </w:r>
      <w:r w:rsidRPr="00CE4EDC">
        <w:t>такую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(например,</w:t>
      </w:r>
      <w:r w:rsidR="00427CA3" w:rsidRPr="00CE4EDC">
        <w:t xml:space="preserve"> </w:t>
      </w:r>
      <w:r w:rsidRPr="00CE4EDC">
        <w:t>класть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тысячи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месяц)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свой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ПДС.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ежемесячном</w:t>
      </w:r>
      <w:r w:rsidR="00427CA3" w:rsidRPr="00CE4EDC">
        <w:t xml:space="preserve"> </w:t>
      </w:r>
      <w:r w:rsidRPr="00CE4EDC">
        <w:t>доходе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80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копейки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150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государство</w:t>
      </w:r>
      <w:r w:rsidR="00427CA3" w:rsidRPr="00CE4EDC">
        <w:t xml:space="preserve"> </w:t>
      </w:r>
      <w:r w:rsidRPr="00CE4EDC">
        <w:t>выплатит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36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сумме</w:t>
      </w:r>
      <w:r w:rsidR="00427CA3" w:rsidRPr="00CE4EDC">
        <w:t xml:space="preserve"> </w:t>
      </w:r>
      <w:r w:rsidRPr="00CE4EDC">
        <w:t>взносов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72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людей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высоким</w:t>
      </w:r>
      <w:r w:rsidR="00427CA3" w:rsidRPr="00CE4EDC">
        <w:t xml:space="preserve"> </w:t>
      </w:r>
      <w:r w:rsidRPr="00CE4EDC">
        <w:t>доходом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получения</w:t>
      </w:r>
      <w:r w:rsidR="00427CA3" w:rsidRPr="00CE4EDC">
        <w:t xml:space="preserve"> </w:t>
      </w:r>
      <w:r w:rsidRPr="00CE4EDC">
        <w:t>того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софинансирования</w:t>
      </w:r>
      <w:r w:rsidR="00427CA3" w:rsidRPr="00CE4EDC">
        <w:t xml:space="preserve"> </w:t>
      </w:r>
      <w:r w:rsidRPr="00CE4EDC">
        <w:t>потребуются</w:t>
      </w:r>
      <w:r w:rsidR="00427CA3" w:rsidRPr="00CE4EDC">
        <w:t xml:space="preserve"> </w:t>
      </w:r>
      <w:r w:rsidRPr="00CE4EDC">
        <w:t>ежегодные</w:t>
      </w:r>
      <w:r w:rsidR="00427CA3" w:rsidRPr="00CE4EDC">
        <w:t xml:space="preserve"> </w:t>
      </w:r>
      <w:r w:rsidRPr="00CE4EDC">
        <w:t>взносы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144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рублей.</w:t>
      </w:r>
    </w:p>
    <w:p w14:paraId="4FB11C16" w14:textId="77777777" w:rsidR="009A067D" w:rsidRPr="00CE4EDC" w:rsidRDefault="009A067D" w:rsidP="009A067D">
      <w:r w:rsidRPr="00CE4EDC">
        <w:t>Кроме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течение</w:t>
      </w:r>
      <w:r w:rsidR="00427CA3" w:rsidRPr="00CE4EDC">
        <w:t xml:space="preserve"> </w:t>
      </w:r>
      <w:r w:rsidRPr="00CE4EDC">
        <w:t>всего</w:t>
      </w:r>
      <w:r w:rsidR="00427CA3" w:rsidRPr="00CE4EDC">
        <w:t xml:space="preserve"> </w:t>
      </w:r>
      <w:r w:rsidRPr="00CE4EDC">
        <w:t>срока</w:t>
      </w:r>
      <w:r w:rsidR="00427CA3" w:rsidRPr="00CE4EDC">
        <w:t xml:space="preserve"> </w:t>
      </w:r>
      <w:r w:rsidRPr="00CE4EDC">
        <w:t>договора</w:t>
      </w:r>
      <w:r w:rsidR="00427CA3" w:rsidRPr="00CE4EDC">
        <w:t xml:space="preserve"> </w:t>
      </w:r>
      <w:r w:rsidRPr="00CE4EDC">
        <w:t>человек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вправе</w:t>
      </w:r>
      <w:r w:rsidR="00427CA3" w:rsidRPr="00CE4EDC">
        <w:t xml:space="preserve"> </w:t>
      </w:r>
      <w:r w:rsidRPr="00CE4EDC">
        <w:t>каждый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обращаться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получением</w:t>
      </w:r>
      <w:r w:rsidR="00427CA3" w:rsidRPr="00CE4EDC">
        <w:t xml:space="preserve"> </w:t>
      </w:r>
      <w:r w:rsidRPr="00CE4EDC">
        <w:t>налогового</w:t>
      </w:r>
      <w:r w:rsidR="00427CA3" w:rsidRPr="00CE4EDC">
        <w:t xml:space="preserve"> </w:t>
      </w:r>
      <w:r w:rsidRPr="00CE4EDC">
        <w:t>вычета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взносов,</w:t>
      </w:r>
      <w:r w:rsidR="00427CA3" w:rsidRPr="00CE4EDC">
        <w:t xml:space="preserve"> </w:t>
      </w:r>
      <w:r w:rsidRPr="00CE4EDC">
        <w:t>уплаченных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программу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сбережений,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400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год.</w:t>
      </w:r>
      <w:r w:rsidR="00427CA3" w:rsidRPr="00CE4EDC">
        <w:t xml:space="preserve"> </w:t>
      </w:r>
      <w:r w:rsidRPr="00CE4EDC">
        <w:t>Государство</w:t>
      </w:r>
      <w:r w:rsidR="00427CA3" w:rsidRPr="00CE4EDC">
        <w:t xml:space="preserve"> </w:t>
      </w:r>
      <w:r w:rsidRPr="00CE4EDC">
        <w:t>гарантирует</w:t>
      </w:r>
      <w:r w:rsidR="00427CA3" w:rsidRPr="00CE4EDC">
        <w:t xml:space="preserve"> </w:t>
      </w:r>
      <w:r w:rsidRPr="00CE4EDC">
        <w:t>сохранность</w:t>
      </w:r>
      <w:r w:rsidR="00427CA3" w:rsidRPr="00CE4EDC">
        <w:t xml:space="preserve"> </w:t>
      </w:r>
      <w:r w:rsidRPr="00CE4EDC">
        <w:t>взносов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счетах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дохода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инвестирования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общую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2,8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рублей.</w:t>
      </w:r>
    </w:p>
    <w:p w14:paraId="588F61FF" w14:textId="77777777" w:rsidR="009A067D" w:rsidRPr="00CE4EDC" w:rsidRDefault="009A067D" w:rsidP="009A067D">
      <w:hyperlink r:id="rId19" w:history="1">
        <w:r w:rsidRPr="00CE4EDC">
          <w:rPr>
            <w:rStyle w:val="a3"/>
          </w:rPr>
          <w:t>https://rg.ru/2025/02/12/minfin-i-cb-obnoviat-pravila-otkrytiia-i-zakrytiia-schetov-dolgosrochnyh-sberezhenij.html</w:t>
        </w:r>
      </w:hyperlink>
      <w:r w:rsidR="00427CA3" w:rsidRPr="00CE4EDC">
        <w:t xml:space="preserve"> </w:t>
      </w:r>
    </w:p>
    <w:p w14:paraId="0FAF562C" w14:textId="77777777" w:rsidR="005B5EBE" w:rsidRPr="00CE4EDC" w:rsidRDefault="005B5EBE" w:rsidP="005B5EBE">
      <w:pPr>
        <w:pStyle w:val="2"/>
      </w:pPr>
      <w:bookmarkStart w:id="64" w:name="_Toc190324392"/>
      <w:bookmarkEnd w:id="61"/>
      <w:r w:rsidRPr="00CE4EDC">
        <w:t>Российская</w:t>
      </w:r>
      <w:r w:rsidR="00427CA3" w:rsidRPr="00CE4EDC">
        <w:t xml:space="preserve"> </w:t>
      </w:r>
      <w:r w:rsidRPr="00CE4EDC">
        <w:t>газета,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подключиться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«</w:t>
      </w:r>
      <w:r w:rsidRPr="00CE4EDC">
        <w:t>Госуслуги</w:t>
      </w:r>
      <w:r w:rsidR="00427CA3" w:rsidRPr="00CE4EDC">
        <w:t>»</w:t>
      </w:r>
      <w:bookmarkEnd w:id="64"/>
    </w:p>
    <w:p w14:paraId="548983FD" w14:textId="77777777" w:rsidR="005B5EBE" w:rsidRPr="00CE4EDC" w:rsidRDefault="005B5EBE" w:rsidP="00EB7F3C">
      <w:pPr>
        <w:pStyle w:val="3"/>
      </w:pPr>
      <w:bookmarkStart w:id="65" w:name="_Toc190324393"/>
      <w:r w:rsidRPr="00CE4EDC">
        <w:t>Министерство</w:t>
      </w:r>
      <w:r w:rsidR="00427CA3" w:rsidRPr="00CE4EDC">
        <w:t xml:space="preserve"> </w:t>
      </w:r>
      <w:r w:rsidRPr="00CE4EDC">
        <w:t>финансов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Банк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прорабатывают</w:t>
      </w:r>
      <w:r w:rsidR="00427CA3" w:rsidRPr="00CE4EDC">
        <w:t xml:space="preserve"> </w:t>
      </w:r>
      <w:r w:rsidRPr="00CE4EDC">
        <w:t>новые</w:t>
      </w:r>
      <w:r w:rsidR="00427CA3" w:rsidRPr="00CE4EDC">
        <w:t xml:space="preserve"> </w:t>
      </w:r>
      <w:r w:rsidRPr="00CE4EDC">
        <w:t>правила</w:t>
      </w:r>
      <w:r w:rsidR="00427CA3" w:rsidRPr="00CE4EDC">
        <w:t xml:space="preserve"> </w:t>
      </w:r>
      <w:r w:rsidRPr="00CE4EDC">
        <w:t>открытия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закрытия</w:t>
      </w:r>
      <w:r w:rsidR="00427CA3" w:rsidRPr="00CE4EDC">
        <w:t xml:space="preserve"> </w:t>
      </w:r>
      <w:r w:rsidRPr="00CE4EDC">
        <w:t>счетов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(ПДС),</w:t>
      </w:r>
      <w:r w:rsidR="00427CA3" w:rsidRPr="00CE4EDC">
        <w:t xml:space="preserve"> </w:t>
      </w:r>
      <w:r w:rsidRPr="00CE4EDC">
        <w:t>сообщили</w:t>
      </w:r>
      <w:r w:rsidR="00427CA3" w:rsidRPr="00CE4EDC">
        <w:t xml:space="preserve"> </w:t>
      </w:r>
      <w:r w:rsidRPr="00CE4EDC">
        <w:t>пресс-службы</w:t>
      </w:r>
      <w:r w:rsidR="00427CA3" w:rsidRPr="00CE4EDC">
        <w:t xml:space="preserve"> </w:t>
      </w:r>
      <w:r w:rsidRPr="00CE4EDC">
        <w:t>ведомств</w:t>
      </w:r>
      <w:r w:rsidR="00427CA3" w:rsidRPr="00CE4EDC">
        <w:t xml:space="preserve"> «</w:t>
      </w:r>
      <w:r w:rsidRPr="00CE4EDC">
        <w:t>Российской</w:t>
      </w:r>
      <w:r w:rsidR="00427CA3" w:rsidRPr="00CE4EDC">
        <w:t xml:space="preserve"> </w:t>
      </w:r>
      <w:r w:rsidRPr="00CE4EDC">
        <w:t>газете</w:t>
      </w:r>
      <w:r w:rsidR="00427CA3" w:rsidRPr="00CE4EDC">
        <w:t>»</w:t>
      </w:r>
      <w:r w:rsidRPr="00CE4EDC">
        <w:t>.</w:t>
      </w:r>
      <w:r w:rsidR="00427CA3" w:rsidRPr="00CE4EDC">
        <w:t xml:space="preserve"> </w:t>
      </w:r>
      <w:r w:rsidRPr="00CE4EDC">
        <w:t>Открыть</w:t>
      </w:r>
      <w:r w:rsidR="00427CA3" w:rsidRPr="00CE4EDC">
        <w:t xml:space="preserve"> </w:t>
      </w:r>
      <w:r w:rsidRPr="00CE4EDC">
        <w:t>такой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будущем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портал</w:t>
      </w:r>
      <w:r w:rsidR="00427CA3" w:rsidRPr="00CE4EDC">
        <w:t xml:space="preserve"> </w:t>
      </w:r>
      <w:r w:rsidRPr="00CE4EDC">
        <w:t>госуслуг.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меры,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специальные</w:t>
      </w:r>
      <w:r w:rsidR="00427CA3" w:rsidRPr="00CE4EDC">
        <w:t xml:space="preserve"> </w:t>
      </w:r>
      <w:r w:rsidRPr="00CE4EDC">
        <w:t>стимулы</w:t>
      </w:r>
      <w:r w:rsidR="00427CA3" w:rsidRPr="00CE4EDC">
        <w:t xml:space="preserve"> </w:t>
      </w:r>
      <w:r w:rsidRPr="00CE4EDC">
        <w:t>призваны</w:t>
      </w:r>
      <w:r w:rsidR="00427CA3" w:rsidRPr="00CE4EDC">
        <w:t xml:space="preserve"> </w:t>
      </w:r>
      <w:r w:rsidRPr="00CE4EDC">
        <w:t>привлечь</w:t>
      </w:r>
      <w:r w:rsidR="00427CA3" w:rsidRPr="00CE4EDC">
        <w:t xml:space="preserve"> </w:t>
      </w:r>
      <w:r w:rsidRPr="00CE4EDC">
        <w:t>россиян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активнее</w:t>
      </w:r>
      <w:r w:rsidR="00427CA3" w:rsidRPr="00CE4EDC">
        <w:t xml:space="preserve"> </w:t>
      </w:r>
      <w:r w:rsidRPr="00CE4EDC">
        <w:t>участвовать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программе.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итогам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заключили</w:t>
      </w:r>
      <w:r w:rsidR="00427CA3" w:rsidRPr="00CE4EDC">
        <w:t xml:space="preserve"> </w:t>
      </w:r>
      <w:r w:rsidRPr="00CE4EDC">
        <w:t>2,9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договоров,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объем</w:t>
      </w:r>
      <w:r w:rsidR="00427CA3" w:rsidRPr="00CE4EDC">
        <w:t xml:space="preserve"> </w:t>
      </w:r>
      <w:r w:rsidRPr="00CE4EDC">
        <w:t>вложений</w:t>
      </w:r>
      <w:r w:rsidR="00427CA3" w:rsidRPr="00CE4EDC">
        <w:t xml:space="preserve"> </w:t>
      </w:r>
      <w:r w:rsidRPr="00CE4EDC">
        <w:t>превысил</w:t>
      </w:r>
      <w:r w:rsidR="00427CA3" w:rsidRPr="00CE4EDC">
        <w:t xml:space="preserve"> </w:t>
      </w:r>
      <w:r w:rsidRPr="00CE4EDC">
        <w:t>215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руб.</w:t>
      </w:r>
      <w:bookmarkEnd w:id="65"/>
    </w:p>
    <w:p w14:paraId="3A996EFB" w14:textId="77777777" w:rsidR="005B5EBE" w:rsidRPr="00CE4EDC" w:rsidRDefault="005B5EBE" w:rsidP="005B5EBE">
      <w:r w:rsidRPr="00CE4EDC">
        <w:t>Программа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была</w:t>
      </w:r>
      <w:r w:rsidR="00427CA3" w:rsidRPr="00CE4EDC">
        <w:t xml:space="preserve"> </w:t>
      </w:r>
      <w:r w:rsidRPr="00CE4EDC">
        <w:t>запущена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январе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помочь</w:t>
      </w:r>
      <w:r w:rsidR="00427CA3" w:rsidRPr="00CE4EDC">
        <w:t xml:space="preserve"> </w:t>
      </w:r>
      <w:r w:rsidRPr="00CE4EDC">
        <w:t>россиянам</w:t>
      </w:r>
      <w:r w:rsidR="00427CA3" w:rsidRPr="00CE4EDC">
        <w:t xml:space="preserve"> </w:t>
      </w:r>
      <w:r w:rsidRPr="00CE4EDC">
        <w:t>накопить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образование</w:t>
      </w:r>
      <w:r w:rsidR="00427CA3" w:rsidRPr="00CE4EDC">
        <w:t xml:space="preserve"> </w:t>
      </w:r>
      <w:r w:rsidRPr="00CE4EDC">
        <w:t>детям,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прибавку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обычной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другие</w:t>
      </w:r>
      <w:r w:rsidR="00427CA3" w:rsidRPr="00CE4EDC">
        <w:t xml:space="preserve"> </w:t>
      </w:r>
      <w:r w:rsidRPr="00CE4EDC">
        <w:t>цели.</w:t>
      </w:r>
      <w:r w:rsidR="00427CA3" w:rsidRPr="00CE4EDC">
        <w:t xml:space="preserve"> </w:t>
      </w:r>
      <w:r w:rsidRPr="00CE4EDC">
        <w:t>Счета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открываются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соблюдении</w:t>
      </w:r>
      <w:r w:rsidR="00427CA3" w:rsidRPr="00CE4EDC">
        <w:t xml:space="preserve"> </w:t>
      </w:r>
      <w:r w:rsidRPr="00CE4EDC">
        <w:t>ряда</w:t>
      </w:r>
      <w:r w:rsidR="00427CA3" w:rsidRPr="00CE4EDC">
        <w:t xml:space="preserve"> </w:t>
      </w:r>
      <w:r w:rsidRPr="00CE4EDC">
        <w:t>условий</w:t>
      </w:r>
      <w:r w:rsidR="00427CA3" w:rsidRPr="00CE4EDC">
        <w:t xml:space="preserve"> </w:t>
      </w:r>
      <w:r w:rsidRPr="00CE4EDC">
        <w:t>умножают</w:t>
      </w:r>
      <w:r w:rsidR="00427CA3" w:rsidRPr="00CE4EDC">
        <w:t xml:space="preserve"> </w:t>
      </w:r>
      <w:r w:rsidRPr="00CE4EDC">
        <w:t>вложения</w:t>
      </w:r>
      <w:r w:rsidR="00427CA3" w:rsidRPr="00CE4EDC">
        <w:t xml:space="preserve"> </w:t>
      </w:r>
      <w:r w:rsidRPr="00CE4EDC">
        <w:t>человека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срок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три-четыре</w:t>
      </w:r>
      <w:r w:rsidR="00427CA3" w:rsidRPr="00CE4EDC">
        <w:t xml:space="preserve"> </w:t>
      </w:r>
      <w:r w:rsidRPr="00CE4EDC">
        <w:t>раза.</w:t>
      </w:r>
    </w:p>
    <w:p w14:paraId="2B436681" w14:textId="77777777" w:rsidR="005B5EBE" w:rsidRPr="00CE4EDC" w:rsidRDefault="005B5EBE" w:rsidP="005B5EBE">
      <w:r w:rsidRPr="00CE4EDC">
        <w:t>Для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человеку</w:t>
      </w:r>
      <w:r w:rsidR="00427CA3" w:rsidRPr="00CE4EDC">
        <w:t xml:space="preserve"> </w:t>
      </w:r>
      <w:r w:rsidRPr="00CE4EDC">
        <w:t>достаточно</w:t>
      </w:r>
      <w:r w:rsidR="00427CA3" w:rsidRPr="00CE4EDC">
        <w:t xml:space="preserve"> </w:t>
      </w:r>
      <w:r w:rsidRPr="00CE4EDC">
        <w:t>вносить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каждый</w:t>
      </w:r>
      <w:r w:rsidR="00427CA3" w:rsidRPr="00CE4EDC">
        <w:t xml:space="preserve"> </w:t>
      </w:r>
      <w:r w:rsidRPr="00CE4EDC">
        <w:t>месяц.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весь</w:t>
      </w:r>
      <w:r w:rsidR="00427CA3" w:rsidRPr="00CE4EDC">
        <w:t xml:space="preserve"> </w:t>
      </w:r>
      <w:r w:rsidRPr="00CE4EDC">
        <w:t>срок</w:t>
      </w:r>
      <w:r w:rsidR="00427CA3" w:rsidRPr="00CE4EDC">
        <w:t xml:space="preserve"> </w:t>
      </w:r>
      <w:r w:rsidRPr="00CE4EDC">
        <w:t>взносов</w:t>
      </w:r>
      <w:r w:rsidR="00427CA3" w:rsidRPr="00CE4EDC">
        <w:t xml:space="preserve"> «</w:t>
      </w:r>
      <w:r w:rsidRPr="00CE4EDC">
        <w:t>набежит</w:t>
      </w:r>
      <w:r w:rsidR="00427CA3" w:rsidRPr="00CE4EDC">
        <w:t xml:space="preserve">» </w:t>
      </w:r>
      <w:r w:rsidRPr="00CE4EDC">
        <w:t>540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взносы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получит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государства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общей</w:t>
      </w:r>
      <w:r w:rsidR="00427CA3" w:rsidRPr="00CE4EDC">
        <w:t xml:space="preserve"> </w:t>
      </w:r>
      <w:r w:rsidRPr="00CE4EDC">
        <w:t>сложности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360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Остальные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появятся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части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налоговых</w:t>
      </w:r>
      <w:r w:rsidR="00427CA3" w:rsidRPr="00CE4EDC">
        <w:t xml:space="preserve"> </w:t>
      </w:r>
      <w:r w:rsidRPr="00CE4EDC">
        <w:t>вычетов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дохода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инвестирования,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крупные</w:t>
      </w:r>
      <w:r w:rsidR="00427CA3" w:rsidRPr="00CE4EDC">
        <w:t xml:space="preserve"> </w:t>
      </w:r>
      <w:r w:rsidRPr="00CE4EDC">
        <w:t>негосударственные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(НПФ)</w:t>
      </w:r>
      <w:r w:rsidR="00427CA3" w:rsidRPr="00CE4EDC">
        <w:t xml:space="preserve"> </w:t>
      </w:r>
      <w:r w:rsidRPr="00CE4EDC">
        <w:t>обещают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уровне</w:t>
      </w:r>
      <w:r w:rsidR="00427CA3" w:rsidRPr="00CE4EDC">
        <w:t xml:space="preserve"> </w:t>
      </w:r>
      <w:r w:rsidRPr="00CE4EDC">
        <w:t>около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лет.</w:t>
      </w:r>
      <w:r w:rsidR="00427CA3" w:rsidRPr="00CE4EDC">
        <w:t xml:space="preserve"> </w:t>
      </w:r>
      <w:r w:rsidRPr="00CE4EDC">
        <w:t>Правда,</w:t>
      </w:r>
      <w:r w:rsidR="00427CA3" w:rsidRPr="00CE4EDC">
        <w:t xml:space="preserve"> </w:t>
      </w:r>
      <w:r w:rsidRPr="00CE4EDC">
        <w:t>точные</w:t>
      </w:r>
      <w:r w:rsidR="00427CA3" w:rsidRPr="00CE4EDC">
        <w:t xml:space="preserve"> </w:t>
      </w:r>
      <w:r w:rsidRPr="00CE4EDC">
        <w:t>результаты</w:t>
      </w:r>
      <w:r w:rsidR="00427CA3" w:rsidRPr="00CE4EDC">
        <w:t xml:space="preserve"> </w:t>
      </w:r>
      <w:r w:rsidRPr="00CE4EDC">
        <w:t>инвестирования</w:t>
      </w:r>
      <w:r w:rsidR="00427CA3" w:rsidRPr="00CE4EDC">
        <w:t xml:space="preserve"> </w:t>
      </w:r>
      <w:r w:rsidRPr="00CE4EDC">
        <w:t>заранее</w:t>
      </w:r>
      <w:r w:rsidR="00427CA3" w:rsidRPr="00CE4EDC">
        <w:t xml:space="preserve"> </w:t>
      </w:r>
      <w:r w:rsidRPr="00CE4EDC">
        <w:t>неизвестны,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зависят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темпов</w:t>
      </w:r>
      <w:r w:rsidR="00427CA3" w:rsidRPr="00CE4EDC">
        <w:t xml:space="preserve"> </w:t>
      </w:r>
      <w:r w:rsidRPr="00CE4EDC">
        <w:t>развития</w:t>
      </w:r>
      <w:r w:rsidR="00427CA3" w:rsidRPr="00CE4EDC">
        <w:t xml:space="preserve"> </w:t>
      </w:r>
      <w:r w:rsidRPr="00CE4EDC">
        <w:t>экономики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финансового</w:t>
      </w:r>
      <w:r w:rsidR="00427CA3" w:rsidRPr="00CE4EDC">
        <w:t xml:space="preserve"> </w:t>
      </w:r>
      <w:r w:rsidRPr="00CE4EDC">
        <w:t>рынка.</w:t>
      </w:r>
      <w:r w:rsidR="00427CA3" w:rsidRPr="00CE4EDC">
        <w:t xml:space="preserve"> </w:t>
      </w:r>
      <w:r w:rsidRPr="00CE4EDC">
        <w:t>Ожидается,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доходность</w:t>
      </w:r>
      <w:r w:rsidR="00427CA3" w:rsidRPr="00CE4EDC">
        <w:t xml:space="preserve"> </w:t>
      </w:r>
      <w:r w:rsidRPr="00CE4EDC">
        <w:t>инвестиций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отставать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инфляции.</w:t>
      </w:r>
    </w:p>
    <w:p w14:paraId="53C03C1A" w14:textId="77777777" w:rsidR="005B5EBE" w:rsidRPr="00CE4EDC" w:rsidRDefault="005B5EBE" w:rsidP="005B5EBE">
      <w:r w:rsidRPr="00CE4EDC">
        <w:lastRenderedPageBreak/>
        <w:t>Счета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открываются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лет,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соблюдении</w:t>
      </w:r>
      <w:r w:rsidR="00427CA3" w:rsidRPr="00CE4EDC">
        <w:t xml:space="preserve"> </w:t>
      </w:r>
      <w:r w:rsidRPr="00CE4EDC">
        <w:t>ряда</w:t>
      </w:r>
      <w:r w:rsidR="00427CA3" w:rsidRPr="00CE4EDC">
        <w:t xml:space="preserve"> </w:t>
      </w:r>
      <w:r w:rsidRPr="00CE4EDC">
        <w:t>условий</w:t>
      </w:r>
      <w:r w:rsidR="00427CA3" w:rsidRPr="00CE4EDC">
        <w:t xml:space="preserve"> </w:t>
      </w:r>
      <w:r w:rsidRPr="00CE4EDC">
        <w:t>вложения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срок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увеличить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три-четыре</w:t>
      </w:r>
      <w:r w:rsidR="00427CA3" w:rsidRPr="00CE4EDC">
        <w:t xml:space="preserve"> </w:t>
      </w:r>
      <w:r w:rsidRPr="00CE4EDC">
        <w:t>раза</w:t>
      </w:r>
    </w:p>
    <w:p w14:paraId="10CE981A" w14:textId="77777777" w:rsidR="005B5EBE" w:rsidRPr="00CE4EDC" w:rsidRDefault="005B5EBE" w:rsidP="005B5EBE">
      <w:r w:rsidRPr="00CE4EDC">
        <w:t>В</w:t>
      </w:r>
      <w:r w:rsidR="00427CA3" w:rsidRPr="00CE4EDC">
        <w:t xml:space="preserve"> </w:t>
      </w:r>
      <w:r w:rsidRPr="00CE4EDC">
        <w:t>течение</w:t>
      </w:r>
      <w:r w:rsidR="00427CA3" w:rsidRPr="00CE4EDC">
        <w:t xml:space="preserve"> </w:t>
      </w:r>
      <w:r w:rsidRPr="00CE4EDC">
        <w:t>всего</w:t>
      </w:r>
      <w:r w:rsidR="00427CA3" w:rsidRPr="00CE4EDC">
        <w:t xml:space="preserve"> </w:t>
      </w:r>
      <w:r w:rsidRPr="00CE4EDC">
        <w:t>срока</w:t>
      </w:r>
      <w:r w:rsidR="00427CA3" w:rsidRPr="00CE4EDC">
        <w:t xml:space="preserve"> </w:t>
      </w:r>
      <w:r w:rsidRPr="00CE4EDC">
        <w:t>договора</w:t>
      </w:r>
      <w:r w:rsidR="00427CA3" w:rsidRPr="00CE4EDC">
        <w:t xml:space="preserve"> </w:t>
      </w:r>
      <w:r w:rsidRPr="00CE4EDC">
        <w:t>человек</w:t>
      </w:r>
      <w:r w:rsidR="00427CA3" w:rsidRPr="00CE4EDC">
        <w:t xml:space="preserve"> </w:t>
      </w:r>
      <w:r w:rsidRPr="00CE4EDC">
        <w:t>вправе</w:t>
      </w:r>
      <w:r w:rsidR="00427CA3" w:rsidRPr="00CE4EDC">
        <w:t xml:space="preserve"> </w:t>
      </w:r>
      <w:r w:rsidRPr="00CE4EDC">
        <w:t>ежегодно</w:t>
      </w:r>
      <w:r w:rsidR="00427CA3" w:rsidRPr="00CE4EDC">
        <w:t xml:space="preserve"> </w:t>
      </w:r>
      <w:r w:rsidRPr="00CE4EDC">
        <w:t>обращаться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налоговыми</w:t>
      </w:r>
      <w:r w:rsidR="00427CA3" w:rsidRPr="00CE4EDC">
        <w:t xml:space="preserve"> </w:t>
      </w:r>
      <w:r w:rsidRPr="00CE4EDC">
        <w:t>вычетами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взносов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400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год.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руки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52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один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780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ставке</w:t>
      </w:r>
      <w:r w:rsidR="00427CA3" w:rsidRPr="00CE4EDC">
        <w:t xml:space="preserve"> </w:t>
      </w:r>
      <w:r w:rsidRPr="00CE4EDC">
        <w:t>13%.</w:t>
      </w:r>
      <w:r w:rsidR="00427CA3" w:rsidRPr="00CE4EDC">
        <w:t xml:space="preserve"> </w:t>
      </w:r>
      <w:r w:rsidRPr="00CE4EDC">
        <w:t>Государство</w:t>
      </w:r>
      <w:r w:rsidR="00427CA3" w:rsidRPr="00CE4EDC">
        <w:t xml:space="preserve"> </w:t>
      </w:r>
      <w:r w:rsidRPr="00CE4EDC">
        <w:t>гарантирует</w:t>
      </w:r>
      <w:r w:rsidR="00427CA3" w:rsidRPr="00CE4EDC">
        <w:t xml:space="preserve"> </w:t>
      </w:r>
      <w:r w:rsidRPr="00CE4EDC">
        <w:t>сохранность</w:t>
      </w:r>
      <w:r w:rsidR="00427CA3" w:rsidRPr="00CE4EDC">
        <w:t xml:space="preserve"> </w:t>
      </w:r>
      <w:r w:rsidRPr="00CE4EDC">
        <w:t>взносов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счетах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дохода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инвестирования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общую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2,8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руб.</w:t>
      </w:r>
    </w:p>
    <w:p w14:paraId="60ADCB13" w14:textId="77777777" w:rsidR="005B5EBE" w:rsidRPr="00CE4EDC" w:rsidRDefault="005B5EBE" w:rsidP="005B5EBE">
      <w:r w:rsidRPr="00CE4EDC">
        <w:t>Самые</w:t>
      </w:r>
      <w:r w:rsidR="00427CA3" w:rsidRPr="00CE4EDC">
        <w:t xml:space="preserve"> </w:t>
      </w:r>
      <w:r w:rsidRPr="00CE4EDC">
        <w:t>привлекательные</w:t>
      </w:r>
      <w:r w:rsidR="00427CA3" w:rsidRPr="00CE4EDC">
        <w:t xml:space="preserve"> </w:t>
      </w:r>
      <w:r w:rsidRPr="00CE4EDC">
        <w:t>условия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созданы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небогатых</w:t>
      </w:r>
      <w:r w:rsidR="00427CA3" w:rsidRPr="00CE4EDC">
        <w:t xml:space="preserve"> </w:t>
      </w:r>
      <w:r w:rsidRPr="00CE4EDC">
        <w:t>людей.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доходе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80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включительно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36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год,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достаточно</w:t>
      </w:r>
      <w:r w:rsidR="00427CA3" w:rsidRPr="00CE4EDC">
        <w:t xml:space="preserve"> </w:t>
      </w:r>
      <w:r w:rsidRPr="00CE4EDC">
        <w:t>внести</w:t>
      </w:r>
      <w:r w:rsidR="00427CA3" w:rsidRPr="00CE4EDC">
        <w:t xml:space="preserve"> </w:t>
      </w:r>
      <w:r w:rsidRPr="00CE4EDC">
        <w:t>такую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(например,</w:t>
      </w:r>
      <w:r w:rsidR="00427CA3" w:rsidRPr="00CE4EDC">
        <w:t xml:space="preserve"> </w:t>
      </w:r>
      <w:r w:rsidRPr="00CE4EDC">
        <w:t>класть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месяц)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свой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ПДС.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ежемесячном</w:t>
      </w:r>
      <w:r w:rsidR="00427CA3" w:rsidRPr="00CE4EDC">
        <w:t xml:space="preserve"> </w:t>
      </w:r>
      <w:r w:rsidRPr="00CE4EDC">
        <w:t>доходе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80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коп.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150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государство</w:t>
      </w:r>
      <w:r w:rsidR="00427CA3" w:rsidRPr="00CE4EDC">
        <w:t xml:space="preserve"> </w:t>
      </w:r>
      <w:r w:rsidRPr="00CE4EDC">
        <w:t>выплатит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36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сумме</w:t>
      </w:r>
      <w:r w:rsidR="00427CA3" w:rsidRPr="00CE4EDC">
        <w:t xml:space="preserve"> </w:t>
      </w:r>
      <w:r w:rsidRPr="00CE4EDC">
        <w:t>взносов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72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людей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высоким</w:t>
      </w:r>
      <w:r w:rsidR="00427CA3" w:rsidRPr="00CE4EDC">
        <w:t xml:space="preserve"> </w:t>
      </w:r>
      <w:r w:rsidRPr="00CE4EDC">
        <w:t>доходом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получения</w:t>
      </w:r>
      <w:r w:rsidR="00427CA3" w:rsidRPr="00CE4EDC">
        <w:t xml:space="preserve"> </w:t>
      </w:r>
      <w:r w:rsidRPr="00CE4EDC">
        <w:t>того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софинансирования</w:t>
      </w:r>
      <w:r w:rsidR="00427CA3" w:rsidRPr="00CE4EDC">
        <w:t xml:space="preserve"> </w:t>
      </w:r>
      <w:r w:rsidRPr="00CE4EDC">
        <w:t>потребуются</w:t>
      </w:r>
      <w:r w:rsidR="00427CA3" w:rsidRPr="00CE4EDC">
        <w:t xml:space="preserve"> </w:t>
      </w:r>
      <w:r w:rsidRPr="00CE4EDC">
        <w:t>ежегодные</w:t>
      </w:r>
      <w:r w:rsidR="00427CA3" w:rsidRPr="00CE4EDC">
        <w:t xml:space="preserve"> </w:t>
      </w:r>
      <w:r w:rsidRPr="00CE4EDC">
        <w:t>взносы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144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</w:p>
    <w:p w14:paraId="0654897F" w14:textId="77777777" w:rsidR="005B5EBE" w:rsidRPr="00CE4EDC" w:rsidRDefault="005B5EBE" w:rsidP="005B5EBE">
      <w:r w:rsidRPr="00CE4EDC">
        <w:t>Возможность</w:t>
      </w:r>
      <w:r w:rsidR="00427CA3" w:rsidRPr="00CE4EDC">
        <w:t xml:space="preserve"> </w:t>
      </w:r>
      <w:r w:rsidRPr="00CE4EDC">
        <w:t>открывать</w:t>
      </w:r>
      <w:r w:rsidR="00427CA3" w:rsidRPr="00CE4EDC">
        <w:t xml:space="preserve"> </w:t>
      </w:r>
      <w:r w:rsidRPr="00CE4EDC">
        <w:t>счета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портал</w:t>
      </w:r>
      <w:r w:rsidR="00427CA3" w:rsidRPr="00CE4EDC">
        <w:t xml:space="preserve"> </w:t>
      </w:r>
      <w:r w:rsidRPr="00CE4EDC">
        <w:t>госуслуг</w:t>
      </w:r>
      <w:r w:rsidR="00427CA3" w:rsidRPr="00CE4EDC">
        <w:t xml:space="preserve"> </w:t>
      </w:r>
      <w:r w:rsidRPr="00CE4EDC">
        <w:t>анонсировал</w:t>
      </w:r>
      <w:r w:rsidR="00427CA3" w:rsidRPr="00CE4EDC">
        <w:t xml:space="preserve"> </w:t>
      </w:r>
      <w:r w:rsidRPr="00CE4EDC">
        <w:t>минфин.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способствовать</w:t>
      </w:r>
      <w:r w:rsidR="00427CA3" w:rsidRPr="00CE4EDC">
        <w:t xml:space="preserve"> </w:t>
      </w:r>
      <w:r w:rsidRPr="00CE4EDC">
        <w:t>популярности</w:t>
      </w:r>
      <w:r w:rsidR="00427CA3" w:rsidRPr="00CE4EDC">
        <w:t xml:space="preserve"> </w:t>
      </w:r>
      <w:r w:rsidRPr="00CE4EDC">
        <w:t>программы,</w:t>
      </w:r>
      <w:r w:rsidR="00427CA3" w:rsidRPr="00CE4EDC">
        <w:t xml:space="preserve"> </w:t>
      </w:r>
      <w:r w:rsidRPr="00CE4EDC">
        <w:t>заявила</w:t>
      </w:r>
      <w:r w:rsidR="00427CA3" w:rsidRPr="00CE4EDC">
        <w:t xml:space="preserve"> «</w:t>
      </w:r>
      <w:r w:rsidRPr="00CE4EDC">
        <w:t>РГ</w:t>
      </w:r>
      <w:r w:rsidR="00427CA3" w:rsidRPr="00CE4EDC">
        <w:t xml:space="preserve">» </w:t>
      </w:r>
      <w:r w:rsidRPr="00CE4EDC">
        <w:t>замгендиректора</w:t>
      </w:r>
      <w:r w:rsidR="00427CA3" w:rsidRPr="00CE4EDC">
        <w:t xml:space="preserve"> </w:t>
      </w:r>
      <w:r w:rsidRPr="00CE4EDC">
        <w:t>Ассоциации</w:t>
      </w:r>
      <w:r w:rsidR="00427CA3" w:rsidRPr="00CE4EDC">
        <w:t xml:space="preserve"> </w:t>
      </w:r>
      <w:r w:rsidRPr="00CE4EDC">
        <w:t>развития</w:t>
      </w:r>
      <w:r w:rsidR="00427CA3" w:rsidRPr="00CE4EDC">
        <w:t xml:space="preserve"> </w:t>
      </w:r>
      <w:r w:rsidRPr="00CE4EDC">
        <w:t>финансовой</w:t>
      </w:r>
      <w:r w:rsidR="00427CA3" w:rsidRPr="00CE4EDC">
        <w:t xml:space="preserve"> </w:t>
      </w:r>
      <w:r w:rsidRPr="00CE4EDC">
        <w:t>грамотности</w:t>
      </w:r>
      <w:r w:rsidR="00427CA3" w:rsidRPr="00CE4EDC">
        <w:t xml:space="preserve"> </w:t>
      </w:r>
      <w:r w:rsidRPr="00CE4EDC">
        <w:t>(АРФГ)</w:t>
      </w:r>
      <w:r w:rsidR="00427CA3" w:rsidRPr="00CE4EDC">
        <w:t xml:space="preserve"> </w:t>
      </w:r>
      <w:r w:rsidRPr="00CE4EDC">
        <w:t>Ирина</w:t>
      </w:r>
      <w:r w:rsidR="00427CA3" w:rsidRPr="00CE4EDC">
        <w:t xml:space="preserve"> </w:t>
      </w:r>
      <w:r w:rsidRPr="00CE4EDC">
        <w:t>Маслова.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портале</w:t>
      </w:r>
      <w:r w:rsidR="00427CA3" w:rsidRPr="00CE4EDC">
        <w:t xml:space="preserve"> </w:t>
      </w:r>
      <w:r w:rsidRPr="00CE4EDC">
        <w:t>люди</w:t>
      </w:r>
      <w:r w:rsidR="00427CA3" w:rsidRPr="00CE4EDC">
        <w:t xml:space="preserve"> </w:t>
      </w:r>
      <w:r w:rsidRPr="00CE4EDC">
        <w:t>сразу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узнать,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каком</w:t>
      </w:r>
      <w:r w:rsidR="00427CA3" w:rsidRPr="00CE4EDC">
        <w:t xml:space="preserve"> </w:t>
      </w:r>
      <w:r w:rsidRPr="00CE4EDC">
        <w:t>пенсионном</w:t>
      </w:r>
      <w:r w:rsidR="00427CA3" w:rsidRPr="00CE4EDC">
        <w:t xml:space="preserve"> </w:t>
      </w:r>
      <w:r w:rsidRPr="00CE4EDC">
        <w:t>фонде</w:t>
      </w:r>
      <w:r w:rsidR="00427CA3" w:rsidRPr="00CE4EDC">
        <w:t xml:space="preserve"> </w:t>
      </w:r>
      <w:r w:rsidRPr="00CE4EDC">
        <w:t>находятся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накопления,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принять</w:t>
      </w:r>
      <w:r w:rsidR="00427CA3" w:rsidRPr="00CE4EDC">
        <w:t xml:space="preserve"> </w:t>
      </w:r>
      <w:r w:rsidRPr="00CE4EDC">
        <w:t>решение:</w:t>
      </w:r>
      <w:r w:rsidR="00427CA3" w:rsidRPr="00CE4EDC">
        <w:t xml:space="preserve"> </w:t>
      </w:r>
      <w:r w:rsidRPr="00CE4EDC">
        <w:t>переводить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вновь</w:t>
      </w:r>
      <w:r w:rsidR="00427CA3" w:rsidRPr="00CE4EDC">
        <w:t xml:space="preserve"> </w:t>
      </w:r>
      <w:r w:rsidRPr="00CE4EDC">
        <w:t>открытый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оставить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системе</w:t>
      </w:r>
      <w:r w:rsidR="00427CA3" w:rsidRPr="00CE4EDC">
        <w:t xml:space="preserve"> </w:t>
      </w:r>
      <w:r w:rsidRPr="00CE4EDC">
        <w:t>обязательного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страхования.</w:t>
      </w:r>
    </w:p>
    <w:p w14:paraId="742B8EB2" w14:textId="77777777" w:rsidR="005B5EBE" w:rsidRPr="00CE4EDC" w:rsidRDefault="00427CA3" w:rsidP="005B5EBE">
      <w:r w:rsidRPr="00CE4EDC">
        <w:t>«</w:t>
      </w:r>
      <w:r w:rsidR="005B5EBE" w:rsidRPr="00CE4EDC">
        <w:t>Человек</w:t>
      </w:r>
      <w:r w:rsidRPr="00CE4EDC">
        <w:t xml:space="preserve"> </w:t>
      </w:r>
      <w:r w:rsidR="005B5EBE" w:rsidRPr="00CE4EDC">
        <w:t>принимает</w:t>
      </w:r>
      <w:r w:rsidRPr="00CE4EDC">
        <w:t xml:space="preserve"> </w:t>
      </w:r>
      <w:r w:rsidR="005B5EBE" w:rsidRPr="00CE4EDC">
        <w:t>решение</w:t>
      </w:r>
      <w:r w:rsidRPr="00CE4EDC">
        <w:t xml:space="preserve"> </w:t>
      </w:r>
      <w:r w:rsidR="005B5EBE" w:rsidRPr="00CE4EDC">
        <w:t>оставить</w:t>
      </w:r>
      <w:r w:rsidRPr="00CE4EDC">
        <w:t xml:space="preserve"> </w:t>
      </w:r>
      <w:r w:rsidR="005B5EBE" w:rsidRPr="00CE4EDC">
        <w:t>свои</w:t>
      </w:r>
      <w:r w:rsidRPr="00CE4EDC">
        <w:t xml:space="preserve"> </w:t>
      </w:r>
      <w:r w:rsidR="005B5EBE" w:rsidRPr="00CE4EDC">
        <w:t>пенсионные</w:t>
      </w:r>
      <w:r w:rsidRPr="00CE4EDC">
        <w:t xml:space="preserve"> </w:t>
      </w:r>
      <w:r w:rsidR="005B5EBE" w:rsidRPr="00CE4EDC">
        <w:t>накопления</w:t>
      </w:r>
      <w:r w:rsidRPr="00CE4EDC">
        <w:t xml:space="preserve"> </w:t>
      </w:r>
      <w:r w:rsidR="005B5EBE" w:rsidRPr="00CE4EDC">
        <w:t>там,</w:t>
      </w:r>
      <w:r w:rsidRPr="00CE4EDC">
        <w:t xml:space="preserve"> </w:t>
      </w:r>
      <w:r w:rsidR="005B5EBE" w:rsidRPr="00CE4EDC">
        <w:t>где</w:t>
      </w:r>
      <w:r w:rsidRPr="00CE4EDC">
        <w:t xml:space="preserve"> </w:t>
      </w:r>
      <w:r w:rsidR="005B5EBE" w:rsidRPr="00CE4EDC">
        <w:t>они</w:t>
      </w:r>
      <w:r w:rsidRPr="00CE4EDC">
        <w:t xml:space="preserve"> </w:t>
      </w:r>
      <w:r w:rsidR="005B5EBE" w:rsidRPr="00CE4EDC">
        <w:t>находятся</w:t>
      </w:r>
      <w:r w:rsidRPr="00CE4EDC">
        <w:t xml:space="preserve"> </w:t>
      </w:r>
      <w:r w:rsidR="005B5EBE" w:rsidRPr="00CE4EDC">
        <w:t>(это</w:t>
      </w:r>
      <w:r w:rsidRPr="00CE4EDC">
        <w:t xml:space="preserve"> </w:t>
      </w:r>
      <w:r w:rsidR="005B5EBE" w:rsidRPr="00CE4EDC">
        <w:t>может</w:t>
      </w:r>
      <w:r w:rsidRPr="00CE4EDC">
        <w:t xml:space="preserve"> </w:t>
      </w:r>
      <w:r w:rsidR="005B5EBE" w:rsidRPr="00CE4EDC">
        <w:t>быть</w:t>
      </w:r>
      <w:r w:rsidRPr="00CE4EDC">
        <w:t xml:space="preserve"> </w:t>
      </w:r>
      <w:r w:rsidR="005B5EBE" w:rsidRPr="00CE4EDC">
        <w:t>Социальный</w:t>
      </w:r>
      <w:r w:rsidRPr="00CE4EDC">
        <w:t xml:space="preserve"> </w:t>
      </w:r>
      <w:r w:rsidR="005B5EBE" w:rsidRPr="00CE4EDC">
        <w:t>фонд</w:t>
      </w:r>
      <w:r w:rsidRPr="00CE4EDC">
        <w:t xml:space="preserve"> </w:t>
      </w:r>
      <w:r w:rsidR="005B5EBE" w:rsidRPr="00CE4EDC">
        <w:t>России</w:t>
      </w:r>
      <w:r w:rsidRPr="00CE4EDC">
        <w:t xml:space="preserve"> </w:t>
      </w:r>
      <w:r w:rsidR="005B5EBE" w:rsidRPr="00CE4EDC">
        <w:t>или</w:t>
      </w:r>
      <w:r w:rsidRPr="00CE4EDC">
        <w:t xml:space="preserve"> </w:t>
      </w:r>
      <w:r w:rsidR="005B5EBE" w:rsidRPr="00CE4EDC">
        <w:t>негосударственный</w:t>
      </w:r>
      <w:r w:rsidRPr="00CE4EDC">
        <w:t xml:space="preserve"> </w:t>
      </w:r>
      <w:r w:rsidR="005B5EBE" w:rsidRPr="00CE4EDC">
        <w:t>пенсионный</w:t>
      </w:r>
      <w:r w:rsidRPr="00CE4EDC">
        <w:t xml:space="preserve"> </w:t>
      </w:r>
      <w:r w:rsidR="005B5EBE" w:rsidRPr="00CE4EDC">
        <w:t>фонд),</w:t>
      </w:r>
      <w:r w:rsidRPr="00CE4EDC">
        <w:t xml:space="preserve"> </w:t>
      </w:r>
      <w:r w:rsidR="005B5EBE" w:rsidRPr="00CE4EDC">
        <w:t>чтобы</w:t>
      </w:r>
      <w:r w:rsidRPr="00CE4EDC">
        <w:t xml:space="preserve"> </w:t>
      </w:r>
      <w:r w:rsidR="005B5EBE" w:rsidRPr="00CE4EDC">
        <w:t>не</w:t>
      </w:r>
      <w:r w:rsidRPr="00CE4EDC">
        <w:t xml:space="preserve"> </w:t>
      </w:r>
      <w:r w:rsidR="005B5EBE" w:rsidRPr="00CE4EDC">
        <w:t>терять</w:t>
      </w:r>
      <w:r w:rsidRPr="00CE4EDC">
        <w:t xml:space="preserve"> </w:t>
      </w:r>
      <w:r w:rsidR="005B5EBE" w:rsidRPr="00CE4EDC">
        <w:t>доход,</w:t>
      </w:r>
      <w:r w:rsidRPr="00CE4EDC">
        <w:t xml:space="preserve"> </w:t>
      </w:r>
      <w:r w:rsidR="005B5EBE" w:rsidRPr="00CE4EDC">
        <w:t>или</w:t>
      </w:r>
      <w:r w:rsidRPr="00CE4EDC">
        <w:t xml:space="preserve"> </w:t>
      </w:r>
      <w:r w:rsidR="005B5EBE" w:rsidRPr="00CE4EDC">
        <w:t>перевести</w:t>
      </w:r>
      <w:r w:rsidRPr="00CE4EDC">
        <w:t xml:space="preserve"> </w:t>
      </w:r>
      <w:r w:rsidR="005B5EBE" w:rsidRPr="00CE4EDC">
        <w:t>в</w:t>
      </w:r>
      <w:r w:rsidRPr="00CE4EDC">
        <w:t xml:space="preserve"> </w:t>
      </w:r>
      <w:r w:rsidR="005B5EBE" w:rsidRPr="00CE4EDC">
        <w:t>ПДС.</w:t>
      </w:r>
      <w:r w:rsidRPr="00CE4EDC">
        <w:t xml:space="preserve"> </w:t>
      </w:r>
      <w:r w:rsidR="005B5EBE" w:rsidRPr="00CE4EDC">
        <w:t>Следующим</w:t>
      </w:r>
      <w:r w:rsidRPr="00CE4EDC">
        <w:t xml:space="preserve"> </w:t>
      </w:r>
      <w:r w:rsidR="005B5EBE" w:rsidRPr="00CE4EDC">
        <w:t>шагом</w:t>
      </w:r>
      <w:r w:rsidRPr="00CE4EDC">
        <w:t xml:space="preserve"> </w:t>
      </w:r>
      <w:r w:rsidR="005B5EBE" w:rsidRPr="00CE4EDC">
        <w:t>будет</w:t>
      </w:r>
      <w:r w:rsidRPr="00CE4EDC">
        <w:t xml:space="preserve"> </w:t>
      </w:r>
      <w:r w:rsidR="005B5EBE" w:rsidRPr="00CE4EDC">
        <w:t>заключение</w:t>
      </w:r>
      <w:r w:rsidRPr="00CE4EDC">
        <w:t xml:space="preserve"> </w:t>
      </w:r>
      <w:r w:rsidR="005B5EBE" w:rsidRPr="00CE4EDC">
        <w:t>договора</w:t>
      </w:r>
      <w:r w:rsidRPr="00CE4EDC">
        <w:t xml:space="preserve"> </w:t>
      </w:r>
      <w:r w:rsidR="005B5EBE" w:rsidRPr="00CE4EDC">
        <w:t>ПДС</w:t>
      </w:r>
      <w:r w:rsidRPr="00CE4EDC">
        <w:t xml:space="preserve"> </w:t>
      </w:r>
      <w:r w:rsidR="005B5EBE" w:rsidRPr="00CE4EDC">
        <w:t>без</w:t>
      </w:r>
      <w:r w:rsidRPr="00CE4EDC">
        <w:t xml:space="preserve"> </w:t>
      </w:r>
      <w:r w:rsidR="005B5EBE" w:rsidRPr="00CE4EDC">
        <w:t>перевода.</w:t>
      </w:r>
      <w:r w:rsidRPr="00CE4EDC">
        <w:t xml:space="preserve"> </w:t>
      </w:r>
      <w:r w:rsidR="005B5EBE" w:rsidRPr="00CE4EDC">
        <w:t>Все</w:t>
      </w:r>
      <w:r w:rsidRPr="00CE4EDC">
        <w:t xml:space="preserve"> </w:t>
      </w:r>
      <w:r w:rsidR="005B5EBE" w:rsidRPr="00CE4EDC">
        <w:t>персональные</w:t>
      </w:r>
      <w:r w:rsidRPr="00CE4EDC">
        <w:t xml:space="preserve"> </w:t>
      </w:r>
      <w:r w:rsidR="005B5EBE" w:rsidRPr="00CE4EDC">
        <w:t>данные</w:t>
      </w:r>
      <w:r w:rsidRPr="00CE4EDC">
        <w:t xml:space="preserve"> </w:t>
      </w:r>
      <w:r w:rsidR="005B5EBE" w:rsidRPr="00CE4EDC">
        <w:t>подтянутся</w:t>
      </w:r>
      <w:r w:rsidRPr="00CE4EDC">
        <w:t xml:space="preserve"> </w:t>
      </w:r>
      <w:r w:rsidR="005B5EBE" w:rsidRPr="00CE4EDC">
        <w:t>порталом</w:t>
      </w:r>
      <w:r w:rsidRPr="00CE4EDC">
        <w:t xml:space="preserve"> </w:t>
      </w:r>
      <w:r w:rsidR="005B5EBE" w:rsidRPr="00CE4EDC">
        <w:t>госуслуг</w:t>
      </w:r>
      <w:r w:rsidRPr="00CE4EDC">
        <w:t xml:space="preserve"> </w:t>
      </w:r>
      <w:r w:rsidR="005B5EBE" w:rsidRPr="00CE4EDC">
        <w:t>автоматически,</w:t>
      </w:r>
      <w:r w:rsidRPr="00CE4EDC">
        <w:t xml:space="preserve"> </w:t>
      </w:r>
      <w:r w:rsidR="005B5EBE" w:rsidRPr="00CE4EDC">
        <w:t>ничего</w:t>
      </w:r>
      <w:r w:rsidRPr="00CE4EDC">
        <w:t xml:space="preserve"> </w:t>
      </w:r>
      <w:r w:rsidR="005B5EBE" w:rsidRPr="00CE4EDC">
        <w:t>заполнять</w:t>
      </w:r>
      <w:r w:rsidRPr="00CE4EDC">
        <w:t xml:space="preserve"> </w:t>
      </w:r>
      <w:r w:rsidR="005B5EBE" w:rsidRPr="00CE4EDC">
        <w:t>и</w:t>
      </w:r>
      <w:r w:rsidRPr="00CE4EDC">
        <w:t xml:space="preserve"> </w:t>
      </w:r>
      <w:r w:rsidR="005B5EBE" w:rsidRPr="00CE4EDC">
        <w:t>никуда</w:t>
      </w:r>
      <w:r w:rsidRPr="00CE4EDC">
        <w:t xml:space="preserve"> </w:t>
      </w:r>
      <w:r w:rsidR="005B5EBE" w:rsidRPr="00CE4EDC">
        <w:t>ехать</w:t>
      </w:r>
      <w:r w:rsidRPr="00CE4EDC">
        <w:t xml:space="preserve"> </w:t>
      </w:r>
      <w:r w:rsidR="005B5EBE" w:rsidRPr="00CE4EDC">
        <w:t>не</w:t>
      </w:r>
      <w:r w:rsidRPr="00CE4EDC">
        <w:t xml:space="preserve"> </w:t>
      </w:r>
      <w:r w:rsidR="005B5EBE" w:rsidRPr="00CE4EDC">
        <w:t>придется.</w:t>
      </w:r>
      <w:r w:rsidRPr="00CE4EDC">
        <w:t xml:space="preserve"> </w:t>
      </w:r>
      <w:r w:rsidR="005B5EBE" w:rsidRPr="00CE4EDC">
        <w:t>Это</w:t>
      </w:r>
      <w:r w:rsidRPr="00CE4EDC">
        <w:t xml:space="preserve"> </w:t>
      </w:r>
      <w:r w:rsidR="005B5EBE" w:rsidRPr="00CE4EDC">
        <w:t>удобно,</w:t>
      </w:r>
      <w:r w:rsidRPr="00CE4EDC">
        <w:t xml:space="preserve"> </w:t>
      </w:r>
      <w:r w:rsidR="005B5EBE" w:rsidRPr="00CE4EDC">
        <w:t>и,</w:t>
      </w:r>
      <w:r w:rsidRPr="00CE4EDC">
        <w:t xml:space="preserve"> </w:t>
      </w:r>
      <w:r w:rsidR="005B5EBE" w:rsidRPr="00CE4EDC">
        <w:t>скорее</w:t>
      </w:r>
      <w:r w:rsidRPr="00CE4EDC">
        <w:t xml:space="preserve"> </w:t>
      </w:r>
      <w:r w:rsidR="005B5EBE" w:rsidRPr="00CE4EDC">
        <w:t>всего,</w:t>
      </w:r>
      <w:r w:rsidRPr="00CE4EDC">
        <w:t xml:space="preserve"> </w:t>
      </w:r>
      <w:r w:rsidR="005B5EBE" w:rsidRPr="00CE4EDC">
        <w:t>позволит</w:t>
      </w:r>
      <w:r w:rsidRPr="00CE4EDC">
        <w:t xml:space="preserve"> </w:t>
      </w:r>
      <w:r w:rsidR="005B5EBE" w:rsidRPr="00CE4EDC">
        <w:t>программе</w:t>
      </w:r>
      <w:r w:rsidRPr="00CE4EDC">
        <w:t xml:space="preserve"> </w:t>
      </w:r>
      <w:r w:rsidR="005B5EBE" w:rsidRPr="00CE4EDC">
        <w:t>привлечь</w:t>
      </w:r>
      <w:r w:rsidRPr="00CE4EDC">
        <w:t xml:space="preserve"> </w:t>
      </w:r>
      <w:r w:rsidR="005B5EBE" w:rsidRPr="00CE4EDC">
        <w:t>больше</w:t>
      </w:r>
      <w:r w:rsidRPr="00CE4EDC">
        <w:t xml:space="preserve"> </w:t>
      </w:r>
      <w:r w:rsidR="005B5EBE" w:rsidRPr="00CE4EDC">
        <w:t>людей</w:t>
      </w:r>
      <w:r w:rsidRPr="00CE4EDC">
        <w:t>»</w:t>
      </w:r>
      <w:r w:rsidR="005B5EBE" w:rsidRPr="00CE4EDC">
        <w:t>,</w:t>
      </w:r>
      <w:r w:rsidRPr="00CE4EDC">
        <w:t xml:space="preserve"> </w:t>
      </w:r>
      <w:r w:rsidR="005B5EBE" w:rsidRPr="00CE4EDC">
        <w:t>-</w:t>
      </w:r>
      <w:r w:rsidRPr="00CE4EDC">
        <w:t xml:space="preserve"> </w:t>
      </w:r>
      <w:r w:rsidR="005B5EBE" w:rsidRPr="00CE4EDC">
        <w:t>говорит</w:t>
      </w:r>
      <w:r w:rsidRPr="00CE4EDC">
        <w:t xml:space="preserve"> </w:t>
      </w:r>
      <w:r w:rsidR="005B5EBE" w:rsidRPr="00CE4EDC">
        <w:t>эксперт.</w:t>
      </w:r>
    </w:p>
    <w:p w14:paraId="460E4065" w14:textId="77777777" w:rsidR="005B5EBE" w:rsidRPr="00CE4EDC" w:rsidRDefault="005B5EBE" w:rsidP="005B5EBE">
      <w:r w:rsidRPr="00CE4EDC">
        <w:t>Мошенники</w:t>
      </w:r>
      <w:r w:rsidR="00427CA3" w:rsidRPr="00CE4EDC">
        <w:t xml:space="preserve"> </w:t>
      </w:r>
      <w:r w:rsidRPr="00CE4EDC">
        <w:t>очень</w:t>
      </w:r>
      <w:r w:rsidR="00427CA3" w:rsidRPr="00CE4EDC">
        <w:t xml:space="preserve"> </w:t>
      </w:r>
      <w:r w:rsidRPr="00CE4EDC">
        <w:t>любят</w:t>
      </w:r>
      <w:r w:rsidR="00427CA3" w:rsidRPr="00CE4EDC">
        <w:t xml:space="preserve"> </w:t>
      </w:r>
      <w:r w:rsidRPr="00CE4EDC">
        <w:t>эксплуатировать</w:t>
      </w:r>
      <w:r w:rsidR="00427CA3" w:rsidRPr="00CE4EDC">
        <w:t xml:space="preserve"> </w:t>
      </w:r>
      <w:r w:rsidRPr="00CE4EDC">
        <w:t>любые</w:t>
      </w:r>
      <w:r w:rsidR="00427CA3" w:rsidRPr="00CE4EDC">
        <w:t xml:space="preserve"> </w:t>
      </w:r>
      <w:r w:rsidRPr="00CE4EDC">
        <w:t>темы,</w:t>
      </w:r>
      <w:r w:rsidR="00427CA3" w:rsidRPr="00CE4EDC">
        <w:t xml:space="preserve"> </w:t>
      </w:r>
      <w:r w:rsidRPr="00CE4EDC">
        <w:t>связанные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«</w:t>
      </w:r>
      <w:r w:rsidRPr="00CE4EDC">
        <w:t>Госуслугами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поэтому</w:t>
      </w:r>
      <w:r w:rsidR="00427CA3" w:rsidRPr="00CE4EDC">
        <w:t xml:space="preserve"> </w:t>
      </w:r>
      <w:r w:rsidRPr="00CE4EDC">
        <w:t>открывать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интернет</w:t>
      </w:r>
      <w:r w:rsidR="00427CA3" w:rsidRPr="00CE4EDC">
        <w:t xml:space="preserve"> </w:t>
      </w:r>
      <w:r w:rsidRPr="00CE4EDC">
        <w:t>нужно</w:t>
      </w:r>
      <w:r w:rsidR="00427CA3" w:rsidRPr="00CE4EDC">
        <w:t xml:space="preserve"> </w:t>
      </w:r>
      <w:r w:rsidRPr="00CE4EDC">
        <w:t>самостоятельно,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под</w:t>
      </w:r>
      <w:r w:rsidR="00427CA3" w:rsidRPr="00CE4EDC">
        <w:t xml:space="preserve"> </w:t>
      </w:r>
      <w:r w:rsidRPr="00CE4EDC">
        <w:t>руководством</w:t>
      </w:r>
      <w:r w:rsidR="00427CA3" w:rsidRPr="00CE4EDC">
        <w:t xml:space="preserve"> </w:t>
      </w:r>
      <w:r w:rsidRPr="00CE4EDC">
        <w:t>третьих</w:t>
      </w:r>
      <w:r w:rsidR="00427CA3" w:rsidRPr="00CE4EDC">
        <w:t xml:space="preserve"> </w:t>
      </w:r>
      <w:r w:rsidRPr="00CE4EDC">
        <w:t>лиц.</w:t>
      </w:r>
      <w:r w:rsidR="00427CA3" w:rsidRPr="00CE4EDC">
        <w:t xml:space="preserve"> «</w:t>
      </w:r>
      <w:r w:rsidRPr="00CE4EDC">
        <w:t>Нельзя</w:t>
      </w:r>
      <w:r w:rsidR="00427CA3" w:rsidRPr="00CE4EDC">
        <w:t xml:space="preserve"> </w:t>
      </w:r>
      <w:r w:rsidRPr="00CE4EDC">
        <w:t>им</w:t>
      </w:r>
      <w:r w:rsidR="00427CA3" w:rsidRPr="00CE4EDC">
        <w:t xml:space="preserve"> </w:t>
      </w:r>
      <w:r w:rsidRPr="00CE4EDC">
        <w:t>называть</w:t>
      </w:r>
      <w:r w:rsidR="00427CA3" w:rsidRPr="00CE4EDC">
        <w:t xml:space="preserve"> </w:t>
      </w:r>
      <w:r w:rsidRPr="00CE4EDC">
        <w:t>пароль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портала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код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СМС.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малейших</w:t>
      </w:r>
      <w:r w:rsidR="00427CA3" w:rsidRPr="00CE4EDC">
        <w:t xml:space="preserve"> </w:t>
      </w:r>
      <w:r w:rsidRPr="00CE4EDC">
        <w:t>сомнениях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собеседнике</w:t>
      </w:r>
      <w:r w:rsidR="00427CA3" w:rsidRPr="00CE4EDC">
        <w:t xml:space="preserve"> </w:t>
      </w:r>
      <w:r w:rsidRPr="00CE4EDC">
        <w:t>лучше</w:t>
      </w:r>
      <w:r w:rsidR="00427CA3" w:rsidRPr="00CE4EDC">
        <w:t xml:space="preserve"> </w:t>
      </w:r>
      <w:r w:rsidRPr="00CE4EDC">
        <w:t>сразу</w:t>
      </w:r>
      <w:r w:rsidR="00427CA3" w:rsidRPr="00CE4EDC">
        <w:t xml:space="preserve"> </w:t>
      </w:r>
      <w:r w:rsidRPr="00CE4EDC">
        <w:t>класть</w:t>
      </w:r>
      <w:r w:rsidR="00427CA3" w:rsidRPr="00CE4EDC">
        <w:t xml:space="preserve"> </w:t>
      </w:r>
      <w:r w:rsidRPr="00CE4EDC">
        <w:t>трубку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прекращать</w:t>
      </w:r>
      <w:r w:rsidR="00427CA3" w:rsidRPr="00CE4EDC">
        <w:t xml:space="preserve"> </w:t>
      </w:r>
      <w:r w:rsidRPr="00CE4EDC">
        <w:t>общение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мессенджерах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другим</w:t>
      </w:r>
      <w:r w:rsidR="00427CA3" w:rsidRPr="00CE4EDC">
        <w:t xml:space="preserve"> </w:t>
      </w:r>
      <w:r w:rsidRPr="00CE4EDC">
        <w:t>каналам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посоветовала</w:t>
      </w:r>
      <w:r w:rsidR="00427CA3" w:rsidRPr="00CE4EDC">
        <w:t xml:space="preserve"> </w:t>
      </w:r>
      <w:r w:rsidRPr="00CE4EDC">
        <w:t>Ирина</w:t>
      </w:r>
      <w:r w:rsidR="00427CA3" w:rsidRPr="00CE4EDC">
        <w:t xml:space="preserve"> </w:t>
      </w:r>
      <w:r w:rsidRPr="00CE4EDC">
        <w:t>Маслова.</w:t>
      </w:r>
    </w:p>
    <w:p w14:paraId="2BC934BD" w14:textId="77777777" w:rsidR="005B5EBE" w:rsidRPr="00CE4EDC" w:rsidRDefault="005B5EBE" w:rsidP="005B5EBE">
      <w:r w:rsidRPr="00CE4EDC">
        <w:t>Также</w:t>
      </w:r>
      <w:r w:rsidR="00427CA3" w:rsidRPr="00CE4EDC">
        <w:t xml:space="preserve"> </w:t>
      </w:r>
      <w:r w:rsidRPr="00CE4EDC">
        <w:t>правки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законодательство</w:t>
      </w:r>
      <w:r w:rsidR="00427CA3" w:rsidRPr="00CE4EDC">
        <w:t xml:space="preserve"> </w:t>
      </w:r>
      <w:r w:rsidRPr="00CE4EDC">
        <w:t>внесут,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исключить</w:t>
      </w:r>
      <w:r w:rsidR="00427CA3" w:rsidRPr="00CE4EDC">
        <w:t xml:space="preserve"> </w:t>
      </w:r>
      <w:r w:rsidRPr="00CE4EDC">
        <w:t>случаи,</w:t>
      </w:r>
      <w:r w:rsidR="00427CA3" w:rsidRPr="00CE4EDC">
        <w:t xml:space="preserve"> </w:t>
      </w:r>
      <w:r w:rsidRPr="00CE4EDC">
        <w:t>когда</w:t>
      </w:r>
      <w:r w:rsidR="00427CA3" w:rsidRPr="00CE4EDC">
        <w:t xml:space="preserve"> </w:t>
      </w:r>
      <w:r w:rsidRPr="00CE4EDC">
        <w:t>люди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недоразумению</w:t>
      </w:r>
      <w:r w:rsidR="00427CA3" w:rsidRPr="00CE4EDC">
        <w:t xml:space="preserve"> </w:t>
      </w:r>
      <w:r w:rsidRPr="00CE4EDC">
        <w:t>лишались</w:t>
      </w:r>
      <w:r w:rsidR="00427CA3" w:rsidRPr="00CE4EDC">
        <w:t xml:space="preserve"> </w:t>
      </w:r>
      <w:r w:rsidRPr="00CE4EDC">
        <w:t>прав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получение</w:t>
      </w:r>
      <w:r w:rsidR="00427CA3" w:rsidRPr="00CE4EDC">
        <w:t xml:space="preserve"> </w:t>
      </w:r>
      <w:r w:rsidRPr="00CE4EDC">
        <w:t>налогового</w:t>
      </w:r>
      <w:r w:rsidR="00427CA3" w:rsidRPr="00CE4EDC">
        <w:t xml:space="preserve"> </w:t>
      </w:r>
      <w:r w:rsidRPr="00CE4EDC">
        <w:t>вычета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софинансирования</w:t>
      </w:r>
      <w:r w:rsidR="00427CA3" w:rsidRPr="00CE4EDC">
        <w:t xml:space="preserve"> </w:t>
      </w:r>
      <w:r w:rsidRPr="00CE4EDC">
        <w:t>своих</w:t>
      </w:r>
      <w:r w:rsidR="00427CA3" w:rsidRPr="00CE4EDC">
        <w:t xml:space="preserve"> </w:t>
      </w:r>
      <w:r w:rsidRPr="00CE4EDC">
        <w:t>взносов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государства.</w:t>
      </w:r>
      <w:r w:rsidR="00427CA3" w:rsidRPr="00CE4EDC">
        <w:t xml:space="preserve"> </w:t>
      </w:r>
      <w:r w:rsidRPr="00CE4EDC">
        <w:t>Дело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программа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предусматривает</w:t>
      </w:r>
      <w:r w:rsidR="00427CA3" w:rsidRPr="00CE4EDC">
        <w:t xml:space="preserve"> </w:t>
      </w:r>
      <w:r w:rsidRPr="00CE4EDC">
        <w:t>никаких</w:t>
      </w:r>
      <w:r w:rsidR="00427CA3" w:rsidRPr="00CE4EDC">
        <w:t xml:space="preserve"> </w:t>
      </w:r>
      <w:r w:rsidRPr="00CE4EDC">
        <w:t>ограничений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количество</w:t>
      </w:r>
      <w:r w:rsidR="00427CA3" w:rsidRPr="00CE4EDC">
        <w:t xml:space="preserve"> </w:t>
      </w:r>
      <w:r w:rsidRPr="00CE4EDC">
        <w:t>заключенных</w:t>
      </w:r>
      <w:r w:rsidR="00427CA3" w:rsidRPr="00CE4EDC">
        <w:t xml:space="preserve"> </w:t>
      </w:r>
      <w:r w:rsidRPr="00CE4EDC">
        <w:t>договоров,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открывать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трех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действующим</w:t>
      </w:r>
      <w:r w:rsidR="00427CA3" w:rsidRPr="00CE4EDC">
        <w:t xml:space="preserve"> </w:t>
      </w:r>
      <w:r w:rsidRPr="00CE4EDC">
        <w:t>правилам</w:t>
      </w:r>
      <w:r w:rsidR="00427CA3" w:rsidRPr="00CE4EDC">
        <w:t xml:space="preserve"> </w:t>
      </w:r>
      <w:r w:rsidRPr="00CE4EDC">
        <w:t>оказалось</w:t>
      </w:r>
      <w:r w:rsidR="00427CA3" w:rsidRPr="00CE4EDC">
        <w:t xml:space="preserve"> </w:t>
      </w:r>
      <w:r w:rsidRPr="00CE4EDC">
        <w:t>невыгодно.</w:t>
      </w:r>
    </w:p>
    <w:p w14:paraId="60F90C87" w14:textId="77777777" w:rsidR="005B5EBE" w:rsidRPr="00CE4EDC" w:rsidRDefault="00427CA3" w:rsidP="005B5EBE">
      <w:r w:rsidRPr="00CE4EDC">
        <w:t>«</w:t>
      </w:r>
      <w:r w:rsidR="005B5EBE" w:rsidRPr="00CE4EDC">
        <w:t>По</w:t>
      </w:r>
      <w:r w:rsidRPr="00CE4EDC">
        <w:t xml:space="preserve"> </w:t>
      </w:r>
      <w:r w:rsidR="005B5EBE" w:rsidRPr="00CE4EDC">
        <w:t>закону</w:t>
      </w:r>
      <w:r w:rsidRPr="00CE4EDC">
        <w:t xml:space="preserve"> </w:t>
      </w:r>
      <w:r w:rsidR="005B5EBE" w:rsidRPr="00CE4EDC">
        <w:t>налоговый</w:t>
      </w:r>
      <w:r w:rsidRPr="00CE4EDC">
        <w:t xml:space="preserve"> </w:t>
      </w:r>
      <w:r w:rsidR="005B5EBE" w:rsidRPr="00CE4EDC">
        <w:t>вычет</w:t>
      </w:r>
      <w:r w:rsidRPr="00CE4EDC">
        <w:t xml:space="preserve"> </w:t>
      </w:r>
      <w:r w:rsidR="005B5EBE" w:rsidRPr="00CE4EDC">
        <w:t>человек</w:t>
      </w:r>
      <w:r w:rsidRPr="00CE4EDC">
        <w:t xml:space="preserve"> </w:t>
      </w:r>
      <w:r w:rsidR="005B5EBE" w:rsidRPr="00CE4EDC">
        <w:t>может</w:t>
      </w:r>
      <w:r w:rsidRPr="00CE4EDC">
        <w:t xml:space="preserve"> </w:t>
      </w:r>
      <w:r w:rsidR="005B5EBE" w:rsidRPr="00CE4EDC">
        <w:t>получить</w:t>
      </w:r>
      <w:r w:rsidRPr="00CE4EDC">
        <w:t xml:space="preserve"> </w:t>
      </w:r>
      <w:r w:rsidR="005B5EBE" w:rsidRPr="00CE4EDC">
        <w:t>в</w:t>
      </w:r>
      <w:r w:rsidRPr="00CE4EDC">
        <w:t xml:space="preserve"> </w:t>
      </w:r>
      <w:r w:rsidR="005B5EBE" w:rsidRPr="00CE4EDC">
        <w:t>случае,</w:t>
      </w:r>
      <w:r w:rsidRPr="00CE4EDC">
        <w:t xml:space="preserve"> </w:t>
      </w:r>
      <w:r w:rsidR="005B5EBE" w:rsidRPr="00CE4EDC">
        <w:t>если</w:t>
      </w:r>
      <w:r w:rsidRPr="00CE4EDC">
        <w:t xml:space="preserve"> </w:t>
      </w:r>
      <w:r w:rsidR="005B5EBE" w:rsidRPr="00CE4EDC">
        <w:t>у</w:t>
      </w:r>
      <w:r w:rsidRPr="00CE4EDC">
        <w:t xml:space="preserve"> </w:t>
      </w:r>
      <w:r w:rsidR="005B5EBE" w:rsidRPr="00CE4EDC">
        <w:t>него</w:t>
      </w:r>
      <w:r w:rsidRPr="00CE4EDC">
        <w:t xml:space="preserve"> </w:t>
      </w:r>
      <w:r w:rsidR="005B5EBE" w:rsidRPr="00CE4EDC">
        <w:t>действует</w:t>
      </w:r>
      <w:r w:rsidRPr="00CE4EDC">
        <w:t xml:space="preserve"> </w:t>
      </w:r>
      <w:r w:rsidR="005B5EBE" w:rsidRPr="00CE4EDC">
        <w:t>не</w:t>
      </w:r>
      <w:r w:rsidRPr="00CE4EDC">
        <w:t xml:space="preserve"> </w:t>
      </w:r>
      <w:r w:rsidR="005B5EBE" w:rsidRPr="00CE4EDC">
        <w:t>более</w:t>
      </w:r>
      <w:r w:rsidRPr="00CE4EDC">
        <w:t xml:space="preserve"> </w:t>
      </w:r>
      <w:r w:rsidR="005B5EBE" w:rsidRPr="00CE4EDC">
        <w:t>трех</w:t>
      </w:r>
      <w:r w:rsidRPr="00CE4EDC">
        <w:t xml:space="preserve"> </w:t>
      </w:r>
      <w:r w:rsidR="005B5EBE" w:rsidRPr="00CE4EDC">
        <w:t>договоров</w:t>
      </w:r>
      <w:r w:rsidRPr="00CE4EDC">
        <w:t xml:space="preserve"> </w:t>
      </w:r>
      <w:r w:rsidR="005B5EBE" w:rsidRPr="00CE4EDC">
        <w:t>долгосрочных</w:t>
      </w:r>
      <w:r w:rsidRPr="00CE4EDC">
        <w:t xml:space="preserve"> </w:t>
      </w:r>
      <w:r w:rsidR="005B5EBE" w:rsidRPr="00CE4EDC">
        <w:t>сбережений</w:t>
      </w:r>
      <w:r w:rsidRPr="00CE4EDC">
        <w:t xml:space="preserve"> </w:t>
      </w:r>
      <w:r w:rsidR="005B5EBE" w:rsidRPr="00CE4EDC">
        <w:t>одновременно.</w:t>
      </w:r>
      <w:r w:rsidRPr="00CE4EDC">
        <w:t xml:space="preserve"> </w:t>
      </w:r>
      <w:r w:rsidR="005B5EBE" w:rsidRPr="00CE4EDC">
        <w:t>При</w:t>
      </w:r>
      <w:r w:rsidRPr="00CE4EDC">
        <w:t xml:space="preserve"> </w:t>
      </w:r>
      <w:r w:rsidR="005B5EBE" w:rsidRPr="00CE4EDC">
        <w:t>открытии</w:t>
      </w:r>
      <w:r w:rsidRPr="00CE4EDC">
        <w:t xml:space="preserve"> </w:t>
      </w:r>
      <w:r w:rsidR="005B5EBE" w:rsidRPr="00CE4EDC">
        <w:t>четвертого</w:t>
      </w:r>
      <w:r w:rsidRPr="00CE4EDC">
        <w:t xml:space="preserve"> </w:t>
      </w:r>
      <w:r w:rsidR="005B5EBE" w:rsidRPr="00CE4EDC">
        <w:t>и</w:t>
      </w:r>
      <w:r w:rsidRPr="00CE4EDC">
        <w:t xml:space="preserve"> </w:t>
      </w:r>
      <w:r w:rsidR="005B5EBE" w:rsidRPr="00CE4EDC">
        <w:t>последующих</w:t>
      </w:r>
      <w:r w:rsidRPr="00CE4EDC">
        <w:t xml:space="preserve"> </w:t>
      </w:r>
      <w:r w:rsidR="005B5EBE" w:rsidRPr="00CE4EDC">
        <w:t>счетов</w:t>
      </w:r>
      <w:r w:rsidRPr="00CE4EDC">
        <w:t xml:space="preserve"> </w:t>
      </w:r>
      <w:r w:rsidR="005B5EBE" w:rsidRPr="00CE4EDC">
        <w:t>участник</w:t>
      </w:r>
      <w:r w:rsidRPr="00CE4EDC">
        <w:t xml:space="preserve"> </w:t>
      </w:r>
      <w:r w:rsidR="005B5EBE" w:rsidRPr="00CE4EDC">
        <w:t>программы</w:t>
      </w:r>
      <w:r w:rsidRPr="00CE4EDC">
        <w:t xml:space="preserve"> </w:t>
      </w:r>
      <w:r w:rsidR="005B5EBE" w:rsidRPr="00CE4EDC">
        <w:t>теряет</w:t>
      </w:r>
      <w:r w:rsidRPr="00CE4EDC">
        <w:t xml:space="preserve"> </w:t>
      </w:r>
      <w:r w:rsidR="005B5EBE" w:rsidRPr="00CE4EDC">
        <w:t>право</w:t>
      </w:r>
      <w:r w:rsidRPr="00CE4EDC">
        <w:t xml:space="preserve"> </w:t>
      </w:r>
      <w:r w:rsidR="005B5EBE" w:rsidRPr="00CE4EDC">
        <w:t>на</w:t>
      </w:r>
      <w:r w:rsidRPr="00CE4EDC">
        <w:t xml:space="preserve"> </w:t>
      </w:r>
      <w:r w:rsidR="005B5EBE" w:rsidRPr="00CE4EDC">
        <w:t>получение</w:t>
      </w:r>
      <w:r w:rsidRPr="00CE4EDC">
        <w:t xml:space="preserve"> </w:t>
      </w:r>
      <w:r w:rsidR="005B5EBE" w:rsidRPr="00CE4EDC">
        <w:t>налоговых</w:t>
      </w:r>
      <w:r w:rsidRPr="00CE4EDC">
        <w:t xml:space="preserve"> </w:t>
      </w:r>
      <w:r w:rsidR="005B5EBE" w:rsidRPr="00CE4EDC">
        <w:t>льгот</w:t>
      </w:r>
      <w:r w:rsidRPr="00CE4EDC">
        <w:t xml:space="preserve"> </w:t>
      </w:r>
      <w:r w:rsidR="005B5EBE" w:rsidRPr="00CE4EDC">
        <w:t>по</w:t>
      </w:r>
      <w:r w:rsidRPr="00CE4EDC">
        <w:t xml:space="preserve"> </w:t>
      </w:r>
      <w:r w:rsidR="005B5EBE" w:rsidRPr="00CE4EDC">
        <w:t>всем</w:t>
      </w:r>
      <w:r w:rsidRPr="00CE4EDC">
        <w:t xml:space="preserve"> </w:t>
      </w:r>
      <w:r w:rsidR="005B5EBE" w:rsidRPr="00CE4EDC">
        <w:t>заключенным</w:t>
      </w:r>
      <w:r w:rsidRPr="00CE4EDC">
        <w:t xml:space="preserve"> </w:t>
      </w:r>
      <w:r w:rsidR="005B5EBE" w:rsidRPr="00CE4EDC">
        <w:t>договорам.</w:t>
      </w:r>
      <w:r w:rsidRPr="00CE4EDC">
        <w:t xml:space="preserve"> </w:t>
      </w:r>
      <w:r w:rsidR="005B5EBE" w:rsidRPr="00CE4EDC">
        <w:t>В</w:t>
      </w:r>
      <w:r w:rsidRPr="00CE4EDC">
        <w:t xml:space="preserve"> </w:t>
      </w:r>
      <w:r w:rsidR="005B5EBE" w:rsidRPr="00CE4EDC">
        <w:t>случае</w:t>
      </w:r>
      <w:r w:rsidRPr="00CE4EDC">
        <w:t xml:space="preserve"> </w:t>
      </w:r>
      <w:r w:rsidR="005B5EBE" w:rsidRPr="00CE4EDC">
        <w:t>когда</w:t>
      </w:r>
      <w:r w:rsidRPr="00CE4EDC">
        <w:t xml:space="preserve"> </w:t>
      </w:r>
      <w:r w:rsidR="005B5EBE" w:rsidRPr="00CE4EDC">
        <w:t>вкладчик</w:t>
      </w:r>
      <w:r w:rsidRPr="00CE4EDC">
        <w:t xml:space="preserve"> </w:t>
      </w:r>
      <w:r w:rsidR="005B5EBE" w:rsidRPr="00CE4EDC">
        <w:t>сделал</w:t>
      </w:r>
      <w:r w:rsidRPr="00CE4EDC">
        <w:t xml:space="preserve"> </w:t>
      </w:r>
      <w:r w:rsidR="005B5EBE" w:rsidRPr="00CE4EDC">
        <w:t>взнос</w:t>
      </w:r>
      <w:r w:rsidRPr="00CE4EDC">
        <w:t xml:space="preserve"> </w:t>
      </w:r>
      <w:r w:rsidR="005B5EBE" w:rsidRPr="00CE4EDC">
        <w:t>по</w:t>
      </w:r>
      <w:r w:rsidRPr="00CE4EDC">
        <w:t xml:space="preserve"> </w:t>
      </w:r>
      <w:r w:rsidR="005B5EBE" w:rsidRPr="00CE4EDC">
        <w:t>договору</w:t>
      </w:r>
      <w:r w:rsidRPr="00CE4EDC">
        <w:t xml:space="preserve"> </w:t>
      </w:r>
      <w:r w:rsidR="005B5EBE" w:rsidRPr="00CE4EDC">
        <w:t>ПДС,</w:t>
      </w:r>
      <w:r w:rsidRPr="00CE4EDC">
        <w:t xml:space="preserve"> </w:t>
      </w:r>
      <w:r w:rsidR="005B5EBE" w:rsidRPr="00CE4EDC">
        <w:t>а</w:t>
      </w:r>
      <w:r w:rsidRPr="00CE4EDC">
        <w:t xml:space="preserve"> </w:t>
      </w:r>
      <w:r w:rsidR="005B5EBE" w:rsidRPr="00CE4EDC">
        <w:t>затем</w:t>
      </w:r>
      <w:r w:rsidRPr="00CE4EDC">
        <w:t xml:space="preserve"> </w:t>
      </w:r>
      <w:r w:rsidR="005B5EBE" w:rsidRPr="00CE4EDC">
        <w:t>передумал</w:t>
      </w:r>
      <w:r w:rsidRPr="00CE4EDC">
        <w:t xml:space="preserve"> </w:t>
      </w:r>
      <w:r w:rsidR="005B5EBE" w:rsidRPr="00CE4EDC">
        <w:t>и</w:t>
      </w:r>
      <w:r w:rsidRPr="00CE4EDC">
        <w:t xml:space="preserve"> </w:t>
      </w:r>
      <w:r w:rsidR="005B5EBE" w:rsidRPr="00CE4EDC">
        <w:t>решил</w:t>
      </w:r>
      <w:r w:rsidRPr="00CE4EDC">
        <w:t xml:space="preserve"> </w:t>
      </w:r>
      <w:r w:rsidR="005B5EBE" w:rsidRPr="00CE4EDC">
        <w:t>выйти</w:t>
      </w:r>
      <w:r w:rsidRPr="00CE4EDC">
        <w:t xml:space="preserve"> </w:t>
      </w:r>
      <w:r w:rsidR="005B5EBE" w:rsidRPr="00CE4EDC">
        <w:t>из</w:t>
      </w:r>
      <w:r w:rsidRPr="00CE4EDC">
        <w:t xml:space="preserve"> </w:t>
      </w:r>
      <w:r w:rsidR="005B5EBE" w:rsidRPr="00CE4EDC">
        <w:t>программы,</w:t>
      </w:r>
      <w:r w:rsidRPr="00CE4EDC">
        <w:t xml:space="preserve"> </w:t>
      </w:r>
      <w:r w:rsidR="005B5EBE" w:rsidRPr="00CE4EDC">
        <w:t>он</w:t>
      </w:r>
      <w:r w:rsidRPr="00CE4EDC">
        <w:t xml:space="preserve"> </w:t>
      </w:r>
      <w:r w:rsidR="005B5EBE" w:rsidRPr="00CE4EDC">
        <w:t>теряет</w:t>
      </w:r>
      <w:r w:rsidRPr="00CE4EDC">
        <w:t xml:space="preserve"> </w:t>
      </w:r>
      <w:r w:rsidR="005B5EBE" w:rsidRPr="00CE4EDC">
        <w:t>право</w:t>
      </w:r>
      <w:r w:rsidRPr="00CE4EDC">
        <w:t xml:space="preserve"> </w:t>
      </w:r>
      <w:r w:rsidR="005B5EBE" w:rsidRPr="00CE4EDC">
        <w:t>на</w:t>
      </w:r>
      <w:r w:rsidRPr="00CE4EDC">
        <w:t xml:space="preserve"> </w:t>
      </w:r>
      <w:r w:rsidR="005B5EBE" w:rsidRPr="00CE4EDC">
        <w:t>получение</w:t>
      </w:r>
      <w:r w:rsidRPr="00CE4EDC">
        <w:t xml:space="preserve"> </w:t>
      </w:r>
      <w:r w:rsidR="005B5EBE" w:rsidRPr="00CE4EDC">
        <w:t>софинансирования,</w:t>
      </w:r>
      <w:r w:rsidRPr="00CE4EDC">
        <w:t xml:space="preserve"> </w:t>
      </w:r>
      <w:r w:rsidR="005B5EBE" w:rsidRPr="00CE4EDC">
        <w:t>в</w:t>
      </w:r>
      <w:r w:rsidRPr="00CE4EDC">
        <w:t xml:space="preserve"> </w:t>
      </w:r>
      <w:r w:rsidR="005B5EBE" w:rsidRPr="00CE4EDC">
        <w:t>том</w:t>
      </w:r>
      <w:r w:rsidRPr="00CE4EDC">
        <w:t xml:space="preserve"> </w:t>
      </w:r>
      <w:r w:rsidR="005B5EBE" w:rsidRPr="00CE4EDC">
        <w:t>числе</w:t>
      </w:r>
      <w:r w:rsidRPr="00CE4EDC">
        <w:t xml:space="preserve"> </w:t>
      </w:r>
      <w:r w:rsidR="005B5EBE" w:rsidRPr="00CE4EDC">
        <w:t>при</w:t>
      </w:r>
      <w:r w:rsidRPr="00CE4EDC">
        <w:t xml:space="preserve"> </w:t>
      </w:r>
      <w:r w:rsidR="005B5EBE" w:rsidRPr="00CE4EDC">
        <w:t>заключении</w:t>
      </w:r>
      <w:r w:rsidRPr="00CE4EDC">
        <w:t xml:space="preserve"> </w:t>
      </w:r>
      <w:r w:rsidR="005B5EBE" w:rsidRPr="00CE4EDC">
        <w:t>таких</w:t>
      </w:r>
      <w:r w:rsidRPr="00CE4EDC">
        <w:t xml:space="preserve"> </w:t>
      </w:r>
      <w:r w:rsidR="005B5EBE" w:rsidRPr="00CE4EDC">
        <w:t>договоров</w:t>
      </w:r>
      <w:r w:rsidRPr="00CE4EDC">
        <w:t xml:space="preserve"> </w:t>
      </w:r>
      <w:r w:rsidR="005B5EBE" w:rsidRPr="00CE4EDC">
        <w:t>в</w:t>
      </w:r>
      <w:r w:rsidRPr="00CE4EDC">
        <w:t xml:space="preserve"> </w:t>
      </w:r>
      <w:r w:rsidR="005B5EBE" w:rsidRPr="00CE4EDC">
        <w:lastRenderedPageBreak/>
        <w:t>будущем.</w:t>
      </w:r>
      <w:r w:rsidRPr="00CE4EDC">
        <w:t xml:space="preserve"> </w:t>
      </w:r>
      <w:r w:rsidR="005B5EBE" w:rsidRPr="00CE4EDC">
        <w:t>Этот</w:t>
      </w:r>
      <w:r w:rsidRPr="00CE4EDC">
        <w:t xml:space="preserve"> </w:t>
      </w:r>
      <w:r w:rsidR="005B5EBE" w:rsidRPr="00CE4EDC">
        <w:t>же</w:t>
      </w:r>
      <w:r w:rsidRPr="00CE4EDC">
        <w:t xml:space="preserve"> </w:t>
      </w:r>
      <w:r w:rsidR="005B5EBE" w:rsidRPr="00CE4EDC">
        <w:t>принцип</w:t>
      </w:r>
      <w:r w:rsidRPr="00CE4EDC">
        <w:t xml:space="preserve"> </w:t>
      </w:r>
      <w:r w:rsidR="005B5EBE" w:rsidRPr="00CE4EDC">
        <w:t>действует,</w:t>
      </w:r>
      <w:r w:rsidRPr="00CE4EDC">
        <w:t xml:space="preserve"> </w:t>
      </w:r>
      <w:r w:rsidR="005B5EBE" w:rsidRPr="00CE4EDC">
        <w:t>если</w:t>
      </w:r>
      <w:r w:rsidRPr="00CE4EDC">
        <w:t xml:space="preserve"> </w:t>
      </w:r>
      <w:r w:rsidR="005B5EBE" w:rsidRPr="00CE4EDC">
        <w:t>у</w:t>
      </w:r>
      <w:r w:rsidRPr="00CE4EDC">
        <w:t xml:space="preserve"> </w:t>
      </w:r>
      <w:r w:rsidR="005B5EBE" w:rsidRPr="00CE4EDC">
        <w:t>человека</w:t>
      </w:r>
      <w:r w:rsidRPr="00CE4EDC">
        <w:t xml:space="preserve"> </w:t>
      </w:r>
      <w:r w:rsidR="005B5EBE" w:rsidRPr="00CE4EDC">
        <w:t>несколько</w:t>
      </w:r>
      <w:r w:rsidRPr="00CE4EDC">
        <w:t xml:space="preserve"> </w:t>
      </w:r>
      <w:r w:rsidR="005B5EBE" w:rsidRPr="00CE4EDC">
        <w:t>договоров</w:t>
      </w:r>
      <w:r w:rsidRPr="00CE4EDC">
        <w:t xml:space="preserve"> </w:t>
      </w:r>
      <w:r w:rsidR="005B5EBE" w:rsidRPr="00CE4EDC">
        <w:t>долгосрочных</w:t>
      </w:r>
      <w:r w:rsidRPr="00CE4EDC">
        <w:t xml:space="preserve"> </w:t>
      </w:r>
      <w:r w:rsidR="005B5EBE" w:rsidRPr="00CE4EDC">
        <w:t>сбережений</w:t>
      </w:r>
      <w:r w:rsidRPr="00CE4EDC">
        <w:t xml:space="preserve"> </w:t>
      </w:r>
      <w:r w:rsidR="005B5EBE" w:rsidRPr="00CE4EDC">
        <w:t>и</w:t>
      </w:r>
      <w:r w:rsidRPr="00CE4EDC">
        <w:t xml:space="preserve"> </w:t>
      </w:r>
      <w:r w:rsidR="005B5EBE" w:rsidRPr="00CE4EDC">
        <w:t>он</w:t>
      </w:r>
      <w:r w:rsidRPr="00CE4EDC">
        <w:t xml:space="preserve"> </w:t>
      </w:r>
      <w:r w:rsidR="005B5EBE" w:rsidRPr="00CE4EDC">
        <w:t>решил</w:t>
      </w:r>
      <w:r w:rsidRPr="00CE4EDC">
        <w:t xml:space="preserve"> </w:t>
      </w:r>
      <w:r w:rsidR="005B5EBE" w:rsidRPr="00CE4EDC">
        <w:t>закрыть</w:t>
      </w:r>
      <w:r w:rsidRPr="00CE4EDC">
        <w:t xml:space="preserve"> </w:t>
      </w:r>
      <w:r w:rsidR="005B5EBE" w:rsidRPr="00CE4EDC">
        <w:t>хотя</w:t>
      </w:r>
      <w:r w:rsidRPr="00CE4EDC">
        <w:t xml:space="preserve"> </w:t>
      </w:r>
      <w:r w:rsidR="005B5EBE" w:rsidRPr="00CE4EDC">
        <w:t>бы</w:t>
      </w:r>
      <w:r w:rsidRPr="00CE4EDC">
        <w:t xml:space="preserve"> </w:t>
      </w:r>
      <w:r w:rsidR="005B5EBE" w:rsidRPr="00CE4EDC">
        <w:t>один</w:t>
      </w:r>
      <w:r w:rsidRPr="00CE4EDC">
        <w:t xml:space="preserve"> </w:t>
      </w:r>
      <w:r w:rsidR="005B5EBE" w:rsidRPr="00CE4EDC">
        <w:t>из</w:t>
      </w:r>
      <w:r w:rsidRPr="00CE4EDC">
        <w:t xml:space="preserve"> </w:t>
      </w:r>
      <w:r w:rsidR="005B5EBE" w:rsidRPr="00CE4EDC">
        <w:t>них.</w:t>
      </w:r>
      <w:r w:rsidRPr="00CE4EDC">
        <w:t xml:space="preserve"> </w:t>
      </w:r>
      <w:r w:rsidR="005B5EBE" w:rsidRPr="00CE4EDC">
        <w:t>Однако</w:t>
      </w:r>
      <w:r w:rsidRPr="00CE4EDC">
        <w:t xml:space="preserve"> </w:t>
      </w:r>
      <w:r w:rsidR="005B5EBE" w:rsidRPr="00CE4EDC">
        <w:t>если</w:t>
      </w:r>
      <w:r w:rsidRPr="00CE4EDC">
        <w:t xml:space="preserve"> </w:t>
      </w:r>
      <w:r w:rsidR="005B5EBE" w:rsidRPr="00CE4EDC">
        <w:t>вкладчик</w:t>
      </w:r>
      <w:r w:rsidRPr="00CE4EDC">
        <w:t xml:space="preserve"> </w:t>
      </w:r>
      <w:r w:rsidR="005B5EBE" w:rsidRPr="00CE4EDC">
        <w:t>не</w:t>
      </w:r>
      <w:r w:rsidRPr="00CE4EDC">
        <w:t xml:space="preserve"> </w:t>
      </w:r>
      <w:r w:rsidR="005B5EBE" w:rsidRPr="00CE4EDC">
        <w:t>успел</w:t>
      </w:r>
      <w:r w:rsidRPr="00CE4EDC">
        <w:t xml:space="preserve"> </w:t>
      </w:r>
      <w:r w:rsidR="005B5EBE" w:rsidRPr="00CE4EDC">
        <w:t>внести</w:t>
      </w:r>
      <w:r w:rsidRPr="00CE4EDC">
        <w:t xml:space="preserve"> </w:t>
      </w:r>
      <w:r w:rsidR="005B5EBE" w:rsidRPr="00CE4EDC">
        <w:t>на</w:t>
      </w:r>
      <w:r w:rsidRPr="00CE4EDC">
        <w:t xml:space="preserve"> </w:t>
      </w:r>
      <w:r w:rsidR="005B5EBE" w:rsidRPr="00CE4EDC">
        <w:t>счет</w:t>
      </w:r>
      <w:r w:rsidRPr="00CE4EDC">
        <w:t xml:space="preserve"> </w:t>
      </w:r>
      <w:r w:rsidR="005B5EBE" w:rsidRPr="00CE4EDC">
        <w:t>деньги,</w:t>
      </w:r>
      <w:r w:rsidRPr="00CE4EDC">
        <w:t xml:space="preserve"> </w:t>
      </w:r>
      <w:r w:rsidR="005B5EBE" w:rsidRPr="00CE4EDC">
        <w:t>то</w:t>
      </w:r>
      <w:r w:rsidRPr="00CE4EDC">
        <w:t xml:space="preserve"> </w:t>
      </w:r>
      <w:r w:rsidR="005B5EBE" w:rsidRPr="00CE4EDC">
        <w:t>он</w:t>
      </w:r>
      <w:r w:rsidRPr="00CE4EDC">
        <w:t xml:space="preserve"> </w:t>
      </w:r>
      <w:r w:rsidR="005B5EBE" w:rsidRPr="00CE4EDC">
        <w:t>может</w:t>
      </w:r>
      <w:r w:rsidRPr="00CE4EDC">
        <w:t xml:space="preserve"> </w:t>
      </w:r>
      <w:r w:rsidR="005B5EBE" w:rsidRPr="00CE4EDC">
        <w:t>безболезненно</w:t>
      </w:r>
      <w:r w:rsidRPr="00CE4EDC">
        <w:t xml:space="preserve"> </w:t>
      </w:r>
      <w:r w:rsidR="005B5EBE" w:rsidRPr="00CE4EDC">
        <w:t>расторгнуть</w:t>
      </w:r>
      <w:r w:rsidRPr="00CE4EDC">
        <w:t xml:space="preserve"> </w:t>
      </w:r>
      <w:r w:rsidR="005B5EBE" w:rsidRPr="00CE4EDC">
        <w:t>договор,</w:t>
      </w:r>
      <w:r w:rsidRPr="00CE4EDC">
        <w:t xml:space="preserve"> </w:t>
      </w:r>
      <w:r w:rsidR="005B5EBE" w:rsidRPr="00CE4EDC">
        <w:t>сохранив</w:t>
      </w:r>
      <w:r w:rsidRPr="00CE4EDC">
        <w:t xml:space="preserve"> </w:t>
      </w:r>
      <w:r w:rsidR="005B5EBE" w:rsidRPr="00CE4EDC">
        <w:t>при</w:t>
      </w:r>
      <w:r w:rsidRPr="00CE4EDC">
        <w:t xml:space="preserve"> </w:t>
      </w:r>
      <w:r w:rsidR="005B5EBE" w:rsidRPr="00CE4EDC">
        <w:t>этом</w:t>
      </w:r>
      <w:r w:rsidRPr="00CE4EDC">
        <w:t xml:space="preserve"> </w:t>
      </w:r>
      <w:r w:rsidR="005B5EBE" w:rsidRPr="00CE4EDC">
        <w:t>право</w:t>
      </w:r>
      <w:r w:rsidRPr="00CE4EDC">
        <w:t xml:space="preserve"> </w:t>
      </w:r>
      <w:r w:rsidR="005B5EBE" w:rsidRPr="00CE4EDC">
        <w:t>на</w:t>
      </w:r>
      <w:r w:rsidRPr="00CE4EDC">
        <w:t xml:space="preserve"> </w:t>
      </w:r>
      <w:r w:rsidR="005B5EBE" w:rsidRPr="00CE4EDC">
        <w:t>софинансирование</w:t>
      </w:r>
      <w:r w:rsidRPr="00CE4EDC">
        <w:t>»</w:t>
      </w:r>
      <w:r w:rsidR="005B5EBE" w:rsidRPr="00CE4EDC">
        <w:t>,</w:t>
      </w:r>
      <w:r w:rsidRPr="00CE4EDC">
        <w:t xml:space="preserve"> </w:t>
      </w:r>
      <w:r w:rsidR="005B5EBE" w:rsidRPr="00CE4EDC">
        <w:t>-</w:t>
      </w:r>
      <w:r w:rsidRPr="00CE4EDC">
        <w:t xml:space="preserve"> </w:t>
      </w:r>
      <w:r w:rsidR="005B5EBE" w:rsidRPr="00CE4EDC">
        <w:t>объяснили</w:t>
      </w:r>
      <w:r w:rsidRPr="00CE4EDC">
        <w:t xml:space="preserve"> «</w:t>
      </w:r>
      <w:r w:rsidR="005B5EBE" w:rsidRPr="00CE4EDC">
        <w:t>Российской</w:t>
      </w:r>
      <w:r w:rsidRPr="00CE4EDC">
        <w:t xml:space="preserve"> </w:t>
      </w:r>
      <w:r w:rsidR="005B5EBE" w:rsidRPr="00CE4EDC">
        <w:t>газете</w:t>
      </w:r>
      <w:r w:rsidRPr="00CE4EDC">
        <w:t xml:space="preserve">» </w:t>
      </w:r>
      <w:r w:rsidR="005B5EBE" w:rsidRPr="00CE4EDC">
        <w:t>в</w:t>
      </w:r>
      <w:r w:rsidRPr="00CE4EDC">
        <w:t xml:space="preserve"> </w:t>
      </w:r>
      <w:r w:rsidR="005B5EBE" w:rsidRPr="00CE4EDC">
        <w:t>пресс-службе</w:t>
      </w:r>
      <w:r w:rsidRPr="00CE4EDC">
        <w:t xml:space="preserve"> </w:t>
      </w:r>
      <w:r w:rsidR="005B5EBE" w:rsidRPr="00CE4EDC">
        <w:t>Центробанка.</w:t>
      </w:r>
    </w:p>
    <w:p w14:paraId="4D627707" w14:textId="77777777" w:rsidR="005B5EBE" w:rsidRPr="00CE4EDC" w:rsidRDefault="005B5EBE" w:rsidP="005B5EBE">
      <w:r w:rsidRPr="00CE4EDC">
        <w:t>В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минфине</w:t>
      </w:r>
      <w:r w:rsidR="00427CA3" w:rsidRPr="00CE4EDC">
        <w:t xml:space="preserve"> </w:t>
      </w:r>
      <w:r w:rsidRPr="00CE4EDC">
        <w:t>решили,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закрытие</w:t>
      </w:r>
      <w:r w:rsidR="00427CA3" w:rsidRPr="00CE4EDC">
        <w:t xml:space="preserve"> </w:t>
      </w:r>
      <w:r w:rsidRPr="00CE4EDC">
        <w:t>счетов</w:t>
      </w:r>
      <w:r w:rsidR="00427CA3" w:rsidRPr="00CE4EDC">
        <w:t xml:space="preserve"> </w:t>
      </w:r>
      <w:r w:rsidRPr="00CE4EDC">
        <w:t>ПДС,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которым</w:t>
      </w:r>
      <w:r w:rsidR="00427CA3" w:rsidRPr="00CE4EDC">
        <w:t xml:space="preserve"> </w:t>
      </w:r>
      <w:r w:rsidRPr="00CE4EDC">
        <w:t>люди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успели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государства,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должно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основанием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лишения</w:t>
      </w:r>
      <w:r w:rsidR="00427CA3" w:rsidRPr="00CE4EDC">
        <w:t xml:space="preserve"> </w:t>
      </w:r>
      <w:r w:rsidRPr="00CE4EDC">
        <w:t>стимулов.</w:t>
      </w:r>
      <w:r w:rsidR="00427CA3" w:rsidRPr="00CE4EDC">
        <w:t xml:space="preserve"> «</w:t>
      </w:r>
      <w:r w:rsidRPr="00CE4EDC">
        <w:t>Прорабатываются</w:t>
      </w:r>
      <w:r w:rsidR="00427CA3" w:rsidRPr="00CE4EDC">
        <w:t xml:space="preserve"> </w:t>
      </w:r>
      <w:r w:rsidRPr="00CE4EDC">
        <w:t>изменения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законодательство,</w:t>
      </w:r>
      <w:r w:rsidR="00427CA3" w:rsidRPr="00CE4EDC">
        <w:t xml:space="preserve"> </w:t>
      </w:r>
      <w:r w:rsidRPr="00CE4EDC">
        <w:t>направленные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сохранение</w:t>
      </w:r>
      <w:r w:rsidR="00427CA3" w:rsidRPr="00CE4EDC">
        <w:t xml:space="preserve"> </w:t>
      </w:r>
      <w:r w:rsidRPr="00CE4EDC">
        <w:t>права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случае</w:t>
      </w:r>
      <w:r w:rsidR="00427CA3" w:rsidRPr="00CE4EDC">
        <w:t xml:space="preserve"> </w:t>
      </w:r>
      <w:r w:rsidRPr="00CE4EDC">
        <w:t>расторжения</w:t>
      </w:r>
      <w:r w:rsidR="00427CA3" w:rsidRPr="00CE4EDC">
        <w:t xml:space="preserve"> </w:t>
      </w:r>
      <w:r w:rsidRPr="00CE4EDC">
        <w:t>договора,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которому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осуществлялось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сообщили</w:t>
      </w:r>
      <w:r w:rsidR="00427CA3" w:rsidRPr="00CE4EDC">
        <w:t xml:space="preserve"> </w:t>
      </w:r>
      <w:r w:rsidRPr="00CE4EDC">
        <w:t>корреспонденту</w:t>
      </w:r>
      <w:r w:rsidR="00427CA3" w:rsidRPr="00CE4EDC">
        <w:t xml:space="preserve"> «</w:t>
      </w:r>
      <w:r w:rsidRPr="00CE4EDC">
        <w:t>РГ</w:t>
      </w:r>
      <w:r w:rsidR="00427CA3" w:rsidRPr="00CE4EDC">
        <w:t xml:space="preserve">» </w:t>
      </w:r>
      <w:r w:rsidRPr="00CE4EDC">
        <w:t>в</w:t>
      </w:r>
      <w:r w:rsidR="00427CA3" w:rsidRPr="00CE4EDC">
        <w:t xml:space="preserve"> </w:t>
      </w:r>
      <w:r w:rsidRPr="00CE4EDC">
        <w:t>пресс-службе</w:t>
      </w:r>
      <w:r w:rsidR="00427CA3" w:rsidRPr="00CE4EDC">
        <w:t xml:space="preserve"> </w:t>
      </w:r>
      <w:r w:rsidRPr="00CE4EDC">
        <w:t>минфина.</w:t>
      </w:r>
    </w:p>
    <w:p w14:paraId="557D152B" w14:textId="77777777" w:rsidR="005B5EBE" w:rsidRPr="00CE4EDC" w:rsidRDefault="005B5EBE" w:rsidP="005B5EBE">
      <w:r w:rsidRPr="00CE4EDC">
        <w:t>Открывая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«</w:t>
      </w:r>
      <w:r w:rsidRPr="00CE4EDC">
        <w:t>Госуслуги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нужно</w:t>
      </w:r>
      <w:r w:rsidR="00427CA3" w:rsidRPr="00CE4EDC">
        <w:t xml:space="preserve"> </w:t>
      </w:r>
      <w:r w:rsidRPr="00CE4EDC">
        <w:t>остерегаться</w:t>
      </w:r>
      <w:r w:rsidR="00427CA3" w:rsidRPr="00CE4EDC">
        <w:t xml:space="preserve"> </w:t>
      </w:r>
      <w:r w:rsidRPr="00CE4EDC">
        <w:t>мошенников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никому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говорить</w:t>
      </w:r>
      <w:r w:rsidR="00427CA3" w:rsidRPr="00CE4EDC">
        <w:t xml:space="preserve"> </w:t>
      </w:r>
      <w:r w:rsidRPr="00CE4EDC">
        <w:t>паролей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кодов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СМС</w:t>
      </w:r>
    </w:p>
    <w:p w14:paraId="3AA1F35B" w14:textId="77777777" w:rsidR="005B5EBE" w:rsidRPr="00CE4EDC" w:rsidRDefault="00427CA3" w:rsidP="005B5EBE">
      <w:r w:rsidRPr="00CE4EDC">
        <w:t>«</w:t>
      </w:r>
      <w:r w:rsidR="005B5EBE" w:rsidRPr="00CE4EDC">
        <w:t>Банк</w:t>
      </w:r>
      <w:r w:rsidRPr="00CE4EDC">
        <w:t xml:space="preserve"> </w:t>
      </w:r>
      <w:r w:rsidR="005B5EBE" w:rsidRPr="00CE4EDC">
        <w:t>России</w:t>
      </w:r>
      <w:r w:rsidRPr="00CE4EDC">
        <w:t xml:space="preserve"> </w:t>
      </w:r>
      <w:r w:rsidR="005B5EBE" w:rsidRPr="00CE4EDC">
        <w:t>обсуждает</w:t>
      </w:r>
      <w:r w:rsidRPr="00CE4EDC">
        <w:t xml:space="preserve"> </w:t>
      </w:r>
      <w:r w:rsidR="005B5EBE" w:rsidRPr="00CE4EDC">
        <w:t>с</w:t>
      </w:r>
      <w:r w:rsidRPr="00CE4EDC">
        <w:t xml:space="preserve"> </w:t>
      </w:r>
      <w:r w:rsidR="005B5EBE" w:rsidRPr="00CE4EDC">
        <w:t>минфином</w:t>
      </w:r>
      <w:r w:rsidRPr="00CE4EDC">
        <w:t xml:space="preserve"> </w:t>
      </w:r>
      <w:r w:rsidR="005B5EBE" w:rsidRPr="00CE4EDC">
        <w:t>возможность</w:t>
      </w:r>
      <w:r w:rsidRPr="00CE4EDC">
        <w:t xml:space="preserve"> </w:t>
      </w:r>
      <w:r w:rsidR="005B5EBE" w:rsidRPr="00CE4EDC">
        <w:t>внесения</w:t>
      </w:r>
      <w:r w:rsidRPr="00CE4EDC">
        <w:t xml:space="preserve"> </w:t>
      </w:r>
      <w:r w:rsidR="005B5EBE" w:rsidRPr="00CE4EDC">
        <w:t>изменений</w:t>
      </w:r>
      <w:r w:rsidRPr="00CE4EDC">
        <w:t xml:space="preserve"> </w:t>
      </w:r>
      <w:r w:rsidR="005B5EBE" w:rsidRPr="00CE4EDC">
        <w:t>в</w:t>
      </w:r>
      <w:r w:rsidRPr="00CE4EDC">
        <w:t xml:space="preserve"> </w:t>
      </w:r>
      <w:r w:rsidR="005B5EBE" w:rsidRPr="00CE4EDC">
        <w:t>законодательство,</w:t>
      </w:r>
      <w:r w:rsidRPr="00CE4EDC">
        <w:t xml:space="preserve"> </w:t>
      </w:r>
      <w:r w:rsidR="005B5EBE" w:rsidRPr="00CE4EDC">
        <w:t>предусматривающих,</w:t>
      </w:r>
      <w:r w:rsidRPr="00CE4EDC">
        <w:t xml:space="preserve"> </w:t>
      </w:r>
      <w:r w:rsidR="005B5EBE" w:rsidRPr="00CE4EDC">
        <w:t>что</w:t>
      </w:r>
      <w:r w:rsidRPr="00CE4EDC">
        <w:t xml:space="preserve"> </w:t>
      </w:r>
      <w:r w:rsidR="005B5EBE" w:rsidRPr="00CE4EDC">
        <w:t>при</w:t>
      </w:r>
      <w:r w:rsidRPr="00CE4EDC">
        <w:t xml:space="preserve"> </w:t>
      </w:r>
      <w:r w:rsidR="005B5EBE" w:rsidRPr="00CE4EDC">
        <w:t>расторжении</w:t>
      </w:r>
      <w:r w:rsidRPr="00CE4EDC">
        <w:t xml:space="preserve"> </w:t>
      </w:r>
      <w:r w:rsidR="005B5EBE" w:rsidRPr="00CE4EDC">
        <w:t>договора</w:t>
      </w:r>
      <w:r w:rsidRPr="00CE4EDC">
        <w:t xml:space="preserve"> </w:t>
      </w:r>
      <w:r w:rsidR="005B5EBE" w:rsidRPr="00CE4EDC">
        <w:t>долгосрочных</w:t>
      </w:r>
      <w:r w:rsidRPr="00CE4EDC">
        <w:t xml:space="preserve"> </w:t>
      </w:r>
      <w:r w:rsidR="005B5EBE" w:rsidRPr="00CE4EDC">
        <w:t>сбережений</w:t>
      </w:r>
      <w:r w:rsidRPr="00CE4EDC">
        <w:t xml:space="preserve"> </w:t>
      </w:r>
      <w:r w:rsidR="005B5EBE" w:rsidRPr="00CE4EDC">
        <w:t>до</w:t>
      </w:r>
      <w:r w:rsidRPr="00CE4EDC">
        <w:t xml:space="preserve"> </w:t>
      </w:r>
      <w:r w:rsidR="005B5EBE" w:rsidRPr="00CE4EDC">
        <w:t>получения</w:t>
      </w:r>
      <w:r w:rsidRPr="00CE4EDC">
        <w:t xml:space="preserve"> </w:t>
      </w:r>
      <w:r w:rsidR="005B5EBE" w:rsidRPr="00CE4EDC">
        <w:t>софинансирования</w:t>
      </w:r>
      <w:r w:rsidRPr="00CE4EDC">
        <w:t xml:space="preserve"> </w:t>
      </w:r>
      <w:r w:rsidR="005B5EBE" w:rsidRPr="00CE4EDC">
        <w:t>по</w:t>
      </w:r>
      <w:r w:rsidRPr="00CE4EDC">
        <w:t xml:space="preserve"> </w:t>
      </w:r>
      <w:r w:rsidR="005B5EBE" w:rsidRPr="00CE4EDC">
        <w:t>этому</w:t>
      </w:r>
      <w:r w:rsidRPr="00CE4EDC">
        <w:t xml:space="preserve"> </w:t>
      </w:r>
      <w:r w:rsidR="005B5EBE" w:rsidRPr="00CE4EDC">
        <w:t>договору</w:t>
      </w:r>
      <w:r w:rsidRPr="00CE4EDC">
        <w:t xml:space="preserve"> </w:t>
      </w:r>
      <w:r w:rsidR="005B5EBE" w:rsidRPr="00CE4EDC">
        <w:t>право</w:t>
      </w:r>
      <w:r w:rsidRPr="00CE4EDC">
        <w:t xml:space="preserve"> </w:t>
      </w:r>
      <w:r w:rsidR="005B5EBE" w:rsidRPr="00CE4EDC">
        <w:t>на</w:t>
      </w:r>
      <w:r w:rsidRPr="00CE4EDC">
        <w:t xml:space="preserve"> </w:t>
      </w:r>
      <w:r w:rsidR="005B5EBE" w:rsidRPr="00CE4EDC">
        <w:t>софинансирование</w:t>
      </w:r>
      <w:r w:rsidRPr="00CE4EDC">
        <w:t xml:space="preserve"> </w:t>
      </w:r>
      <w:r w:rsidR="005B5EBE" w:rsidRPr="00CE4EDC">
        <w:t>по</w:t>
      </w:r>
      <w:r w:rsidRPr="00CE4EDC">
        <w:t xml:space="preserve"> </w:t>
      </w:r>
      <w:r w:rsidR="005B5EBE" w:rsidRPr="00CE4EDC">
        <w:t>иным</w:t>
      </w:r>
      <w:r w:rsidRPr="00CE4EDC">
        <w:t xml:space="preserve"> </w:t>
      </w:r>
      <w:r w:rsidR="005B5EBE" w:rsidRPr="00CE4EDC">
        <w:t>договорам</w:t>
      </w:r>
      <w:r w:rsidRPr="00CE4EDC">
        <w:t xml:space="preserve"> </w:t>
      </w:r>
      <w:r w:rsidR="005B5EBE" w:rsidRPr="00CE4EDC">
        <w:t>долгосрочных</w:t>
      </w:r>
      <w:r w:rsidRPr="00CE4EDC">
        <w:t xml:space="preserve"> </w:t>
      </w:r>
      <w:r w:rsidR="005B5EBE" w:rsidRPr="00CE4EDC">
        <w:t>сбережений</w:t>
      </w:r>
      <w:r w:rsidRPr="00CE4EDC">
        <w:t xml:space="preserve"> </w:t>
      </w:r>
      <w:r w:rsidR="005B5EBE" w:rsidRPr="00CE4EDC">
        <w:t>будет</w:t>
      </w:r>
      <w:r w:rsidRPr="00CE4EDC">
        <w:t xml:space="preserve"> </w:t>
      </w:r>
      <w:r w:rsidR="005B5EBE" w:rsidRPr="00CE4EDC">
        <w:t>сохраняться,</w:t>
      </w:r>
      <w:r w:rsidRPr="00CE4EDC">
        <w:t xml:space="preserve"> </w:t>
      </w:r>
      <w:r w:rsidR="005B5EBE" w:rsidRPr="00CE4EDC">
        <w:t>в</w:t>
      </w:r>
      <w:r w:rsidRPr="00CE4EDC">
        <w:t xml:space="preserve"> </w:t>
      </w:r>
      <w:r w:rsidR="005B5EBE" w:rsidRPr="00CE4EDC">
        <w:t>том</w:t>
      </w:r>
      <w:r w:rsidRPr="00CE4EDC">
        <w:t xml:space="preserve"> </w:t>
      </w:r>
      <w:r w:rsidR="005B5EBE" w:rsidRPr="00CE4EDC">
        <w:t>числе</w:t>
      </w:r>
      <w:r w:rsidRPr="00CE4EDC">
        <w:t xml:space="preserve"> </w:t>
      </w:r>
      <w:r w:rsidR="005B5EBE" w:rsidRPr="00CE4EDC">
        <w:t>при</w:t>
      </w:r>
      <w:r w:rsidRPr="00CE4EDC">
        <w:t xml:space="preserve"> </w:t>
      </w:r>
      <w:r w:rsidR="005B5EBE" w:rsidRPr="00CE4EDC">
        <w:t>их</w:t>
      </w:r>
      <w:r w:rsidRPr="00CE4EDC">
        <w:t xml:space="preserve"> </w:t>
      </w:r>
      <w:r w:rsidR="005B5EBE" w:rsidRPr="00CE4EDC">
        <w:t>заключении</w:t>
      </w:r>
      <w:r w:rsidRPr="00CE4EDC">
        <w:t xml:space="preserve"> </w:t>
      </w:r>
      <w:r w:rsidR="005B5EBE" w:rsidRPr="00CE4EDC">
        <w:t>в</w:t>
      </w:r>
      <w:r w:rsidRPr="00CE4EDC">
        <w:t xml:space="preserve"> </w:t>
      </w:r>
      <w:r w:rsidR="005B5EBE" w:rsidRPr="00CE4EDC">
        <w:t>будущем</w:t>
      </w:r>
      <w:r w:rsidRPr="00CE4EDC">
        <w:t>»</w:t>
      </w:r>
      <w:r w:rsidR="005B5EBE" w:rsidRPr="00CE4EDC">
        <w:t>,</w:t>
      </w:r>
      <w:r w:rsidRPr="00CE4EDC">
        <w:t xml:space="preserve"> </w:t>
      </w:r>
      <w:r w:rsidR="005B5EBE" w:rsidRPr="00CE4EDC">
        <w:t>-</w:t>
      </w:r>
      <w:r w:rsidRPr="00CE4EDC">
        <w:t xml:space="preserve"> </w:t>
      </w:r>
      <w:r w:rsidR="005B5EBE" w:rsidRPr="00CE4EDC">
        <w:t>подтвердили</w:t>
      </w:r>
      <w:r w:rsidRPr="00CE4EDC">
        <w:t xml:space="preserve"> </w:t>
      </w:r>
      <w:r w:rsidR="005B5EBE" w:rsidRPr="00CE4EDC">
        <w:t>в</w:t>
      </w:r>
      <w:r w:rsidRPr="00CE4EDC">
        <w:t xml:space="preserve"> </w:t>
      </w:r>
      <w:r w:rsidR="005B5EBE" w:rsidRPr="00CE4EDC">
        <w:t>ЦБ.</w:t>
      </w:r>
    </w:p>
    <w:p w14:paraId="7201B0A3" w14:textId="77777777" w:rsidR="005B5EBE" w:rsidRPr="00CE4EDC" w:rsidRDefault="005B5EBE" w:rsidP="005B5EBE">
      <w:r w:rsidRPr="00CE4EDC">
        <w:t>Все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нюансы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россиян</w:t>
      </w:r>
      <w:r w:rsidR="00427CA3" w:rsidRPr="00CE4EDC">
        <w:t xml:space="preserve"> </w:t>
      </w:r>
      <w:r w:rsidRPr="00CE4EDC">
        <w:t>должны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донести</w:t>
      </w:r>
      <w:r w:rsidR="00427CA3" w:rsidRPr="00CE4EDC">
        <w:t xml:space="preserve"> </w:t>
      </w:r>
      <w:r w:rsidRPr="00CE4EDC">
        <w:t>менеджеры</w:t>
      </w:r>
      <w:r w:rsidR="00427CA3" w:rsidRPr="00CE4EDC">
        <w:t xml:space="preserve"> </w:t>
      </w:r>
      <w:r w:rsidRPr="00CE4EDC">
        <w:t>банков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НПФ,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оформляют</w:t>
      </w:r>
      <w:r w:rsidR="00427CA3" w:rsidRPr="00CE4EDC">
        <w:t xml:space="preserve"> </w:t>
      </w:r>
      <w:r w:rsidRPr="00CE4EDC">
        <w:t>договоры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сбережений,</w:t>
      </w:r>
      <w:r w:rsidR="00427CA3" w:rsidRPr="00CE4EDC">
        <w:t xml:space="preserve"> </w:t>
      </w:r>
      <w:r w:rsidRPr="00CE4EDC">
        <w:t>однако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сами</w:t>
      </w:r>
      <w:r w:rsidR="00427CA3" w:rsidRPr="00CE4EDC">
        <w:t xml:space="preserve"> </w:t>
      </w:r>
      <w:r w:rsidRPr="00CE4EDC">
        <w:t>зачастую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курсе</w:t>
      </w:r>
      <w:r w:rsidR="00427CA3" w:rsidRPr="00CE4EDC">
        <w:t xml:space="preserve"> </w:t>
      </w:r>
      <w:r w:rsidRPr="00CE4EDC">
        <w:t>деталей,</w:t>
      </w:r>
      <w:r w:rsidR="00427CA3" w:rsidRPr="00CE4EDC">
        <w:t xml:space="preserve"> </w:t>
      </w:r>
      <w:r w:rsidRPr="00CE4EDC">
        <w:t>прокомментировал</w:t>
      </w:r>
      <w:r w:rsidR="00427CA3" w:rsidRPr="00CE4EDC">
        <w:t xml:space="preserve"> «</w:t>
      </w:r>
      <w:r w:rsidRPr="00CE4EDC">
        <w:t>Российской</w:t>
      </w:r>
      <w:r w:rsidR="00427CA3" w:rsidRPr="00CE4EDC">
        <w:t xml:space="preserve"> </w:t>
      </w:r>
      <w:r w:rsidRPr="00CE4EDC">
        <w:t>газете</w:t>
      </w:r>
      <w:r w:rsidR="00427CA3" w:rsidRPr="00CE4EDC">
        <w:t xml:space="preserve">» </w:t>
      </w:r>
      <w:r w:rsidRPr="00CE4EDC">
        <w:t>доцент</w:t>
      </w:r>
      <w:r w:rsidR="00427CA3" w:rsidRPr="00CE4EDC">
        <w:t xml:space="preserve"> </w:t>
      </w:r>
      <w:r w:rsidRPr="00CE4EDC">
        <w:t>Финансового</w:t>
      </w:r>
      <w:r w:rsidR="00427CA3" w:rsidRPr="00CE4EDC">
        <w:t xml:space="preserve"> </w:t>
      </w:r>
      <w:r w:rsidRPr="00CE4EDC">
        <w:t>университета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правительстве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Петр</w:t>
      </w:r>
      <w:r w:rsidR="00427CA3" w:rsidRPr="00CE4EDC">
        <w:t xml:space="preserve"> </w:t>
      </w:r>
      <w:r w:rsidRPr="00CE4EDC">
        <w:t>Щербаченко.</w:t>
      </w:r>
    </w:p>
    <w:p w14:paraId="45E26177" w14:textId="77777777" w:rsidR="005B5EBE" w:rsidRPr="00CE4EDC" w:rsidRDefault="00427CA3" w:rsidP="005B5EBE">
      <w:r w:rsidRPr="00CE4EDC">
        <w:t>«</w:t>
      </w:r>
      <w:r w:rsidR="005B5EBE" w:rsidRPr="00CE4EDC">
        <w:t>Открытие</w:t>
      </w:r>
      <w:r w:rsidRPr="00CE4EDC">
        <w:t xml:space="preserve"> </w:t>
      </w:r>
      <w:r w:rsidR="005B5EBE" w:rsidRPr="00CE4EDC">
        <w:t>счетов</w:t>
      </w:r>
      <w:r w:rsidRPr="00CE4EDC">
        <w:t xml:space="preserve"> </w:t>
      </w:r>
      <w:r w:rsidR="005B5EBE" w:rsidRPr="00CE4EDC">
        <w:t>ПДС</w:t>
      </w:r>
      <w:r w:rsidRPr="00CE4EDC">
        <w:t xml:space="preserve"> </w:t>
      </w:r>
      <w:r w:rsidR="005B5EBE" w:rsidRPr="00CE4EDC">
        <w:t>-</w:t>
      </w:r>
      <w:r w:rsidRPr="00CE4EDC">
        <w:t xml:space="preserve"> </w:t>
      </w:r>
      <w:r w:rsidR="005B5EBE" w:rsidRPr="00CE4EDC">
        <w:t>относительно</w:t>
      </w:r>
      <w:r w:rsidRPr="00CE4EDC">
        <w:t xml:space="preserve"> </w:t>
      </w:r>
      <w:r w:rsidR="005B5EBE" w:rsidRPr="00CE4EDC">
        <w:t>новая</w:t>
      </w:r>
      <w:r w:rsidRPr="00CE4EDC">
        <w:t xml:space="preserve"> </w:t>
      </w:r>
      <w:r w:rsidR="005B5EBE" w:rsidRPr="00CE4EDC">
        <w:t>операция</w:t>
      </w:r>
      <w:r w:rsidRPr="00CE4EDC">
        <w:t xml:space="preserve"> </w:t>
      </w:r>
      <w:r w:rsidR="005B5EBE" w:rsidRPr="00CE4EDC">
        <w:t>не</w:t>
      </w:r>
      <w:r w:rsidRPr="00CE4EDC">
        <w:t xml:space="preserve"> </w:t>
      </w:r>
      <w:r w:rsidR="005B5EBE" w:rsidRPr="00CE4EDC">
        <w:t>только</w:t>
      </w:r>
      <w:r w:rsidRPr="00CE4EDC">
        <w:t xml:space="preserve"> </w:t>
      </w:r>
      <w:r w:rsidR="005B5EBE" w:rsidRPr="00CE4EDC">
        <w:t>для</w:t>
      </w:r>
      <w:r w:rsidRPr="00CE4EDC">
        <w:t xml:space="preserve"> </w:t>
      </w:r>
      <w:r w:rsidR="005B5EBE" w:rsidRPr="00CE4EDC">
        <w:t>участников</w:t>
      </w:r>
      <w:r w:rsidRPr="00CE4EDC">
        <w:t xml:space="preserve"> </w:t>
      </w:r>
      <w:r w:rsidR="005B5EBE" w:rsidRPr="00CE4EDC">
        <w:t>программы,</w:t>
      </w:r>
      <w:r w:rsidRPr="00CE4EDC">
        <w:t xml:space="preserve"> </w:t>
      </w:r>
      <w:r w:rsidR="005B5EBE" w:rsidRPr="00CE4EDC">
        <w:t>но</w:t>
      </w:r>
      <w:r w:rsidRPr="00CE4EDC">
        <w:t xml:space="preserve"> </w:t>
      </w:r>
      <w:r w:rsidR="005B5EBE" w:rsidRPr="00CE4EDC">
        <w:t>и</w:t>
      </w:r>
      <w:r w:rsidRPr="00CE4EDC">
        <w:t xml:space="preserve"> </w:t>
      </w:r>
      <w:r w:rsidR="005B5EBE" w:rsidRPr="00CE4EDC">
        <w:t>для</w:t>
      </w:r>
      <w:r w:rsidRPr="00CE4EDC">
        <w:t xml:space="preserve"> </w:t>
      </w:r>
      <w:r w:rsidR="005B5EBE" w:rsidRPr="00CE4EDC">
        <w:t>менеджеров.</w:t>
      </w:r>
      <w:r w:rsidRPr="00CE4EDC">
        <w:t xml:space="preserve"> </w:t>
      </w:r>
      <w:r w:rsidR="005B5EBE" w:rsidRPr="00CE4EDC">
        <w:t>Когда</w:t>
      </w:r>
      <w:r w:rsidRPr="00CE4EDC">
        <w:t xml:space="preserve"> </w:t>
      </w:r>
      <w:r w:rsidR="005B5EBE" w:rsidRPr="00CE4EDC">
        <w:t>человек</w:t>
      </w:r>
      <w:r w:rsidRPr="00CE4EDC">
        <w:t xml:space="preserve"> </w:t>
      </w:r>
      <w:r w:rsidR="005B5EBE" w:rsidRPr="00CE4EDC">
        <w:t>открывает</w:t>
      </w:r>
      <w:r w:rsidRPr="00CE4EDC">
        <w:t xml:space="preserve"> </w:t>
      </w:r>
      <w:r w:rsidR="005B5EBE" w:rsidRPr="00CE4EDC">
        <w:t>себе</w:t>
      </w:r>
      <w:r w:rsidRPr="00CE4EDC">
        <w:t xml:space="preserve"> </w:t>
      </w:r>
      <w:r w:rsidR="005B5EBE" w:rsidRPr="00CE4EDC">
        <w:t>один</w:t>
      </w:r>
      <w:r w:rsidRPr="00CE4EDC">
        <w:t xml:space="preserve"> </w:t>
      </w:r>
      <w:r w:rsidR="005B5EBE" w:rsidRPr="00CE4EDC">
        <w:t>счет</w:t>
      </w:r>
      <w:r w:rsidRPr="00CE4EDC">
        <w:t xml:space="preserve"> </w:t>
      </w:r>
      <w:r w:rsidR="005B5EBE" w:rsidRPr="00CE4EDC">
        <w:t>ПДС</w:t>
      </w:r>
      <w:r w:rsidRPr="00CE4EDC">
        <w:t xml:space="preserve"> </w:t>
      </w:r>
      <w:r w:rsidR="005B5EBE" w:rsidRPr="00CE4EDC">
        <w:t>и</w:t>
      </w:r>
      <w:r w:rsidRPr="00CE4EDC">
        <w:t xml:space="preserve"> </w:t>
      </w:r>
      <w:r w:rsidR="005B5EBE" w:rsidRPr="00CE4EDC">
        <w:t>дальше</w:t>
      </w:r>
      <w:r w:rsidRPr="00CE4EDC">
        <w:t xml:space="preserve"> </w:t>
      </w:r>
      <w:r w:rsidR="005B5EBE" w:rsidRPr="00CE4EDC">
        <w:t>делает</w:t>
      </w:r>
      <w:r w:rsidRPr="00CE4EDC">
        <w:t xml:space="preserve"> </w:t>
      </w:r>
      <w:r w:rsidR="005B5EBE" w:rsidRPr="00CE4EDC">
        <w:t>взносы</w:t>
      </w:r>
      <w:r w:rsidRPr="00CE4EDC">
        <w:t xml:space="preserve"> </w:t>
      </w:r>
      <w:r w:rsidR="005B5EBE" w:rsidRPr="00CE4EDC">
        <w:t>только</w:t>
      </w:r>
      <w:r w:rsidRPr="00CE4EDC">
        <w:t xml:space="preserve"> </w:t>
      </w:r>
      <w:r w:rsidR="005B5EBE" w:rsidRPr="00CE4EDC">
        <w:t>на</w:t>
      </w:r>
      <w:r w:rsidRPr="00CE4EDC">
        <w:t xml:space="preserve"> </w:t>
      </w:r>
      <w:r w:rsidR="005B5EBE" w:rsidRPr="00CE4EDC">
        <w:t>него,</w:t>
      </w:r>
      <w:r w:rsidRPr="00CE4EDC">
        <w:t xml:space="preserve"> </w:t>
      </w:r>
      <w:r w:rsidR="005B5EBE" w:rsidRPr="00CE4EDC">
        <w:t>то</w:t>
      </w:r>
      <w:r w:rsidRPr="00CE4EDC">
        <w:t xml:space="preserve"> </w:t>
      </w:r>
      <w:r w:rsidR="005B5EBE" w:rsidRPr="00CE4EDC">
        <w:t>все</w:t>
      </w:r>
      <w:r w:rsidRPr="00CE4EDC">
        <w:t xml:space="preserve"> </w:t>
      </w:r>
      <w:r w:rsidR="005B5EBE" w:rsidRPr="00CE4EDC">
        <w:t>процессы</w:t>
      </w:r>
      <w:r w:rsidRPr="00CE4EDC">
        <w:t xml:space="preserve"> </w:t>
      </w:r>
      <w:r w:rsidR="005B5EBE" w:rsidRPr="00CE4EDC">
        <w:t>проходят</w:t>
      </w:r>
      <w:r w:rsidRPr="00CE4EDC">
        <w:t xml:space="preserve"> </w:t>
      </w:r>
      <w:r w:rsidR="005B5EBE" w:rsidRPr="00CE4EDC">
        <w:t>штатно.</w:t>
      </w:r>
      <w:r w:rsidRPr="00CE4EDC">
        <w:t xml:space="preserve"> </w:t>
      </w:r>
      <w:r w:rsidR="005B5EBE" w:rsidRPr="00CE4EDC">
        <w:t>Но</w:t>
      </w:r>
      <w:r w:rsidRPr="00CE4EDC">
        <w:t xml:space="preserve"> </w:t>
      </w:r>
      <w:r w:rsidR="005B5EBE" w:rsidRPr="00CE4EDC">
        <w:t>за</w:t>
      </w:r>
      <w:r w:rsidRPr="00CE4EDC">
        <w:t xml:space="preserve"> </w:t>
      </w:r>
      <w:r w:rsidR="005B5EBE" w:rsidRPr="00CE4EDC">
        <w:t>прошедший</w:t>
      </w:r>
      <w:r w:rsidRPr="00CE4EDC">
        <w:t xml:space="preserve"> </w:t>
      </w:r>
      <w:r w:rsidR="005B5EBE" w:rsidRPr="00CE4EDC">
        <w:t>год</w:t>
      </w:r>
      <w:r w:rsidRPr="00CE4EDC">
        <w:t xml:space="preserve"> </w:t>
      </w:r>
      <w:r w:rsidR="005B5EBE" w:rsidRPr="00CE4EDC">
        <w:t>с</w:t>
      </w:r>
      <w:r w:rsidRPr="00CE4EDC">
        <w:t xml:space="preserve"> </w:t>
      </w:r>
      <w:r w:rsidR="005B5EBE" w:rsidRPr="00CE4EDC">
        <w:t>запуска</w:t>
      </w:r>
      <w:r w:rsidRPr="00CE4EDC">
        <w:t xml:space="preserve"> </w:t>
      </w:r>
      <w:r w:rsidR="005B5EBE" w:rsidRPr="00CE4EDC">
        <w:t>новой</w:t>
      </w:r>
      <w:r w:rsidRPr="00CE4EDC">
        <w:t xml:space="preserve"> </w:t>
      </w:r>
      <w:r w:rsidR="005B5EBE" w:rsidRPr="00CE4EDC">
        <w:t>программы</w:t>
      </w:r>
      <w:r w:rsidRPr="00CE4EDC">
        <w:t xml:space="preserve"> </w:t>
      </w:r>
      <w:r w:rsidR="005B5EBE" w:rsidRPr="00CE4EDC">
        <w:t>появились</w:t>
      </w:r>
      <w:r w:rsidRPr="00CE4EDC">
        <w:t xml:space="preserve"> </w:t>
      </w:r>
      <w:r w:rsidR="005B5EBE" w:rsidRPr="00CE4EDC">
        <w:t>случаи,</w:t>
      </w:r>
      <w:r w:rsidRPr="00CE4EDC">
        <w:t xml:space="preserve"> </w:t>
      </w:r>
      <w:r w:rsidR="005B5EBE" w:rsidRPr="00CE4EDC">
        <w:t>когда</w:t>
      </w:r>
      <w:r w:rsidRPr="00CE4EDC">
        <w:t xml:space="preserve"> </w:t>
      </w:r>
      <w:r w:rsidR="005B5EBE" w:rsidRPr="00CE4EDC">
        <w:t>людям</w:t>
      </w:r>
      <w:r w:rsidRPr="00CE4EDC">
        <w:t xml:space="preserve"> </w:t>
      </w:r>
      <w:r w:rsidR="005B5EBE" w:rsidRPr="00CE4EDC">
        <w:t>оформляли</w:t>
      </w:r>
      <w:r w:rsidRPr="00CE4EDC">
        <w:t xml:space="preserve"> </w:t>
      </w:r>
      <w:r w:rsidR="005B5EBE" w:rsidRPr="00CE4EDC">
        <w:t>сразу</w:t>
      </w:r>
      <w:r w:rsidRPr="00CE4EDC">
        <w:t xml:space="preserve"> </w:t>
      </w:r>
      <w:r w:rsidR="005B5EBE" w:rsidRPr="00CE4EDC">
        <w:t>несколько</w:t>
      </w:r>
      <w:r w:rsidRPr="00CE4EDC">
        <w:t xml:space="preserve"> </w:t>
      </w:r>
      <w:r w:rsidR="005B5EBE" w:rsidRPr="00CE4EDC">
        <w:t>счетов.</w:t>
      </w:r>
      <w:r w:rsidRPr="00CE4EDC">
        <w:t xml:space="preserve"> </w:t>
      </w:r>
      <w:r w:rsidR="005B5EBE" w:rsidRPr="00CE4EDC">
        <w:t>Затем</w:t>
      </w:r>
      <w:r w:rsidRPr="00CE4EDC">
        <w:t xml:space="preserve"> «</w:t>
      </w:r>
      <w:r w:rsidR="005B5EBE" w:rsidRPr="00CE4EDC">
        <w:t>лишние</w:t>
      </w:r>
      <w:r w:rsidRPr="00CE4EDC">
        <w:t xml:space="preserve">» </w:t>
      </w:r>
      <w:r w:rsidR="005B5EBE" w:rsidRPr="00CE4EDC">
        <w:t>счета</w:t>
      </w:r>
      <w:r w:rsidRPr="00CE4EDC">
        <w:t xml:space="preserve"> </w:t>
      </w:r>
      <w:r w:rsidR="005B5EBE" w:rsidRPr="00CE4EDC">
        <w:t>закрывали,</w:t>
      </w:r>
      <w:r w:rsidRPr="00CE4EDC">
        <w:t xml:space="preserve"> </w:t>
      </w:r>
      <w:r w:rsidR="005B5EBE" w:rsidRPr="00CE4EDC">
        <w:t>но</w:t>
      </w:r>
      <w:r w:rsidRPr="00CE4EDC">
        <w:t xml:space="preserve"> </w:t>
      </w:r>
      <w:r w:rsidR="005B5EBE" w:rsidRPr="00CE4EDC">
        <w:t>система</w:t>
      </w:r>
      <w:r w:rsidRPr="00CE4EDC">
        <w:t xml:space="preserve"> </w:t>
      </w:r>
      <w:r w:rsidR="005B5EBE" w:rsidRPr="00CE4EDC">
        <w:t>засчитывала</w:t>
      </w:r>
      <w:r w:rsidRPr="00CE4EDC">
        <w:t xml:space="preserve"> </w:t>
      </w:r>
      <w:r w:rsidR="005B5EBE" w:rsidRPr="00CE4EDC">
        <w:t>досрочный</w:t>
      </w:r>
      <w:r w:rsidRPr="00CE4EDC">
        <w:t xml:space="preserve"> </w:t>
      </w:r>
      <w:r w:rsidR="005B5EBE" w:rsidRPr="00CE4EDC">
        <w:t>выход</w:t>
      </w:r>
      <w:r w:rsidRPr="00CE4EDC">
        <w:t xml:space="preserve"> </w:t>
      </w:r>
      <w:r w:rsidR="005B5EBE" w:rsidRPr="00CE4EDC">
        <w:t>из</w:t>
      </w:r>
      <w:r w:rsidRPr="00CE4EDC">
        <w:t xml:space="preserve"> </w:t>
      </w:r>
      <w:r w:rsidR="005B5EBE" w:rsidRPr="00CE4EDC">
        <w:t>программы,</w:t>
      </w:r>
      <w:r w:rsidRPr="00CE4EDC">
        <w:t xml:space="preserve"> </w:t>
      </w:r>
      <w:r w:rsidR="005B5EBE" w:rsidRPr="00CE4EDC">
        <w:t>и</w:t>
      </w:r>
      <w:r w:rsidRPr="00CE4EDC">
        <w:t xml:space="preserve"> </w:t>
      </w:r>
      <w:r w:rsidR="005B5EBE" w:rsidRPr="00CE4EDC">
        <w:t>в</w:t>
      </w:r>
      <w:r w:rsidRPr="00CE4EDC">
        <w:t xml:space="preserve"> </w:t>
      </w:r>
      <w:r w:rsidR="005B5EBE" w:rsidRPr="00CE4EDC">
        <w:t>результате</w:t>
      </w:r>
      <w:r w:rsidRPr="00CE4EDC">
        <w:t xml:space="preserve"> </w:t>
      </w:r>
      <w:r w:rsidR="005B5EBE" w:rsidRPr="00CE4EDC">
        <w:t>люди</w:t>
      </w:r>
      <w:r w:rsidRPr="00CE4EDC">
        <w:t xml:space="preserve"> </w:t>
      </w:r>
      <w:r w:rsidR="005B5EBE" w:rsidRPr="00CE4EDC">
        <w:t>теряли</w:t>
      </w:r>
      <w:r w:rsidRPr="00CE4EDC">
        <w:t xml:space="preserve"> </w:t>
      </w:r>
      <w:r w:rsidR="005B5EBE" w:rsidRPr="00CE4EDC">
        <w:t>право</w:t>
      </w:r>
      <w:r w:rsidRPr="00CE4EDC">
        <w:t xml:space="preserve"> </w:t>
      </w:r>
      <w:r w:rsidR="005B5EBE" w:rsidRPr="00CE4EDC">
        <w:t>на</w:t>
      </w:r>
      <w:r w:rsidRPr="00CE4EDC">
        <w:t xml:space="preserve"> </w:t>
      </w:r>
      <w:r w:rsidR="005B5EBE" w:rsidRPr="00CE4EDC">
        <w:t>софинансирование</w:t>
      </w:r>
      <w:r w:rsidRPr="00CE4EDC">
        <w:t xml:space="preserve"> </w:t>
      </w:r>
      <w:r w:rsidR="005B5EBE" w:rsidRPr="00CE4EDC">
        <w:t>взносов</w:t>
      </w:r>
      <w:r w:rsidRPr="00CE4EDC">
        <w:t xml:space="preserve"> </w:t>
      </w:r>
      <w:r w:rsidR="005B5EBE" w:rsidRPr="00CE4EDC">
        <w:t>от</w:t>
      </w:r>
      <w:r w:rsidRPr="00CE4EDC">
        <w:t xml:space="preserve"> </w:t>
      </w:r>
      <w:r w:rsidR="005B5EBE" w:rsidRPr="00CE4EDC">
        <w:t>государства</w:t>
      </w:r>
      <w:r w:rsidRPr="00CE4EDC">
        <w:t xml:space="preserve"> </w:t>
      </w:r>
      <w:r w:rsidR="005B5EBE" w:rsidRPr="00CE4EDC">
        <w:t>-</w:t>
      </w:r>
      <w:r w:rsidRPr="00CE4EDC">
        <w:t xml:space="preserve"> </w:t>
      </w:r>
      <w:r w:rsidR="005B5EBE" w:rsidRPr="00CE4EDC">
        <w:t>а</w:t>
      </w:r>
      <w:r w:rsidRPr="00CE4EDC">
        <w:t xml:space="preserve"> </w:t>
      </w:r>
      <w:r w:rsidR="005B5EBE" w:rsidRPr="00CE4EDC">
        <w:t>это</w:t>
      </w:r>
      <w:r w:rsidRPr="00CE4EDC">
        <w:t xml:space="preserve"> </w:t>
      </w:r>
      <w:r w:rsidR="005B5EBE" w:rsidRPr="00CE4EDC">
        <w:t>главная</w:t>
      </w:r>
      <w:r w:rsidRPr="00CE4EDC">
        <w:t xml:space="preserve"> «</w:t>
      </w:r>
      <w:r w:rsidR="005B5EBE" w:rsidRPr="00CE4EDC">
        <w:t>изюминка</w:t>
      </w:r>
      <w:r w:rsidRPr="00CE4EDC">
        <w:t xml:space="preserve">» </w:t>
      </w:r>
      <w:r w:rsidR="005B5EBE" w:rsidRPr="00CE4EDC">
        <w:t>программы</w:t>
      </w:r>
      <w:r w:rsidRPr="00CE4EDC">
        <w:t xml:space="preserve"> </w:t>
      </w:r>
      <w:r w:rsidR="005B5EBE" w:rsidRPr="00CE4EDC">
        <w:t>долгосрочных</w:t>
      </w:r>
      <w:r w:rsidRPr="00CE4EDC">
        <w:t xml:space="preserve"> </w:t>
      </w:r>
      <w:r w:rsidR="005B5EBE" w:rsidRPr="00CE4EDC">
        <w:t>сбережений</w:t>
      </w:r>
      <w:r w:rsidRPr="00CE4EDC">
        <w:t>»</w:t>
      </w:r>
      <w:r w:rsidR="005B5EBE" w:rsidRPr="00CE4EDC">
        <w:t>,</w:t>
      </w:r>
      <w:r w:rsidRPr="00CE4EDC">
        <w:t xml:space="preserve"> </w:t>
      </w:r>
      <w:r w:rsidR="005B5EBE" w:rsidRPr="00CE4EDC">
        <w:t>-</w:t>
      </w:r>
      <w:r w:rsidRPr="00CE4EDC">
        <w:t xml:space="preserve"> </w:t>
      </w:r>
      <w:r w:rsidR="005B5EBE" w:rsidRPr="00CE4EDC">
        <w:t>сказал</w:t>
      </w:r>
      <w:r w:rsidRPr="00CE4EDC">
        <w:t xml:space="preserve"> </w:t>
      </w:r>
      <w:r w:rsidR="005B5EBE" w:rsidRPr="00CE4EDC">
        <w:t>он.</w:t>
      </w:r>
    </w:p>
    <w:p w14:paraId="18C1DCA3" w14:textId="77777777" w:rsidR="005B5EBE" w:rsidRPr="00CE4EDC" w:rsidRDefault="005B5EBE" w:rsidP="005B5EBE">
      <w:r w:rsidRPr="00CE4EDC">
        <w:t>Открытие</w:t>
      </w:r>
      <w:r w:rsidR="00427CA3" w:rsidRPr="00CE4EDC">
        <w:t xml:space="preserve"> </w:t>
      </w:r>
      <w:r w:rsidRPr="00CE4EDC">
        <w:t>сразу</w:t>
      </w:r>
      <w:r w:rsidR="00427CA3" w:rsidRPr="00CE4EDC">
        <w:t xml:space="preserve"> </w:t>
      </w:r>
      <w:r w:rsidRPr="00CE4EDC">
        <w:t>нескольких</w:t>
      </w:r>
      <w:r w:rsidR="00427CA3" w:rsidRPr="00CE4EDC">
        <w:t xml:space="preserve"> </w:t>
      </w:r>
      <w:r w:rsidRPr="00CE4EDC">
        <w:t>счетов</w:t>
      </w:r>
      <w:r w:rsidR="00427CA3" w:rsidRPr="00CE4EDC">
        <w:t xml:space="preserve"> </w:t>
      </w:r>
      <w:r w:rsidRPr="00CE4EDC">
        <w:t>одним</w:t>
      </w:r>
      <w:r w:rsidR="00427CA3" w:rsidRPr="00CE4EDC">
        <w:t xml:space="preserve"> </w:t>
      </w:r>
      <w:r w:rsidRPr="00CE4EDC">
        <w:t>человеком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потребоваться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ситуации,</w:t>
      </w:r>
      <w:r w:rsidR="00427CA3" w:rsidRPr="00CE4EDC">
        <w:t xml:space="preserve"> </w:t>
      </w:r>
      <w:r w:rsidRPr="00CE4EDC">
        <w:t>когда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хочет</w:t>
      </w:r>
      <w:r w:rsidR="00427CA3" w:rsidRPr="00CE4EDC">
        <w:t xml:space="preserve"> </w:t>
      </w:r>
      <w:r w:rsidRPr="00CE4EDC">
        <w:t>обеспечить</w:t>
      </w:r>
      <w:r w:rsidR="00427CA3" w:rsidRPr="00CE4EDC">
        <w:t xml:space="preserve"> </w:t>
      </w:r>
      <w:r w:rsidRPr="00CE4EDC">
        <w:t>накоплениями</w:t>
      </w:r>
      <w:r w:rsidR="00427CA3" w:rsidRPr="00CE4EDC">
        <w:t xml:space="preserve"> </w:t>
      </w:r>
      <w:r w:rsidRPr="00CE4EDC">
        <w:t>своих</w:t>
      </w:r>
      <w:r w:rsidR="00427CA3" w:rsidRPr="00CE4EDC">
        <w:t xml:space="preserve"> </w:t>
      </w:r>
      <w:r w:rsidRPr="00CE4EDC">
        <w:t>детей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родителей.</w:t>
      </w:r>
      <w:r w:rsidR="00427CA3" w:rsidRPr="00CE4EDC">
        <w:t xml:space="preserve"> </w:t>
      </w:r>
      <w:r w:rsidRPr="00CE4EDC">
        <w:t>Открыть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пользу</w:t>
      </w:r>
      <w:r w:rsidR="00427CA3" w:rsidRPr="00CE4EDC">
        <w:t xml:space="preserve"> </w:t>
      </w:r>
      <w:r w:rsidRPr="00CE4EDC">
        <w:t>любого</w:t>
      </w:r>
      <w:r w:rsidR="00427CA3" w:rsidRPr="00CE4EDC">
        <w:t xml:space="preserve"> </w:t>
      </w:r>
      <w:r w:rsidRPr="00CE4EDC">
        <w:t>лица</w:t>
      </w:r>
      <w:r w:rsidR="00427CA3" w:rsidRPr="00CE4EDC">
        <w:t xml:space="preserve"> </w:t>
      </w:r>
      <w:r w:rsidRPr="00CE4EDC">
        <w:t>независимо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возраста.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производиться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общих</w:t>
      </w:r>
      <w:r w:rsidR="00427CA3" w:rsidRPr="00CE4EDC">
        <w:t xml:space="preserve"> </w:t>
      </w:r>
      <w:r w:rsidRPr="00CE4EDC">
        <w:t>основаниях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действия</w:t>
      </w:r>
      <w:r w:rsidR="00427CA3" w:rsidRPr="00CE4EDC">
        <w:t xml:space="preserve"> </w:t>
      </w:r>
      <w:r w:rsidRPr="00CE4EDC">
        <w:t>договора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достижении</w:t>
      </w:r>
      <w:r w:rsidR="00427CA3" w:rsidRPr="00CE4EDC">
        <w:t xml:space="preserve"> </w:t>
      </w:r>
      <w:r w:rsidRPr="00CE4EDC">
        <w:t>участником</w:t>
      </w:r>
      <w:r w:rsidR="00427CA3" w:rsidRPr="00CE4EDC">
        <w:t xml:space="preserve"> </w:t>
      </w:r>
      <w:r w:rsidRPr="00CE4EDC">
        <w:t>возраста</w:t>
      </w:r>
      <w:r w:rsidR="00427CA3" w:rsidRPr="00CE4EDC">
        <w:t xml:space="preserve"> </w:t>
      </w:r>
      <w:r w:rsidRPr="00CE4EDC">
        <w:t>55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женщин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60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мужчин,</w:t>
      </w:r>
      <w:r w:rsidR="00427CA3" w:rsidRPr="00CE4EDC">
        <w:t xml:space="preserve"> </w:t>
      </w:r>
      <w:r w:rsidRPr="00CE4EDC">
        <w:t>разъяснили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минфине.</w:t>
      </w:r>
      <w:r w:rsidR="00427CA3" w:rsidRPr="00CE4EDC">
        <w:t xml:space="preserve"> </w:t>
      </w:r>
      <w:r w:rsidRPr="00CE4EDC">
        <w:t>Несовершеннолетний</w:t>
      </w:r>
      <w:r w:rsidR="00427CA3" w:rsidRPr="00CE4EDC">
        <w:t xml:space="preserve"> </w:t>
      </w:r>
      <w:r w:rsidRPr="00CE4EDC">
        <w:t>сможет</w:t>
      </w:r>
      <w:r w:rsidR="00427CA3" w:rsidRPr="00CE4EDC">
        <w:t xml:space="preserve"> </w:t>
      </w:r>
      <w:r w:rsidRPr="00CE4EDC">
        <w:t>распоряжаться</w:t>
      </w:r>
      <w:r w:rsidR="00427CA3" w:rsidRPr="00CE4EDC">
        <w:t xml:space="preserve"> </w:t>
      </w:r>
      <w:r w:rsidRPr="00CE4EDC">
        <w:t>этим</w:t>
      </w:r>
      <w:r w:rsidR="00427CA3" w:rsidRPr="00CE4EDC">
        <w:t xml:space="preserve"> </w:t>
      </w:r>
      <w:r w:rsidRPr="00CE4EDC">
        <w:t>счетом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15-летнего</w:t>
      </w:r>
      <w:r w:rsidR="00427CA3" w:rsidRPr="00CE4EDC">
        <w:t xml:space="preserve"> </w:t>
      </w:r>
      <w:r w:rsidRPr="00CE4EDC">
        <w:t>возраста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согласия</w:t>
      </w:r>
      <w:r w:rsidR="00427CA3" w:rsidRPr="00CE4EDC">
        <w:t xml:space="preserve"> </w:t>
      </w:r>
      <w:r w:rsidRPr="00CE4EDC">
        <w:t>взрослых.</w:t>
      </w:r>
      <w:r w:rsidR="00427CA3" w:rsidRPr="00CE4EDC">
        <w:t xml:space="preserve"> </w:t>
      </w:r>
      <w:r w:rsidRPr="00CE4EDC">
        <w:t>Расторгнуть</w:t>
      </w:r>
      <w:r w:rsidR="00427CA3" w:rsidRPr="00CE4EDC">
        <w:t xml:space="preserve"> </w:t>
      </w:r>
      <w:r w:rsidRPr="00CE4EDC">
        <w:t>договор</w:t>
      </w:r>
      <w:r w:rsidR="00427CA3" w:rsidRPr="00CE4EDC">
        <w:t xml:space="preserve"> </w:t>
      </w:r>
      <w:r w:rsidRPr="00CE4EDC">
        <w:t>досрочно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любой</w:t>
      </w:r>
      <w:r w:rsidR="00427CA3" w:rsidRPr="00CE4EDC">
        <w:t xml:space="preserve"> </w:t>
      </w:r>
      <w:r w:rsidRPr="00CE4EDC">
        <w:t>момент,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потерей</w:t>
      </w:r>
      <w:r w:rsidR="00427CA3" w:rsidRPr="00CE4EDC">
        <w:t xml:space="preserve"> </w:t>
      </w:r>
      <w:r w:rsidRPr="00CE4EDC">
        <w:t>государственных</w:t>
      </w:r>
      <w:r w:rsidR="00427CA3" w:rsidRPr="00CE4EDC">
        <w:t xml:space="preserve"> </w:t>
      </w:r>
      <w:r w:rsidRPr="00CE4EDC">
        <w:t>льгот.</w:t>
      </w:r>
      <w:r w:rsidR="00427CA3" w:rsidRPr="00CE4EDC">
        <w:t xml:space="preserve"> </w:t>
      </w:r>
      <w:r w:rsidRPr="00CE4EDC">
        <w:t>Исключение</w:t>
      </w:r>
      <w:r w:rsidR="00427CA3" w:rsidRPr="00CE4EDC">
        <w:t xml:space="preserve"> </w:t>
      </w:r>
      <w:r w:rsidRPr="00CE4EDC">
        <w:t>составляют</w:t>
      </w:r>
      <w:r w:rsidR="00427CA3" w:rsidRPr="00CE4EDC">
        <w:t xml:space="preserve"> </w:t>
      </w:r>
      <w:r w:rsidRPr="00CE4EDC">
        <w:t>случаи</w:t>
      </w:r>
      <w:r w:rsidR="00427CA3" w:rsidRPr="00CE4EDC">
        <w:t xml:space="preserve"> </w:t>
      </w:r>
      <w:r w:rsidRPr="00CE4EDC">
        <w:t>расторжения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тяжелой</w:t>
      </w:r>
      <w:r w:rsidR="00427CA3" w:rsidRPr="00CE4EDC">
        <w:t xml:space="preserve"> </w:t>
      </w:r>
      <w:r w:rsidRPr="00CE4EDC">
        <w:t>болезни</w:t>
      </w:r>
      <w:r w:rsidR="00427CA3" w:rsidRPr="00CE4EDC">
        <w:t xml:space="preserve"> </w:t>
      </w:r>
      <w:r w:rsidRPr="00CE4EDC">
        <w:t>вкладчика,</w:t>
      </w:r>
      <w:r w:rsidR="00427CA3" w:rsidRPr="00CE4EDC">
        <w:t xml:space="preserve"> </w:t>
      </w:r>
      <w:r w:rsidRPr="00CE4EDC">
        <w:t>когда</w:t>
      </w:r>
      <w:r w:rsidR="00427CA3" w:rsidRPr="00CE4EDC">
        <w:t xml:space="preserve"> </w:t>
      </w:r>
      <w:r w:rsidRPr="00CE4EDC">
        <w:t>срочно</w:t>
      </w:r>
      <w:r w:rsidR="00427CA3" w:rsidRPr="00CE4EDC">
        <w:t xml:space="preserve"> </w:t>
      </w:r>
      <w:r w:rsidRPr="00CE4EDC">
        <w:t>требуются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лечение.</w:t>
      </w:r>
      <w:r w:rsidR="00427CA3" w:rsidRPr="00CE4EDC">
        <w:t xml:space="preserve"> </w:t>
      </w:r>
      <w:r w:rsidRPr="00CE4EDC">
        <w:t>Перечень</w:t>
      </w:r>
      <w:r w:rsidR="00427CA3" w:rsidRPr="00CE4EDC">
        <w:t xml:space="preserve"> </w:t>
      </w:r>
      <w:r w:rsidRPr="00CE4EDC">
        <w:t>таких</w:t>
      </w:r>
      <w:r w:rsidR="00427CA3" w:rsidRPr="00CE4EDC">
        <w:t xml:space="preserve"> </w:t>
      </w:r>
      <w:r w:rsidRPr="00CE4EDC">
        <w:t>заболеваний</w:t>
      </w:r>
      <w:r w:rsidR="00427CA3" w:rsidRPr="00CE4EDC">
        <w:t xml:space="preserve"> </w:t>
      </w:r>
      <w:r w:rsidRPr="00CE4EDC">
        <w:t>определяется</w:t>
      </w:r>
      <w:r w:rsidR="00427CA3" w:rsidRPr="00CE4EDC">
        <w:t xml:space="preserve"> </w:t>
      </w:r>
      <w:r w:rsidRPr="00CE4EDC">
        <w:t>специальным</w:t>
      </w:r>
      <w:r w:rsidR="00427CA3" w:rsidRPr="00CE4EDC">
        <w:t xml:space="preserve"> </w:t>
      </w:r>
      <w:r w:rsidRPr="00CE4EDC">
        <w:t>постановлением</w:t>
      </w:r>
      <w:r w:rsidR="00427CA3" w:rsidRPr="00CE4EDC">
        <w:t xml:space="preserve"> </w:t>
      </w:r>
      <w:r w:rsidRPr="00CE4EDC">
        <w:t>правительства.</w:t>
      </w:r>
    </w:p>
    <w:p w14:paraId="603A1ADA" w14:textId="77777777" w:rsidR="005B5EBE" w:rsidRPr="00CE4EDC" w:rsidRDefault="005B5EBE" w:rsidP="005B5EBE">
      <w:hyperlink r:id="rId20" w:history="1">
        <w:r w:rsidRPr="00CE4EDC">
          <w:rPr>
            <w:rStyle w:val="a3"/>
          </w:rPr>
          <w:t>https://rg.ru/2025/02/12/iskusstvo-sberegat.html</w:t>
        </w:r>
      </w:hyperlink>
      <w:r w:rsidR="00427CA3" w:rsidRPr="00CE4EDC">
        <w:t xml:space="preserve"> </w:t>
      </w:r>
    </w:p>
    <w:p w14:paraId="3024FB88" w14:textId="77777777" w:rsidR="009A067D" w:rsidRPr="00CE4EDC" w:rsidRDefault="009A067D" w:rsidP="009A067D">
      <w:pPr>
        <w:pStyle w:val="2"/>
      </w:pPr>
      <w:bookmarkStart w:id="66" w:name="_Toc190324394"/>
      <w:r w:rsidRPr="00CE4EDC">
        <w:lastRenderedPageBreak/>
        <w:t>Пенсия.pro,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Договор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хотят</w:t>
      </w:r>
      <w:r w:rsidR="00427CA3" w:rsidRPr="00CE4EDC">
        <w:t xml:space="preserve"> </w:t>
      </w:r>
      <w:r w:rsidRPr="00CE4EDC">
        <w:t>разрешить</w:t>
      </w:r>
      <w:r w:rsidR="00427CA3" w:rsidRPr="00CE4EDC">
        <w:t xml:space="preserve"> </w:t>
      </w:r>
      <w:r w:rsidRPr="00CE4EDC">
        <w:t>оформлять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Госуслуги</w:t>
      </w:r>
      <w:bookmarkEnd w:id="66"/>
    </w:p>
    <w:p w14:paraId="15D25E2F" w14:textId="77777777" w:rsidR="009A067D" w:rsidRPr="00CE4EDC" w:rsidRDefault="009A067D" w:rsidP="00EB7F3C">
      <w:pPr>
        <w:pStyle w:val="3"/>
      </w:pPr>
      <w:bookmarkStart w:id="67" w:name="_Toc190324395"/>
      <w:r w:rsidRPr="00CE4EDC">
        <w:t>Министерство</w:t>
      </w:r>
      <w:r w:rsidR="00427CA3" w:rsidRPr="00CE4EDC">
        <w:t xml:space="preserve"> </w:t>
      </w:r>
      <w:r w:rsidRPr="00CE4EDC">
        <w:t>финансов</w:t>
      </w:r>
      <w:r w:rsidR="00427CA3" w:rsidRPr="00CE4EDC">
        <w:t xml:space="preserve"> </w:t>
      </w:r>
      <w:r w:rsidRPr="00CE4EDC">
        <w:t>разрабатывает</w:t>
      </w:r>
      <w:r w:rsidR="00427CA3" w:rsidRPr="00CE4EDC">
        <w:t xml:space="preserve"> </w:t>
      </w:r>
      <w:r w:rsidRPr="00CE4EDC">
        <w:t>порядок</w:t>
      </w:r>
      <w:r w:rsidR="00427CA3" w:rsidRPr="00CE4EDC">
        <w:t xml:space="preserve"> </w:t>
      </w:r>
      <w:r w:rsidRPr="00CE4EDC">
        <w:t>заключения</w:t>
      </w:r>
      <w:r w:rsidR="00427CA3" w:rsidRPr="00CE4EDC">
        <w:t xml:space="preserve"> </w:t>
      </w:r>
      <w:r w:rsidRPr="00CE4EDC">
        <w:t>договора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(ПДС)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сервис</w:t>
      </w:r>
      <w:r w:rsidR="00427CA3" w:rsidRPr="00CE4EDC">
        <w:t xml:space="preserve"> «</w:t>
      </w:r>
      <w:r w:rsidRPr="00CE4EDC">
        <w:t>Госуслуги</w:t>
      </w:r>
      <w:r w:rsidR="00427CA3" w:rsidRPr="00CE4EDC">
        <w:t>»</w:t>
      </w:r>
      <w:r w:rsidRPr="00CE4EDC">
        <w:t>.</w:t>
      </w:r>
      <w:r w:rsidR="00427CA3" w:rsidRPr="00CE4EDC">
        <w:t xml:space="preserve"> </w:t>
      </w:r>
      <w:r w:rsidRPr="00CE4EDC">
        <w:t>Власти</w:t>
      </w:r>
      <w:r w:rsidR="00427CA3" w:rsidRPr="00CE4EDC">
        <w:t xml:space="preserve"> </w:t>
      </w:r>
      <w:r w:rsidRPr="00CE4EDC">
        <w:t>уверены,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стимулирует</w:t>
      </w:r>
      <w:r w:rsidR="00427CA3" w:rsidRPr="00CE4EDC">
        <w:t xml:space="preserve"> </w:t>
      </w:r>
      <w:r w:rsidRPr="00CE4EDC">
        <w:t>россиян</w:t>
      </w:r>
      <w:r w:rsidR="00427CA3" w:rsidRPr="00CE4EDC">
        <w:t xml:space="preserve"> </w:t>
      </w:r>
      <w:r w:rsidRPr="00CE4EDC">
        <w:t>подключаться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госпрограмме.</w:t>
      </w:r>
      <w:bookmarkEnd w:id="67"/>
    </w:p>
    <w:p w14:paraId="4273F961" w14:textId="77777777" w:rsidR="009A067D" w:rsidRPr="00CE4EDC" w:rsidRDefault="009A067D" w:rsidP="009A067D">
      <w:r w:rsidRPr="00CE4EDC">
        <w:t>Предполагается,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Госуслугах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заключить</w:t>
      </w:r>
      <w:r w:rsidR="00427CA3" w:rsidRPr="00CE4EDC">
        <w:t xml:space="preserve"> </w:t>
      </w:r>
      <w:r w:rsidRPr="00CE4EDC">
        <w:t>договор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выбранным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помощи</w:t>
      </w:r>
      <w:r w:rsidR="00427CA3" w:rsidRPr="00CE4EDC">
        <w:t xml:space="preserve"> </w:t>
      </w:r>
      <w:r w:rsidRPr="00CE4EDC">
        <w:t>усиленной</w:t>
      </w:r>
      <w:r w:rsidR="00427CA3" w:rsidRPr="00CE4EDC">
        <w:t xml:space="preserve"> </w:t>
      </w:r>
      <w:r w:rsidRPr="00CE4EDC">
        <w:t>неквалифицированной</w:t>
      </w:r>
      <w:r w:rsidR="00427CA3" w:rsidRPr="00CE4EDC">
        <w:t xml:space="preserve"> </w:t>
      </w:r>
      <w:r w:rsidRPr="00CE4EDC">
        <w:t>цифровой</w:t>
      </w:r>
      <w:r w:rsidR="00427CA3" w:rsidRPr="00CE4EDC">
        <w:t xml:space="preserve"> </w:t>
      </w:r>
      <w:r w:rsidRPr="00CE4EDC">
        <w:t>подписи,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Минфин.</w:t>
      </w:r>
      <w:r w:rsidR="00427CA3" w:rsidRPr="00CE4EDC">
        <w:t xml:space="preserve"> </w:t>
      </w:r>
      <w:r w:rsidRPr="00CE4EDC">
        <w:t>Сейчас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Госуслугах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ознакомиться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правилами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списком</w:t>
      </w:r>
      <w:r w:rsidR="00427CA3" w:rsidRPr="00CE4EDC">
        <w:t xml:space="preserve"> </w:t>
      </w:r>
      <w:r w:rsidRPr="00CE4EDC">
        <w:t>НПФ-операторов</w:t>
      </w:r>
      <w:r w:rsidR="00427CA3" w:rsidRPr="00CE4EDC">
        <w:t xml:space="preserve"> </w:t>
      </w:r>
      <w:r w:rsidRPr="00CE4EDC">
        <w:t>программы.</w:t>
      </w:r>
      <w:r w:rsidR="00427CA3" w:rsidRPr="00CE4EDC">
        <w:t xml:space="preserve"> </w:t>
      </w:r>
      <w:r w:rsidRPr="00CE4EDC">
        <w:t>Сроков</w:t>
      </w:r>
      <w:r w:rsidR="00427CA3" w:rsidRPr="00CE4EDC">
        <w:t xml:space="preserve"> </w:t>
      </w:r>
      <w:r w:rsidRPr="00CE4EDC">
        <w:t>реализации</w:t>
      </w:r>
      <w:r w:rsidR="00427CA3" w:rsidRPr="00CE4EDC">
        <w:t xml:space="preserve"> </w:t>
      </w:r>
      <w:r w:rsidRPr="00CE4EDC">
        <w:t>новшество</w:t>
      </w:r>
      <w:r w:rsidR="00427CA3" w:rsidRPr="00CE4EDC">
        <w:t xml:space="preserve"> </w:t>
      </w:r>
      <w:r w:rsidRPr="00CE4EDC">
        <w:t>ведомство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приводит.</w:t>
      </w:r>
    </w:p>
    <w:p w14:paraId="7632E2F0" w14:textId="77777777" w:rsidR="009A067D" w:rsidRPr="00CE4EDC" w:rsidRDefault="009A067D" w:rsidP="009A067D">
      <w:r w:rsidRPr="00CE4EDC">
        <w:t>Впервые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возможности</w:t>
      </w:r>
      <w:r w:rsidR="00427CA3" w:rsidRPr="00CE4EDC">
        <w:t xml:space="preserve"> </w:t>
      </w:r>
      <w:r w:rsidRPr="00CE4EDC">
        <w:t>заключать</w:t>
      </w:r>
      <w:r w:rsidR="00427CA3" w:rsidRPr="00CE4EDC">
        <w:t xml:space="preserve"> </w:t>
      </w:r>
      <w:r w:rsidRPr="00CE4EDC">
        <w:t>договор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портале</w:t>
      </w:r>
      <w:r w:rsidR="00427CA3" w:rsidRPr="00CE4EDC">
        <w:t xml:space="preserve"> </w:t>
      </w:r>
      <w:r w:rsidRPr="00CE4EDC">
        <w:t>государственных</w:t>
      </w:r>
      <w:r w:rsidR="00427CA3" w:rsidRPr="00CE4EDC">
        <w:t xml:space="preserve"> </w:t>
      </w:r>
      <w:r w:rsidRPr="00CE4EDC">
        <w:t>услуг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Минфине</w:t>
      </w:r>
      <w:r w:rsidR="00427CA3" w:rsidRPr="00CE4EDC">
        <w:t xml:space="preserve"> </w:t>
      </w:r>
      <w:r w:rsidRPr="00CE4EDC">
        <w:t>заговорили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году.</w:t>
      </w:r>
      <w:r w:rsidR="00427CA3" w:rsidRPr="00CE4EDC">
        <w:t xml:space="preserve"> </w:t>
      </w:r>
      <w:r w:rsidRPr="00CE4EDC">
        <w:t>Тогда</w:t>
      </w:r>
      <w:r w:rsidR="00427CA3" w:rsidRPr="00CE4EDC">
        <w:t xml:space="preserve"> </w:t>
      </w:r>
      <w:r w:rsidRPr="00CE4EDC">
        <w:t>замминистра</w:t>
      </w:r>
      <w:r w:rsidR="00427CA3" w:rsidRPr="00CE4EDC">
        <w:t xml:space="preserve"> </w:t>
      </w:r>
      <w:r w:rsidRPr="00CE4EDC">
        <w:t>финансов</w:t>
      </w:r>
      <w:r w:rsidR="00427CA3" w:rsidRPr="00CE4EDC">
        <w:t xml:space="preserve"> </w:t>
      </w:r>
      <w:r w:rsidRPr="00CE4EDC">
        <w:t>Иван</w:t>
      </w:r>
      <w:r w:rsidR="00427CA3" w:rsidRPr="00CE4EDC">
        <w:t xml:space="preserve"> </w:t>
      </w:r>
      <w:r w:rsidRPr="00CE4EDC">
        <w:t>Чебесков</w:t>
      </w:r>
      <w:r w:rsidR="00427CA3" w:rsidRPr="00CE4EDC">
        <w:t xml:space="preserve"> </w:t>
      </w:r>
      <w:r w:rsidRPr="00CE4EDC">
        <w:t>сообщал,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опция</w:t>
      </w:r>
      <w:r w:rsidR="00427CA3" w:rsidRPr="00CE4EDC">
        <w:t xml:space="preserve"> </w:t>
      </w:r>
      <w:r w:rsidRPr="00CE4EDC">
        <w:t>появился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летом</w:t>
      </w:r>
      <w:r w:rsidR="00427CA3" w:rsidRPr="00CE4EDC">
        <w:t xml:space="preserve"> </w:t>
      </w:r>
      <w:r w:rsidRPr="00CE4EDC">
        <w:t>прошлого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года,</w:t>
      </w:r>
      <w:r w:rsidR="00427CA3" w:rsidRPr="00CE4EDC">
        <w:t xml:space="preserve"> </w:t>
      </w:r>
      <w:r w:rsidRPr="00CE4EDC">
        <w:t>однако</w:t>
      </w:r>
      <w:r w:rsidR="00427CA3" w:rsidRPr="00CE4EDC">
        <w:t xml:space="preserve"> </w:t>
      </w:r>
      <w:r w:rsidRPr="00CE4EDC">
        <w:t>она</w:t>
      </w:r>
      <w:r w:rsidR="00427CA3" w:rsidRPr="00CE4EDC">
        <w:t xml:space="preserve"> </w:t>
      </w:r>
      <w:r w:rsidRPr="00CE4EDC">
        <w:t>пока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заработала.</w:t>
      </w:r>
    </w:p>
    <w:p w14:paraId="19391630" w14:textId="77777777" w:rsidR="009A067D" w:rsidRPr="00CE4EDC" w:rsidRDefault="009A067D" w:rsidP="009A067D">
      <w:r w:rsidRPr="00CE4EDC">
        <w:t>Негосударственные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пытаются</w:t>
      </w:r>
      <w:r w:rsidR="00427CA3" w:rsidRPr="00CE4EDC">
        <w:t xml:space="preserve"> </w:t>
      </w:r>
      <w:r w:rsidRPr="00CE4EDC">
        <w:t>добиться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власти</w:t>
      </w:r>
      <w:r w:rsidR="00427CA3" w:rsidRPr="00CE4EDC">
        <w:t xml:space="preserve"> </w:t>
      </w:r>
      <w:r w:rsidRPr="00CE4EDC">
        <w:t>упростили</w:t>
      </w:r>
      <w:r w:rsidR="00427CA3" w:rsidRPr="00CE4EDC">
        <w:t xml:space="preserve"> </w:t>
      </w:r>
      <w:r w:rsidRPr="00CE4EDC">
        <w:t>процедуру</w:t>
      </w:r>
      <w:r w:rsidR="00427CA3" w:rsidRPr="00CE4EDC">
        <w:t xml:space="preserve"> </w:t>
      </w:r>
      <w:r w:rsidRPr="00CE4EDC">
        <w:t>перевода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части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ПДС,</w:t>
      </w:r>
      <w:r w:rsidR="00427CA3" w:rsidRPr="00CE4EDC">
        <w:t xml:space="preserve"> </w:t>
      </w:r>
      <w:r w:rsidRPr="00CE4EDC">
        <w:t>рассказал</w:t>
      </w:r>
      <w:r w:rsidR="00427CA3" w:rsidRPr="00CE4EDC">
        <w:t xml:space="preserve"> </w:t>
      </w:r>
      <w:r w:rsidRPr="00CE4EDC">
        <w:t>старший</w:t>
      </w:r>
      <w:r w:rsidR="00427CA3" w:rsidRPr="00CE4EDC">
        <w:t xml:space="preserve"> </w:t>
      </w:r>
      <w:r w:rsidRPr="00CE4EDC">
        <w:t>вице-президент</w:t>
      </w:r>
      <w:r w:rsidR="00427CA3" w:rsidRPr="00CE4EDC">
        <w:t xml:space="preserve"> </w:t>
      </w:r>
      <w:r w:rsidRPr="00CE4EDC">
        <w:t>Сберанка</w:t>
      </w:r>
      <w:r w:rsidR="00427CA3" w:rsidRPr="00CE4EDC">
        <w:t xml:space="preserve"> </w:t>
      </w:r>
      <w:r w:rsidRPr="00CE4EDC">
        <w:t>Руслан</w:t>
      </w:r>
      <w:r w:rsidR="00427CA3" w:rsidRPr="00CE4EDC">
        <w:t xml:space="preserve"> </w:t>
      </w:r>
      <w:r w:rsidRPr="00CE4EDC">
        <w:t>Вестеровский.</w:t>
      </w:r>
      <w:r w:rsidR="00427CA3" w:rsidRPr="00CE4EDC">
        <w:t xml:space="preserve"> </w:t>
      </w:r>
      <w:r w:rsidRPr="00CE4EDC">
        <w:t>Сейчас</w:t>
      </w:r>
      <w:r w:rsidR="00427CA3" w:rsidRPr="00CE4EDC">
        <w:t xml:space="preserve"> </w:t>
      </w:r>
      <w:r w:rsidRPr="00CE4EDC">
        <w:t>процесс</w:t>
      </w:r>
      <w:r w:rsidR="00427CA3" w:rsidRPr="00CE4EDC">
        <w:t xml:space="preserve"> </w:t>
      </w:r>
      <w:r w:rsidRPr="00CE4EDC">
        <w:t>очень</w:t>
      </w:r>
      <w:r w:rsidR="00427CA3" w:rsidRPr="00CE4EDC">
        <w:t xml:space="preserve"> </w:t>
      </w:r>
      <w:r w:rsidRPr="00CE4EDC">
        <w:t>длительный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трудоемкий.</w:t>
      </w:r>
      <w:r w:rsidR="00427CA3" w:rsidRPr="00CE4EDC">
        <w:t xml:space="preserve"> </w:t>
      </w:r>
      <w:r w:rsidRPr="00CE4EDC">
        <w:t>Фактически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каких-либо</w:t>
      </w:r>
      <w:r w:rsidR="00427CA3" w:rsidRPr="00CE4EDC">
        <w:t xml:space="preserve"> </w:t>
      </w:r>
      <w:r w:rsidRPr="00CE4EDC">
        <w:t>проблем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потери</w:t>
      </w:r>
      <w:r w:rsidR="00427CA3" w:rsidRPr="00CE4EDC">
        <w:t xml:space="preserve"> </w:t>
      </w:r>
      <w:r w:rsidRPr="00CE4EDC">
        <w:t>инвестдохода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переводить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случае,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открыт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НПФ,</w:t>
      </w:r>
      <w:r w:rsidR="00427CA3" w:rsidRPr="00CE4EDC">
        <w:t xml:space="preserve"> </w:t>
      </w:r>
      <w:r w:rsidRPr="00CE4EDC">
        <w:t>где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хранилась</w:t>
      </w:r>
      <w:r w:rsidR="00427CA3" w:rsidRPr="00CE4EDC">
        <w:t xml:space="preserve"> </w:t>
      </w:r>
      <w:r w:rsidRPr="00CE4EDC">
        <w:t>накопительная</w:t>
      </w:r>
      <w:r w:rsidR="00427CA3" w:rsidRPr="00CE4EDC">
        <w:t xml:space="preserve"> </w:t>
      </w:r>
      <w:r w:rsidRPr="00CE4EDC">
        <w:t>часть</w:t>
      </w:r>
      <w:r w:rsidR="00427CA3" w:rsidRPr="00CE4EDC">
        <w:t xml:space="preserve"> </w:t>
      </w:r>
      <w:r w:rsidRPr="00CE4EDC">
        <w:t>пенсии.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ОПС</w:t>
      </w:r>
      <w:r w:rsidR="00427CA3" w:rsidRPr="00CE4EDC">
        <w:t xml:space="preserve"> </w:t>
      </w:r>
      <w:r w:rsidRPr="00CE4EDC">
        <w:t>хранятся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другом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(в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числе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СФР,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государства),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сначала</w:t>
      </w:r>
      <w:r w:rsidR="00427CA3" w:rsidRPr="00CE4EDC">
        <w:t xml:space="preserve"> </w:t>
      </w:r>
      <w:r w:rsidRPr="00CE4EDC">
        <w:t>нужно</w:t>
      </w:r>
      <w:r w:rsidR="00427CA3" w:rsidRPr="00CE4EDC">
        <w:t xml:space="preserve"> </w:t>
      </w:r>
      <w:r w:rsidRPr="00CE4EDC">
        <w:t>заключить</w:t>
      </w:r>
      <w:r w:rsidR="00427CA3" w:rsidRPr="00CE4EDC">
        <w:t xml:space="preserve"> </w:t>
      </w:r>
      <w:r w:rsidRPr="00CE4EDC">
        <w:t>договор</w:t>
      </w:r>
      <w:r w:rsidR="00427CA3" w:rsidRPr="00CE4EDC">
        <w:t xml:space="preserve"> </w:t>
      </w:r>
      <w:r w:rsidRPr="00CE4EDC">
        <w:t>ОПС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выбранным</w:t>
      </w:r>
      <w:r w:rsidR="00427CA3" w:rsidRPr="00CE4EDC">
        <w:t xml:space="preserve"> </w:t>
      </w:r>
      <w:r w:rsidRPr="00CE4EDC">
        <w:t>фондом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лично</w:t>
      </w:r>
      <w:r w:rsidR="00427CA3" w:rsidRPr="00CE4EDC">
        <w:t xml:space="preserve"> </w:t>
      </w:r>
      <w:r w:rsidRPr="00CE4EDC">
        <w:t>подать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Социальный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НПФ</w:t>
      </w:r>
      <w:r w:rsidR="00427CA3" w:rsidRPr="00CE4EDC">
        <w:t xml:space="preserve"> </w:t>
      </w:r>
      <w:r w:rsidRPr="00CE4EDC">
        <w:t>заявление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переходе.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сохраняются</w:t>
      </w:r>
      <w:r w:rsidR="00427CA3" w:rsidRPr="00CE4EDC">
        <w:t xml:space="preserve"> </w:t>
      </w:r>
      <w:r w:rsidRPr="00CE4EDC">
        <w:t>риски</w:t>
      </w:r>
      <w:r w:rsidR="00427CA3" w:rsidRPr="00CE4EDC">
        <w:t xml:space="preserve"> </w:t>
      </w:r>
      <w:r w:rsidRPr="00CE4EDC">
        <w:t>потери</w:t>
      </w:r>
      <w:r w:rsidR="00427CA3" w:rsidRPr="00CE4EDC">
        <w:t xml:space="preserve"> </w:t>
      </w:r>
      <w:r w:rsidRPr="00CE4EDC">
        <w:t>инвестиционного</w:t>
      </w:r>
      <w:r w:rsidR="00427CA3" w:rsidRPr="00CE4EDC">
        <w:t xml:space="preserve"> </w:t>
      </w:r>
      <w:r w:rsidRPr="00CE4EDC">
        <w:t>дохода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перевод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фиксинга</w:t>
      </w:r>
      <w:r w:rsidR="00427CA3" w:rsidRPr="00CE4EDC">
        <w:t xml:space="preserve"> </w:t>
      </w:r>
      <w:r w:rsidRPr="00CE4EDC">
        <w:t>(раз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пять</w:t>
      </w:r>
      <w:r w:rsidR="00427CA3" w:rsidRPr="00CE4EDC">
        <w:t xml:space="preserve"> </w:t>
      </w:r>
      <w:r w:rsidRPr="00CE4EDC">
        <w:t>лет)</w:t>
      </w:r>
      <w:r w:rsidR="00427CA3" w:rsidRPr="00CE4EDC">
        <w:t xml:space="preserve"> </w:t>
      </w:r>
      <w:r w:rsidRPr="00CE4EDC">
        <w:t>влечет</w:t>
      </w:r>
      <w:r w:rsidR="00427CA3" w:rsidRPr="00CE4EDC">
        <w:t xml:space="preserve"> </w:t>
      </w:r>
      <w:r w:rsidRPr="00CE4EDC">
        <w:t>именно</w:t>
      </w:r>
      <w:r w:rsidR="00427CA3" w:rsidRPr="00CE4EDC">
        <w:t xml:space="preserve"> </w:t>
      </w:r>
      <w:r w:rsidRPr="00CE4EDC">
        <w:t>такие</w:t>
      </w:r>
      <w:r w:rsidR="00427CA3" w:rsidRPr="00CE4EDC">
        <w:t xml:space="preserve"> </w:t>
      </w:r>
      <w:r w:rsidRPr="00CE4EDC">
        <w:t>последствия.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ноябре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Минфин</w:t>
      </w:r>
      <w:r w:rsidR="00427CA3" w:rsidRPr="00CE4EDC">
        <w:t xml:space="preserve"> </w:t>
      </w:r>
      <w:r w:rsidRPr="00CE4EDC">
        <w:t>разработал</w:t>
      </w:r>
      <w:r w:rsidR="00427CA3" w:rsidRPr="00CE4EDC">
        <w:t xml:space="preserve"> </w:t>
      </w:r>
      <w:r w:rsidRPr="00CE4EDC">
        <w:t>проект</w:t>
      </w:r>
      <w:r w:rsidR="00427CA3" w:rsidRPr="00CE4EDC">
        <w:t xml:space="preserve"> </w:t>
      </w:r>
      <w:r w:rsidRPr="00CE4EDC">
        <w:t>постановления</w:t>
      </w:r>
      <w:r w:rsidR="00427CA3" w:rsidRPr="00CE4EDC">
        <w:t xml:space="preserve"> </w:t>
      </w:r>
      <w:r w:rsidRPr="00CE4EDC">
        <w:t>правительства,</w:t>
      </w:r>
      <w:r w:rsidR="00427CA3" w:rsidRPr="00CE4EDC">
        <w:t xml:space="preserve"> </w:t>
      </w:r>
      <w:r w:rsidRPr="00CE4EDC">
        <w:t>которое</w:t>
      </w:r>
      <w:r w:rsidR="00427CA3" w:rsidRPr="00CE4EDC">
        <w:t xml:space="preserve"> </w:t>
      </w:r>
      <w:r w:rsidRPr="00CE4EDC">
        <w:t>разрешит</w:t>
      </w:r>
      <w:r w:rsidR="00427CA3" w:rsidRPr="00CE4EDC">
        <w:t xml:space="preserve"> </w:t>
      </w:r>
      <w:r w:rsidRPr="00CE4EDC">
        <w:t>россиянам</w:t>
      </w:r>
      <w:r w:rsidR="00427CA3" w:rsidRPr="00CE4EDC">
        <w:t xml:space="preserve"> </w:t>
      </w:r>
      <w:r w:rsidRPr="00CE4EDC">
        <w:t>делать</w:t>
      </w:r>
      <w:r w:rsidR="00427CA3" w:rsidRPr="00CE4EDC">
        <w:t xml:space="preserve"> </w:t>
      </w:r>
      <w:r w:rsidRPr="00CE4EDC">
        <w:t>переводы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онлайн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Госуслугах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помощью</w:t>
      </w:r>
      <w:r w:rsidR="00427CA3" w:rsidRPr="00CE4EDC">
        <w:t xml:space="preserve"> </w:t>
      </w:r>
      <w:r w:rsidRPr="00CE4EDC">
        <w:t>усиленной</w:t>
      </w:r>
      <w:r w:rsidR="00427CA3" w:rsidRPr="00CE4EDC">
        <w:t xml:space="preserve"> </w:t>
      </w:r>
      <w:r w:rsidRPr="00CE4EDC">
        <w:t>неквалифицированной</w:t>
      </w:r>
      <w:r w:rsidR="00427CA3" w:rsidRPr="00CE4EDC">
        <w:t xml:space="preserve"> </w:t>
      </w:r>
      <w:r w:rsidRPr="00CE4EDC">
        <w:t>электронной</w:t>
      </w:r>
      <w:r w:rsidR="00427CA3" w:rsidRPr="00CE4EDC">
        <w:t xml:space="preserve"> </w:t>
      </w:r>
      <w:r w:rsidRPr="00CE4EDC">
        <w:t>подписи</w:t>
      </w:r>
      <w:r w:rsidR="00427CA3" w:rsidRPr="00CE4EDC">
        <w:t xml:space="preserve"> </w:t>
      </w:r>
      <w:r w:rsidRPr="00CE4EDC">
        <w:t>(через</w:t>
      </w:r>
      <w:r w:rsidR="00427CA3" w:rsidRPr="00CE4EDC">
        <w:t xml:space="preserve"> </w:t>
      </w:r>
      <w:r w:rsidRPr="00CE4EDC">
        <w:t>приложение</w:t>
      </w:r>
      <w:r w:rsidR="00427CA3" w:rsidRPr="00CE4EDC">
        <w:t xml:space="preserve"> «</w:t>
      </w:r>
      <w:r w:rsidRPr="00CE4EDC">
        <w:t>Госключ</w:t>
      </w:r>
      <w:r w:rsidR="00427CA3" w:rsidRPr="00CE4EDC">
        <w:t>»</w:t>
      </w:r>
      <w:r w:rsidRPr="00CE4EDC">
        <w:t>).</w:t>
      </w:r>
      <w:r w:rsidR="00427CA3" w:rsidRPr="00CE4EDC">
        <w:t xml:space="preserve"> </w:t>
      </w:r>
      <w:r w:rsidRPr="00CE4EDC">
        <w:t>Сейчас</w:t>
      </w:r>
      <w:r w:rsidR="00427CA3" w:rsidRPr="00CE4EDC">
        <w:t xml:space="preserve"> </w:t>
      </w:r>
      <w:r w:rsidRPr="00CE4EDC">
        <w:t>перевод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оформить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Госуслугах,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помощью</w:t>
      </w:r>
      <w:r w:rsidR="00427CA3" w:rsidRPr="00CE4EDC">
        <w:t xml:space="preserve"> </w:t>
      </w:r>
      <w:r w:rsidRPr="00CE4EDC">
        <w:t>усиленной</w:t>
      </w:r>
      <w:r w:rsidR="00427CA3" w:rsidRPr="00CE4EDC">
        <w:t xml:space="preserve"> </w:t>
      </w:r>
      <w:r w:rsidRPr="00CE4EDC">
        <w:t>квалифицированной</w:t>
      </w:r>
      <w:r w:rsidR="00427CA3" w:rsidRPr="00CE4EDC">
        <w:t xml:space="preserve"> </w:t>
      </w:r>
      <w:r w:rsidRPr="00CE4EDC">
        <w:t>электронной</w:t>
      </w:r>
      <w:r w:rsidR="00427CA3" w:rsidRPr="00CE4EDC">
        <w:t xml:space="preserve"> </w:t>
      </w:r>
      <w:r w:rsidRPr="00CE4EDC">
        <w:t>подписи</w:t>
      </w:r>
      <w:r w:rsidR="00427CA3" w:rsidRPr="00CE4EDC">
        <w:t xml:space="preserve"> </w:t>
      </w:r>
      <w:r w:rsidRPr="00CE4EDC">
        <w:t>(УКЭП),</w:t>
      </w:r>
      <w:r w:rsidR="00427CA3" w:rsidRPr="00CE4EDC">
        <w:t xml:space="preserve"> </w:t>
      </w:r>
      <w:r w:rsidRPr="00CE4EDC">
        <w:t>которая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далеко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многих.</w:t>
      </w:r>
    </w:p>
    <w:p w14:paraId="3E14F2CC" w14:textId="77777777" w:rsidR="009A067D" w:rsidRPr="00CE4EDC" w:rsidRDefault="009A067D" w:rsidP="009A067D">
      <w:r w:rsidRPr="00CE4EDC">
        <w:t>Минфин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Банк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готовят</w:t>
      </w:r>
      <w:r w:rsidR="00427CA3" w:rsidRPr="00CE4EDC">
        <w:t xml:space="preserve"> </w:t>
      </w:r>
      <w:r w:rsidRPr="00CE4EDC">
        <w:t>поправки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законодательство,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разрешат</w:t>
      </w:r>
      <w:r w:rsidR="00427CA3" w:rsidRPr="00CE4EDC">
        <w:t xml:space="preserve"> </w:t>
      </w:r>
      <w:r w:rsidRPr="00CE4EDC">
        <w:t>россиянам</w:t>
      </w:r>
      <w:r w:rsidR="00427CA3" w:rsidRPr="00CE4EDC">
        <w:t xml:space="preserve"> </w:t>
      </w:r>
      <w:r w:rsidRPr="00CE4EDC">
        <w:t>досрочно</w:t>
      </w:r>
      <w:r w:rsidR="00427CA3" w:rsidRPr="00CE4EDC">
        <w:t xml:space="preserve"> </w:t>
      </w:r>
      <w:r w:rsidRPr="00CE4EDC">
        <w:t>закрывать</w:t>
      </w:r>
      <w:r w:rsidR="00427CA3" w:rsidRPr="00CE4EDC">
        <w:t xml:space="preserve"> </w:t>
      </w:r>
      <w:r w:rsidRPr="00CE4EDC">
        <w:t>счета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потери</w:t>
      </w:r>
      <w:r w:rsidR="00427CA3" w:rsidRPr="00CE4EDC">
        <w:t xml:space="preserve"> </w:t>
      </w:r>
      <w:r w:rsidRPr="00CE4EDC">
        <w:t>права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софинансирование.</w:t>
      </w:r>
      <w:r w:rsidR="00427CA3" w:rsidRPr="00CE4EDC">
        <w:t xml:space="preserve"> </w:t>
      </w:r>
      <w:r w:rsidRPr="00CE4EDC">
        <w:t>Прибавка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бюджета</w:t>
      </w:r>
      <w:r w:rsidR="00427CA3" w:rsidRPr="00CE4EDC">
        <w:t xml:space="preserve"> </w:t>
      </w:r>
      <w:r w:rsidRPr="00CE4EDC">
        <w:t>останется</w:t>
      </w:r>
      <w:r w:rsidR="00427CA3" w:rsidRPr="00CE4EDC">
        <w:t xml:space="preserve"> </w:t>
      </w:r>
      <w:r w:rsidRPr="00CE4EDC">
        <w:t>доступной,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клиента</w:t>
      </w:r>
      <w:r w:rsidR="00427CA3" w:rsidRPr="00CE4EDC">
        <w:t xml:space="preserve"> </w:t>
      </w:r>
      <w:r w:rsidRPr="00CE4EDC">
        <w:t>остался</w:t>
      </w:r>
      <w:r w:rsidR="00427CA3" w:rsidRPr="00CE4EDC">
        <w:t xml:space="preserve"> </w:t>
      </w:r>
      <w:r w:rsidRPr="00CE4EDC">
        <w:t>хотя</w:t>
      </w:r>
      <w:r w:rsidR="00427CA3" w:rsidRPr="00CE4EDC">
        <w:t xml:space="preserve"> </w:t>
      </w:r>
      <w:r w:rsidRPr="00CE4EDC">
        <w:t>бы</w:t>
      </w:r>
      <w:r w:rsidR="00427CA3" w:rsidRPr="00CE4EDC">
        <w:t xml:space="preserve"> </w:t>
      </w:r>
      <w:r w:rsidRPr="00CE4EDC">
        <w:t>один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ПДС.</w:t>
      </w:r>
    </w:p>
    <w:p w14:paraId="44B36143" w14:textId="77777777" w:rsidR="009A067D" w:rsidRPr="00CE4EDC" w:rsidRDefault="009A067D" w:rsidP="009A067D">
      <w:hyperlink r:id="rId21" w:history="1">
        <w:r w:rsidRPr="00CE4EDC">
          <w:rPr>
            <w:rStyle w:val="a3"/>
          </w:rPr>
          <w:t>https://pensiya.pro/news/dogovor-dolgosrochnyh-sberezhenij-hotyat-razreshit-oformlyat-cherez-gosuslugi/</w:t>
        </w:r>
      </w:hyperlink>
      <w:r w:rsidR="00427CA3" w:rsidRPr="00CE4EDC">
        <w:t xml:space="preserve"> </w:t>
      </w:r>
    </w:p>
    <w:p w14:paraId="30A7296C" w14:textId="77777777" w:rsidR="008E7767" w:rsidRPr="00CE4EDC" w:rsidRDefault="008E7767" w:rsidP="008E7767">
      <w:pPr>
        <w:pStyle w:val="2"/>
      </w:pPr>
      <w:bookmarkStart w:id="68" w:name="_Toc190324396"/>
      <w:r w:rsidRPr="00CE4EDC">
        <w:lastRenderedPageBreak/>
        <w:t>Forbes,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«</w:t>
      </w:r>
      <w:r w:rsidRPr="00CE4EDC">
        <w:t>Сбере</w:t>
      </w:r>
      <w:r w:rsidR="00427CA3" w:rsidRPr="00CE4EDC">
        <w:t xml:space="preserve">» </w:t>
      </w:r>
      <w:r w:rsidRPr="00CE4EDC">
        <w:t>предложили</w:t>
      </w:r>
      <w:r w:rsidR="00427CA3" w:rsidRPr="00CE4EDC">
        <w:t xml:space="preserve"> </w:t>
      </w:r>
      <w:r w:rsidRPr="00CE4EDC">
        <w:t>создать</w:t>
      </w:r>
      <w:r w:rsidR="00427CA3" w:rsidRPr="00CE4EDC">
        <w:t xml:space="preserve"> </w:t>
      </w:r>
      <w:r w:rsidRPr="00CE4EDC">
        <w:t>семейную</w:t>
      </w:r>
      <w:r w:rsidR="00427CA3" w:rsidRPr="00CE4EDC">
        <w:t xml:space="preserve"> </w:t>
      </w:r>
      <w:r w:rsidRPr="00CE4EDC">
        <w:t>программу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bookmarkEnd w:id="68"/>
    </w:p>
    <w:p w14:paraId="17ECE529" w14:textId="77777777" w:rsidR="008E7767" w:rsidRPr="00CE4EDC" w:rsidRDefault="008E7767" w:rsidP="00EB7F3C">
      <w:pPr>
        <w:pStyle w:val="3"/>
      </w:pPr>
      <w:bookmarkStart w:id="69" w:name="_Toc190324397"/>
      <w:r w:rsidRPr="00CE4EDC">
        <w:t>В</w:t>
      </w:r>
      <w:r w:rsidR="00427CA3" w:rsidRPr="00CE4EDC">
        <w:t xml:space="preserve"> «</w:t>
      </w:r>
      <w:r w:rsidRPr="00CE4EDC">
        <w:t>Сбере</w:t>
      </w:r>
      <w:r w:rsidR="00427CA3" w:rsidRPr="00CE4EDC">
        <w:t xml:space="preserve">» </w:t>
      </w:r>
      <w:r w:rsidRPr="00CE4EDC">
        <w:t>предложили</w:t>
      </w:r>
      <w:r w:rsidR="00427CA3" w:rsidRPr="00CE4EDC">
        <w:t xml:space="preserve"> </w:t>
      </w:r>
      <w:r w:rsidRPr="00CE4EDC">
        <w:t>создать</w:t>
      </w:r>
      <w:r w:rsidR="00427CA3" w:rsidRPr="00CE4EDC">
        <w:t xml:space="preserve"> </w:t>
      </w:r>
      <w:r w:rsidRPr="00CE4EDC">
        <w:t>семейную</w:t>
      </w:r>
      <w:r w:rsidR="00427CA3" w:rsidRPr="00CE4EDC">
        <w:t xml:space="preserve"> </w:t>
      </w:r>
      <w:r w:rsidRPr="00CE4EDC">
        <w:t>программу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сбережений,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старший</w:t>
      </w:r>
      <w:r w:rsidR="00427CA3" w:rsidRPr="00CE4EDC">
        <w:t xml:space="preserve"> </w:t>
      </w:r>
      <w:r w:rsidRPr="00CE4EDC">
        <w:t>вице-президент,</w:t>
      </w:r>
      <w:r w:rsidR="00427CA3" w:rsidRPr="00CE4EDC">
        <w:t xml:space="preserve"> </w:t>
      </w:r>
      <w:r w:rsidRPr="00CE4EDC">
        <w:t>руководитель</w:t>
      </w:r>
      <w:r w:rsidR="00427CA3" w:rsidRPr="00CE4EDC">
        <w:t xml:space="preserve"> </w:t>
      </w:r>
      <w:r w:rsidRPr="00CE4EDC">
        <w:t>блока</w:t>
      </w:r>
      <w:r w:rsidR="00427CA3" w:rsidRPr="00CE4EDC">
        <w:t xml:space="preserve"> «</w:t>
      </w:r>
      <w:r w:rsidRPr="00CE4EDC">
        <w:t>Управление</w:t>
      </w:r>
      <w:r w:rsidR="00427CA3" w:rsidRPr="00CE4EDC">
        <w:t xml:space="preserve"> </w:t>
      </w:r>
      <w:r w:rsidRPr="00CE4EDC">
        <w:t>благосостоянием</w:t>
      </w:r>
      <w:r w:rsidR="00427CA3" w:rsidRPr="00CE4EDC">
        <w:t xml:space="preserve">» </w:t>
      </w:r>
      <w:r w:rsidRPr="00CE4EDC">
        <w:t>Сбербанка</w:t>
      </w:r>
      <w:r w:rsidR="00427CA3" w:rsidRPr="00CE4EDC">
        <w:t xml:space="preserve"> </w:t>
      </w:r>
      <w:r w:rsidRPr="00CE4EDC">
        <w:t>Руслан</w:t>
      </w:r>
      <w:r w:rsidR="00427CA3" w:rsidRPr="00CE4EDC">
        <w:t xml:space="preserve"> </w:t>
      </w:r>
      <w:r w:rsidRPr="00CE4EDC">
        <w:t>Вестеровский.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банке</w:t>
      </w:r>
      <w:r w:rsidR="00427CA3" w:rsidRPr="00CE4EDC">
        <w:t xml:space="preserve"> </w:t>
      </w:r>
      <w:r w:rsidRPr="00CE4EDC">
        <w:t>считают,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семейной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нужно</w:t>
      </w:r>
      <w:r w:rsidR="00427CA3" w:rsidRPr="00CE4EDC">
        <w:t xml:space="preserve"> </w:t>
      </w:r>
      <w:r w:rsidRPr="00CE4EDC">
        <w:t>изменить</w:t>
      </w:r>
      <w:r w:rsidR="00427CA3" w:rsidRPr="00CE4EDC">
        <w:t xml:space="preserve"> </w:t>
      </w:r>
      <w:r w:rsidRPr="00CE4EDC">
        <w:t>законодательство,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числе</w:t>
      </w:r>
      <w:r w:rsidR="00427CA3" w:rsidRPr="00CE4EDC">
        <w:t xml:space="preserve"> </w:t>
      </w:r>
      <w:r w:rsidRPr="00CE4EDC">
        <w:t>Налоговый</w:t>
      </w:r>
      <w:r w:rsidR="00427CA3" w:rsidRPr="00CE4EDC">
        <w:t xml:space="preserve"> </w:t>
      </w:r>
      <w:r w:rsidRPr="00CE4EDC">
        <w:t>кодекс.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частности,</w:t>
      </w:r>
      <w:r w:rsidR="00427CA3" w:rsidRPr="00CE4EDC">
        <w:t xml:space="preserve"> </w:t>
      </w:r>
      <w:r w:rsidRPr="00CE4EDC">
        <w:t>ввести</w:t>
      </w:r>
      <w:r w:rsidR="00427CA3" w:rsidRPr="00CE4EDC">
        <w:t xml:space="preserve"> </w:t>
      </w:r>
      <w:r w:rsidRPr="00CE4EDC">
        <w:t>отдельное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таких</w:t>
      </w:r>
      <w:r w:rsidR="00427CA3" w:rsidRPr="00CE4EDC">
        <w:t xml:space="preserve"> </w:t>
      </w:r>
      <w:r w:rsidRPr="00CE4EDC">
        <w:t>программ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каждого</w:t>
      </w:r>
      <w:r w:rsidR="00427CA3" w:rsidRPr="00CE4EDC">
        <w:t xml:space="preserve"> </w:t>
      </w:r>
      <w:r w:rsidRPr="00CE4EDC">
        <w:t>члена</w:t>
      </w:r>
      <w:r w:rsidR="00427CA3" w:rsidRPr="00CE4EDC">
        <w:t xml:space="preserve"> </w:t>
      </w:r>
      <w:r w:rsidRPr="00CE4EDC">
        <w:t>семьи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расширить</w:t>
      </w:r>
      <w:r w:rsidR="00427CA3" w:rsidRPr="00CE4EDC">
        <w:t xml:space="preserve"> </w:t>
      </w:r>
      <w:r w:rsidRPr="00CE4EDC">
        <w:t>список</w:t>
      </w:r>
      <w:r w:rsidR="00427CA3" w:rsidRPr="00CE4EDC">
        <w:t xml:space="preserve"> </w:t>
      </w:r>
      <w:r w:rsidRPr="00CE4EDC">
        <w:t>жизненных</w:t>
      </w:r>
      <w:r w:rsidR="00427CA3" w:rsidRPr="00CE4EDC">
        <w:t xml:space="preserve"> </w:t>
      </w:r>
      <w:r w:rsidRPr="00CE4EDC">
        <w:t>ситуаций,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которых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использовать</w:t>
      </w:r>
      <w:r w:rsidR="00427CA3" w:rsidRPr="00CE4EDC">
        <w:t xml:space="preserve"> </w:t>
      </w:r>
      <w:r w:rsidRPr="00CE4EDC">
        <w:t>сбережения.</w:t>
      </w:r>
      <w:bookmarkEnd w:id="69"/>
    </w:p>
    <w:p w14:paraId="76200FF6" w14:textId="77777777" w:rsidR="008E7767" w:rsidRPr="00CE4EDC" w:rsidRDefault="008E7767" w:rsidP="008E7767">
      <w:r w:rsidRPr="00CE4EDC">
        <w:t>В</w:t>
      </w:r>
      <w:r w:rsidR="00427CA3" w:rsidRPr="00CE4EDC">
        <w:t xml:space="preserve"> «</w:t>
      </w:r>
      <w:r w:rsidRPr="00CE4EDC">
        <w:t>Сбере</w:t>
      </w:r>
      <w:r w:rsidR="00427CA3" w:rsidRPr="00CE4EDC">
        <w:t xml:space="preserve">» </w:t>
      </w:r>
      <w:r w:rsidRPr="00CE4EDC">
        <w:t>предложили</w:t>
      </w:r>
      <w:r w:rsidR="00427CA3" w:rsidRPr="00CE4EDC">
        <w:t xml:space="preserve"> </w:t>
      </w:r>
      <w:r w:rsidRPr="00CE4EDC">
        <w:t>создать</w:t>
      </w:r>
      <w:r w:rsidR="00427CA3" w:rsidRPr="00CE4EDC">
        <w:t xml:space="preserve"> </w:t>
      </w:r>
      <w:r w:rsidRPr="00CE4EDC">
        <w:t>семейную</w:t>
      </w:r>
      <w:r w:rsidR="00427CA3" w:rsidRPr="00CE4EDC">
        <w:t xml:space="preserve"> </w:t>
      </w:r>
      <w:r w:rsidRPr="00CE4EDC">
        <w:t>программу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(ПДС),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привлекать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программу</w:t>
      </w:r>
      <w:r w:rsidR="00427CA3" w:rsidRPr="00CE4EDC">
        <w:t xml:space="preserve"> </w:t>
      </w:r>
      <w:r w:rsidRPr="00CE4EDC">
        <w:t>новых</w:t>
      </w:r>
      <w:r w:rsidR="00427CA3" w:rsidRPr="00CE4EDC">
        <w:t xml:space="preserve"> </w:t>
      </w:r>
      <w:r w:rsidRPr="00CE4EDC">
        <w:t>участников,</w:t>
      </w:r>
      <w:r w:rsidR="00427CA3" w:rsidRPr="00CE4EDC">
        <w:t xml:space="preserve"> </w:t>
      </w:r>
      <w:r w:rsidRPr="00CE4EDC">
        <w:t>заявил</w:t>
      </w:r>
      <w:r w:rsidR="00427CA3" w:rsidRPr="00CE4EDC">
        <w:t xml:space="preserve"> </w:t>
      </w:r>
      <w:r w:rsidRPr="00CE4EDC">
        <w:t>РБК</w:t>
      </w:r>
      <w:r w:rsidR="00427CA3" w:rsidRPr="00CE4EDC">
        <w:t xml:space="preserve"> </w:t>
      </w:r>
      <w:r w:rsidRPr="00CE4EDC">
        <w:t>старший</w:t>
      </w:r>
      <w:r w:rsidR="00427CA3" w:rsidRPr="00CE4EDC">
        <w:t xml:space="preserve"> </w:t>
      </w:r>
      <w:r w:rsidRPr="00CE4EDC">
        <w:t>вице-президент,</w:t>
      </w:r>
      <w:r w:rsidR="00427CA3" w:rsidRPr="00CE4EDC">
        <w:t xml:space="preserve"> </w:t>
      </w:r>
      <w:r w:rsidRPr="00CE4EDC">
        <w:t>руководитель</w:t>
      </w:r>
      <w:r w:rsidR="00427CA3" w:rsidRPr="00CE4EDC">
        <w:t xml:space="preserve"> </w:t>
      </w:r>
      <w:r w:rsidRPr="00CE4EDC">
        <w:t>блока</w:t>
      </w:r>
      <w:r w:rsidR="00427CA3" w:rsidRPr="00CE4EDC">
        <w:t xml:space="preserve"> «</w:t>
      </w:r>
      <w:r w:rsidRPr="00CE4EDC">
        <w:t>Управления</w:t>
      </w:r>
      <w:r w:rsidR="00427CA3" w:rsidRPr="00CE4EDC">
        <w:t xml:space="preserve"> </w:t>
      </w:r>
      <w:r w:rsidRPr="00CE4EDC">
        <w:t>благосостоянием</w:t>
      </w:r>
      <w:r w:rsidR="00427CA3" w:rsidRPr="00CE4EDC">
        <w:t xml:space="preserve">» </w:t>
      </w:r>
      <w:r w:rsidRPr="00CE4EDC">
        <w:t>Сбербанка</w:t>
      </w:r>
      <w:r w:rsidR="00427CA3" w:rsidRPr="00CE4EDC">
        <w:t xml:space="preserve"> </w:t>
      </w:r>
      <w:r w:rsidRPr="00CE4EDC">
        <w:t>Руслан</w:t>
      </w:r>
      <w:r w:rsidR="00427CA3" w:rsidRPr="00CE4EDC">
        <w:t xml:space="preserve"> </w:t>
      </w:r>
      <w:r w:rsidRPr="00CE4EDC">
        <w:t>Вестеровский.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словам,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стать</w:t>
      </w:r>
      <w:r w:rsidR="00427CA3" w:rsidRPr="00CE4EDC">
        <w:t xml:space="preserve"> </w:t>
      </w:r>
      <w:r w:rsidRPr="00CE4EDC">
        <w:t>логичным</w:t>
      </w:r>
      <w:r w:rsidR="00427CA3" w:rsidRPr="00CE4EDC">
        <w:t xml:space="preserve"> </w:t>
      </w:r>
      <w:r w:rsidRPr="00CE4EDC">
        <w:t>развитием</w:t>
      </w:r>
      <w:r w:rsidR="00427CA3" w:rsidRPr="00CE4EDC">
        <w:t xml:space="preserve"> </w:t>
      </w:r>
      <w:r w:rsidRPr="00CE4EDC">
        <w:t>поручения</w:t>
      </w:r>
      <w:r w:rsidR="00427CA3" w:rsidRPr="00CE4EDC">
        <w:t xml:space="preserve"> </w:t>
      </w:r>
      <w:r w:rsidRPr="00CE4EDC">
        <w:t>Владимира</w:t>
      </w:r>
      <w:r w:rsidR="00427CA3" w:rsidRPr="00CE4EDC">
        <w:t xml:space="preserve"> </w:t>
      </w:r>
      <w:r w:rsidRPr="00CE4EDC">
        <w:t>Путина.</w:t>
      </w:r>
    </w:p>
    <w:p w14:paraId="471147CE" w14:textId="77777777" w:rsidR="008E7767" w:rsidRPr="00CE4EDC" w:rsidRDefault="008E7767" w:rsidP="008E7767">
      <w:r w:rsidRPr="00CE4EDC">
        <w:t>Вестеровский</w:t>
      </w:r>
      <w:r w:rsidR="00427CA3" w:rsidRPr="00CE4EDC">
        <w:t xml:space="preserve"> </w:t>
      </w:r>
      <w:r w:rsidRPr="00CE4EDC">
        <w:t>отметил</w:t>
      </w:r>
      <w:r w:rsidR="00427CA3" w:rsidRPr="00CE4EDC">
        <w:t xml:space="preserve"> </w:t>
      </w:r>
      <w:r w:rsidRPr="00CE4EDC">
        <w:t>важность</w:t>
      </w:r>
      <w:r w:rsidR="00427CA3" w:rsidRPr="00CE4EDC">
        <w:t xml:space="preserve"> </w:t>
      </w:r>
      <w:r w:rsidRPr="00CE4EDC">
        <w:t>повышения</w:t>
      </w:r>
      <w:r w:rsidR="00427CA3" w:rsidRPr="00CE4EDC">
        <w:t xml:space="preserve"> </w:t>
      </w:r>
      <w:r w:rsidRPr="00CE4EDC">
        <w:t>информированности</w:t>
      </w:r>
      <w:r w:rsidR="00427CA3" w:rsidRPr="00CE4EDC">
        <w:t xml:space="preserve"> </w:t>
      </w:r>
      <w:r w:rsidRPr="00CE4EDC">
        <w:t>россиян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преимуществах</w:t>
      </w:r>
      <w:r w:rsidR="00427CA3" w:rsidRPr="00CE4EDC">
        <w:t xml:space="preserve"> </w:t>
      </w:r>
      <w:r w:rsidRPr="00CE4EDC">
        <w:t>ПДС,</w:t>
      </w:r>
      <w:r w:rsidR="00427CA3" w:rsidRPr="00CE4EDC">
        <w:t xml:space="preserve"> </w:t>
      </w:r>
      <w:r w:rsidRPr="00CE4EDC">
        <w:t>поскольку</w:t>
      </w:r>
      <w:r w:rsidR="00427CA3" w:rsidRPr="00CE4EDC">
        <w:t xml:space="preserve"> </w:t>
      </w:r>
      <w:r w:rsidRPr="00CE4EDC">
        <w:t>низкий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финансовой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пенсионной</w:t>
      </w:r>
      <w:r w:rsidR="00427CA3" w:rsidRPr="00CE4EDC">
        <w:t xml:space="preserve"> </w:t>
      </w:r>
      <w:r w:rsidRPr="00CE4EDC">
        <w:t>грамотности</w:t>
      </w:r>
      <w:r w:rsidR="00427CA3" w:rsidRPr="00CE4EDC">
        <w:t xml:space="preserve"> </w:t>
      </w:r>
      <w:r w:rsidRPr="00CE4EDC">
        <w:t>часто</w:t>
      </w:r>
      <w:r w:rsidR="00427CA3" w:rsidRPr="00CE4EDC">
        <w:t xml:space="preserve"> </w:t>
      </w:r>
      <w:r w:rsidRPr="00CE4EDC">
        <w:t>мешает</w:t>
      </w:r>
      <w:r w:rsidR="00427CA3" w:rsidRPr="00CE4EDC">
        <w:t xml:space="preserve"> </w:t>
      </w:r>
      <w:r w:rsidRPr="00CE4EDC">
        <w:t>людям</w:t>
      </w:r>
      <w:r w:rsidR="00427CA3" w:rsidRPr="00CE4EDC">
        <w:t xml:space="preserve"> </w:t>
      </w:r>
      <w:r w:rsidRPr="00CE4EDC">
        <w:t>использовать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выгоды</w:t>
      </w:r>
      <w:r w:rsidR="00427CA3" w:rsidRPr="00CE4EDC">
        <w:t xml:space="preserve"> </w:t>
      </w:r>
      <w:r w:rsidRPr="00CE4EDC">
        <w:t>программы.</w:t>
      </w:r>
      <w:r w:rsidR="00427CA3" w:rsidRPr="00CE4EDC">
        <w:t xml:space="preserve"> «</w:t>
      </w:r>
      <w:r w:rsidRPr="00CE4EDC">
        <w:t>ПДС</w:t>
      </w:r>
      <w:r w:rsidR="00427CA3" w:rsidRPr="00CE4EDC">
        <w:t xml:space="preserve"> </w:t>
      </w:r>
      <w:r w:rsidRPr="00CE4EDC">
        <w:t>должна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максимально</w:t>
      </w:r>
      <w:r w:rsidR="00427CA3" w:rsidRPr="00CE4EDC">
        <w:t xml:space="preserve"> </w:t>
      </w:r>
      <w:r w:rsidRPr="00CE4EDC">
        <w:t>понятной,</w:t>
      </w:r>
      <w:r w:rsidR="00427CA3" w:rsidRPr="00CE4EDC">
        <w:t xml:space="preserve"> </w:t>
      </w:r>
      <w:r w:rsidRPr="00CE4EDC">
        <w:t>прозрачной,</w:t>
      </w:r>
      <w:r w:rsidR="00427CA3" w:rsidRPr="00CE4EDC">
        <w:t xml:space="preserve"> </w:t>
      </w:r>
      <w:r w:rsidRPr="00CE4EDC">
        <w:t>доступной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удобной</w:t>
      </w:r>
      <w:r w:rsidR="00427CA3" w:rsidRPr="00CE4EDC">
        <w:t xml:space="preserve"> «</w:t>
      </w:r>
      <w:r w:rsidRPr="00CE4EDC">
        <w:t>в</w:t>
      </w:r>
      <w:r w:rsidR="00427CA3" w:rsidRPr="00CE4EDC">
        <w:t xml:space="preserve"> </w:t>
      </w:r>
      <w:r w:rsidRPr="00CE4EDC">
        <w:t>применении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нужно</w:t>
      </w:r>
      <w:r w:rsidR="00427CA3" w:rsidRPr="00CE4EDC">
        <w:t xml:space="preserve"> </w:t>
      </w:r>
      <w:r w:rsidRPr="00CE4EDC">
        <w:t>развивать</w:t>
      </w:r>
      <w:r w:rsidR="00427CA3" w:rsidRPr="00CE4EDC">
        <w:t xml:space="preserve"> </w:t>
      </w:r>
      <w:r w:rsidRPr="00CE4EDC">
        <w:t>цифровые</w:t>
      </w:r>
      <w:r w:rsidR="00427CA3" w:rsidRPr="00CE4EDC">
        <w:t xml:space="preserve"> </w:t>
      </w:r>
      <w:r w:rsidRPr="00CE4EDC">
        <w:t>сервисы,</w:t>
      </w:r>
      <w:r w:rsidR="00427CA3" w:rsidRPr="00CE4EDC">
        <w:t xml:space="preserve"> </w:t>
      </w:r>
      <w:r w:rsidRPr="00CE4EDC">
        <w:t>менять</w:t>
      </w:r>
      <w:r w:rsidR="00427CA3" w:rsidRPr="00CE4EDC">
        <w:t xml:space="preserve"> </w:t>
      </w:r>
      <w:r w:rsidRPr="00CE4EDC">
        <w:t>процессы,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иногда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законодательство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—</w:t>
      </w:r>
      <w:r w:rsidR="00427CA3" w:rsidRPr="00CE4EDC">
        <w:t xml:space="preserve"> </w:t>
      </w:r>
      <w:r w:rsidRPr="00CE4EDC">
        <w:t>заявил</w:t>
      </w:r>
      <w:r w:rsidR="00427CA3" w:rsidRPr="00CE4EDC">
        <w:t xml:space="preserve"> </w:t>
      </w:r>
      <w:r w:rsidRPr="00CE4EDC">
        <w:t>Вестеровский.</w:t>
      </w:r>
      <w:r w:rsidR="00427CA3" w:rsidRPr="00CE4EDC">
        <w:t xml:space="preserve"> </w:t>
      </w:r>
    </w:p>
    <w:p w14:paraId="7CFC71FD" w14:textId="77777777" w:rsidR="008E7767" w:rsidRPr="00CE4EDC" w:rsidRDefault="008E7767" w:rsidP="008E7767">
      <w:r w:rsidRPr="00CE4EDC">
        <w:t>В</w:t>
      </w:r>
      <w:r w:rsidR="00427CA3" w:rsidRPr="00CE4EDC">
        <w:t xml:space="preserve"> «</w:t>
      </w:r>
      <w:r w:rsidRPr="00CE4EDC">
        <w:t>Сбере</w:t>
      </w:r>
      <w:r w:rsidR="00427CA3" w:rsidRPr="00CE4EDC">
        <w:t xml:space="preserve">» </w:t>
      </w:r>
      <w:r w:rsidRPr="00CE4EDC">
        <w:t>считают,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семейного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нужно</w:t>
      </w:r>
      <w:r w:rsidR="00427CA3" w:rsidRPr="00CE4EDC">
        <w:t xml:space="preserve"> </w:t>
      </w:r>
      <w:r w:rsidRPr="00CE4EDC">
        <w:t>изменить</w:t>
      </w:r>
      <w:r w:rsidR="00427CA3" w:rsidRPr="00CE4EDC">
        <w:t xml:space="preserve"> </w:t>
      </w:r>
      <w:r w:rsidRPr="00CE4EDC">
        <w:t>законодательство,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числе</w:t>
      </w:r>
      <w:r w:rsidR="00427CA3" w:rsidRPr="00CE4EDC">
        <w:t xml:space="preserve"> </w:t>
      </w:r>
      <w:r w:rsidRPr="00CE4EDC">
        <w:t>Налоговый</w:t>
      </w:r>
      <w:r w:rsidR="00427CA3" w:rsidRPr="00CE4EDC">
        <w:t xml:space="preserve"> </w:t>
      </w:r>
      <w:r w:rsidRPr="00CE4EDC">
        <w:t>кодекс.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частности,</w:t>
      </w:r>
      <w:r w:rsidR="00427CA3" w:rsidRPr="00CE4EDC">
        <w:t xml:space="preserve"> </w:t>
      </w:r>
      <w:r w:rsidRPr="00CE4EDC">
        <w:t>предлагается</w:t>
      </w:r>
      <w:r w:rsidR="00427CA3" w:rsidRPr="00CE4EDC">
        <w:t xml:space="preserve"> </w:t>
      </w:r>
      <w:r w:rsidRPr="00CE4EDC">
        <w:t>ввести</w:t>
      </w:r>
      <w:r w:rsidR="00427CA3" w:rsidRPr="00CE4EDC">
        <w:t xml:space="preserve"> </w:t>
      </w:r>
      <w:r w:rsidRPr="00CE4EDC">
        <w:t>отдельное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таких</w:t>
      </w:r>
      <w:r w:rsidR="00427CA3" w:rsidRPr="00CE4EDC">
        <w:t xml:space="preserve"> </w:t>
      </w:r>
      <w:r w:rsidRPr="00CE4EDC">
        <w:t>программ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каждого</w:t>
      </w:r>
      <w:r w:rsidR="00427CA3" w:rsidRPr="00CE4EDC">
        <w:t xml:space="preserve"> </w:t>
      </w:r>
      <w:r w:rsidRPr="00CE4EDC">
        <w:t>члена</w:t>
      </w:r>
      <w:r w:rsidR="00427CA3" w:rsidRPr="00CE4EDC">
        <w:t xml:space="preserve"> </w:t>
      </w:r>
      <w:r w:rsidRPr="00CE4EDC">
        <w:t>семьи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расширить</w:t>
      </w:r>
      <w:r w:rsidR="00427CA3" w:rsidRPr="00CE4EDC">
        <w:t xml:space="preserve"> </w:t>
      </w:r>
      <w:r w:rsidRPr="00CE4EDC">
        <w:t>список</w:t>
      </w:r>
      <w:r w:rsidR="00427CA3" w:rsidRPr="00CE4EDC">
        <w:t xml:space="preserve"> </w:t>
      </w:r>
      <w:r w:rsidRPr="00CE4EDC">
        <w:t>жизненных</w:t>
      </w:r>
      <w:r w:rsidR="00427CA3" w:rsidRPr="00CE4EDC">
        <w:t xml:space="preserve"> </w:t>
      </w:r>
      <w:r w:rsidRPr="00CE4EDC">
        <w:t>ситуаций,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которых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использовать</w:t>
      </w:r>
      <w:r w:rsidR="00427CA3" w:rsidRPr="00CE4EDC">
        <w:t xml:space="preserve"> </w:t>
      </w:r>
      <w:r w:rsidRPr="00CE4EDC">
        <w:t>сбережения.</w:t>
      </w:r>
      <w:r w:rsidR="00427CA3" w:rsidRPr="00CE4EDC">
        <w:t xml:space="preserve"> </w:t>
      </w:r>
    </w:p>
    <w:p w14:paraId="7BADF409" w14:textId="77777777" w:rsidR="008E7767" w:rsidRPr="00CE4EDC" w:rsidRDefault="008E7767" w:rsidP="008E7767">
      <w:r w:rsidRPr="00CE4EDC">
        <w:t>Кроме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мнению</w:t>
      </w:r>
      <w:r w:rsidR="00427CA3" w:rsidRPr="00CE4EDC">
        <w:t xml:space="preserve"> </w:t>
      </w:r>
      <w:r w:rsidRPr="00CE4EDC">
        <w:t>банка,</w:t>
      </w:r>
      <w:r w:rsidR="00427CA3" w:rsidRPr="00CE4EDC">
        <w:t xml:space="preserve"> </w:t>
      </w:r>
      <w:r w:rsidRPr="00CE4EDC">
        <w:t>целесообразно</w:t>
      </w:r>
      <w:r w:rsidR="00427CA3" w:rsidRPr="00CE4EDC">
        <w:t xml:space="preserve"> </w:t>
      </w:r>
      <w:r w:rsidRPr="00CE4EDC">
        <w:t>разрешить</w:t>
      </w:r>
      <w:r w:rsidR="00427CA3" w:rsidRPr="00CE4EDC">
        <w:t xml:space="preserve"> </w:t>
      </w:r>
      <w:r w:rsidRPr="00CE4EDC">
        <w:t>переводить</w:t>
      </w:r>
      <w:r w:rsidR="00427CA3" w:rsidRPr="00CE4EDC">
        <w:t xml:space="preserve"> </w:t>
      </w:r>
      <w:r w:rsidRPr="00CE4EDC">
        <w:t>материнский</w:t>
      </w:r>
      <w:r w:rsidR="00427CA3" w:rsidRPr="00CE4EDC">
        <w:t xml:space="preserve"> </w:t>
      </w:r>
      <w:r w:rsidRPr="00CE4EDC">
        <w:t>капитал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семейный</w:t>
      </w:r>
      <w:r w:rsidR="00427CA3" w:rsidRPr="00CE4EDC">
        <w:t xml:space="preserve"> </w:t>
      </w:r>
      <w:r w:rsidRPr="00CE4EDC">
        <w:t>ПДС.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«</w:t>
      </w:r>
      <w:r w:rsidRPr="00CE4EDC">
        <w:t>Сбере</w:t>
      </w:r>
      <w:r w:rsidR="00427CA3" w:rsidRPr="00CE4EDC">
        <w:t xml:space="preserve">» </w:t>
      </w:r>
      <w:r w:rsidRPr="00CE4EDC">
        <w:t>также</w:t>
      </w:r>
      <w:r w:rsidR="00427CA3" w:rsidRPr="00CE4EDC">
        <w:t xml:space="preserve"> </w:t>
      </w:r>
      <w:r w:rsidRPr="00CE4EDC">
        <w:t>предлагают</w:t>
      </w:r>
      <w:r w:rsidR="00427CA3" w:rsidRPr="00CE4EDC">
        <w:t xml:space="preserve"> </w:t>
      </w:r>
      <w:r w:rsidRPr="00CE4EDC">
        <w:t>предусмотреть</w:t>
      </w:r>
      <w:r w:rsidR="00427CA3" w:rsidRPr="00CE4EDC">
        <w:t xml:space="preserve"> </w:t>
      </w:r>
      <w:r w:rsidRPr="00CE4EDC">
        <w:t>семейный</w:t>
      </w:r>
      <w:r w:rsidR="00427CA3" w:rsidRPr="00CE4EDC">
        <w:t xml:space="preserve"> </w:t>
      </w:r>
      <w:r w:rsidRPr="00CE4EDC">
        <w:t>налоговый</w:t>
      </w:r>
      <w:r w:rsidR="00427CA3" w:rsidRPr="00CE4EDC">
        <w:t xml:space="preserve"> </w:t>
      </w:r>
      <w:r w:rsidRPr="00CE4EDC">
        <w:t>вычет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лимитом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семьи</w:t>
      </w:r>
      <w:r w:rsidR="00427CA3" w:rsidRPr="00CE4EDC">
        <w:t xml:space="preserve"> </w:t>
      </w:r>
      <w:r w:rsidRPr="00CE4EDC">
        <w:t>имели</w:t>
      </w:r>
      <w:r w:rsidR="00427CA3" w:rsidRPr="00CE4EDC">
        <w:t xml:space="preserve"> </w:t>
      </w:r>
      <w:r w:rsidRPr="00CE4EDC">
        <w:t>возможность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гибко</w:t>
      </w:r>
      <w:r w:rsidR="00427CA3" w:rsidRPr="00CE4EDC">
        <w:t xml:space="preserve"> </w:t>
      </w:r>
      <w:r w:rsidRPr="00CE4EDC">
        <w:t>планировать</w:t>
      </w:r>
      <w:r w:rsidR="00427CA3" w:rsidRPr="00CE4EDC">
        <w:t xml:space="preserve"> </w:t>
      </w:r>
      <w:r w:rsidRPr="00CE4EDC">
        <w:t>свои</w:t>
      </w:r>
      <w:r w:rsidR="00427CA3" w:rsidRPr="00CE4EDC">
        <w:t xml:space="preserve"> </w:t>
      </w:r>
      <w:r w:rsidRPr="00CE4EDC">
        <w:t>вложения.</w:t>
      </w:r>
      <w:r w:rsidR="00427CA3" w:rsidRPr="00CE4EDC">
        <w:t xml:space="preserve"> </w:t>
      </w:r>
      <w:r w:rsidRPr="00CE4EDC">
        <w:t>Соответствующие</w:t>
      </w:r>
      <w:r w:rsidR="00427CA3" w:rsidRPr="00CE4EDC">
        <w:t xml:space="preserve"> </w:t>
      </w:r>
      <w:r w:rsidRPr="00CE4EDC">
        <w:t>предложения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направлены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Минфин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январе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года,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Вестеровский.</w:t>
      </w:r>
      <w:r w:rsidR="00427CA3" w:rsidRPr="00CE4EDC">
        <w:t xml:space="preserve"> </w:t>
      </w:r>
    </w:p>
    <w:p w14:paraId="5B780AA8" w14:textId="77777777" w:rsidR="008E7767" w:rsidRPr="00CE4EDC" w:rsidRDefault="008E7767" w:rsidP="008E7767">
      <w:r w:rsidRPr="00CE4EDC">
        <w:t>Вестеровский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отметил,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следует</w:t>
      </w:r>
      <w:r w:rsidR="00427CA3" w:rsidRPr="00CE4EDC">
        <w:t xml:space="preserve"> </w:t>
      </w:r>
      <w:r w:rsidRPr="00CE4EDC">
        <w:t>корректировать</w:t>
      </w:r>
      <w:r w:rsidR="00427CA3" w:rsidRPr="00CE4EDC">
        <w:t xml:space="preserve"> </w:t>
      </w:r>
      <w:r w:rsidRPr="00CE4EDC">
        <w:t>лимит</w:t>
      </w:r>
      <w:r w:rsidR="00427CA3" w:rsidRPr="00CE4EDC">
        <w:t xml:space="preserve"> </w:t>
      </w:r>
      <w:r w:rsidRPr="00CE4EDC">
        <w:t>налогового</w:t>
      </w:r>
      <w:r w:rsidR="00427CA3" w:rsidRPr="00CE4EDC">
        <w:t xml:space="preserve"> </w:t>
      </w:r>
      <w:r w:rsidRPr="00CE4EDC">
        <w:t>вычета</w:t>
      </w:r>
      <w:r w:rsidR="00427CA3" w:rsidRPr="00CE4EDC">
        <w:t xml:space="preserve"> </w:t>
      </w:r>
      <w:r w:rsidRPr="00CE4EDC">
        <w:t>ПДС,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соответствовал</w:t>
      </w:r>
      <w:r w:rsidR="00427CA3" w:rsidRPr="00CE4EDC">
        <w:t xml:space="preserve"> </w:t>
      </w:r>
      <w:r w:rsidRPr="00CE4EDC">
        <w:t>инфляционным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социально-экономическим</w:t>
      </w:r>
      <w:r w:rsidR="00427CA3" w:rsidRPr="00CE4EDC">
        <w:t xml:space="preserve"> </w:t>
      </w:r>
      <w:r w:rsidRPr="00CE4EDC">
        <w:t>реалиям.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напомнил,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сейчас</w:t>
      </w:r>
      <w:r w:rsidR="00427CA3" w:rsidRPr="00CE4EDC">
        <w:t xml:space="preserve"> </w:t>
      </w:r>
      <w:r w:rsidRPr="00CE4EDC">
        <w:t>налоговый</w:t>
      </w:r>
      <w:r w:rsidR="00427CA3" w:rsidRPr="00CE4EDC">
        <w:t xml:space="preserve"> </w:t>
      </w:r>
      <w:r w:rsidRPr="00CE4EDC">
        <w:t>вычет</w:t>
      </w:r>
      <w:r w:rsidR="00427CA3" w:rsidRPr="00CE4EDC">
        <w:t xml:space="preserve"> </w:t>
      </w:r>
      <w:r w:rsidRPr="00CE4EDC">
        <w:t>составляет</w:t>
      </w:r>
      <w:r w:rsidR="00427CA3" w:rsidRPr="00CE4EDC">
        <w:t xml:space="preserve"> </w:t>
      </w:r>
      <w:r w:rsidRPr="00CE4EDC">
        <w:t>400</w:t>
      </w:r>
      <w:r w:rsidR="00427CA3" w:rsidRPr="00CE4EDC">
        <w:t xml:space="preserve"> </w:t>
      </w:r>
      <w:r w:rsidRPr="00CE4EDC">
        <w:t>000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складывается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совокупных</w:t>
      </w:r>
      <w:r w:rsidR="00427CA3" w:rsidRPr="00CE4EDC">
        <w:t xml:space="preserve"> </w:t>
      </w:r>
      <w:r w:rsidRPr="00CE4EDC">
        <w:t>взносов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инвестсчетам</w:t>
      </w:r>
      <w:r w:rsidR="00427CA3" w:rsidRPr="00CE4EDC">
        <w:t xml:space="preserve"> </w:t>
      </w:r>
      <w:r w:rsidRPr="00CE4EDC">
        <w:t>(ИИС)</w:t>
      </w:r>
      <w:r w:rsidR="00427CA3" w:rsidRPr="00CE4EDC">
        <w:t xml:space="preserve"> </w:t>
      </w:r>
      <w:r w:rsidRPr="00CE4EDC">
        <w:t>третьего</w:t>
      </w:r>
      <w:r w:rsidR="00427CA3" w:rsidRPr="00CE4EDC">
        <w:t xml:space="preserve"> </w:t>
      </w:r>
      <w:r w:rsidRPr="00CE4EDC">
        <w:t>типа,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НПО.</w:t>
      </w:r>
      <w:r w:rsidR="00427CA3" w:rsidRPr="00CE4EDC">
        <w:t xml:space="preserve"> </w:t>
      </w:r>
      <w:r w:rsidRPr="00CE4EDC">
        <w:t>Верхний</w:t>
      </w:r>
      <w:r w:rsidR="00427CA3" w:rsidRPr="00CE4EDC">
        <w:t xml:space="preserve"> </w:t>
      </w:r>
      <w:r w:rsidRPr="00CE4EDC">
        <w:t>порог</w:t>
      </w:r>
      <w:r w:rsidR="00427CA3" w:rsidRPr="00CE4EDC">
        <w:t xml:space="preserve"> </w:t>
      </w:r>
      <w:r w:rsidRPr="00CE4EDC">
        <w:t>господдержки</w:t>
      </w:r>
      <w:r w:rsidR="00427CA3" w:rsidRPr="00CE4EDC">
        <w:t xml:space="preserve"> </w:t>
      </w:r>
      <w:r w:rsidRPr="00CE4EDC">
        <w:t>нужно</w:t>
      </w:r>
      <w:r w:rsidR="00427CA3" w:rsidRPr="00CE4EDC">
        <w:t xml:space="preserve"> </w:t>
      </w:r>
      <w:r w:rsidRPr="00CE4EDC">
        <w:t>пересматривать</w:t>
      </w:r>
      <w:r w:rsidR="00427CA3" w:rsidRPr="00CE4EDC">
        <w:t xml:space="preserve"> </w:t>
      </w:r>
      <w:r w:rsidRPr="00CE4EDC">
        <w:t>регулярно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учетом</w:t>
      </w:r>
      <w:r w:rsidR="00427CA3" w:rsidRPr="00CE4EDC">
        <w:t xml:space="preserve"> </w:t>
      </w:r>
      <w:r w:rsidRPr="00CE4EDC">
        <w:t>экономической</w:t>
      </w:r>
      <w:r w:rsidR="00427CA3" w:rsidRPr="00CE4EDC">
        <w:t xml:space="preserve"> </w:t>
      </w:r>
      <w:r w:rsidRPr="00CE4EDC">
        <w:t>ситуации,</w:t>
      </w:r>
      <w:r w:rsidR="00427CA3" w:rsidRPr="00CE4EDC">
        <w:t xml:space="preserve"> </w:t>
      </w:r>
      <w:r w:rsidRPr="00CE4EDC">
        <w:t>добавил</w:t>
      </w:r>
      <w:r w:rsidR="00427CA3" w:rsidRPr="00CE4EDC">
        <w:t xml:space="preserve"> </w:t>
      </w:r>
      <w:r w:rsidRPr="00CE4EDC">
        <w:t>он.</w:t>
      </w:r>
      <w:r w:rsidR="00427CA3" w:rsidRPr="00CE4EDC">
        <w:t xml:space="preserve"> </w:t>
      </w:r>
    </w:p>
    <w:p w14:paraId="273DC5F2" w14:textId="77777777" w:rsidR="008E7767" w:rsidRPr="00CE4EDC" w:rsidRDefault="008E7767" w:rsidP="008E7767">
      <w:r w:rsidRPr="00CE4EDC">
        <w:t>По</w:t>
      </w:r>
      <w:r w:rsidR="00427CA3" w:rsidRPr="00CE4EDC">
        <w:t xml:space="preserve"> </w:t>
      </w:r>
      <w:r w:rsidRPr="00CE4EDC">
        <w:t>словам</w:t>
      </w:r>
      <w:r w:rsidR="00427CA3" w:rsidRPr="00CE4EDC">
        <w:t xml:space="preserve"> </w:t>
      </w:r>
      <w:r w:rsidRPr="00CE4EDC">
        <w:t>Вестеровского,</w:t>
      </w:r>
      <w:r w:rsidR="00427CA3" w:rsidRPr="00CE4EDC">
        <w:t xml:space="preserve"> </w:t>
      </w:r>
      <w:r w:rsidRPr="00CE4EDC">
        <w:t>предложения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улучшению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появляются</w:t>
      </w:r>
      <w:r w:rsidR="00427CA3" w:rsidRPr="00CE4EDC">
        <w:t xml:space="preserve"> </w:t>
      </w:r>
      <w:r w:rsidRPr="00CE4EDC">
        <w:t>постоянно.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отметил,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меры,</w:t>
      </w:r>
      <w:r w:rsidR="00427CA3" w:rsidRPr="00CE4EDC">
        <w:t xml:space="preserve"> </w:t>
      </w:r>
      <w:r w:rsidRPr="00CE4EDC">
        <w:t>призванные</w:t>
      </w:r>
      <w:r w:rsidR="00427CA3" w:rsidRPr="00CE4EDC">
        <w:t xml:space="preserve"> </w:t>
      </w:r>
      <w:r w:rsidRPr="00CE4EDC">
        <w:t>повысить</w:t>
      </w:r>
      <w:r w:rsidR="00427CA3" w:rsidRPr="00CE4EDC">
        <w:t xml:space="preserve"> </w:t>
      </w:r>
      <w:r w:rsidRPr="00CE4EDC">
        <w:t>доступность</w:t>
      </w:r>
      <w:r w:rsidR="00427CA3" w:rsidRPr="00CE4EDC">
        <w:t xml:space="preserve"> </w:t>
      </w:r>
      <w:r w:rsidRPr="00CE4EDC">
        <w:t>программы,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озвучивались.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частности,</w:t>
      </w:r>
      <w:r w:rsidR="00427CA3" w:rsidRPr="00CE4EDC">
        <w:t xml:space="preserve"> </w:t>
      </w:r>
      <w:r w:rsidRPr="00CE4EDC">
        <w:t>речь</w:t>
      </w:r>
      <w:r w:rsidR="00427CA3" w:rsidRPr="00CE4EDC">
        <w:t xml:space="preserve"> </w:t>
      </w:r>
      <w:r w:rsidRPr="00CE4EDC">
        <w:t>идет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привлечении</w:t>
      </w:r>
      <w:r w:rsidR="00427CA3" w:rsidRPr="00CE4EDC">
        <w:t xml:space="preserve"> </w:t>
      </w:r>
      <w:r w:rsidRPr="00CE4EDC">
        <w:t>работодателей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ПДС,</w:t>
      </w:r>
      <w:r w:rsidR="00427CA3" w:rsidRPr="00CE4EDC">
        <w:t xml:space="preserve"> </w:t>
      </w:r>
      <w:r w:rsidRPr="00CE4EDC">
        <w:t>цифровизации</w:t>
      </w:r>
      <w:r w:rsidR="00427CA3" w:rsidRPr="00CE4EDC">
        <w:t xml:space="preserve"> </w:t>
      </w:r>
      <w:r w:rsidRPr="00CE4EDC">
        <w:t>переводов</w:t>
      </w:r>
      <w:r w:rsidR="00427CA3" w:rsidRPr="00CE4EDC">
        <w:t xml:space="preserve"> </w:t>
      </w:r>
      <w:r w:rsidRPr="00CE4EDC">
        <w:t>средств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программу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информировании</w:t>
      </w:r>
      <w:r w:rsidR="00427CA3" w:rsidRPr="00CE4EDC">
        <w:t xml:space="preserve"> </w:t>
      </w:r>
      <w:r w:rsidRPr="00CE4EDC">
        <w:t>людей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плюсах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инвестиций.</w:t>
      </w:r>
      <w:r w:rsidR="00427CA3" w:rsidRPr="00CE4EDC">
        <w:t xml:space="preserve"> </w:t>
      </w:r>
    </w:p>
    <w:p w14:paraId="07DF9282" w14:textId="77777777" w:rsidR="008E7767" w:rsidRPr="00CE4EDC" w:rsidRDefault="008E7767" w:rsidP="008E7767">
      <w:r w:rsidRPr="00CE4EDC">
        <w:t>В</w:t>
      </w:r>
      <w:r w:rsidR="00427CA3" w:rsidRPr="00CE4EDC">
        <w:t xml:space="preserve"> </w:t>
      </w:r>
      <w:r w:rsidRPr="00CE4EDC">
        <w:t>середине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Путин</w:t>
      </w:r>
      <w:r w:rsidR="00427CA3" w:rsidRPr="00CE4EDC">
        <w:t xml:space="preserve"> </w:t>
      </w:r>
      <w:r w:rsidRPr="00CE4EDC">
        <w:t>поручил</w:t>
      </w:r>
      <w:r w:rsidR="00427CA3" w:rsidRPr="00CE4EDC">
        <w:t xml:space="preserve"> </w:t>
      </w:r>
      <w:r w:rsidRPr="00CE4EDC">
        <w:t>правительству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Центробанку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июля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обеспечить</w:t>
      </w:r>
      <w:r w:rsidR="00427CA3" w:rsidRPr="00CE4EDC">
        <w:t xml:space="preserve"> </w:t>
      </w:r>
      <w:r w:rsidRPr="00CE4EDC">
        <w:t>создание</w:t>
      </w:r>
      <w:r w:rsidR="00427CA3" w:rsidRPr="00CE4EDC">
        <w:t xml:space="preserve"> </w:t>
      </w:r>
      <w:r w:rsidRPr="00CE4EDC">
        <w:t>финансового</w:t>
      </w:r>
      <w:r w:rsidR="00427CA3" w:rsidRPr="00CE4EDC">
        <w:t xml:space="preserve"> </w:t>
      </w:r>
      <w:r w:rsidRPr="00CE4EDC">
        <w:t>инструмента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семейных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налоговым</w:t>
      </w:r>
      <w:r w:rsidR="00427CA3" w:rsidRPr="00CE4EDC">
        <w:t xml:space="preserve"> </w:t>
      </w:r>
      <w:r w:rsidRPr="00CE4EDC">
        <w:t>вычетом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размере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год.</w:t>
      </w:r>
      <w:r w:rsidR="00427CA3" w:rsidRPr="00CE4EDC">
        <w:t xml:space="preserve"> </w:t>
      </w:r>
      <w:r w:rsidRPr="00CE4EDC">
        <w:t>Ответственными</w:t>
      </w:r>
      <w:r w:rsidR="00427CA3" w:rsidRPr="00CE4EDC">
        <w:t xml:space="preserve"> </w:t>
      </w:r>
      <w:r w:rsidRPr="00CE4EDC">
        <w:t>назначили</w:t>
      </w:r>
      <w:r w:rsidR="00427CA3" w:rsidRPr="00CE4EDC">
        <w:t xml:space="preserve"> </w:t>
      </w:r>
      <w:r w:rsidRPr="00CE4EDC">
        <w:t>премьер-министра</w:t>
      </w:r>
      <w:r w:rsidR="00427CA3" w:rsidRPr="00CE4EDC">
        <w:t xml:space="preserve"> </w:t>
      </w:r>
      <w:r w:rsidRPr="00CE4EDC">
        <w:t>Михаила</w:t>
      </w:r>
      <w:r w:rsidR="00427CA3" w:rsidRPr="00CE4EDC">
        <w:t xml:space="preserve"> </w:t>
      </w:r>
      <w:r w:rsidRPr="00CE4EDC">
        <w:t>Мишустина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главу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Эльвиру</w:t>
      </w:r>
      <w:r w:rsidR="00427CA3" w:rsidRPr="00CE4EDC">
        <w:t xml:space="preserve"> </w:t>
      </w:r>
      <w:r w:rsidRPr="00CE4EDC">
        <w:t>Набиуллину.</w:t>
      </w:r>
    </w:p>
    <w:p w14:paraId="2704448B" w14:textId="77777777" w:rsidR="008E7767" w:rsidRPr="00CE4EDC" w:rsidRDefault="008E7767" w:rsidP="008E7767">
      <w:hyperlink r:id="rId22" w:history="1">
        <w:r w:rsidRPr="00CE4EDC">
          <w:rPr>
            <w:rStyle w:val="a3"/>
          </w:rPr>
          <w:t>https://www.forbes.ru/finansy/530649-v-sbere-predlozili-sozdat-semejnuu-programmu-dolgosrocnyh-sberezenij</w:t>
        </w:r>
      </w:hyperlink>
      <w:r w:rsidR="00427CA3" w:rsidRPr="00CE4EDC">
        <w:t xml:space="preserve"> </w:t>
      </w:r>
    </w:p>
    <w:p w14:paraId="69C64EA0" w14:textId="77777777" w:rsidR="00167E9C" w:rsidRPr="00CE4EDC" w:rsidRDefault="00E71159" w:rsidP="00167E9C">
      <w:pPr>
        <w:pStyle w:val="2"/>
      </w:pPr>
      <w:bookmarkStart w:id="70" w:name="_Toc190324398"/>
      <w:r w:rsidRPr="00CE4EDC">
        <w:t>ГлобалМСК</w:t>
      </w:r>
      <w:r w:rsidR="00167E9C" w:rsidRPr="00CE4EDC">
        <w:t>.ru,</w:t>
      </w:r>
      <w:r w:rsidR="00427CA3" w:rsidRPr="00CE4EDC">
        <w:t xml:space="preserve"> </w:t>
      </w:r>
      <w:r w:rsidR="00167E9C" w:rsidRPr="00CE4EDC">
        <w:t>12.02.2025,</w:t>
      </w:r>
      <w:r w:rsidR="00427CA3" w:rsidRPr="00CE4EDC">
        <w:t xml:space="preserve"> </w:t>
      </w:r>
      <w:r w:rsidR="00167E9C" w:rsidRPr="00CE4EDC">
        <w:t>Сбербанк</w:t>
      </w:r>
      <w:r w:rsidR="00427CA3" w:rsidRPr="00CE4EDC">
        <w:t xml:space="preserve"> </w:t>
      </w:r>
      <w:r w:rsidR="00167E9C" w:rsidRPr="00CE4EDC">
        <w:t>озвучил</w:t>
      </w:r>
      <w:r w:rsidR="00427CA3" w:rsidRPr="00CE4EDC">
        <w:t xml:space="preserve"> </w:t>
      </w:r>
      <w:r w:rsidR="00167E9C" w:rsidRPr="00CE4EDC">
        <w:t>итоги</w:t>
      </w:r>
      <w:r w:rsidR="00427CA3" w:rsidRPr="00CE4EDC">
        <w:t xml:space="preserve"> </w:t>
      </w:r>
      <w:r w:rsidR="00167E9C" w:rsidRPr="00CE4EDC">
        <w:t>пенсионного</w:t>
      </w:r>
      <w:r w:rsidR="00427CA3" w:rsidRPr="00CE4EDC">
        <w:t xml:space="preserve"> </w:t>
      </w:r>
      <w:r w:rsidR="00167E9C" w:rsidRPr="00CE4EDC">
        <w:t>бизнеса</w:t>
      </w:r>
      <w:r w:rsidR="00427CA3" w:rsidRPr="00CE4EDC">
        <w:t xml:space="preserve"> </w:t>
      </w:r>
      <w:r w:rsidR="00167E9C" w:rsidRPr="00CE4EDC">
        <w:t>в</w:t>
      </w:r>
      <w:r w:rsidR="00427CA3" w:rsidRPr="00CE4EDC">
        <w:t xml:space="preserve"> </w:t>
      </w:r>
      <w:r w:rsidR="00167E9C" w:rsidRPr="00CE4EDC">
        <w:t>России</w:t>
      </w:r>
      <w:r w:rsidR="00427CA3" w:rsidRPr="00CE4EDC">
        <w:t xml:space="preserve"> </w:t>
      </w:r>
      <w:r w:rsidR="00167E9C" w:rsidRPr="00CE4EDC">
        <w:t>за</w:t>
      </w:r>
      <w:r w:rsidR="00427CA3" w:rsidRPr="00CE4EDC">
        <w:t xml:space="preserve"> </w:t>
      </w:r>
      <w:r w:rsidR="00167E9C" w:rsidRPr="00CE4EDC">
        <w:t>прошлый</w:t>
      </w:r>
      <w:r w:rsidR="00427CA3" w:rsidRPr="00CE4EDC">
        <w:t xml:space="preserve"> </w:t>
      </w:r>
      <w:r w:rsidR="00167E9C" w:rsidRPr="00CE4EDC">
        <w:t>год</w:t>
      </w:r>
      <w:bookmarkEnd w:id="70"/>
    </w:p>
    <w:p w14:paraId="77C350EC" w14:textId="77777777" w:rsidR="00167E9C" w:rsidRPr="00CE4EDC" w:rsidRDefault="00167E9C" w:rsidP="00EB7F3C">
      <w:pPr>
        <w:pStyle w:val="3"/>
      </w:pPr>
      <w:bookmarkStart w:id="71" w:name="_Toc190324399"/>
      <w:r w:rsidRPr="00CE4EDC">
        <w:t>Эксперты</w:t>
      </w:r>
      <w:r w:rsidR="00427CA3" w:rsidRPr="00CE4EDC">
        <w:t xml:space="preserve"> </w:t>
      </w:r>
      <w:r w:rsidRPr="00CE4EDC">
        <w:t>утверждают,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прошлом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жители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достаточно</w:t>
      </w:r>
      <w:r w:rsidR="00427CA3" w:rsidRPr="00CE4EDC">
        <w:t xml:space="preserve"> </w:t>
      </w:r>
      <w:r w:rsidRPr="00CE4EDC">
        <w:t>активно</w:t>
      </w:r>
      <w:r w:rsidR="00427CA3" w:rsidRPr="00CE4EDC">
        <w:t xml:space="preserve"> </w:t>
      </w:r>
      <w:r w:rsidRPr="00CE4EDC">
        <w:t>пользовались</w:t>
      </w:r>
      <w:r w:rsidR="00427CA3" w:rsidRPr="00CE4EDC">
        <w:t xml:space="preserve"> </w:t>
      </w:r>
      <w:r w:rsidRPr="00CE4EDC">
        <w:t>программой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сбережений,</w:t>
      </w:r>
      <w:r w:rsidR="00427CA3" w:rsidRPr="00CE4EDC">
        <w:t xml:space="preserve"> </w:t>
      </w:r>
      <w:r w:rsidRPr="00CE4EDC">
        <w:t>благодаря</w:t>
      </w:r>
      <w:r w:rsidR="00427CA3" w:rsidRPr="00CE4EDC">
        <w:t xml:space="preserve"> </w:t>
      </w:r>
      <w:r w:rsidRPr="00CE4EDC">
        <w:t>которой</w:t>
      </w:r>
      <w:r w:rsidR="00427CA3" w:rsidRPr="00CE4EDC">
        <w:t xml:space="preserve"> </w:t>
      </w:r>
      <w:r w:rsidRPr="00CE4EDC">
        <w:t>люди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копить</w:t>
      </w:r>
      <w:r w:rsidR="00427CA3" w:rsidRPr="00CE4EDC">
        <w:t xml:space="preserve"> </w:t>
      </w:r>
      <w:r w:rsidRPr="00CE4EDC">
        <w:t>денежные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различные</w:t>
      </w:r>
      <w:r w:rsidR="00427CA3" w:rsidRPr="00CE4EDC">
        <w:t xml:space="preserve"> </w:t>
      </w:r>
      <w:r w:rsidRPr="00CE4EDC">
        <w:t>долгосрочные</w:t>
      </w:r>
      <w:r w:rsidR="00427CA3" w:rsidRPr="00CE4EDC">
        <w:t xml:space="preserve"> </w:t>
      </w:r>
      <w:r w:rsidRPr="00CE4EDC">
        <w:t>цели,</w:t>
      </w:r>
      <w:r w:rsidR="00427CA3" w:rsidRPr="00CE4EDC">
        <w:t xml:space="preserve"> </w:t>
      </w:r>
      <w:r w:rsidRPr="00CE4EDC">
        <w:t>начиная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образования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заканчивая</w:t>
      </w:r>
      <w:r w:rsidR="00427CA3" w:rsidRPr="00CE4EDC">
        <w:t xml:space="preserve"> </w:t>
      </w:r>
      <w:r w:rsidRPr="00CE4EDC">
        <w:t>жизнью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достатке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выхода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пенсию.</w:t>
      </w:r>
      <w:r w:rsidR="00427CA3" w:rsidRPr="00CE4EDC">
        <w:t xml:space="preserve"> </w:t>
      </w:r>
      <w:r w:rsidRPr="00CE4EDC">
        <w:t>Известно,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граждане</w:t>
      </w:r>
      <w:r w:rsidR="00427CA3" w:rsidRPr="00CE4EDC">
        <w:t xml:space="preserve"> </w:t>
      </w:r>
      <w:r w:rsidRPr="00CE4EDC">
        <w:t>страны</w:t>
      </w:r>
      <w:r w:rsidR="00427CA3" w:rsidRPr="00CE4EDC">
        <w:t xml:space="preserve"> </w:t>
      </w:r>
      <w:r w:rsidRPr="00CE4EDC">
        <w:t>заключили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1,9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договоров,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объем</w:t>
      </w:r>
      <w:r w:rsidR="00427CA3" w:rsidRPr="00CE4EDC">
        <w:t xml:space="preserve"> </w:t>
      </w:r>
      <w:r w:rsidRPr="00CE4EDC">
        <w:t>активов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ним</w:t>
      </w:r>
      <w:r w:rsidR="00427CA3" w:rsidRPr="00CE4EDC">
        <w:t xml:space="preserve"> </w:t>
      </w:r>
      <w:r w:rsidRPr="00CE4EDC">
        <w:t>превысил</w:t>
      </w:r>
      <w:r w:rsidR="00427CA3" w:rsidRPr="00CE4EDC">
        <w:t xml:space="preserve"> </w:t>
      </w:r>
      <w:r w:rsidRPr="00CE4EDC">
        <w:t>141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рублей.</w:t>
      </w:r>
      <w:bookmarkEnd w:id="71"/>
    </w:p>
    <w:p w14:paraId="1B047728" w14:textId="77777777" w:rsidR="00167E9C" w:rsidRPr="00CE4EDC" w:rsidRDefault="00167E9C" w:rsidP="00167E9C">
      <w:r w:rsidRPr="00CE4EDC">
        <w:t>Основным</w:t>
      </w:r>
      <w:r w:rsidR="00427CA3" w:rsidRPr="00CE4EDC">
        <w:t xml:space="preserve"> </w:t>
      </w:r>
      <w:r w:rsidRPr="00CE4EDC">
        <w:t>достоинством</w:t>
      </w:r>
      <w:r w:rsidR="00427CA3" w:rsidRPr="00CE4EDC">
        <w:t xml:space="preserve"> </w:t>
      </w:r>
      <w:r w:rsidRPr="00CE4EDC">
        <w:t>данной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является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стороны</w:t>
      </w:r>
      <w:r w:rsidR="00427CA3" w:rsidRPr="00CE4EDC">
        <w:t xml:space="preserve"> </w:t>
      </w:r>
      <w:r w:rsidRPr="00CE4EDC">
        <w:t>государства,</w:t>
      </w:r>
      <w:r w:rsidR="00427CA3" w:rsidRPr="00CE4EDC">
        <w:t xml:space="preserve"> </w:t>
      </w:r>
      <w:r w:rsidRPr="00CE4EDC">
        <w:t>которое</w:t>
      </w:r>
      <w:r w:rsidR="00427CA3" w:rsidRPr="00CE4EDC">
        <w:t xml:space="preserve"> </w:t>
      </w:r>
      <w:r w:rsidRPr="00CE4EDC">
        <w:t>поступит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счета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августа</w:t>
      </w:r>
      <w:r w:rsidR="00427CA3" w:rsidRPr="00CE4EDC">
        <w:t xml:space="preserve"> </w:t>
      </w:r>
      <w:r w:rsidRPr="00CE4EDC">
        <w:t>текущего</w:t>
      </w:r>
      <w:r w:rsidR="00427CA3" w:rsidRPr="00CE4EDC">
        <w:t xml:space="preserve"> </w:t>
      </w:r>
      <w:r w:rsidRPr="00CE4EDC">
        <w:t>года,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давно</w:t>
      </w:r>
      <w:r w:rsidR="00427CA3" w:rsidRPr="00CE4EDC">
        <w:t xml:space="preserve"> </w:t>
      </w:r>
      <w:r w:rsidRPr="00CE4EDC">
        <w:t>рассказал</w:t>
      </w:r>
      <w:r w:rsidR="00427CA3" w:rsidRPr="00CE4EDC">
        <w:t xml:space="preserve"> </w:t>
      </w:r>
      <w:r w:rsidRPr="00CE4EDC">
        <w:t>Руслан</w:t>
      </w:r>
      <w:r w:rsidR="00427CA3" w:rsidRPr="00CE4EDC">
        <w:t xml:space="preserve"> </w:t>
      </w:r>
      <w:r w:rsidRPr="00CE4EDC">
        <w:t>Вестеровский,</w:t>
      </w:r>
      <w:r w:rsidR="00427CA3" w:rsidRPr="00CE4EDC">
        <w:t xml:space="preserve"> </w:t>
      </w:r>
      <w:r w:rsidRPr="00CE4EDC">
        <w:t>глава</w:t>
      </w:r>
      <w:r w:rsidR="00427CA3" w:rsidRPr="00CE4EDC">
        <w:t xml:space="preserve"> </w:t>
      </w:r>
      <w:r w:rsidRPr="00CE4EDC">
        <w:t>блока</w:t>
      </w:r>
      <w:r w:rsidR="00427CA3" w:rsidRPr="00CE4EDC">
        <w:t xml:space="preserve"> «</w:t>
      </w:r>
      <w:r w:rsidRPr="00CE4EDC">
        <w:t>Управление</w:t>
      </w:r>
      <w:r w:rsidR="00427CA3" w:rsidRPr="00CE4EDC">
        <w:t xml:space="preserve"> </w:t>
      </w:r>
      <w:r w:rsidRPr="00CE4EDC">
        <w:t>благосостоянием</w:t>
      </w:r>
      <w:r w:rsidR="00427CA3" w:rsidRPr="00CE4EDC">
        <w:t xml:space="preserve">» </w:t>
      </w:r>
      <w:r w:rsidRPr="00CE4EDC">
        <w:t>Сбербанка.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словам,</w:t>
      </w:r>
      <w:r w:rsidR="00427CA3" w:rsidRPr="00CE4EDC">
        <w:t xml:space="preserve"> </w:t>
      </w:r>
      <w:r w:rsidRPr="00CE4EDC">
        <w:t>данная</w:t>
      </w:r>
      <w:r w:rsidR="00427CA3" w:rsidRPr="00CE4EDC">
        <w:t xml:space="preserve"> </w:t>
      </w:r>
      <w:r w:rsidRPr="00CE4EDC">
        <w:t>программа</w:t>
      </w:r>
      <w:r w:rsidR="00427CA3" w:rsidRPr="00CE4EDC">
        <w:t xml:space="preserve"> </w:t>
      </w:r>
      <w:r w:rsidRPr="00CE4EDC">
        <w:t>достаточно</w:t>
      </w:r>
      <w:r w:rsidR="00427CA3" w:rsidRPr="00CE4EDC">
        <w:t xml:space="preserve"> </w:t>
      </w:r>
      <w:r w:rsidRPr="00CE4EDC">
        <w:t>востребована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рынке,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предлагает</w:t>
      </w:r>
      <w:r w:rsidR="00427CA3" w:rsidRPr="00CE4EDC">
        <w:t xml:space="preserve"> </w:t>
      </w:r>
      <w:r w:rsidRPr="00CE4EDC">
        <w:t>населению</w:t>
      </w:r>
      <w:r w:rsidR="00427CA3" w:rsidRPr="00CE4EDC">
        <w:t xml:space="preserve"> </w:t>
      </w:r>
      <w:r w:rsidRPr="00CE4EDC">
        <w:t>высокую</w:t>
      </w:r>
      <w:r w:rsidR="00427CA3" w:rsidRPr="00CE4EDC">
        <w:t xml:space="preserve"> </w:t>
      </w:r>
      <w:r w:rsidRPr="00CE4EDC">
        <w:t>гибкость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хорошую</w:t>
      </w:r>
      <w:r w:rsidR="00427CA3" w:rsidRPr="00CE4EDC">
        <w:t xml:space="preserve"> </w:t>
      </w:r>
      <w:r w:rsidRPr="00CE4EDC">
        <w:t>доходность.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сказал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этому</w:t>
      </w:r>
      <w:r w:rsidR="00427CA3" w:rsidRPr="00CE4EDC">
        <w:t xml:space="preserve"> </w:t>
      </w:r>
      <w:r w:rsidRPr="00CE4EDC">
        <w:t>поводу</w:t>
      </w:r>
      <w:r w:rsidR="00427CA3" w:rsidRPr="00CE4EDC">
        <w:t xml:space="preserve"> </w:t>
      </w:r>
      <w:r w:rsidRPr="00CE4EDC">
        <w:t>следующее:</w:t>
      </w:r>
      <w:r w:rsidR="00427CA3" w:rsidRPr="00CE4EDC">
        <w:t xml:space="preserve"> «</w:t>
      </w:r>
      <w:r w:rsidRPr="00CE4EDC">
        <w:t>Программа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сбережения</w:t>
      </w:r>
      <w:r w:rsidR="00427CA3" w:rsidRPr="00CE4EDC">
        <w:t xml:space="preserve"> </w:t>
      </w:r>
      <w:r w:rsidRPr="00CE4EDC">
        <w:t>гарантирует</w:t>
      </w:r>
      <w:r w:rsidR="00427CA3" w:rsidRPr="00CE4EDC">
        <w:t xml:space="preserve"> </w:t>
      </w:r>
      <w:r w:rsidRPr="00CE4EDC">
        <w:t>надежность</w:t>
      </w:r>
      <w:r w:rsidR="00427CA3" w:rsidRPr="00CE4EDC">
        <w:t xml:space="preserve"> </w:t>
      </w:r>
      <w:r w:rsidRPr="00CE4EDC">
        <w:t>вложений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ощутимую</w:t>
      </w:r>
      <w:r w:rsidR="00427CA3" w:rsidRPr="00CE4EDC">
        <w:t xml:space="preserve"> </w:t>
      </w:r>
      <w:r w:rsidRPr="00CE4EDC">
        <w:t>финансовую</w:t>
      </w:r>
      <w:r w:rsidR="00427CA3" w:rsidRPr="00CE4EDC">
        <w:t xml:space="preserve"> </w:t>
      </w:r>
      <w:r w:rsidRPr="00CE4EDC">
        <w:t>выгоду.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прошлом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доходность</w:t>
      </w:r>
      <w:r w:rsidR="00427CA3" w:rsidRPr="00CE4EDC">
        <w:t xml:space="preserve"> </w:t>
      </w:r>
      <w:r w:rsidRPr="00CE4EDC">
        <w:t>составила</w:t>
      </w:r>
      <w:r w:rsidR="00427CA3" w:rsidRPr="00CE4EDC">
        <w:t xml:space="preserve"> </w:t>
      </w:r>
      <w:r w:rsidRPr="00CE4EDC">
        <w:t>17,8%,</w:t>
      </w:r>
      <w:r w:rsidR="00427CA3" w:rsidRPr="00CE4EDC">
        <w:t xml:space="preserve"> </w:t>
      </w:r>
      <w:r w:rsidRPr="00CE4EDC">
        <w:t>причем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денежные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поступили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счета</w:t>
      </w:r>
      <w:r w:rsidR="00427CA3" w:rsidRPr="00CE4EDC">
        <w:t>»</w:t>
      </w:r>
      <w:r w:rsidRPr="00CE4EDC">
        <w:t>.</w:t>
      </w:r>
    </w:p>
    <w:p w14:paraId="155BF21B" w14:textId="77777777" w:rsidR="00167E9C" w:rsidRPr="00CE4EDC" w:rsidRDefault="00167E9C" w:rsidP="00167E9C">
      <w:r w:rsidRPr="00CE4EDC">
        <w:t>Другие</w:t>
      </w:r>
      <w:r w:rsidR="00427CA3" w:rsidRPr="00CE4EDC">
        <w:t xml:space="preserve"> </w:t>
      </w:r>
      <w:r w:rsidRPr="00CE4EDC">
        <w:t>аналитики</w:t>
      </w:r>
      <w:r w:rsidR="00427CA3" w:rsidRPr="00CE4EDC">
        <w:t xml:space="preserve"> </w:t>
      </w:r>
      <w:r w:rsidRPr="00CE4EDC">
        <w:t>отметили,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повысили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пенсионной</w:t>
      </w:r>
      <w:r w:rsidR="00427CA3" w:rsidRPr="00CE4EDC">
        <w:t xml:space="preserve"> </w:t>
      </w:r>
      <w:r w:rsidRPr="00CE4EDC">
        <w:t>грамотности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России.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данный</w:t>
      </w:r>
      <w:r w:rsidR="00427CA3" w:rsidRPr="00CE4EDC">
        <w:t xml:space="preserve"> </w:t>
      </w:r>
      <w:r w:rsidRPr="00CE4EDC">
        <w:t>момент</w:t>
      </w:r>
      <w:r w:rsidR="00427CA3" w:rsidRPr="00CE4EDC">
        <w:t xml:space="preserve"> </w:t>
      </w:r>
      <w:r w:rsidRPr="00CE4EDC">
        <w:t>примерно</w:t>
      </w:r>
      <w:r w:rsidR="00427CA3" w:rsidRPr="00CE4EDC">
        <w:t xml:space="preserve"> </w:t>
      </w:r>
      <w:r w:rsidRPr="00CE4EDC">
        <w:t>6%</w:t>
      </w:r>
      <w:r w:rsidR="00427CA3" w:rsidRPr="00CE4EDC">
        <w:t xml:space="preserve"> </w:t>
      </w:r>
      <w:r w:rsidRPr="00CE4EDC">
        <w:t>россиян</w:t>
      </w:r>
      <w:r w:rsidR="00427CA3" w:rsidRPr="00CE4EDC">
        <w:t xml:space="preserve"> </w:t>
      </w:r>
      <w:r w:rsidRPr="00CE4EDC">
        <w:t>прекрасно</w:t>
      </w:r>
      <w:r w:rsidR="00427CA3" w:rsidRPr="00CE4EDC">
        <w:t xml:space="preserve"> </w:t>
      </w:r>
      <w:r w:rsidRPr="00CE4EDC">
        <w:t>понимают,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представляют</w:t>
      </w:r>
      <w:r w:rsidR="00427CA3" w:rsidRPr="00CE4EDC">
        <w:t xml:space="preserve"> </w:t>
      </w:r>
      <w:r w:rsidRPr="00CE4EDC">
        <w:t>собой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2023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данный</w:t>
      </w:r>
      <w:r w:rsidR="00427CA3" w:rsidRPr="00CE4EDC">
        <w:t xml:space="preserve"> </w:t>
      </w:r>
      <w:r w:rsidRPr="00CE4EDC">
        <w:t>показатель</w:t>
      </w:r>
      <w:r w:rsidR="00427CA3" w:rsidRPr="00CE4EDC">
        <w:t xml:space="preserve"> </w:t>
      </w:r>
      <w:r w:rsidRPr="00CE4EDC">
        <w:t>составлял</w:t>
      </w:r>
      <w:r w:rsidR="00427CA3" w:rsidRPr="00CE4EDC">
        <w:t xml:space="preserve"> </w:t>
      </w:r>
      <w:r w:rsidRPr="00CE4EDC">
        <w:t>всего</w:t>
      </w:r>
      <w:r w:rsidR="00427CA3" w:rsidRPr="00CE4EDC">
        <w:t xml:space="preserve"> </w:t>
      </w:r>
      <w:r w:rsidRPr="00CE4EDC">
        <w:t>3%.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говорит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том,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осведомленности</w:t>
      </w:r>
      <w:r w:rsidR="00427CA3" w:rsidRPr="00CE4EDC">
        <w:t xml:space="preserve"> </w:t>
      </w:r>
      <w:r w:rsidRPr="00CE4EDC">
        <w:t>населения</w:t>
      </w:r>
      <w:r w:rsidR="00427CA3" w:rsidRPr="00CE4EDC">
        <w:t xml:space="preserve"> </w:t>
      </w:r>
      <w:r w:rsidRPr="00CE4EDC">
        <w:t>постоянно</w:t>
      </w:r>
      <w:r w:rsidR="00427CA3" w:rsidRPr="00CE4EDC">
        <w:t xml:space="preserve"> </w:t>
      </w:r>
      <w:r w:rsidRPr="00CE4EDC">
        <w:t>увеличивается.</w:t>
      </w:r>
    </w:p>
    <w:p w14:paraId="0363AE9C" w14:textId="77777777" w:rsidR="00167E9C" w:rsidRPr="00CE4EDC" w:rsidRDefault="00167E9C" w:rsidP="00167E9C">
      <w:r w:rsidRPr="00CE4EDC">
        <w:t>Жители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начали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чаще</w:t>
      </w:r>
      <w:r w:rsidR="00427CA3" w:rsidRPr="00CE4EDC">
        <w:t xml:space="preserve"> </w:t>
      </w:r>
      <w:r w:rsidRPr="00CE4EDC">
        <w:t>задумываться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своем</w:t>
      </w:r>
      <w:r w:rsidR="00427CA3" w:rsidRPr="00CE4EDC">
        <w:t xml:space="preserve"> </w:t>
      </w:r>
      <w:r w:rsidRPr="00CE4EDC">
        <w:t>пенсионном</w:t>
      </w:r>
      <w:r w:rsidR="00427CA3" w:rsidRPr="00CE4EDC">
        <w:t xml:space="preserve"> </w:t>
      </w:r>
      <w:r w:rsidRPr="00CE4EDC">
        <w:t>обеспечении.</w:t>
      </w:r>
      <w:r w:rsidR="00427CA3" w:rsidRPr="00CE4EDC">
        <w:t xml:space="preserve"> </w:t>
      </w:r>
      <w:r w:rsidRPr="00CE4EDC">
        <w:t>Население</w:t>
      </w:r>
      <w:r w:rsidR="00427CA3" w:rsidRPr="00CE4EDC">
        <w:t xml:space="preserve"> </w:t>
      </w:r>
      <w:r w:rsidRPr="00CE4EDC">
        <w:t>хочет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положенные</w:t>
      </w:r>
      <w:r w:rsidR="00427CA3" w:rsidRPr="00CE4EDC">
        <w:t xml:space="preserve"> </w:t>
      </w:r>
      <w:r w:rsidRPr="00CE4EDC">
        <w:t>им</w:t>
      </w:r>
      <w:r w:rsidR="00427CA3" w:rsidRPr="00CE4EDC">
        <w:t xml:space="preserve"> </w:t>
      </w:r>
      <w:r w:rsidRPr="00CE4EDC">
        <w:t>льготы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стороны</w:t>
      </w:r>
      <w:r w:rsidR="00427CA3" w:rsidRPr="00CE4EDC">
        <w:t xml:space="preserve"> </w:t>
      </w:r>
      <w:r w:rsidRPr="00CE4EDC">
        <w:t>государства.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необходимо</w:t>
      </w:r>
      <w:r w:rsidR="00427CA3" w:rsidRPr="00CE4EDC">
        <w:t xml:space="preserve"> </w:t>
      </w:r>
      <w:r w:rsidRPr="00CE4EDC">
        <w:t>иметь</w:t>
      </w:r>
      <w:r w:rsidR="00427CA3" w:rsidRPr="00CE4EDC">
        <w:t xml:space="preserve"> </w:t>
      </w:r>
      <w:r w:rsidRPr="00CE4EDC">
        <w:t>определенные</w:t>
      </w:r>
      <w:r w:rsidR="00427CA3" w:rsidRPr="00CE4EDC">
        <w:t xml:space="preserve"> </w:t>
      </w:r>
      <w:r w:rsidRPr="00CE4EDC">
        <w:t>знания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работает</w:t>
      </w:r>
      <w:r w:rsidR="00427CA3" w:rsidRPr="00CE4EDC">
        <w:t xml:space="preserve"> </w:t>
      </w:r>
      <w:r w:rsidRPr="00CE4EDC">
        <w:t>пенсионная</w:t>
      </w:r>
      <w:r w:rsidR="00427CA3" w:rsidRPr="00CE4EDC">
        <w:t xml:space="preserve"> </w:t>
      </w:r>
      <w:r w:rsidRPr="00CE4EDC">
        <w:t>система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стране.</w:t>
      </w:r>
      <w:r w:rsidR="00427CA3" w:rsidRPr="00CE4EDC">
        <w:t xml:space="preserve"> </w:t>
      </w:r>
      <w:r w:rsidRPr="00CE4EDC">
        <w:t>Помимо</w:t>
      </w:r>
      <w:r w:rsidR="00427CA3" w:rsidRPr="00CE4EDC">
        <w:t xml:space="preserve"> </w:t>
      </w:r>
      <w:r w:rsidRPr="00CE4EDC">
        <w:t>этого,</w:t>
      </w:r>
      <w:r w:rsidR="00427CA3" w:rsidRPr="00CE4EDC">
        <w:t xml:space="preserve"> </w:t>
      </w:r>
      <w:r w:rsidRPr="00CE4EDC">
        <w:t>особое</w:t>
      </w:r>
      <w:r w:rsidR="00427CA3" w:rsidRPr="00CE4EDC">
        <w:t xml:space="preserve"> </w:t>
      </w:r>
      <w:r w:rsidRPr="00CE4EDC">
        <w:t>внимание</w:t>
      </w:r>
      <w:r w:rsidR="00427CA3" w:rsidRPr="00CE4EDC">
        <w:t xml:space="preserve"> </w:t>
      </w:r>
      <w:r w:rsidRPr="00CE4EDC">
        <w:t>россияне</w:t>
      </w:r>
      <w:r w:rsidR="00427CA3" w:rsidRPr="00CE4EDC">
        <w:t xml:space="preserve"> </w:t>
      </w:r>
      <w:r w:rsidRPr="00CE4EDC">
        <w:t>уделяют</w:t>
      </w:r>
      <w:r w:rsidR="00427CA3" w:rsidRPr="00CE4EDC">
        <w:t xml:space="preserve"> </w:t>
      </w:r>
      <w:r w:rsidRPr="00CE4EDC">
        <w:t>финансовой</w:t>
      </w:r>
      <w:r w:rsidR="00427CA3" w:rsidRPr="00CE4EDC">
        <w:t xml:space="preserve"> </w:t>
      </w:r>
      <w:r w:rsidRPr="00CE4EDC">
        <w:t>безопасности.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хотят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защитить</w:t>
      </w:r>
      <w:r w:rsidR="00427CA3" w:rsidRPr="00CE4EDC">
        <w:t xml:space="preserve"> </w:t>
      </w:r>
      <w:r w:rsidRPr="00CE4EDC">
        <w:t>имеющиеся</w:t>
      </w:r>
      <w:r w:rsidR="00427CA3" w:rsidRPr="00CE4EDC">
        <w:t xml:space="preserve"> </w:t>
      </w:r>
      <w:r w:rsidRPr="00CE4EDC">
        <w:t>сбережения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мошенников,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приумножить</w:t>
      </w:r>
      <w:r w:rsidR="00427CA3" w:rsidRPr="00CE4EDC">
        <w:t xml:space="preserve"> </w:t>
      </w:r>
      <w:r w:rsidRPr="00CE4EDC">
        <w:t>свои</w:t>
      </w:r>
      <w:r w:rsidR="00427CA3" w:rsidRPr="00CE4EDC">
        <w:t xml:space="preserve"> </w:t>
      </w:r>
      <w:r w:rsidRPr="00CE4EDC">
        <w:t>денежные</w:t>
      </w:r>
      <w:r w:rsidR="00427CA3" w:rsidRPr="00CE4EDC">
        <w:t xml:space="preserve"> </w:t>
      </w:r>
      <w:r w:rsidRPr="00CE4EDC">
        <w:t>средства.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тому</w:t>
      </w:r>
      <w:r w:rsidR="00427CA3" w:rsidRPr="00CE4EDC">
        <w:t xml:space="preserve"> </w:t>
      </w:r>
      <w:r w:rsidRPr="00CE4EDC">
        <w:t>же,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последнее</w:t>
      </w:r>
      <w:r w:rsidR="00427CA3" w:rsidRPr="00CE4EDC">
        <w:t xml:space="preserve"> </w:t>
      </w:r>
      <w:r w:rsidRPr="00CE4EDC">
        <w:t>время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людей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хотят</w:t>
      </w:r>
      <w:r w:rsidR="00427CA3" w:rsidRPr="00CE4EDC">
        <w:t xml:space="preserve"> </w:t>
      </w:r>
      <w:r w:rsidRPr="00CE4EDC">
        <w:t>зависеть</w:t>
      </w:r>
      <w:r w:rsidR="00427CA3" w:rsidRPr="00CE4EDC">
        <w:t xml:space="preserve"> </w:t>
      </w:r>
      <w:r w:rsidRPr="00CE4EDC">
        <w:t>исключительно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государственной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поэтому</w:t>
      </w:r>
      <w:r w:rsidR="00427CA3" w:rsidRPr="00CE4EDC">
        <w:t xml:space="preserve"> </w:t>
      </w:r>
      <w:r w:rsidRPr="00CE4EDC">
        <w:t>ищут</w:t>
      </w:r>
      <w:r w:rsidR="00427CA3" w:rsidRPr="00CE4EDC">
        <w:t xml:space="preserve"> </w:t>
      </w:r>
      <w:r w:rsidRPr="00CE4EDC">
        <w:t>способы</w:t>
      </w:r>
      <w:r w:rsidR="00427CA3" w:rsidRPr="00CE4EDC">
        <w:t xml:space="preserve"> </w:t>
      </w:r>
      <w:r w:rsidRPr="00CE4EDC">
        <w:t>диверсифицировать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выплаты.</w:t>
      </w:r>
    </w:p>
    <w:p w14:paraId="222E3E03" w14:textId="77777777" w:rsidR="00167E9C" w:rsidRPr="00CE4EDC" w:rsidRDefault="00167E9C" w:rsidP="00167E9C">
      <w:r w:rsidRPr="00CE4EDC">
        <w:t>Не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давно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стране</w:t>
      </w:r>
      <w:r w:rsidR="00427CA3" w:rsidRPr="00CE4EDC">
        <w:t xml:space="preserve"> </w:t>
      </w:r>
      <w:r w:rsidRPr="00CE4EDC">
        <w:t>начали</w:t>
      </w:r>
      <w:r w:rsidR="00427CA3" w:rsidRPr="00CE4EDC">
        <w:t xml:space="preserve"> </w:t>
      </w:r>
      <w:r w:rsidRPr="00CE4EDC">
        <w:t>обретать</w:t>
      </w:r>
      <w:r w:rsidR="00427CA3" w:rsidRPr="00CE4EDC">
        <w:t xml:space="preserve"> </w:t>
      </w:r>
      <w:r w:rsidRPr="00CE4EDC">
        <w:t>популярность</w:t>
      </w:r>
      <w:r w:rsidR="00427CA3" w:rsidRPr="00CE4EDC">
        <w:t xml:space="preserve"> </w:t>
      </w:r>
      <w:r w:rsidRPr="00CE4EDC">
        <w:t>корпоративные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программы.</w:t>
      </w:r>
      <w:r w:rsidR="00427CA3" w:rsidRPr="00CE4EDC">
        <w:t xml:space="preserve"> </w:t>
      </w:r>
      <w:r w:rsidRPr="00CE4EDC">
        <w:t>Благодаря</w:t>
      </w:r>
      <w:r w:rsidR="00427CA3" w:rsidRPr="00CE4EDC">
        <w:t xml:space="preserve"> </w:t>
      </w:r>
      <w:r w:rsidRPr="00CE4EDC">
        <w:t>им</w:t>
      </w:r>
      <w:r w:rsidR="00427CA3" w:rsidRPr="00CE4EDC">
        <w:t xml:space="preserve"> </w:t>
      </w:r>
      <w:r w:rsidRPr="00CE4EDC">
        <w:t>сотрудники</w:t>
      </w:r>
      <w:r w:rsidR="00427CA3" w:rsidRPr="00CE4EDC">
        <w:t xml:space="preserve"> </w:t>
      </w:r>
      <w:r w:rsidRPr="00CE4EDC">
        <w:t>организаций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копить</w:t>
      </w:r>
      <w:r w:rsidR="00427CA3" w:rsidRPr="00CE4EDC">
        <w:t xml:space="preserve"> </w:t>
      </w:r>
      <w:r w:rsidRPr="00CE4EDC">
        <w:t>денежные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пенсию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работодателя.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весь</w:t>
      </w:r>
      <w:r w:rsidR="00427CA3" w:rsidRPr="00CE4EDC">
        <w:t xml:space="preserve"> </w:t>
      </w:r>
      <w:r w:rsidRPr="00CE4EDC">
        <w:t>прошлый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работники</w:t>
      </w:r>
      <w:r w:rsidR="00427CA3" w:rsidRPr="00CE4EDC">
        <w:t xml:space="preserve"> </w:t>
      </w:r>
      <w:r w:rsidRPr="00CE4EDC">
        <w:t>смогли</w:t>
      </w:r>
      <w:r w:rsidR="00427CA3" w:rsidRPr="00CE4EDC">
        <w:t xml:space="preserve"> </w:t>
      </w:r>
      <w:r w:rsidRPr="00CE4EDC">
        <w:t>отложить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общей</w:t>
      </w:r>
      <w:r w:rsidR="00427CA3" w:rsidRPr="00CE4EDC">
        <w:t xml:space="preserve"> </w:t>
      </w:r>
      <w:r w:rsidRPr="00CE4EDC">
        <w:t>сложности</w:t>
      </w:r>
      <w:r w:rsidR="00427CA3" w:rsidRPr="00CE4EDC">
        <w:t xml:space="preserve"> </w:t>
      </w:r>
      <w:r w:rsidRPr="00CE4EDC">
        <w:t>примерно</w:t>
      </w:r>
      <w:r w:rsidR="00427CA3" w:rsidRPr="00CE4EDC">
        <w:t xml:space="preserve"> </w:t>
      </w:r>
      <w:r w:rsidRPr="00CE4EDC">
        <w:t>4,8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негосударственную</w:t>
      </w:r>
      <w:r w:rsidR="00427CA3" w:rsidRPr="00CE4EDC">
        <w:t xml:space="preserve"> </w:t>
      </w:r>
      <w:r w:rsidRPr="00CE4EDC">
        <w:t>пенсию.</w:t>
      </w:r>
      <w:r w:rsidR="00427CA3" w:rsidRPr="00CE4EDC">
        <w:t xml:space="preserve"> </w:t>
      </w:r>
      <w:r w:rsidRPr="00CE4EDC">
        <w:t>Развитие</w:t>
      </w:r>
      <w:r w:rsidR="00427CA3" w:rsidRPr="00CE4EDC">
        <w:t xml:space="preserve"> </w:t>
      </w:r>
      <w:r w:rsidRPr="00CE4EDC">
        <w:t>этой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несет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себе</w:t>
      </w:r>
      <w:r w:rsidR="00427CA3" w:rsidRPr="00CE4EDC">
        <w:t xml:space="preserve"> </w:t>
      </w:r>
      <w:r w:rsidRPr="00CE4EDC">
        <w:t>плюсы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сотрудников,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работодателей.</w:t>
      </w:r>
      <w:r w:rsidR="00427CA3" w:rsidRPr="00CE4EDC">
        <w:t xml:space="preserve"> </w:t>
      </w:r>
      <w:r w:rsidRPr="00CE4EDC">
        <w:t>Первые</w:t>
      </w:r>
      <w:r w:rsidR="00427CA3" w:rsidRPr="00CE4EDC">
        <w:t xml:space="preserve"> </w:t>
      </w:r>
      <w:r w:rsidRPr="00CE4EDC">
        <w:t>получают</w:t>
      </w:r>
      <w:r w:rsidR="00427CA3" w:rsidRPr="00CE4EDC">
        <w:t xml:space="preserve"> </w:t>
      </w:r>
      <w:r w:rsidRPr="00CE4EDC">
        <w:t>возможность</w:t>
      </w:r>
      <w:r w:rsidR="00427CA3" w:rsidRPr="00CE4EDC">
        <w:t xml:space="preserve"> </w:t>
      </w:r>
      <w:r w:rsidRPr="00CE4EDC">
        <w:t>усилить</w:t>
      </w:r>
      <w:r w:rsidR="00427CA3" w:rsidRPr="00CE4EDC">
        <w:t xml:space="preserve"> </w:t>
      </w:r>
      <w:r w:rsidRPr="00CE4EDC">
        <w:t>свою</w:t>
      </w:r>
      <w:r w:rsidR="00427CA3" w:rsidRPr="00CE4EDC">
        <w:t xml:space="preserve"> </w:t>
      </w:r>
      <w:r w:rsidRPr="00CE4EDC">
        <w:t>финансовую</w:t>
      </w:r>
      <w:r w:rsidR="00427CA3" w:rsidRPr="00CE4EDC">
        <w:t xml:space="preserve"> </w:t>
      </w:r>
      <w:r w:rsidRPr="00CE4EDC">
        <w:t>подушку</w:t>
      </w:r>
      <w:r w:rsidR="00427CA3" w:rsidRPr="00CE4EDC">
        <w:t xml:space="preserve"> </w:t>
      </w:r>
      <w:r w:rsidRPr="00CE4EDC">
        <w:t>безопасности,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вторые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успешно</w:t>
      </w:r>
      <w:r w:rsidR="00427CA3" w:rsidRPr="00CE4EDC">
        <w:t xml:space="preserve"> </w:t>
      </w:r>
      <w:r w:rsidRPr="00CE4EDC">
        <w:t>мотивировать</w:t>
      </w:r>
      <w:r w:rsidR="00427CA3" w:rsidRPr="00CE4EDC">
        <w:t xml:space="preserve"> </w:t>
      </w:r>
      <w:r w:rsidRPr="00CE4EDC">
        <w:t>своих</w:t>
      </w:r>
      <w:r w:rsidR="00427CA3" w:rsidRPr="00CE4EDC">
        <w:t xml:space="preserve"> </w:t>
      </w:r>
      <w:r w:rsidRPr="00CE4EDC">
        <w:t>сотрудников.</w:t>
      </w:r>
      <w:r w:rsidR="00427CA3" w:rsidRPr="00CE4EDC">
        <w:t xml:space="preserve"> </w:t>
      </w:r>
      <w:r w:rsidRPr="00CE4EDC">
        <w:t>Аналитики</w:t>
      </w:r>
      <w:r w:rsidR="00427CA3" w:rsidRPr="00CE4EDC">
        <w:t xml:space="preserve"> </w:t>
      </w:r>
      <w:r w:rsidRPr="00CE4EDC">
        <w:t>считают,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обозримом</w:t>
      </w:r>
      <w:r w:rsidR="00427CA3" w:rsidRPr="00CE4EDC">
        <w:t xml:space="preserve"> </w:t>
      </w:r>
      <w:r w:rsidRPr="00CE4EDC">
        <w:t>будущем</w:t>
      </w:r>
      <w:r w:rsidR="00427CA3" w:rsidRPr="00CE4EDC">
        <w:t xml:space="preserve"> </w:t>
      </w:r>
      <w:r w:rsidRPr="00CE4EDC">
        <w:t>популярность</w:t>
      </w:r>
      <w:r w:rsidR="00427CA3" w:rsidRPr="00CE4EDC">
        <w:t xml:space="preserve"> </w:t>
      </w:r>
      <w:r w:rsidRPr="00CE4EDC">
        <w:t>корпоративных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программ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увеличиваться.</w:t>
      </w:r>
    </w:p>
    <w:p w14:paraId="630DBA6D" w14:textId="77777777" w:rsidR="00167E9C" w:rsidRPr="00CE4EDC" w:rsidRDefault="00167E9C" w:rsidP="00167E9C">
      <w:r w:rsidRPr="00CE4EDC">
        <w:t>Ни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кого</w:t>
      </w:r>
      <w:r w:rsidR="00427CA3" w:rsidRPr="00CE4EDC">
        <w:t xml:space="preserve"> </w:t>
      </w:r>
      <w:r w:rsidRPr="00CE4EDC">
        <w:t>нет</w:t>
      </w:r>
      <w:r w:rsidR="00427CA3" w:rsidRPr="00CE4EDC">
        <w:t xml:space="preserve"> </w:t>
      </w:r>
      <w:r w:rsidRPr="00CE4EDC">
        <w:t>сомнений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отечественный</w:t>
      </w:r>
      <w:r w:rsidR="00427CA3" w:rsidRPr="00CE4EDC">
        <w:t xml:space="preserve"> </w:t>
      </w:r>
      <w:r w:rsidRPr="00CE4EDC">
        <w:t>финансовый</w:t>
      </w:r>
      <w:r w:rsidR="00427CA3" w:rsidRPr="00CE4EDC">
        <w:t xml:space="preserve"> </w:t>
      </w:r>
      <w:r w:rsidRPr="00CE4EDC">
        <w:t>рынок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трансформируется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соответствии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текущими</w:t>
      </w:r>
      <w:r w:rsidR="00427CA3" w:rsidRPr="00CE4EDC">
        <w:t xml:space="preserve"> </w:t>
      </w:r>
      <w:r w:rsidRPr="00CE4EDC">
        <w:t>условиями.</w:t>
      </w:r>
      <w:r w:rsidR="00427CA3" w:rsidRPr="00CE4EDC">
        <w:t xml:space="preserve"> </w:t>
      </w:r>
      <w:r w:rsidRPr="00CE4EDC">
        <w:t>Жители</w:t>
      </w:r>
      <w:r w:rsidR="00427CA3" w:rsidRPr="00CE4EDC">
        <w:t xml:space="preserve"> </w:t>
      </w:r>
      <w:r w:rsidRPr="00CE4EDC">
        <w:t>страны</w:t>
      </w:r>
      <w:r w:rsidR="00427CA3" w:rsidRPr="00CE4EDC">
        <w:t xml:space="preserve"> </w:t>
      </w:r>
      <w:r w:rsidRPr="00CE4EDC">
        <w:t>получают</w:t>
      </w:r>
      <w:r w:rsidR="00427CA3" w:rsidRPr="00CE4EDC">
        <w:t xml:space="preserve"> </w:t>
      </w:r>
      <w:r w:rsidRPr="00CE4EDC">
        <w:t>дополнительные</w:t>
      </w:r>
      <w:r w:rsidR="00427CA3" w:rsidRPr="00CE4EDC">
        <w:t xml:space="preserve"> </w:t>
      </w:r>
      <w:r w:rsidRPr="00CE4EDC">
        <w:t>инструменты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создания</w:t>
      </w:r>
      <w:r w:rsidR="00427CA3" w:rsidRPr="00CE4EDC">
        <w:t xml:space="preserve"> </w:t>
      </w:r>
      <w:r w:rsidRPr="00CE4EDC">
        <w:t>стабильной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спокойной</w:t>
      </w:r>
      <w:r w:rsidR="00427CA3" w:rsidRPr="00CE4EDC">
        <w:t xml:space="preserve"> </w:t>
      </w:r>
      <w:r w:rsidRPr="00CE4EDC">
        <w:t>жизни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будущем.</w:t>
      </w:r>
      <w:r w:rsidR="00427CA3" w:rsidRPr="00CE4EDC">
        <w:t xml:space="preserve"> </w:t>
      </w:r>
      <w:r w:rsidRPr="00CE4EDC">
        <w:lastRenderedPageBreak/>
        <w:t>В</w:t>
      </w:r>
      <w:r w:rsidR="00427CA3" w:rsidRPr="00CE4EDC">
        <w:t xml:space="preserve"> </w:t>
      </w:r>
      <w:r w:rsidRPr="00CE4EDC">
        <w:t>дальнейшем</w:t>
      </w:r>
      <w:r w:rsidR="00427CA3" w:rsidRPr="00CE4EDC">
        <w:t xml:space="preserve"> </w:t>
      </w:r>
      <w:r w:rsidRPr="00CE4EDC">
        <w:t>правительство</w:t>
      </w:r>
      <w:r w:rsidR="00427CA3" w:rsidRPr="00CE4EDC">
        <w:t xml:space="preserve"> </w:t>
      </w:r>
      <w:r w:rsidRPr="00CE4EDC">
        <w:t>продолжит</w:t>
      </w:r>
      <w:r w:rsidR="00427CA3" w:rsidRPr="00CE4EDC">
        <w:t xml:space="preserve"> </w:t>
      </w:r>
      <w:r w:rsidRPr="00CE4EDC">
        <w:t>расширять</w:t>
      </w:r>
      <w:r w:rsidR="00427CA3" w:rsidRPr="00CE4EDC">
        <w:t xml:space="preserve"> </w:t>
      </w:r>
      <w:r w:rsidRPr="00CE4EDC">
        <w:t>программу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увеличиваться</w:t>
      </w:r>
      <w:r w:rsidR="00427CA3" w:rsidRPr="00CE4EDC">
        <w:t xml:space="preserve"> </w:t>
      </w:r>
      <w:r w:rsidRPr="00CE4EDC">
        <w:t>количество</w:t>
      </w:r>
      <w:r w:rsidR="00427CA3" w:rsidRPr="00CE4EDC">
        <w:t xml:space="preserve"> </w:t>
      </w:r>
      <w:r w:rsidRPr="00CE4EDC">
        <w:t>корпоративных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инициатив.</w:t>
      </w:r>
    </w:p>
    <w:p w14:paraId="20B5D06D" w14:textId="77777777" w:rsidR="00167E9C" w:rsidRPr="00CE4EDC" w:rsidRDefault="00167E9C" w:rsidP="00167E9C">
      <w:r w:rsidRPr="00CE4EDC">
        <w:t>Развитие</w:t>
      </w:r>
      <w:r w:rsidR="00427CA3" w:rsidRPr="00CE4EDC">
        <w:t xml:space="preserve"> </w:t>
      </w:r>
      <w:r w:rsidRPr="00CE4EDC">
        <w:t>технологий</w:t>
      </w:r>
      <w:r w:rsidR="00427CA3" w:rsidRPr="00CE4EDC">
        <w:t xml:space="preserve"> </w:t>
      </w:r>
      <w:r w:rsidRPr="00CE4EDC">
        <w:t>позволяет</w:t>
      </w:r>
      <w:r w:rsidR="00427CA3" w:rsidRPr="00CE4EDC">
        <w:t xml:space="preserve"> </w:t>
      </w:r>
      <w:r w:rsidRPr="00CE4EDC">
        <w:t>популяризировать</w:t>
      </w:r>
      <w:r w:rsidR="00427CA3" w:rsidRPr="00CE4EDC">
        <w:t xml:space="preserve"> </w:t>
      </w:r>
      <w:r w:rsidRPr="00CE4EDC">
        <w:t>различные</w:t>
      </w:r>
      <w:r w:rsidR="00427CA3" w:rsidRPr="00CE4EDC">
        <w:t xml:space="preserve"> </w:t>
      </w:r>
      <w:r w:rsidRPr="00CE4EDC">
        <w:t>цифровые</w:t>
      </w:r>
      <w:r w:rsidR="00427CA3" w:rsidRPr="00CE4EDC">
        <w:t xml:space="preserve"> </w:t>
      </w:r>
      <w:r w:rsidRPr="00CE4EDC">
        <w:t>сервисы,</w:t>
      </w:r>
      <w:r w:rsidR="00427CA3" w:rsidRPr="00CE4EDC">
        <w:t xml:space="preserve"> </w:t>
      </w:r>
      <w:r w:rsidRPr="00CE4EDC">
        <w:t>предоставляющие</w:t>
      </w:r>
      <w:r w:rsidR="00427CA3" w:rsidRPr="00CE4EDC">
        <w:t xml:space="preserve"> </w:t>
      </w:r>
      <w:r w:rsidRPr="00CE4EDC">
        <w:t>подробную</w:t>
      </w:r>
      <w:r w:rsidR="00427CA3" w:rsidRPr="00CE4EDC">
        <w:t xml:space="preserve"> </w:t>
      </w:r>
      <w:r w:rsidRPr="00CE4EDC">
        <w:t>информацию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средствах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пенсии.</w:t>
      </w:r>
      <w:r w:rsidR="00427CA3" w:rsidRPr="00CE4EDC">
        <w:t xml:space="preserve"> </w:t>
      </w:r>
      <w:r w:rsidRPr="00CE4EDC">
        <w:t>Интерес</w:t>
      </w:r>
      <w:r w:rsidR="00427CA3" w:rsidRPr="00CE4EDC">
        <w:t xml:space="preserve"> </w:t>
      </w:r>
      <w:r w:rsidRPr="00CE4EDC">
        <w:t>жителей</w:t>
      </w:r>
      <w:r w:rsidR="00427CA3" w:rsidRPr="00CE4EDC">
        <w:t xml:space="preserve"> </w:t>
      </w:r>
      <w:r w:rsidRPr="00CE4EDC">
        <w:t>страны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пенсионным</w:t>
      </w:r>
      <w:r w:rsidR="00427CA3" w:rsidRPr="00CE4EDC">
        <w:t xml:space="preserve"> </w:t>
      </w:r>
      <w:r w:rsidRPr="00CE4EDC">
        <w:t>вопросам</w:t>
      </w:r>
      <w:r w:rsidR="00427CA3" w:rsidRPr="00CE4EDC">
        <w:t xml:space="preserve"> </w:t>
      </w:r>
      <w:r w:rsidRPr="00CE4EDC">
        <w:t>увеличивается,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рынок,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свою</w:t>
      </w:r>
      <w:r w:rsidR="00427CA3" w:rsidRPr="00CE4EDC">
        <w:t xml:space="preserve"> </w:t>
      </w:r>
      <w:r w:rsidRPr="00CE4EDC">
        <w:t>очередь,</w:t>
      </w:r>
      <w:r w:rsidR="00427CA3" w:rsidRPr="00CE4EDC">
        <w:t xml:space="preserve"> </w:t>
      </w:r>
      <w:r w:rsidRPr="00CE4EDC">
        <w:t>предоставляет</w:t>
      </w:r>
      <w:r w:rsidR="00427CA3" w:rsidRPr="00CE4EDC">
        <w:t xml:space="preserve"> </w:t>
      </w:r>
      <w:r w:rsidRPr="00CE4EDC">
        <w:t>новые</w:t>
      </w:r>
      <w:r w:rsidR="00427CA3" w:rsidRPr="00CE4EDC">
        <w:t xml:space="preserve"> </w:t>
      </w:r>
      <w:r w:rsidRPr="00CE4EDC">
        <w:t>возможности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эффективного</w:t>
      </w:r>
      <w:r w:rsidR="00427CA3" w:rsidRPr="00CE4EDC">
        <w:t xml:space="preserve"> </w:t>
      </w:r>
      <w:r w:rsidRPr="00CE4EDC">
        <w:t>накопления</w:t>
      </w:r>
      <w:r w:rsidR="00427CA3" w:rsidRPr="00CE4EDC">
        <w:t xml:space="preserve"> </w:t>
      </w:r>
      <w:r w:rsidRPr="00CE4EDC">
        <w:t>денежных</w:t>
      </w:r>
      <w:r w:rsidR="00427CA3" w:rsidRPr="00CE4EDC">
        <w:t xml:space="preserve"> </w:t>
      </w:r>
      <w:r w:rsidRPr="00CE4EDC">
        <w:t>средств.</w:t>
      </w:r>
    </w:p>
    <w:p w14:paraId="7A099D7E" w14:textId="77777777" w:rsidR="00111D7C" w:rsidRPr="00CE4EDC" w:rsidRDefault="00167E9C" w:rsidP="00167E9C">
      <w:hyperlink r:id="rId23" w:history="1">
        <w:r w:rsidRPr="00CE4EDC">
          <w:rPr>
            <w:rStyle w:val="a3"/>
          </w:rPr>
          <w:t>https://www.globalmsk.ru/news/id/73440</w:t>
        </w:r>
      </w:hyperlink>
    </w:p>
    <w:p w14:paraId="5DEBD7F1" w14:textId="77777777" w:rsidR="00AC3D21" w:rsidRPr="00CE4EDC" w:rsidRDefault="00E71159" w:rsidP="00AC3D21">
      <w:pPr>
        <w:pStyle w:val="2"/>
      </w:pPr>
      <w:bookmarkStart w:id="72" w:name="_Hlk190323887"/>
      <w:bookmarkStart w:id="73" w:name="_Toc190324400"/>
      <w:r w:rsidRPr="00CE4EDC">
        <w:t>Plus</w:t>
      </w:r>
      <w:r w:rsidR="00AC3D21" w:rsidRPr="00CE4EDC">
        <w:t>World</w:t>
      </w:r>
      <w:r w:rsidRPr="00CE4EDC">
        <w:t>.</w:t>
      </w:r>
      <w:r w:rsidRPr="00CE4EDC">
        <w:rPr>
          <w:lang w:val="en-US"/>
        </w:rPr>
        <w:t>ru</w:t>
      </w:r>
      <w:r w:rsidR="00AC3D21" w:rsidRPr="00CE4EDC">
        <w:t>,</w:t>
      </w:r>
      <w:r w:rsidR="00427CA3" w:rsidRPr="00CE4EDC">
        <w:t xml:space="preserve"> </w:t>
      </w:r>
      <w:r w:rsidR="00AC3D21" w:rsidRPr="00CE4EDC">
        <w:t>12.02.2025,</w:t>
      </w:r>
      <w:r w:rsidR="00427CA3" w:rsidRPr="00CE4EDC">
        <w:t xml:space="preserve"> </w:t>
      </w:r>
      <w:r w:rsidR="00AC3D21" w:rsidRPr="00CE4EDC">
        <w:t>Долгосрочные</w:t>
      </w:r>
      <w:r w:rsidR="00427CA3" w:rsidRPr="00CE4EDC">
        <w:t xml:space="preserve"> </w:t>
      </w:r>
      <w:r w:rsidR="00AC3D21" w:rsidRPr="00CE4EDC">
        <w:t>сбережения</w:t>
      </w:r>
      <w:r w:rsidR="00427CA3" w:rsidRPr="00CE4EDC">
        <w:t xml:space="preserve"> </w:t>
      </w:r>
      <w:r w:rsidR="00AC3D21" w:rsidRPr="00CE4EDC">
        <w:t>станут</w:t>
      </w:r>
      <w:r w:rsidR="00427CA3" w:rsidRPr="00CE4EDC">
        <w:t xml:space="preserve"> </w:t>
      </w:r>
      <w:r w:rsidR="00AC3D21" w:rsidRPr="00CE4EDC">
        <w:t>доступнее</w:t>
      </w:r>
      <w:r w:rsidR="00427CA3" w:rsidRPr="00CE4EDC">
        <w:t xml:space="preserve"> </w:t>
      </w:r>
      <w:r w:rsidR="00AC3D21" w:rsidRPr="00CE4EDC">
        <w:t>для</w:t>
      </w:r>
      <w:r w:rsidR="00427CA3" w:rsidRPr="00CE4EDC">
        <w:t xml:space="preserve"> </w:t>
      </w:r>
      <w:r w:rsidR="00AC3D21" w:rsidRPr="00CE4EDC">
        <w:t>молодежи</w:t>
      </w:r>
      <w:bookmarkEnd w:id="73"/>
    </w:p>
    <w:p w14:paraId="3BC82B6B" w14:textId="77777777" w:rsidR="00AC3D21" w:rsidRPr="00CE4EDC" w:rsidRDefault="00AC3D21" w:rsidP="00EB7F3C">
      <w:pPr>
        <w:pStyle w:val="3"/>
      </w:pPr>
      <w:bookmarkStart w:id="74" w:name="_Toc190324401"/>
      <w:r w:rsidRPr="00CE4EDC">
        <w:t>Сбер</w:t>
      </w:r>
      <w:r w:rsidR="00427CA3" w:rsidRPr="00CE4EDC">
        <w:t xml:space="preserve"> </w:t>
      </w:r>
      <w:r w:rsidRPr="00CE4EDC">
        <w:t>планирует</w:t>
      </w:r>
      <w:r w:rsidR="00427CA3" w:rsidRPr="00CE4EDC">
        <w:t xml:space="preserve"> </w:t>
      </w:r>
      <w:r w:rsidRPr="00CE4EDC">
        <w:t>расширить</w:t>
      </w:r>
      <w:r w:rsidR="00427CA3" w:rsidRPr="00CE4EDC">
        <w:t xml:space="preserve"> </w:t>
      </w:r>
      <w:r w:rsidRPr="00CE4EDC">
        <w:t>линейку</w:t>
      </w:r>
      <w:r w:rsidR="00427CA3" w:rsidRPr="00CE4EDC">
        <w:t xml:space="preserve"> </w:t>
      </w:r>
      <w:r w:rsidRPr="00CE4EDC">
        <w:t>финансовых</w:t>
      </w:r>
      <w:r w:rsidR="00427CA3" w:rsidRPr="00CE4EDC">
        <w:t xml:space="preserve"> </w:t>
      </w:r>
      <w:r w:rsidRPr="00CE4EDC">
        <w:t>продуктов,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привлечь</w:t>
      </w:r>
      <w:r w:rsidR="00427CA3" w:rsidRPr="00CE4EDC">
        <w:t xml:space="preserve"> </w:t>
      </w:r>
      <w:r w:rsidRPr="00CE4EDC">
        <w:t>молод</w:t>
      </w:r>
      <w:r w:rsidR="00427CA3" w:rsidRPr="00CE4EDC">
        <w:t>е</w:t>
      </w:r>
      <w:r w:rsidRPr="00CE4EDC">
        <w:t>жь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(ПДС).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старший</w:t>
      </w:r>
      <w:r w:rsidR="00427CA3" w:rsidRPr="00CE4EDC">
        <w:t xml:space="preserve"> </w:t>
      </w:r>
      <w:r w:rsidRPr="00CE4EDC">
        <w:t>вице-президент,</w:t>
      </w:r>
      <w:r w:rsidR="00427CA3" w:rsidRPr="00CE4EDC">
        <w:t xml:space="preserve"> </w:t>
      </w:r>
      <w:r w:rsidRPr="00CE4EDC">
        <w:t>руководитель</w:t>
      </w:r>
      <w:r w:rsidR="00427CA3" w:rsidRPr="00CE4EDC">
        <w:t xml:space="preserve"> </w:t>
      </w:r>
      <w:r w:rsidRPr="00CE4EDC">
        <w:t>блока</w:t>
      </w:r>
      <w:r w:rsidR="00427CA3" w:rsidRPr="00CE4EDC">
        <w:t xml:space="preserve"> «</w:t>
      </w:r>
      <w:r w:rsidRPr="00CE4EDC">
        <w:t>Управление</w:t>
      </w:r>
      <w:r w:rsidR="00427CA3" w:rsidRPr="00CE4EDC">
        <w:t xml:space="preserve"> </w:t>
      </w:r>
      <w:r w:rsidRPr="00CE4EDC">
        <w:t>благосостоянием</w:t>
      </w:r>
      <w:r w:rsidR="00427CA3" w:rsidRPr="00CE4EDC">
        <w:t xml:space="preserve">» </w:t>
      </w:r>
      <w:r w:rsidRPr="00CE4EDC">
        <w:t>Сбербанка</w:t>
      </w:r>
      <w:r w:rsidR="00427CA3" w:rsidRPr="00CE4EDC">
        <w:t xml:space="preserve"> </w:t>
      </w:r>
      <w:r w:rsidRPr="00CE4EDC">
        <w:t>Руслан</w:t>
      </w:r>
      <w:r w:rsidR="00427CA3" w:rsidRPr="00CE4EDC">
        <w:t xml:space="preserve"> </w:t>
      </w:r>
      <w:r w:rsidRPr="00CE4EDC">
        <w:t>Вестеровский.</w:t>
      </w:r>
      <w:bookmarkEnd w:id="74"/>
    </w:p>
    <w:p w14:paraId="09366CCF" w14:textId="77777777" w:rsidR="00AC3D21" w:rsidRPr="00CE4EDC" w:rsidRDefault="00AC3D21" w:rsidP="00AC3D21">
      <w:r w:rsidRPr="00CE4EDC">
        <w:t>Для</w:t>
      </w:r>
      <w:r w:rsidR="00427CA3" w:rsidRPr="00CE4EDC">
        <w:t xml:space="preserve"> </w:t>
      </w:r>
      <w:r w:rsidRPr="00CE4EDC">
        <w:t>привлечения</w:t>
      </w:r>
      <w:r w:rsidR="00427CA3" w:rsidRPr="00CE4EDC">
        <w:t xml:space="preserve"> </w:t>
      </w:r>
      <w:r w:rsidRPr="00CE4EDC">
        <w:t>клиентов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возрасте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20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35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рассматривается</w:t>
      </w:r>
      <w:r w:rsidR="00427CA3" w:rsidRPr="00CE4EDC">
        <w:t xml:space="preserve"> </w:t>
      </w:r>
      <w:r w:rsidRPr="00CE4EDC">
        <w:t>возможность</w:t>
      </w:r>
      <w:r w:rsidR="00427CA3" w:rsidRPr="00CE4EDC">
        <w:t xml:space="preserve"> </w:t>
      </w:r>
      <w:r w:rsidRPr="00CE4EDC">
        <w:t>запуска</w:t>
      </w:r>
      <w:r w:rsidR="00427CA3" w:rsidRPr="00CE4EDC">
        <w:t xml:space="preserve"> </w:t>
      </w:r>
      <w:r w:rsidRPr="00CE4EDC">
        <w:t>комбинированных</w:t>
      </w:r>
      <w:r w:rsidR="00427CA3" w:rsidRPr="00CE4EDC">
        <w:t xml:space="preserve"> </w:t>
      </w:r>
      <w:r w:rsidRPr="00CE4EDC">
        <w:t>продуктов,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объединять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другими</w:t>
      </w:r>
      <w:r w:rsidR="00427CA3" w:rsidRPr="00CE4EDC">
        <w:t xml:space="preserve"> </w:t>
      </w:r>
      <w:r w:rsidRPr="00CE4EDC">
        <w:t>финансовыми</w:t>
      </w:r>
      <w:r w:rsidR="00427CA3" w:rsidRPr="00CE4EDC">
        <w:t xml:space="preserve"> </w:t>
      </w:r>
      <w:r w:rsidRPr="00CE4EDC">
        <w:t>инструментами,</w:t>
      </w:r>
      <w:r w:rsidR="00427CA3" w:rsidRPr="00CE4EDC">
        <w:t xml:space="preserve"> </w:t>
      </w:r>
      <w:r w:rsidRPr="00CE4EDC">
        <w:t>например,</w:t>
      </w:r>
      <w:r w:rsidR="00427CA3" w:rsidRPr="00CE4EDC">
        <w:t xml:space="preserve"> </w:t>
      </w:r>
      <w:r w:rsidRPr="00CE4EDC">
        <w:t>брокерским</w:t>
      </w:r>
      <w:r w:rsidR="00427CA3" w:rsidRPr="00CE4EDC">
        <w:t xml:space="preserve"> </w:t>
      </w:r>
      <w:r w:rsidRPr="00CE4EDC">
        <w:t>сч</w:t>
      </w:r>
      <w:r w:rsidR="00427CA3" w:rsidRPr="00CE4EDC">
        <w:t>е</w:t>
      </w:r>
      <w:r w:rsidRPr="00CE4EDC">
        <w:t>том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долевым</w:t>
      </w:r>
      <w:r w:rsidR="00427CA3" w:rsidRPr="00CE4EDC">
        <w:t xml:space="preserve"> </w:t>
      </w:r>
      <w:r w:rsidRPr="00CE4EDC">
        <w:t>страхованием</w:t>
      </w:r>
      <w:r w:rsidR="00427CA3" w:rsidRPr="00CE4EDC">
        <w:t xml:space="preserve"> </w:t>
      </w:r>
      <w:r w:rsidRPr="00CE4EDC">
        <w:t>жизни.</w:t>
      </w:r>
      <w:r w:rsidR="00427CA3" w:rsidRPr="00CE4EDC">
        <w:t xml:space="preserve"> </w:t>
      </w:r>
      <w:r w:rsidRPr="00CE4EDC">
        <w:t>Такой</w:t>
      </w:r>
      <w:r w:rsidR="00427CA3" w:rsidRPr="00CE4EDC">
        <w:t xml:space="preserve"> </w:t>
      </w:r>
      <w:r w:rsidRPr="00CE4EDC">
        <w:t>подход</w:t>
      </w:r>
      <w:r w:rsidR="00427CA3" w:rsidRPr="00CE4EDC">
        <w:t xml:space="preserve"> </w:t>
      </w:r>
      <w:r w:rsidRPr="00CE4EDC">
        <w:t>поможет</w:t>
      </w:r>
      <w:r w:rsidR="00427CA3" w:rsidRPr="00CE4EDC">
        <w:t xml:space="preserve"> </w:t>
      </w:r>
      <w:r w:rsidRPr="00CE4EDC">
        <w:t>молодым</w:t>
      </w:r>
      <w:r w:rsidR="00427CA3" w:rsidRPr="00CE4EDC">
        <w:t xml:space="preserve"> </w:t>
      </w:r>
      <w:r w:rsidRPr="00CE4EDC">
        <w:t>клиентам</w:t>
      </w:r>
      <w:r w:rsidR="00427CA3" w:rsidRPr="00CE4EDC">
        <w:t xml:space="preserve"> </w:t>
      </w:r>
      <w:r w:rsidRPr="00CE4EDC">
        <w:t>сформировать</w:t>
      </w:r>
      <w:r w:rsidR="00427CA3" w:rsidRPr="00CE4EDC">
        <w:t xml:space="preserve"> </w:t>
      </w:r>
      <w:r w:rsidRPr="00CE4EDC">
        <w:t>привычку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долгосрочным</w:t>
      </w:r>
      <w:r w:rsidR="00427CA3" w:rsidRPr="00CE4EDC">
        <w:t xml:space="preserve"> </w:t>
      </w:r>
      <w:r w:rsidRPr="00CE4EDC">
        <w:t>накоплениям,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диверсифицировать</w:t>
      </w:r>
      <w:r w:rsidR="00427CA3" w:rsidRPr="00CE4EDC">
        <w:t xml:space="preserve"> </w:t>
      </w:r>
      <w:r w:rsidRPr="00CE4EDC">
        <w:t>свои</w:t>
      </w:r>
      <w:r w:rsidR="00427CA3" w:rsidRPr="00CE4EDC">
        <w:t xml:space="preserve"> </w:t>
      </w:r>
      <w:r w:rsidRPr="00CE4EDC">
        <w:t>портфели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выгодных</w:t>
      </w:r>
      <w:r w:rsidR="00427CA3" w:rsidRPr="00CE4EDC">
        <w:t xml:space="preserve"> </w:t>
      </w:r>
      <w:r w:rsidRPr="00CE4EDC">
        <w:t>условиях.</w:t>
      </w:r>
    </w:p>
    <w:p w14:paraId="07F8F8E0" w14:textId="77777777" w:rsidR="00AC3D21" w:rsidRPr="00CE4EDC" w:rsidRDefault="00AC3D21" w:rsidP="00AC3D21">
      <w:r w:rsidRPr="00CE4EDC">
        <w:t>В</w:t>
      </w:r>
      <w:r w:rsidR="00427CA3" w:rsidRPr="00CE4EDC">
        <w:t xml:space="preserve"> </w:t>
      </w:r>
      <w:r w:rsidRPr="00CE4EDC">
        <w:t>настоящее</w:t>
      </w:r>
      <w:r w:rsidR="00427CA3" w:rsidRPr="00CE4EDC">
        <w:t xml:space="preserve"> </w:t>
      </w:r>
      <w:r w:rsidRPr="00CE4EDC">
        <w:t>время</w:t>
      </w:r>
      <w:r w:rsidR="00427CA3" w:rsidRPr="00CE4EDC">
        <w:t xml:space="preserve"> </w:t>
      </w:r>
      <w:r w:rsidRPr="00CE4EDC">
        <w:t>участникам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пополнении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доступен</w:t>
      </w:r>
      <w:r w:rsidR="00427CA3" w:rsidRPr="00CE4EDC">
        <w:t xml:space="preserve"> </w:t>
      </w:r>
      <w:r w:rsidRPr="00CE4EDC">
        <w:t>вклад</w:t>
      </w:r>
      <w:r w:rsidR="00427CA3" w:rsidRPr="00CE4EDC">
        <w:t xml:space="preserve"> «</w:t>
      </w:r>
      <w:r w:rsidRPr="00CE4EDC">
        <w:t>Забота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будущем</w:t>
      </w:r>
      <w:r w:rsidR="00427CA3" w:rsidRPr="00CE4EDC">
        <w:t xml:space="preserve">» </w:t>
      </w:r>
      <w:r w:rsidRPr="00CE4EDC">
        <w:t>с</w:t>
      </w:r>
      <w:r w:rsidR="00427CA3" w:rsidRPr="00CE4EDC">
        <w:t xml:space="preserve"> </w:t>
      </w:r>
      <w:r w:rsidRPr="00CE4EDC">
        <w:t>доходностью</w:t>
      </w:r>
      <w:r w:rsidR="00427CA3" w:rsidRPr="00CE4EDC">
        <w:t xml:space="preserve"> </w:t>
      </w:r>
      <w:r w:rsidRPr="00CE4EDC">
        <w:t>29%</w:t>
      </w:r>
      <w:r w:rsidR="00427CA3" w:rsidRPr="00CE4EDC">
        <w:t xml:space="preserve"> </w:t>
      </w:r>
      <w:r w:rsidRPr="00CE4EDC">
        <w:t>годовых</w:t>
      </w:r>
    </w:p>
    <w:p w14:paraId="75705B46" w14:textId="77777777" w:rsidR="00AC3D21" w:rsidRPr="00CE4EDC" w:rsidRDefault="00AC3D21" w:rsidP="00AC3D21">
      <w:r w:rsidRPr="00CE4EDC">
        <w:t>По</w:t>
      </w:r>
      <w:r w:rsidR="00427CA3" w:rsidRPr="00CE4EDC">
        <w:t xml:space="preserve"> </w:t>
      </w:r>
      <w:r w:rsidRPr="00CE4EDC">
        <w:t>данным</w:t>
      </w:r>
      <w:r w:rsidR="00427CA3" w:rsidRPr="00CE4EDC">
        <w:t xml:space="preserve"> </w:t>
      </w:r>
      <w:r w:rsidRPr="00CE4EDC">
        <w:t>СберНПФ,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каждую</w:t>
      </w:r>
      <w:r w:rsidR="00427CA3" w:rsidRPr="00CE4EDC">
        <w:t xml:space="preserve"> </w:t>
      </w:r>
      <w:r w:rsidRPr="00CE4EDC">
        <w:t>десятую</w:t>
      </w:r>
      <w:r w:rsidR="00427CA3" w:rsidRPr="00CE4EDC">
        <w:t xml:space="preserve"> </w:t>
      </w:r>
      <w:r w:rsidRPr="00CE4EDC">
        <w:t>ПДС-копилку</w:t>
      </w:r>
      <w:r w:rsidR="00427CA3" w:rsidRPr="00CE4EDC">
        <w:t xml:space="preserve"> </w:t>
      </w:r>
      <w:r w:rsidRPr="00CE4EDC">
        <w:t>открыли</w:t>
      </w:r>
      <w:r w:rsidR="00427CA3" w:rsidRPr="00CE4EDC">
        <w:t xml:space="preserve"> </w:t>
      </w:r>
      <w:r w:rsidRPr="00CE4EDC">
        <w:t>россияне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возрасте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18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35</w:t>
      </w:r>
      <w:r w:rsidR="00427CA3" w:rsidRPr="00CE4EDC">
        <w:t xml:space="preserve"> </w:t>
      </w:r>
      <w:r w:rsidRPr="00CE4EDC">
        <w:t>лет.</w:t>
      </w:r>
      <w:r w:rsidR="00427CA3" w:rsidRPr="00CE4EDC">
        <w:t xml:space="preserve"> </w:t>
      </w:r>
      <w:r w:rsidRPr="00CE4EDC">
        <w:t>Ожидается,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расширение</w:t>
      </w:r>
      <w:r w:rsidR="00427CA3" w:rsidRPr="00CE4EDC">
        <w:t xml:space="preserve"> </w:t>
      </w:r>
      <w:r w:rsidRPr="00CE4EDC">
        <w:t>линейки</w:t>
      </w:r>
      <w:r w:rsidR="00427CA3" w:rsidRPr="00CE4EDC">
        <w:t xml:space="preserve"> </w:t>
      </w:r>
      <w:r w:rsidRPr="00CE4EDC">
        <w:t>продуктов,</w:t>
      </w:r>
      <w:r w:rsidR="00427CA3" w:rsidRPr="00CE4EDC">
        <w:t xml:space="preserve"> </w:t>
      </w:r>
      <w:r w:rsidRPr="00CE4EDC">
        <w:t>включающее</w:t>
      </w:r>
      <w:r w:rsidR="00427CA3" w:rsidRPr="00CE4EDC">
        <w:t xml:space="preserve"> </w:t>
      </w:r>
      <w:r w:rsidRPr="00CE4EDC">
        <w:t>инструменты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разным</w:t>
      </w:r>
      <w:r w:rsidR="00427CA3" w:rsidRPr="00CE4EDC">
        <w:t xml:space="preserve"> </w:t>
      </w:r>
      <w:r w:rsidRPr="00CE4EDC">
        <w:t>уровнем</w:t>
      </w:r>
      <w:r w:rsidR="00427CA3" w:rsidRPr="00CE4EDC">
        <w:t xml:space="preserve"> </w:t>
      </w:r>
      <w:r w:rsidRPr="00CE4EDC">
        <w:t>риска,</w:t>
      </w:r>
      <w:r w:rsidR="00427CA3" w:rsidRPr="00CE4EDC">
        <w:t xml:space="preserve"> </w:t>
      </w:r>
      <w:r w:rsidRPr="00CE4EDC">
        <w:t>сделает</w:t>
      </w:r>
      <w:r w:rsidR="00427CA3" w:rsidRPr="00CE4EDC">
        <w:t xml:space="preserve"> </w:t>
      </w:r>
      <w:r w:rsidRPr="00CE4EDC">
        <w:t>процесс</w:t>
      </w:r>
      <w:r w:rsidR="00427CA3" w:rsidRPr="00CE4EDC">
        <w:t xml:space="preserve"> </w:t>
      </w:r>
      <w:r w:rsidRPr="00CE4EDC">
        <w:t>формирования</w:t>
      </w:r>
      <w:r w:rsidR="00427CA3" w:rsidRPr="00CE4EDC">
        <w:t xml:space="preserve"> </w:t>
      </w:r>
      <w:r w:rsidRPr="00CE4EDC">
        <w:t>личных</w:t>
      </w:r>
      <w:r w:rsidR="00427CA3" w:rsidRPr="00CE4EDC">
        <w:t xml:space="preserve"> </w:t>
      </w:r>
      <w:r w:rsidRPr="00CE4EDC">
        <w:t>финансовых</w:t>
      </w:r>
      <w:r w:rsidR="00427CA3" w:rsidRPr="00CE4EDC">
        <w:t xml:space="preserve"> </w:t>
      </w:r>
      <w:r w:rsidRPr="00CE4EDC">
        <w:t>портфелей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удобным.</w:t>
      </w:r>
    </w:p>
    <w:p w14:paraId="726A8B95" w14:textId="77777777" w:rsidR="00AC3D21" w:rsidRPr="00CE4EDC" w:rsidRDefault="00AC3D21" w:rsidP="00AC3D21">
      <w:r w:rsidRPr="00CE4EDC">
        <w:t>По</w:t>
      </w:r>
      <w:r w:rsidR="00427CA3" w:rsidRPr="00CE4EDC">
        <w:t xml:space="preserve"> </w:t>
      </w:r>
      <w:r w:rsidRPr="00CE4EDC">
        <w:t>итогам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россияне</w:t>
      </w:r>
      <w:r w:rsidR="00427CA3" w:rsidRPr="00CE4EDC">
        <w:t xml:space="preserve"> </w:t>
      </w:r>
      <w:r w:rsidRPr="00CE4EDC">
        <w:t>заключили</w:t>
      </w:r>
      <w:r w:rsidR="00427CA3" w:rsidRPr="00CE4EDC">
        <w:t xml:space="preserve"> </w:t>
      </w:r>
      <w:r w:rsidRPr="00CE4EDC">
        <w:t>1,9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договоров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СберНПФ.</w:t>
      </w:r>
      <w:r w:rsidR="00427CA3" w:rsidRPr="00CE4EDC">
        <w:t xml:space="preserve"> </w:t>
      </w:r>
      <w:r w:rsidRPr="00CE4EDC">
        <w:t>Значительная</w:t>
      </w:r>
      <w:r w:rsidR="00427CA3" w:rsidRPr="00CE4EDC">
        <w:t xml:space="preserve"> </w:t>
      </w:r>
      <w:r w:rsidRPr="00CE4EDC">
        <w:t>часть</w:t>
      </w:r>
      <w:r w:rsidR="00427CA3" w:rsidRPr="00CE4EDC">
        <w:t xml:space="preserve"> </w:t>
      </w:r>
      <w:r w:rsidRPr="00CE4EDC">
        <w:t>клиентов</w:t>
      </w:r>
      <w:r w:rsidR="00427CA3" w:rsidRPr="00CE4EDC">
        <w:t xml:space="preserve"> </w:t>
      </w:r>
      <w:r w:rsidRPr="00CE4EDC">
        <w:t>воспользовалась</w:t>
      </w:r>
      <w:r w:rsidR="00427CA3" w:rsidRPr="00CE4EDC">
        <w:t xml:space="preserve"> </w:t>
      </w:r>
      <w:r w:rsidRPr="00CE4EDC">
        <w:t>возможностью</w:t>
      </w:r>
      <w:r w:rsidR="00427CA3" w:rsidRPr="00CE4EDC">
        <w:t xml:space="preserve"> </w:t>
      </w:r>
      <w:r w:rsidRPr="00CE4EDC">
        <w:t>перевести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программу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своей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прошлом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таких</w:t>
      </w:r>
      <w:r w:rsidR="00427CA3" w:rsidRPr="00CE4EDC">
        <w:t xml:space="preserve"> </w:t>
      </w:r>
      <w:r w:rsidRPr="00CE4EDC">
        <w:t>случаев</w:t>
      </w:r>
      <w:r w:rsidR="00427CA3" w:rsidRPr="00CE4EDC">
        <w:t xml:space="preserve"> </w:t>
      </w:r>
      <w:r w:rsidRPr="00CE4EDC">
        <w:t>было</w:t>
      </w:r>
      <w:r w:rsidR="00427CA3" w:rsidRPr="00CE4EDC">
        <w:t xml:space="preserve"> </w:t>
      </w:r>
      <w:r w:rsidRPr="00CE4EDC">
        <w:t>334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Доходность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составила</w:t>
      </w:r>
      <w:r w:rsidR="00427CA3" w:rsidRPr="00CE4EDC">
        <w:t xml:space="preserve"> </w:t>
      </w:r>
      <w:r w:rsidRPr="00CE4EDC">
        <w:t>17,8%</w:t>
      </w:r>
      <w:r w:rsidR="00427CA3" w:rsidRPr="00CE4EDC">
        <w:t xml:space="preserve"> </w:t>
      </w:r>
      <w:r w:rsidRPr="00CE4EDC">
        <w:t>годовых.</w:t>
      </w:r>
    </w:p>
    <w:p w14:paraId="7C79B668" w14:textId="77777777" w:rsidR="00167E9C" w:rsidRPr="00CE4EDC" w:rsidRDefault="00AC3D21" w:rsidP="00AC3D21">
      <w:hyperlink r:id="rId24" w:history="1">
        <w:r w:rsidRPr="00CE4EDC">
          <w:rPr>
            <w:rStyle w:val="a3"/>
          </w:rPr>
          <w:t>https://plusworld.ru/articles/62420/</w:t>
        </w:r>
      </w:hyperlink>
    </w:p>
    <w:p w14:paraId="6457A78B" w14:textId="77777777" w:rsidR="00AC3D21" w:rsidRPr="00CE4EDC" w:rsidRDefault="00AC3D21" w:rsidP="00AC3D21">
      <w:pPr>
        <w:pStyle w:val="2"/>
      </w:pPr>
      <w:bookmarkStart w:id="75" w:name="_Toc190324402"/>
      <w:bookmarkEnd w:id="72"/>
      <w:r w:rsidRPr="00CE4EDC">
        <w:lastRenderedPageBreak/>
        <w:t>Russian</w:t>
      </w:r>
      <w:r w:rsidR="00427CA3" w:rsidRPr="00CE4EDC">
        <w:t xml:space="preserve"> </w:t>
      </w:r>
      <w:r w:rsidRPr="00CE4EDC">
        <w:t>Business</w:t>
      </w:r>
      <w:r w:rsidR="00427CA3" w:rsidRPr="00CE4EDC">
        <w:t xml:space="preserve"> </w:t>
      </w:r>
      <w:r w:rsidRPr="00CE4EDC">
        <w:t>Guide,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начислил</w:t>
      </w:r>
      <w:r w:rsidR="00427CA3" w:rsidRPr="00CE4EDC">
        <w:t xml:space="preserve"> </w:t>
      </w:r>
      <w:r w:rsidRPr="00CE4EDC">
        <w:t>инвестдоход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bookmarkEnd w:id="75"/>
    </w:p>
    <w:p w14:paraId="11C371C4" w14:textId="77777777" w:rsidR="00AC3D21" w:rsidRPr="00CE4EDC" w:rsidRDefault="00AC3D21" w:rsidP="00EB7F3C">
      <w:pPr>
        <w:pStyle w:val="3"/>
      </w:pPr>
      <w:bookmarkStart w:id="76" w:name="_Toc190324403"/>
      <w:r w:rsidRPr="00CE4EDC">
        <w:t>СберНПФ</w:t>
      </w:r>
      <w:r w:rsidR="00427CA3" w:rsidRPr="00CE4EDC">
        <w:t xml:space="preserve"> </w:t>
      </w:r>
      <w:r w:rsidRPr="00CE4EDC">
        <w:t>подвел</w:t>
      </w:r>
      <w:r w:rsidR="00427CA3" w:rsidRPr="00CE4EDC">
        <w:t xml:space="preserve"> </w:t>
      </w:r>
      <w:r w:rsidRPr="00CE4EDC">
        <w:t>итоги</w:t>
      </w:r>
      <w:r w:rsidR="00427CA3" w:rsidRPr="00CE4EDC">
        <w:t xml:space="preserve"> </w:t>
      </w:r>
      <w:r w:rsidRPr="00CE4EDC">
        <w:t>первого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работы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(ПДС)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государственным</w:t>
      </w:r>
      <w:r w:rsidR="00427CA3" w:rsidRPr="00CE4EDC">
        <w:t xml:space="preserve"> </w:t>
      </w:r>
      <w:r w:rsidRPr="00CE4EDC">
        <w:t>софинансированием,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старший</w:t>
      </w:r>
      <w:r w:rsidR="00427CA3" w:rsidRPr="00CE4EDC">
        <w:t xml:space="preserve"> </w:t>
      </w:r>
      <w:r w:rsidRPr="00CE4EDC">
        <w:t>вице-президент,</w:t>
      </w:r>
      <w:r w:rsidR="00427CA3" w:rsidRPr="00CE4EDC">
        <w:t xml:space="preserve"> </w:t>
      </w:r>
      <w:r w:rsidRPr="00CE4EDC">
        <w:t>руководитель</w:t>
      </w:r>
      <w:r w:rsidR="00427CA3" w:rsidRPr="00CE4EDC">
        <w:t xml:space="preserve"> </w:t>
      </w:r>
      <w:r w:rsidRPr="00CE4EDC">
        <w:t>блока</w:t>
      </w:r>
      <w:r w:rsidR="00427CA3" w:rsidRPr="00CE4EDC">
        <w:t xml:space="preserve"> «</w:t>
      </w:r>
      <w:r w:rsidRPr="00CE4EDC">
        <w:t>Управление</w:t>
      </w:r>
      <w:r w:rsidR="00427CA3" w:rsidRPr="00CE4EDC">
        <w:t xml:space="preserve"> </w:t>
      </w:r>
      <w:r w:rsidRPr="00CE4EDC">
        <w:t>благосостоянием</w:t>
      </w:r>
      <w:r w:rsidR="00427CA3" w:rsidRPr="00CE4EDC">
        <w:t xml:space="preserve">» </w:t>
      </w:r>
      <w:r w:rsidRPr="00CE4EDC">
        <w:t>Сбера</w:t>
      </w:r>
      <w:r w:rsidR="00427CA3" w:rsidRPr="00CE4EDC">
        <w:t xml:space="preserve"> </w:t>
      </w:r>
      <w:r w:rsidRPr="00CE4EDC">
        <w:t>Руслан</w:t>
      </w:r>
      <w:r w:rsidR="00427CA3" w:rsidRPr="00CE4EDC">
        <w:t xml:space="preserve"> </w:t>
      </w:r>
      <w:r w:rsidRPr="00CE4EDC">
        <w:t>Вестеровский.</w:t>
      </w:r>
      <w:bookmarkEnd w:id="76"/>
    </w:p>
    <w:p w14:paraId="11F01FC2" w14:textId="77777777" w:rsidR="00AC3D21" w:rsidRPr="00CE4EDC" w:rsidRDefault="00AC3D21" w:rsidP="00AC3D21">
      <w:r w:rsidRPr="00CE4EDC">
        <w:t>Он</w:t>
      </w:r>
      <w:r w:rsidR="00427CA3" w:rsidRPr="00CE4EDC">
        <w:t xml:space="preserve"> </w:t>
      </w:r>
      <w:r w:rsidRPr="00CE4EDC">
        <w:t>отметил,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заключили</w:t>
      </w:r>
      <w:r w:rsidR="00427CA3" w:rsidRPr="00CE4EDC">
        <w:t xml:space="preserve"> </w:t>
      </w:r>
      <w:r w:rsidRPr="00CE4EDC">
        <w:t>1,9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договоров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участие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68%</w:t>
      </w:r>
      <w:r w:rsidR="00427CA3" w:rsidRPr="00CE4EDC">
        <w:t xml:space="preserve"> </w:t>
      </w:r>
      <w:r w:rsidRPr="00CE4EDC">
        <w:t>всех</w:t>
      </w:r>
      <w:r w:rsidR="00427CA3" w:rsidRPr="00CE4EDC">
        <w:t xml:space="preserve"> </w:t>
      </w:r>
      <w:r w:rsidRPr="00CE4EDC">
        <w:t>заключенных</w:t>
      </w:r>
      <w:r w:rsidR="00427CA3" w:rsidRPr="00CE4EDC">
        <w:t xml:space="preserve"> </w:t>
      </w:r>
      <w:r w:rsidRPr="00CE4EDC">
        <w:t>россиянами</w:t>
      </w:r>
      <w:r w:rsidR="00427CA3" w:rsidRPr="00CE4EDC">
        <w:t xml:space="preserve"> </w:t>
      </w:r>
      <w:r w:rsidRPr="00CE4EDC">
        <w:t>договоров</w:t>
      </w:r>
      <w:r w:rsidR="00427CA3" w:rsidRPr="00CE4EDC">
        <w:t xml:space="preserve"> </w:t>
      </w:r>
      <w:r w:rsidRPr="00CE4EDC">
        <w:t>участия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ПДС.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данным</w:t>
      </w:r>
      <w:r w:rsidR="00427CA3" w:rsidRPr="00CE4EDC">
        <w:t xml:space="preserve"> </w:t>
      </w:r>
      <w:r w:rsidRPr="00CE4EDC">
        <w:t>Банка</w:t>
      </w:r>
      <w:r w:rsidR="00427CA3" w:rsidRPr="00CE4EDC">
        <w:t xml:space="preserve"> </w:t>
      </w:r>
      <w:r w:rsidRPr="00CE4EDC">
        <w:t>России,</w:t>
      </w:r>
      <w:r w:rsidR="00427CA3" w:rsidRPr="00CE4EDC">
        <w:t xml:space="preserve"> </w:t>
      </w:r>
      <w:r w:rsidRPr="00CE4EDC">
        <w:t>всего</w:t>
      </w:r>
      <w:r w:rsidR="00427CA3" w:rsidRPr="00CE4EDC">
        <w:t xml:space="preserve"> </w:t>
      </w:r>
      <w:r w:rsidRPr="00CE4EDC">
        <w:t>россияне</w:t>
      </w:r>
      <w:r w:rsidR="00427CA3" w:rsidRPr="00CE4EDC">
        <w:t xml:space="preserve"> </w:t>
      </w:r>
      <w:r w:rsidRPr="00CE4EDC">
        <w:t>заключили</w:t>
      </w:r>
      <w:r w:rsidR="00427CA3" w:rsidRPr="00CE4EDC">
        <w:t xml:space="preserve"> </w:t>
      </w:r>
      <w:r w:rsidRPr="00CE4EDC">
        <w:t>2,9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договоров</w:t>
      </w:r>
      <w:r w:rsidR="00427CA3" w:rsidRPr="00CE4EDC">
        <w:t xml:space="preserve"> </w:t>
      </w:r>
      <w:r w:rsidRPr="00CE4EDC">
        <w:t>участия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ПДС.</w:t>
      </w:r>
    </w:p>
    <w:p w14:paraId="43FF07C1" w14:textId="77777777" w:rsidR="00AC3D21" w:rsidRPr="00CE4EDC" w:rsidRDefault="00AC3D21" w:rsidP="00AC3D21">
      <w:r w:rsidRPr="00CE4EDC">
        <w:t>Участники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прошлом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вложили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нее</w:t>
      </w:r>
      <w:r w:rsidR="00427CA3" w:rsidRPr="00CE4EDC">
        <w:t xml:space="preserve"> </w:t>
      </w:r>
      <w:r w:rsidRPr="00CE4EDC">
        <w:t>48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личных</w:t>
      </w:r>
      <w:r w:rsidR="00427CA3" w:rsidRPr="00CE4EDC">
        <w:t xml:space="preserve"> </w:t>
      </w:r>
      <w:r w:rsidRPr="00CE4EDC">
        <w:t>средств.</w:t>
      </w:r>
      <w:r w:rsidR="00427CA3" w:rsidRPr="00CE4EDC">
        <w:t xml:space="preserve"> </w:t>
      </w:r>
      <w:r w:rsidRPr="00CE4EDC">
        <w:t>334</w:t>
      </w:r>
      <w:r w:rsidR="00427CA3" w:rsidRPr="00CE4EDC">
        <w:t xml:space="preserve"> </w:t>
      </w:r>
      <w:r w:rsidRPr="00CE4EDC">
        <w:t>тысячи</w:t>
      </w:r>
      <w:r w:rsidR="00427CA3" w:rsidRPr="00CE4EDC">
        <w:t xml:space="preserve"> </w:t>
      </w:r>
      <w:r w:rsidRPr="00CE4EDC">
        <w:t>человек</w:t>
      </w:r>
      <w:r w:rsidR="00427CA3" w:rsidRPr="00CE4EDC">
        <w:t xml:space="preserve"> </w:t>
      </w:r>
      <w:r w:rsidRPr="00CE4EDC">
        <w:t>перевели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свои</w:t>
      </w:r>
      <w:r w:rsidR="00427CA3" w:rsidRPr="00CE4EDC">
        <w:t xml:space="preserve"> </w:t>
      </w:r>
      <w:r w:rsidRPr="00CE4EDC">
        <w:t>ПДС-счета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67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Клиенты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получили</w:t>
      </w:r>
      <w:r w:rsidR="00427CA3" w:rsidRPr="00CE4EDC">
        <w:t xml:space="preserve"> </w:t>
      </w:r>
      <w:r w:rsidRPr="00CE4EDC">
        <w:t>инвестиционный</w:t>
      </w:r>
      <w:r w:rsidR="00427CA3" w:rsidRPr="00CE4EDC">
        <w:t xml:space="preserve"> </w:t>
      </w:r>
      <w:r w:rsidRPr="00CE4EDC">
        <w:t>доход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вложения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ПДС,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составил</w:t>
      </w:r>
      <w:r w:rsidR="00427CA3" w:rsidRPr="00CE4EDC">
        <w:t xml:space="preserve"> </w:t>
      </w:r>
      <w:r w:rsidRPr="00CE4EDC">
        <w:t>17,8%</w:t>
      </w:r>
      <w:r w:rsidR="00427CA3" w:rsidRPr="00CE4EDC">
        <w:t xml:space="preserve"> </w:t>
      </w:r>
      <w:r w:rsidRPr="00CE4EDC">
        <w:t>годовых.</w:t>
      </w:r>
    </w:p>
    <w:p w14:paraId="29D94C62" w14:textId="77777777" w:rsidR="00AC3D21" w:rsidRPr="00CE4EDC" w:rsidRDefault="00AC3D21" w:rsidP="00AC3D21">
      <w:r w:rsidRPr="00CE4EDC">
        <w:t>Государственное</w:t>
      </w:r>
      <w:r w:rsidR="00427CA3" w:rsidRPr="00CE4EDC">
        <w:t xml:space="preserve"> </w:t>
      </w:r>
      <w:r w:rsidRPr="00CE4EDC">
        <w:t>софинансирование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должно</w:t>
      </w:r>
      <w:r w:rsidR="00427CA3" w:rsidRPr="00CE4EDC">
        <w:t xml:space="preserve"> </w:t>
      </w:r>
      <w:r w:rsidRPr="00CE4EDC">
        <w:t>поступить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позднее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августа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года.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учетом</w:t>
      </w:r>
      <w:r w:rsidR="00427CA3" w:rsidRPr="00CE4EDC">
        <w:t xml:space="preserve"> </w:t>
      </w:r>
      <w:r w:rsidRPr="00CE4EDC">
        <w:t>инвестиционного</w:t>
      </w:r>
      <w:r w:rsidR="00427CA3" w:rsidRPr="00CE4EDC">
        <w:t xml:space="preserve"> </w:t>
      </w:r>
      <w:r w:rsidRPr="00CE4EDC">
        <w:t>дохода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государственного</w:t>
      </w:r>
      <w:r w:rsidR="00427CA3" w:rsidRPr="00CE4EDC">
        <w:t xml:space="preserve"> </w:t>
      </w:r>
      <w:r w:rsidRPr="00CE4EDC">
        <w:t>софинансирования,</w:t>
      </w:r>
      <w:r w:rsidR="00427CA3" w:rsidRPr="00CE4EDC">
        <w:t xml:space="preserve"> </w:t>
      </w:r>
      <w:r w:rsidRPr="00CE4EDC">
        <w:t>объем</w:t>
      </w:r>
      <w:r w:rsidR="00427CA3" w:rsidRPr="00CE4EDC">
        <w:t xml:space="preserve"> </w:t>
      </w:r>
      <w:r w:rsidRPr="00CE4EDC">
        <w:t>активов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договорам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итогам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достигнет</w:t>
      </w:r>
      <w:r w:rsidR="00427CA3" w:rsidRPr="00CE4EDC">
        <w:t xml:space="preserve"> </w:t>
      </w:r>
      <w:r w:rsidRPr="00CE4EDC">
        <w:t>141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рублей.</w:t>
      </w:r>
    </w:p>
    <w:p w14:paraId="10541A34" w14:textId="77777777" w:rsidR="00AC3D21" w:rsidRPr="00CE4EDC" w:rsidRDefault="00AC3D21" w:rsidP="00AC3D21">
      <w:r w:rsidRPr="00CE4EDC">
        <w:t>Отмечается,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программа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рассчитана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помогает</w:t>
      </w:r>
      <w:r w:rsidR="00427CA3" w:rsidRPr="00CE4EDC">
        <w:t xml:space="preserve"> </w:t>
      </w:r>
      <w:r w:rsidRPr="00CE4EDC">
        <w:t>накопить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стратегические</w:t>
      </w:r>
      <w:r w:rsidR="00427CA3" w:rsidRPr="00CE4EDC">
        <w:t xml:space="preserve"> </w:t>
      </w:r>
      <w:r w:rsidRPr="00CE4EDC">
        <w:t>цели:</w:t>
      </w:r>
      <w:r w:rsidR="00427CA3" w:rsidRPr="00CE4EDC">
        <w:t xml:space="preserve"> </w:t>
      </w:r>
      <w:r w:rsidRPr="00CE4EDC">
        <w:t>оплату</w:t>
      </w:r>
      <w:r w:rsidR="00427CA3" w:rsidRPr="00CE4EDC">
        <w:t xml:space="preserve"> </w:t>
      </w:r>
      <w:r w:rsidRPr="00CE4EDC">
        <w:t>обучения</w:t>
      </w:r>
      <w:r w:rsidR="00427CA3" w:rsidRPr="00CE4EDC">
        <w:t xml:space="preserve"> </w:t>
      </w:r>
      <w:r w:rsidRPr="00CE4EDC">
        <w:t>детей,</w:t>
      </w:r>
      <w:r w:rsidR="00427CA3" w:rsidRPr="00CE4EDC">
        <w:t xml:space="preserve"> </w:t>
      </w:r>
      <w:r w:rsidRPr="00CE4EDC">
        <w:t>покупку</w:t>
      </w:r>
      <w:r w:rsidR="00427CA3" w:rsidRPr="00CE4EDC">
        <w:t xml:space="preserve"> </w:t>
      </w:r>
      <w:r w:rsidRPr="00CE4EDC">
        <w:t>недвижимости,</w:t>
      </w:r>
      <w:r w:rsidR="00427CA3" w:rsidRPr="00CE4EDC">
        <w:t xml:space="preserve"> </w:t>
      </w:r>
      <w:r w:rsidRPr="00CE4EDC">
        <w:t>дополнительный</w:t>
      </w:r>
      <w:r w:rsidR="00427CA3" w:rsidRPr="00CE4EDC">
        <w:t xml:space="preserve"> </w:t>
      </w:r>
      <w:r w:rsidRPr="00CE4EDC">
        <w:t>доход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старости.</w:t>
      </w:r>
    </w:p>
    <w:p w14:paraId="057E0520" w14:textId="77777777" w:rsidR="00AC3D21" w:rsidRPr="00CE4EDC" w:rsidRDefault="00AC3D21" w:rsidP="00AC3D21">
      <w:r w:rsidRPr="00CE4EDC">
        <w:t>Участники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имеют</w:t>
      </w:r>
      <w:r w:rsidR="00427CA3" w:rsidRPr="00CE4EDC">
        <w:t xml:space="preserve"> </w:t>
      </w:r>
      <w:r w:rsidRPr="00CE4EDC">
        <w:t>право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налоговый</w:t>
      </w:r>
      <w:r w:rsidR="00427CA3" w:rsidRPr="00CE4EDC">
        <w:t xml:space="preserve"> </w:t>
      </w:r>
      <w:r w:rsidRPr="00CE4EDC">
        <w:t>вычет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400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год.</w:t>
      </w:r>
      <w:r w:rsidR="00427CA3" w:rsidRPr="00CE4EDC">
        <w:t xml:space="preserve"> </w:t>
      </w:r>
      <w:r w:rsidRPr="00CE4EDC">
        <w:t>Сумма</w:t>
      </w:r>
      <w:r w:rsidR="00427CA3" w:rsidRPr="00CE4EDC">
        <w:t xml:space="preserve"> </w:t>
      </w:r>
      <w:r w:rsidRPr="00CE4EDC">
        <w:t>возврата</w:t>
      </w:r>
      <w:r w:rsidR="00427CA3" w:rsidRPr="00CE4EDC">
        <w:t xml:space="preserve"> </w:t>
      </w:r>
      <w:r w:rsidRPr="00CE4EDC">
        <w:t>зависит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ставки,</w:t>
      </w:r>
      <w:r w:rsidR="00427CA3" w:rsidRPr="00CE4EDC">
        <w:t xml:space="preserve"> </w:t>
      </w:r>
      <w:r w:rsidRPr="00CE4EDC">
        <w:t>которая</w:t>
      </w:r>
      <w:r w:rsidR="00427CA3" w:rsidRPr="00CE4EDC">
        <w:t xml:space="preserve"> </w:t>
      </w:r>
      <w:r w:rsidRPr="00CE4EDC">
        <w:t>применяется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доходу</w:t>
      </w:r>
      <w:r w:rsidR="00427CA3" w:rsidRPr="00CE4EDC">
        <w:t xml:space="preserve"> </w:t>
      </w:r>
      <w:r w:rsidRPr="00CE4EDC">
        <w:t>человека.</w:t>
      </w:r>
      <w:r w:rsidR="00427CA3" w:rsidRPr="00CE4EDC">
        <w:t xml:space="preserve"> </w:t>
      </w:r>
      <w:r w:rsidRPr="00CE4EDC">
        <w:t>Например,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ставке</w:t>
      </w:r>
      <w:r w:rsidR="00427CA3" w:rsidRPr="00CE4EDC">
        <w:t xml:space="preserve"> </w:t>
      </w:r>
      <w:r w:rsidRPr="00CE4EDC">
        <w:t>13%</w:t>
      </w:r>
      <w:r w:rsidR="00427CA3" w:rsidRPr="00CE4EDC">
        <w:t xml:space="preserve"> </w:t>
      </w:r>
      <w:r w:rsidRPr="00CE4EDC">
        <w:t>вернуть</w:t>
      </w:r>
      <w:r w:rsidR="00427CA3" w:rsidRPr="00CE4EDC">
        <w:t xml:space="preserve"> </w:t>
      </w:r>
      <w:r w:rsidRPr="00CE4EDC">
        <w:t>получится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52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рублей.</w:t>
      </w:r>
    </w:p>
    <w:p w14:paraId="4E9753FF" w14:textId="77777777" w:rsidR="00AC3D21" w:rsidRPr="00CE4EDC" w:rsidRDefault="00AC3D21" w:rsidP="00AC3D21">
      <w:r w:rsidRPr="00CE4EDC">
        <w:t>По</w:t>
      </w:r>
      <w:r w:rsidR="00427CA3" w:rsidRPr="00CE4EDC">
        <w:t xml:space="preserve"> </w:t>
      </w:r>
      <w:r w:rsidRPr="00CE4EDC">
        <w:t>данным</w:t>
      </w:r>
      <w:r w:rsidR="00427CA3" w:rsidRPr="00CE4EDC">
        <w:t xml:space="preserve"> </w:t>
      </w:r>
      <w:r w:rsidRPr="00CE4EDC">
        <w:t>СберНПФ,</w:t>
      </w:r>
      <w:r w:rsidR="00427CA3" w:rsidRPr="00CE4EDC">
        <w:t xml:space="preserve"> </w:t>
      </w:r>
      <w:r w:rsidRPr="00CE4EDC">
        <w:t>программа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привлекает</w:t>
      </w:r>
      <w:r w:rsidR="00427CA3" w:rsidRPr="00CE4EDC">
        <w:t xml:space="preserve"> </w:t>
      </w:r>
      <w:r w:rsidRPr="00CE4EDC">
        <w:t>женщин,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составляют</w:t>
      </w:r>
      <w:r w:rsidR="00427CA3" w:rsidRPr="00CE4EDC">
        <w:t xml:space="preserve"> </w:t>
      </w:r>
      <w:r w:rsidRPr="00CE4EDC">
        <w:t>61%</w:t>
      </w:r>
      <w:r w:rsidR="00427CA3" w:rsidRPr="00CE4EDC">
        <w:t xml:space="preserve"> </w:t>
      </w:r>
      <w:r w:rsidRPr="00CE4EDC">
        <w:t>участников.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количеству</w:t>
      </w:r>
      <w:r w:rsidR="00427CA3" w:rsidRPr="00CE4EDC">
        <w:t xml:space="preserve"> </w:t>
      </w:r>
      <w:r w:rsidRPr="00CE4EDC">
        <w:t>заключенных</w:t>
      </w:r>
      <w:r w:rsidR="00427CA3" w:rsidRPr="00CE4EDC">
        <w:t xml:space="preserve"> </w:t>
      </w:r>
      <w:r w:rsidRPr="00CE4EDC">
        <w:t>договоров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лидируют</w:t>
      </w:r>
      <w:r w:rsidR="00427CA3" w:rsidRPr="00CE4EDC">
        <w:t xml:space="preserve"> </w:t>
      </w:r>
      <w:r w:rsidRPr="00CE4EDC">
        <w:t>Москва</w:t>
      </w:r>
      <w:r w:rsidR="00427CA3" w:rsidRPr="00CE4EDC">
        <w:t xml:space="preserve"> </w:t>
      </w:r>
      <w:r w:rsidRPr="00CE4EDC">
        <w:t>(138</w:t>
      </w:r>
      <w:r w:rsidR="00427CA3" w:rsidRPr="00CE4EDC">
        <w:t xml:space="preserve"> </w:t>
      </w:r>
      <w:r w:rsidRPr="00CE4EDC">
        <w:t>тыс.),</w:t>
      </w:r>
      <w:r w:rsidR="00427CA3" w:rsidRPr="00CE4EDC">
        <w:t xml:space="preserve"> </w:t>
      </w:r>
      <w:r w:rsidRPr="00CE4EDC">
        <w:t>Московская</w:t>
      </w:r>
      <w:r w:rsidR="00427CA3" w:rsidRPr="00CE4EDC">
        <w:t xml:space="preserve"> </w:t>
      </w:r>
      <w:r w:rsidRPr="00CE4EDC">
        <w:t>область</w:t>
      </w:r>
      <w:r w:rsidR="00427CA3" w:rsidRPr="00CE4EDC">
        <w:t xml:space="preserve"> </w:t>
      </w:r>
      <w:r w:rsidRPr="00CE4EDC">
        <w:t>(87</w:t>
      </w:r>
      <w:r w:rsidR="00427CA3" w:rsidRPr="00CE4EDC">
        <w:t xml:space="preserve"> </w:t>
      </w:r>
      <w:r w:rsidRPr="00CE4EDC">
        <w:t>тыс.),</w:t>
      </w:r>
      <w:r w:rsidR="00427CA3" w:rsidRPr="00CE4EDC">
        <w:t xml:space="preserve"> </w:t>
      </w:r>
      <w:r w:rsidRPr="00CE4EDC">
        <w:t>Краснодарский</w:t>
      </w:r>
      <w:r w:rsidR="00427CA3" w:rsidRPr="00CE4EDC">
        <w:t xml:space="preserve"> </w:t>
      </w:r>
      <w:r w:rsidRPr="00CE4EDC">
        <w:t>край</w:t>
      </w:r>
      <w:r w:rsidR="00427CA3" w:rsidRPr="00CE4EDC">
        <w:t xml:space="preserve"> </w:t>
      </w:r>
      <w:r w:rsidRPr="00CE4EDC">
        <w:t>(77</w:t>
      </w:r>
      <w:r w:rsidR="00427CA3" w:rsidRPr="00CE4EDC">
        <w:t xml:space="preserve"> </w:t>
      </w:r>
      <w:r w:rsidRPr="00CE4EDC">
        <w:t>тыс.),</w:t>
      </w:r>
      <w:r w:rsidR="00427CA3" w:rsidRPr="00CE4EDC">
        <w:t xml:space="preserve"> </w:t>
      </w:r>
      <w:r w:rsidRPr="00CE4EDC">
        <w:t>Нижегородская</w:t>
      </w:r>
      <w:r w:rsidR="00427CA3" w:rsidRPr="00CE4EDC">
        <w:t xml:space="preserve"> </w:t>
      </w:r>
      <w:r w:rsidRPr="00CE4EDC">
        <w:t>область</w:t>
      </w:r>
      <w:r w:rsidR="00427CA3" w:rsidRPr="00CE4EDC">
        <w:t xml:space="preserve"> </w:t>
      </w:r>
      <w:r w:rsidRPr="00CE4EDC">
        <w:t>(73</w:t>
      </w:r>
      <w:r w:rsidR="00427CA3" w:rsidRPr="00CE4EDC">
        <w:t xml:space="preserve"> </w:t>
      </w:r>
      <w:r w:rsidRPr="00CE4EDC">
        <w:t>тыс.)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Пермский</w:t>
      </w:r>
      <w:r w:rsidR="00427CA3" w:rsidRPr="00CE4EDC">
        <w:t xml:space="preserve"> </w:t>
      </w:r>
      <w:r w:rsidRPr="00CE4EDC">
        <w:t>край</w:t>
      </w:r>
      <w:r w:rsidR="00427CA3" w:rsidRPr="00CE4EDC">
        <w:t xml:space="preserve"> </w:t>
      </w:r>
      <w:r w:rsidRPr="00CE4EDC">
        <w:t>(67</w:t>
      </w:r>
      <w:r w:rsidR="00427CA3" w:rsidRPr="00CE4EDC">
        <w:t xml:space="preserve"> </w:t>
      </w:r>
      <w:r w:rsidRPr="00CE4EDC">
        <w:t>тыс.).</w:t>
      </w:r>
    </w:p>
    <w:p w14:paraId="1E7E4065" w14:textId="77777777" w:rsidR="00AC3D21" w:rsidRPr="00CE4EDC" w:rsidRDefault="00AC3D21" w:rsidP="00AC3D21">
      <w:hyperlink r:id="rId25" w:history="1">
        <w:r w:rsidRPr="00CE4EDC">
          <w:rPr>
            <w:rStyle w:val="a3"/>
          </w:rPr>
          <w:t>https://www.rbgmedia.ru/post.php?id=21200</w:t>
        </w:r>
      </w:hyperlink>
    </w:p>
    <w:p w14:paraId="6C79259A" w14:textId="77777777" w:rsidR="009A067D" w:rsidRPr="00CE4EDC" w:rsidRDefault="009A067D" w:rsidP="009A067D">
      <w:pPr>
        <w:pStyle w:val="2"/>
      </w:pPr>
      <w:bookmarkStart w:id="77" w:name="_Hlk190323910"/>
      <w:bookmarkStart w:id="78" w:name="_Toc190324404"/>
      <w:r w:rsidRPr="00CE4EDC">
        <w:t>Пенсия.pro,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Названы</w:t>
      </w:r>
      <w:r w:rsidR="00427CA3" w:rsidRPr="00CE4EDC">
        <w:t xml:space="preserve"> </w:t>
      </w:r>
      <w:r w:rsidRPr="00CE4EDC">
        <w:t>регионы-лидеры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количеству</w:t>
      </w:r>
      <w:r w:rsidR="00427CA3" w:rsidRPr="00CE4EDC">
        <w:t xml:space="preserve"> </w:t>
      </w:r>
      <w:r w:rsidRPr="00CE4EDC">
        <w:t>договоров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bookmarkEnd w:id="78"/>
    </w:p>
    <w:p w14:paraId="7EA466A6" w14:textId="77777777" w:rsidR="009A067D" w:rsidRPr="00CE4EDC" w:rsidRDefault="009A067D" w:rsidP="00EB7F3C">
      <w:pPr>
        <w:pStyle w:val="3"/>
      </w:pPr>
      <w:bookmarkStart w:id="79" w:name="_Toc190324405"/>
      <w:r w:rsidRPr="00CE4EDC">
        <w:t>Москва</w:t>
      </w:r>
      <w:r w:rsidR="00427CA3" w:rsidRPr="00CE4EDC">
        <w:t xml:space="preserve"> </w:t>
      </w:r>
      <w:r w:rsidRPr="00CE4EDC">
        <w:t>стала</w:t>
      </w:r>
      <w:r w:rsidR="00427CA3" w:rsidRPr="00CE4EDC">
        <w:t xml:space="preserve"> </w:t>
      </w:r>
      <w:r w:rsidRPr="00CE4EDC">
        <w:t>лидером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количеству</w:t>
      </w:r>
      <w:r w:rsidR="00427CA3" w:rsidRPr="00CE4EDC">
        <w:t xml:space="preserve"> </w:t>
      </w:r>
      <w:r w:rsidRPr="00CE4EDC">
        <w:t>открытых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счетов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(ПДС),</w:t>
      </w:r>
      <w:r w:rsidR="00427CA3" w:rsidRPr="00CE4EDC">
        <w:t xml:space="preserve"> </w:t>
      </w:r>
      <w:r w:rsidRPr="00CE4EDC">
        <w:t>заявили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пресс-конференции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столице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момента</w:t>
      </w:r>
      <w:r w:rsidR="00427CA3" w:rsidRPr="00CE4EDC">
        <w:t xml:space="preserve"> </w:t>
      </w:r>
      <w:r w:rsidRPr="00CE4EDC">
        <w:t>запуска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было</w:t>
      </w:r>
      <w:r w:rsidR="00427CA3" w:rsidRPr="00CE4EDC">
        <w:t xml:space="preserve"> </w:t>
      </w:r>
      <w:r w:rsidRPr="00CE4EDC">
        <w:t>оформлено</w:t>
      </w:r>
      <w:r w:rsidR="00427CA3" w:rsidRPr="00CE4EDC">
        <w:t xml:space="preserve"> </w:t>
      </w:r>
      <w:r w:rsidRPr="00CE4EDC">
        <w:t>138</w:t>
      </w:r>
      <w:r w:rsidR="00427CA3" w:rsidRPr="00CE4EDC">
        <w:t xml:space="preserve"> </w:t>
      </w:r>
      <w:r w:rsidRPr="00CE4EDC">
        <w:t>000</w:t>
      </w:r>
      <w:r w:rsidR="00427CA3" w:rsidRPr="00CE4EDC">
        <w:t xml:space="preserve"> </w:t>
      </w:r>
      <w:r w:rsidRPr="00CE4EDC">
        <w:t>договоров.</w:t>
      </w:r>
      <w:bookmarkEnd w:id="79"/>
    </w:p>
    <w:p w14:paraId="0402E91E" w14:textId="77777777" w:rsidR="009A067D" w:rsidRPr="00CE4EDC" w:rsidRDefault="009A067D" w:rsidP="009A067D">
      <w:r w:rsidRPr="00CE4EDC">
        <w:t>На</w:t>
      </w:r>
      <w:r w:rsidR="00427CA3" w:rsidRPr="00CE4EDC">
        <w:t xml:space="preserve"> </w:t>
      </w:r>
      <w:r w:rsidRPr="00CE4EDC">
        <w:t>втором</w:t>
      </w:r>
      <w:r w:rsidR="00427CA3" w:rsidRPr="00CE4EDC">
        <w:t xml:space="preserve"> </w:t>
      </w:r>
      <w:r w:rsidRPr="00CE4EDC">
        <w:t>месте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количеству</w:t>
      </w:r>
      <w:r w:rsidR="00427CA3" w:rsidRPr="00CE4EDC">
        <w:t xml:space="preserve"> </w:t>
      </w:r>
      <w:r w:rsidRPr="00CE4EDC">
        <w:t>открытых</w:t>
      </w:r>
      <w:r w:rsidR="00427CA3" w:rsidRPr="00CE4EDC">
        <w:t xml:space="preserve"> </w:t>
      </w:r>
      <w:r w:rsidRPr="00CE4EDC">
        <w:t>счетов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оказалась</w:t>
      </w:r>
      <w:r w:rsidR="00427CA3" w:rsidRPr="00CE4EDC">
        <w:t xml:space="preserve"> </w:t>
      </w:r>
      <w:r w:rsidRPr="00CE4EDC">
        <w:t>Московская</w:t>
      </w:r>
      <w:r w:rsidR="00427CA3" w:rsidRPr="00CE4EDC">
        <w:t xml:space="preserve"> </w:t>
      </w:r>
      <w:r w:rsidRPr="00CE4EDC">
        <w:t>область</w:t>
      </w:r>
      <w:r w:rsidR="00427CA3" w:rsidRPr="00CE4EDC">
        <w:t xml:space="preserve"> </w:t>
      </w:r>
      <w:r w:rsidRPr="00CE4EDC">
        <w:t>(87</w:t>
      </w:r>
      <w:r w:rsidR="00427CA3" w:rsidRPr="00CE4EDC">
        <w:t xml:space="preserve"> </w:t>
      </w:r>
      <w:r w:rsidRPr="00CE4EDC">
        <w:t>000</w:t>
      </w:r>
      <w:r w:rsidR="00427CA3" w:rsidRPr="00CE4EDC">
        <w:t xml:space="preserve"> </w:t>
      </w:r>
      <w:r w:rsidRPr="00CE4EDC">
        <w:t>договоров),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третьем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Краснодарский</w:t>
      </w:r>
      <w:r w:rsidR="00427CA3" w:rsidRPr="00CE4EDC">
        <w:t xml:space="preserve"> </w:t>
      </w:r>
      <w:r w:rsidRPr="00CE4EDC">
        <w:t>край</w:t>
      </w:r>
      <w:r w:rsidR="00427CA3" w:rsidRPr="00CE4EDC">
        <w:t xml:space="preserve"> </w:t>
      </w:r>
      <w:r w:rsidRPr="00CE4EDC">
        <w:t>(77</w:t>
      </w:r>
      <w:r w:rsidR="00427CA3" w:rsidRPr="00CE4EDC">
        <w:t xml:space="preserve"> </w:t>
      </w:r>
      <w:r w:rsidRPr="00CE4EDC">
        <w:t>000).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пятерку</w:t>
      </w:r>
      <w:r w:rsidR="00427CA3" w:rsidRPr="00CE4EDC">
        <w:t xml:space="preserve"> </w:t>
      </w:r>
      <w:r w:rsidRPr="00CE4EDC">
        <w:t>лидеров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вошли</w:t>
      </w:r>
      <w:r w:rsidR="00427CA3" w:rsidRPr="00CE4EDC">
        <w:t xml:space="preserve"> </w:t>
      </w:r>
      <w:r w:rsidRPr="00CE4EDC">
        <w:t>Нижегородская</w:t>
      </w:r>
      <w:r w:rsidR="00427CA3" w:rsidRPr="00CE4EDC">
        <w:t xml:space="preserve"> </w:t>
      </w:r>
      <w:r w:rsidRPr="00CE4EDC">
        <w:t>область</w:t>
      </w:r>
      <w:r w:rsidR="00427CA3" w:rsidRPr="00CE4EDC">
        <w:t xml:space="preserve"> </w:t>
      </w:r>
      <w:r w:rsidRPr="00CE4EDC">
        <w:t>(73</w:t>
      </w:r>
      <w:r w:rsidR="00427CA3" w:rsidRPr="00CE4EDC">
        <w:t xml:space="preserve"> </w:t>
      </w:r>
      <w:r w:rsidRPr="00CE4EDC">
        <w:t>000</w:t>
      </w:r>
      <w:r w:rsidR="00427CA3" w:rsidRPr="00CE4EDC">
        <w:t xml:space="preserve"> </w:t>
      </w:r>
      <w:r w:rsidRPr="00CE4EDC">
        <w:t>счетов)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Санкт-Петербург</w:t>
      </w:r>
      <w:r w:rsidR="00427CA3" w:rsidRPr="00CE4EDC">
        <w:t xml:space="preserve"> </w:t>
      </w:r>
      <w:r w:rsidRPr="00CE4EDC">
        <w:t>(72</w:t>
      </w:r>
      <w:r w:rsidR="00427CA3" w:rsidRPr="00CE4EDC">
        <w:t xml:space="preserve"> </w:t>
      </w:r>
      <w:r w:rsidRPr="00CE4EDC">
        <w:t>000),</w:t>
      </w:r>
      <w:r w:rsidR="00427CA3" w:rsidRPr="00CE4EDC">
        <w:t xml:space="preserve"> </w:t>
      </w:r>
      <w:r w:rsidRPr="00CE4EDC">
        <w:t>рассказал</w:t>
      </w:r>
      <w:r w:rsidR="00427CA3" w:rsidRPr="00CE4EDC">
        <w:t xml:space="preserve"> </w:t>
      </w:r>
      <w:r w:rsidRPr="00CE4EDC">
        <w:t>старший</w:t>
      </w:r>
      <w:r w:rsidR="00427CA3" w:rsidRPr="00CE4EDC">
        <w:t xml:space="preserve"> </w:t>
      </w:r>
      <w:r w:rsidRPr="00CE4EDC">
        <w:t>вице-президент</w:t>
      </w:r>
      <w:r w:rsidR="00427CA3" w:rsidRPr="00CE4EDC">
        <w:t xml:space="preserve"> </w:t>
      </w:r>
      <w:r w:rsidRPr="00CE4EDC">
        <w:t>Сбербанка</w:t>
      </w:r>
      <w:r w:rsidR="00427CA3" w:rsidRPr="00CE4EDC">
        <w:t xml:space="preserve"> </w:t>
      </w:r>
      <w:r w:rsidRPr="00CE4EDC">
        <w:t>Руслан</w:t>
      </w:r>
      <w:r w:rsidR="00427CA3" w:rsidRPr="00CE4EDC">
        <w:t xml:space="preserve"> </w:t>
      </w:r>
      <w:r w:rsidRPr="00CE4EDC">
        <w:t>Вестеровский.</w:t>
      </w:r>
    </w:p>
    <w:p w14:paraId="7EB5CC48" w14:textId="02671EA6" w:rsidR="009A067D" w:rsidRPr="00CE4EDC" w:rsidRDefault="009A067D" w:rsidP="009A067D">
      <w:r w:rsidRPr="00CE4EDC">
        <w:t>Наибольший</w:t>
      </w:r>
      <w:r w:rsidR="00427CA3" w:rsidRPr="00CE4EDC">
        <w:t xml:space="preserve"> </w:t>
      </w:r>
      <w:r w:rsidRPr="00CE4EDC">
        <w:t>интерес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проявляет</w:t>
      </w:r>
      <w:r w:rsidR="00427CA3" w:rsidRPr="00CE4EDC">
        <w:t xml:space="preserve"> </w:t>
      </w:r>
      <w:r w:rsidRPr="00CE4EDC">
        <w:t>европейская</w:t>
      </w:r>
      <w:r w:rsidR="00427CA3" w:rsidRPr="00CE4EDC">
        <w:t xml:space="preserve"> </w:t>
      </w:r>
      <w:r w:rsidRPr="00CE4EDC">
        <w:t>часть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Урал.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десятке</w:t>
      </w:r>
      <w:r w:rsidR="00427CA3" w:rsidRPr="00CE4EDC">
        <w:t xml:space="preserve"> </w:t>
      </w:r>
      <w:r w:rsidRPr="00CE4EDC">
        <w:t>регионов,</w:t>
      </w:r>
      <w:r w:rsidR="00427CA3" w:rsidRPr="00CE4EDC">
        <w:t xml:space="preserve"> </w:t>
      </w:r>
      <w:r w:rsidRPr="00CE4EDC">
        <w:t>где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особенно</w:t>
      </w:r>
      <w:r w:rsidR="00427CA3" w:rsidRPr="00CE4EDC">
        <w:t xml:space="preserve"> </w:t>
      </w:r>
      <w:r w:rsidRPr="00CE4EDC">
        <w:t>популярна,</w:t>
      </w:r>
      <w:r w:rsidR="00427CA3" w:rsidRPr="00CE4EDC">
        <w:t xml:space="preserve"> </w:t>
      </w:r>
      <w:r w:rsidRPr="00CE4EDC">
        <w:t>Пермский</w:t>
      </w:r>
      <w:r w:rsidR="00427CA3" w:rsidRPr="00CE4EDC">
        <w:t xml:space="preserve"> </w:t>
      </w:r>
      <w:r w:rsidRPr="00CE4EDC">
        <w:t>край</w:t>
      </w:r>
      <w:r w:rsidR="00427CA3" w:rsidRPr="00CE4EDC">
        <w:t xml:space="preserve"> </w:t>
      </w:r>
      <w:r w:rsidRPr="00CE4EDC">
        <w:t>(67</w:t>
      </w:r>
      <w:r w:rsidR="00427CA3" w:rsidRPr="00CE4EDC">
        <w:t xml:space="preserve"> </w:t>
      </w:r>
      <w:r w:rsidRPr="00CE4EDC">
        <w:t>000),</w:t>
      </w:r>
      <w:r w:rsidR="00427CA3" w:rsidRPr="00CE4EDC">
        <w:t xml:space="preserve"> </w:t>
      </w:r>
      <w:r w:rsidRPr="00CE4EDC">
        <w:t>Татарстан</w:t>
      </w:r>
      <w:r w:rsidR="00427CA3" w:rsidRPr="00CE4EDC">
        <w:t xml:space="preserve"> </w:t>
      </w:r>
      <w:r w:rsidRPr="00CE4EDC">
        <w:t>(64</w:t>
      </w:r>
      <w:r w:rsidR="00427CA3" w:rsidRPr="00CE4EDC">
        <w:t xml:space="preserve"> </w:t>
      </w:r>
      <w:r w:rsidRPr="00CE4EDC">
        <w:t>000),</w:t>
      </w:r>
      <w:r w:rsidR="00427CA3" w:rsidRPr="00CE4EDC">
        <w:t xml:space="preserve"> </w:t>
      </w:r>
      <w:r w:rsidRPr="00CE4EDC">
        <w:t>Башкортостан</w:t>
      </w:r>
      <w:r w:rsidR="00427CA3" w:rsidRPr="00CE4EDC">
        <w:t xml:space="preserve"> </w:t>
      </w:r>
      <w:r w:rsidRPr="00CE4EDC">
        <w:t>(56</w:t>
      </w:r>
      <w:r w:rsidR="00427CA3" w:rsidRPr="00CE4EDC">
        <w:t xml:space="preserve"> </w:t>
      </w:r>
      <w:r w:rsidRPr="00CE4EDC">
        <w:t>000),</w:t>
      </w:r>
      <w:r w:rsidR="00427CA3" w:rsidRPr="00CE4EDC">
        <w:t xml:space="preserve"> </w:t>
      </w:r>
      <w:r w:rsidRPr="00CE4EDC">
        <w:t>Ростовская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Самарская</w:t>
      </w:r>
      <w:r w:rsidR="00427CA3" w:rsidRPr="00CE4EDC">
        <w:t xml:space="preserve"> </w:t>
      </w:r>
      <w:r w:rsidRPr="00CE4EDC">
        <w:t>области</w:t>
      </w:r>
      <w:r w:rsidR="00427CA3" w:rsidRPr="00CE4EDC">
        <w:t xml:space="preserve"> </w:t>
      </w:r>
      <w:r w:rsidRPr="00CE4EDC">
        <w:t>(по</w:t>
      </w:r>
      <w:r w:rsidR="00427CA3" w:rsidRPr="00CE4EDC">
        <w:t xml:space="preserve"> </w:t>
      </w:r>
      <w:r w:rsidRPr="00CE4EDC">
        <w:t>51</w:t>
      </w:r>
      <w:r w:rsidR="00427CA3" w:rsidRPr="00CE4EDC">
        <w:t xml:space="preserve"> </w:t>
      </w:r>
      <w:r w:rsidRPr="00CE4EDC">
        <w:t>000</w:t>
      </w:r>
      <w:r w:rsidR="00427CA3" w:rsidRPr="00CE4EDC">
        <w:t xml:space="preserve"> </w:t>
      </w:r>
      <w:r w:rsidRPr="00CE4EDC">
        <w:t>договоров),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lastRenderedPageBreak/>
        <w:t>также</w:t>
      </w:r>
      <w:r w:rsidR="00427CA3" w:rsidRPr="00CE4EDC">
        <w:t xml:space="preserve"> </w:t>
      </w:r>
      <w:r w:rsidRPr="00CE4EDC">
        <w:t>Свердловская</w:t>
      </w:r>
      <w:r w:rsidR="00427CA3" w:rsidRPr="00CE4EDC">
        <w:t xml:space="preserve"> </w:t>
      </w:r>
      <w:r w:rsidRPr="00CE4EDC">
        <w:t>область</w:t>
      </w:r>
      <w:r w:rsidR="00427CA3" w:rsidRPr="00CE4EDC">
        <w:t xml:space="preserve"> </w:t>
      </w:r>
      <w:r w:rsidRPr="00CE4EDC">
        <w:t>(50</w:t>
      </w:r>
      <w:r w:rsidR="00427CA3" w:rsidRPr="00CE4EDC">
        <w:t xml:space="preserve"> </w:t>
      </w:r>
      <w:r w:rsidRPr="00CE4EDC">
        <w:t>000).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Удмуртии</w:t>
      </w:r>
      <w:r w:rsidR="00427CA3" w:rsidRPr="00CE4EDC">
        <w:t xml:space="preserve"> </w:t>
      </w:r>
      <w:r w:rsidRPr="00CE4EDC">
        <w:t>открыли</w:t>
      </w:r>
      <w:r w:rsidR="00427CA3" w:rsidRPr="00CE4EDC">
        <w:t xml:space="preserve"> </w:t>
      </w:r>
      <w:r w:rsidRPr="00CE4EDC">
        <w:t>48</w:t>
      </w:r>
      <w:r w:rsidR="00427CA3" w:rsidRPr="00CE4EDC">
        <w:t xml:space="preserve"> </w:t>
      </w:r>
      <w:r w:rsidRPr="00CE4EDC">
        <w:t>000</w:t>
      </w:r>
      <w:r w:rsidR="00427CA3" w:rsidRPr="00CE4EDC">
        <w:t xml:space="preserve"> </w:t>
      </w:r>
      <w:r w:rsidRPr="00CE4EDC">
        <w:t>счетов,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="00F16655" w:rsidRPr="00CE4EDC">
        <w:t>Иркутской области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35</w:t>
      </w:r>
      <w:r w:rsidR="00427CA3" w:rsidRPr="00CE4EDC">
        <w:t xml:space="preserve"> </w:t>
      </w:r>
      <w:r w:rsidRPr="00CE4EDC">
        <w:t>000,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Новосибирской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33</w:t>
      </w:r>
      <w:r w:rsidR="00427CA3" w:rsidRPr="00CE4EDC">
        <w:t xml:space="preserve"> </w:t>
      </w:r>
      <w:r w:rsidRPr="00CE4EDC">
        <w:t>000,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Приморье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19</w:t>
      </w:r>
      <w:r w:rsidR="00427CA3" w:rsidRPr="00CE4EDC">
        <w:t xml:space="preserve"> </w:t>
      </w:r>
      <w:r w:rsidRPr="00CE4EDC">
        <w:t>000.</w:t>
      </w:r>
    </w:p>
    <w:p w14:paraId="1F6AE2B0" w14:textId="77777777" w:rsidR="009A067D" w:rsidRPr="00CE4EDC" w:rsidRDefault="009A067D" w:rsidP="009A067D">
      <w:r w:rsidRPr="00CE4EDC">
        <w:t>Всего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было</w:t>
      </w:r>
      <w:r w:rsidR="00427CA3" w:rsidRPr="00CE4EDC">
        <w:t xml:space="preserve"> </w:t>
      </w:r>
      <w:r w:rsidRPr="00CE4EDC">
        <w:t>открыто</w:t>
      </w:r>
      <w:r w:rsidR="00427CA3" w:rsidRPr="00CE4EDC">
        <w:t xml:space="preserve"> </w:t>
      </w:r>
      <w:r w:rsidRPr="00CE4EDC">
        <w:t>1,9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счетов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ПДС.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данным</w:t>
      </w:r>
      <w:r w:rsidR="00427CA3" w:rsidRPr="00CE4EDC">
        <w:t xml:space="preserve"> </w:t>
      </w:r>
      <w:r w:rsidRPr="00CE4EDC">
        <w:t>Национальной</w:t>
      </w:r>
      <w:r w:rsidR="00427CA3" w:rsidRPr="00CE4EDC">
        <w:t xml:space="preserve"> </w:t>
      </w:r>
      <w:r w:rsidRPr="00CE4EDC">
        <w:t>ассоциации</w:t>
      </w:r>
      <w:r w:rsidR="00427CA3" w:rsidRPr="00CE4EDC">
        <w:t xml:space="preserve"> </w:t>
      </w:r>
      <w:r w:rsidRPr="00CE4EDC">
        <w:t>НПФ,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68</w:t>
      </w:r>
      <w:r w:rsidR="00427CA3" w:rsidRPr="00CE4EDC">
        <w:t xml:space="preserve">% </w:t>
      </w:r>
      <w:r w:rsidRPr="00CE4EDC">
        <w:t>всех</w:t>
      </w:r>
      <w:r w:rsidR="00427CA3" w:rsidRPr="00CE4EDC">
        <w:t xml:space="preserve"> </w:t>
      </w:r>
      <w:r w:rsidRPr="00CE4EDC">
        <w:t>договоров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госпрограмме.</w:t>
      </w:r>
    </w:p>
    <w:p w14:paraId="62874F94" w14:textId="77777777" w:rsidR="009A067D" w:rsidRPr="00CE4EDC" w:rsidRDefault="009A067D" w:rsidP="009A067D">
      <w:r w:rsidRPr="00CE4EDC">
        <w:t>В</w:t>
      </w:r>
      <w:r w:rsidR="00427CA3" w:rsidRPr="00CE4EDC">
        <w:t xml:space="preserve"> </w:t>
      </w:r>
      <w:r w:rsidRPr="00CE4EDC">
        <w:t>прошлом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жители</w:t>
      </w:r>
      <w:r w:rsidR="00427CA3" w:rsidRPr="00CE4EDC">
        <w:t xml:space="preserve"> </w:t>
      </w:r>
      <w:r w:rsidRPr="00CE4EDC">
        <w:t>страны</w:t>
      </w:r>
      <w:r w:rsidR="00427CA3" w:rsidRPr="00CE4EDC">
        <w:t xml:space="preserve"> </w:t>
      </w:r>
      <w:r w:rsidRPr="00CE4EDC">
        <w:t>отложили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48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программой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перевели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нее</w:t>
      </w:r>
      <w:r w:rsidR="00427CA3" w:rsidRPr="00CE4EDC">
        <w:t xml:space="preserve"> </w:t>
      </w:r>
      <w:r w:rsidRPr="00CE4EDC">
        <w:t>67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средств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помощи</w:t>
      </w:r>
      <w:r w:rsidR="00427CA3" w:rsidRPr="00CE4EDC">
        <w:t xml:space="preserve"> </w:t>
      </w:r>
      <w:r w:rsidRPr="00CE4EDC">
        <w:t>СберНПФ.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учесть</w:t>
      </w:r>
      <w:r w:rsidR="00427CA3" w:rsidRPr="00CE4EDC">
        <w:t xml:space="preserve"> </w:t>
      </w:r>
      <w:r w:rsidRPr="00CE4EDC">
        <w:t>начисленный</w:t>
      </w:r>
      <w:r w:rsidR="00427CA3" w:rsidRPr="00CE4EDC">
        <w:t xml:space="preserve"> </w:t>
      </w:r>
      <w:r w:rsidRPr="00CE4EDC">
        <w:t>инвестиционный</w:t>
      </w:r>
      <w:r w:rsidR="00427CA3" w:rsidRPr="00CE4EDC">
        <w:t xml:space="preserve"> </w:t>
      </w:r>
      <w:r w:rsidRPr="00CE4EDC">
        <w:t>доход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прогнозируемое</w:t>
      </w:r>
      <w:r w:rsidR="00427CA3" w:rsidRPr="00CE4EDC">
        <w:t xml:space="preserve"> </w:t>
      </w:r>
      <w:r w:rsidRPr="00CE4EDC">
        <w:t>государственное</w:t>
      </w:r>
      <w:r w:rsidR="00427CA3" w:rsidRPr="00CE4EDC">
        <w:t xml:space="preserve"> </w:t>
      </w:r>
      <w:r w:rsidRPr="00CE4EDC">
        <w:t>софинансирование,</w:t>
      </w:r>
      <w:r w:rsidR="00427CA3" w:rsidRPr="00CE4EDC">
        <w:t xml:space="preserve"> </w:t>
      </w:r>
      <w:r w:rsidRPr="00CE4EDC">
        <w:t>объем</w:t>
      </w:r>
      <w:r w:rsidR="00427CA3" w:rsidRPr="00CE4EDC">
        <w:t xml:space="preserve"> </w:t>
      </w:r>
      <w:r w:rsidRPr="00CE4EDC">
        <w:t>активов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договорам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достигнет</w:t>
      </w:r>
      <w:r w:rsidR="00427CA3" w:rsidRPr="00CE4EDC">
        <w:t xml:space="preserve"> </w:t>
      </w:r>
      <w:r w:rsidRPr="00CE4EDC">
        <w:t>141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рублей.</w:t>
      </w:r>
    </w:p>
    <w:p w14:paraId="7C04D234" w14:textId="77777777" w:rsidR="00AC3D21" w:rsidRPr="00CE4EDC" w:rsidRDefault="009A067D" w:rsidP="009A067D">
      <w:hyperlink r:id="rId26" w:history="1">
        <w:r w:rsidRPr="00CE4EDC">
          <w:rPr>
            <w:rStyle w:val="a3"/>
          </w:rPr>
          <w:t>https://pensiya.pro/news/nazvany-regiony-lidery-po-kolichestvu-dogovorov-dolgosrochnyh-sberezhenij/</w:t>
        </w:r>
      </w:hyperlink>
    </w:p>
    <w:p w14:paraId="6001153E" w14:textId="77777777" w:rsidR="007D101A" w:rsidRPr="00CE4EDC" w:rsidRDefault="007D101A" w:rsidP="007D101A">
      <w:pPr>
        <w:pStyle w:val="2"/>
      </w:pPr>
      <w:bookmarkStart w:id="80" w:name="_Toc190324406"/>
      <w:bookmarkEnd w:id="77"/>
      <w:r w:rsidRPr="00CE4EDC">
        <w:t>EastRussia</w:t>
      </w:r>
      <w:r w:rsidR="00E71159" w:rsidRPr="00CE4EDC">
        <w:t>.</w:t>
      </w:r>
      <w:r w:rsidR="00E71159" w:rsidRPr="00CE4EDC">
        <w:rPr>
          <w:lang w:val="en-US"/>
        </w:rPr>
        <w:t>ru</w:t>
      </w:r>
      <w:r w:rsidRPr="00CE4EDC">
        <w:t>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Дальневосточникам</w:t>
      </w:r>
      <w:r w:rsidR="00427CA3" w:rsidRPr="00CE4EDC">
        <w:t xml:space="preserve"> </w:t>
      </w:r>
      <w:r w:rsidRPr="00CE4EDC">
        <w:t>начислили</w:t>
      </w:r>
      <w:r w:rsidR="00427CA3" w:rsidRPr="00CE4EDC">
        <w:t xml:space="preserve"> </w:t>
      </w:r>
      <w:r w:rsidRPr="00CE4EDC">
        <w:t>17,8%</w:t>
      </w:r>
      <w:r w:rsidR="00427CA3" w:rsidRPr="00CE4EDC">
        <w:t xml:space="preserve"> </w:t>
      </w:r>
      <w:r w:rsidRPr="00CE4EDC">
        <w:t>годовых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</w:t>
      </w:r>
      <w:bookmarkEnd w:id="80"/>
    </w:p>
    <w:p w14:paraId="2498CB35" w14:textId="77777777" w:rsidR="007D101A" w:rsidRPr="00CE4EDC" w:rsidRDefault="007D101A" w:rsidP="00EB7F3C">
      <w:pPr>
        <w:pStyle w:val="3"/>
      </w:pPr>
      <w:bookmarkStart w:id="81" w:name="_Toc190324407"/>
      <w:r w:rsidRPr="00CE4EDC">
        <w:t>83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договоров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(ПДС)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подписали</w:t>
      </w:r>
      <w:r w:rsidR="00427CA3" w:rsidRPr="00CE4EDC">
        <w:t xml:space="preserve"> </w:t>
      </w:r>
      <w:r w:rsidRPr="00CE4EDC">
        <w:t>дальневосточники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год.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жители</w:t>
      </w:r>
      <w:r w:rsidR="00427CA3" w:rsidRPr="00CE4EDC">
        <w:t xml:space="preserve"> </w:t>
      </w:r>
      <w:r w:rsidRPr="00CE4EDC">
        <w:t>дальнего</w:t>
      </w:r>
      <w:r w:rsidR="00427CA3" w:rsidRPr="00CE4EDC">
        <w:t xml:space="preserve"> </w:t>
      </w:r>
      <w:r w:rsidRPr="00CE4EDC">
        <w:t>Востока</w:t>
      </w:r>
      <w:r w:rsidR="00427CA3" w:rsidRPr="00CE4EDC">
        <w:t xml:space="preserve"> </w:t>
      </w:r>
      <w:r w:rsidRPr="00CE4EDC">
        <w:t>заработали</w:t>
      </w:r>
      <w:r w:rsidR="00427CA3" w:rsidRPr="00CE4EDC">
        <w:t xml:space="preserve"> </w:t>
      </w:r>
      <w:r w:rsidRPr="00CE4EDC">
        <w:t>17,8%</w:t>
      </w:r>
      <w:r w:rsidR="00427CA3" w:rsidRPr="00CE4EDC">
        <w:t xml:space="preserve"> </w:t>
      </w:r>
      <w:r w:rsidRPr="00CE4EDC">
        <w:t>годовых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СберНПФ.</w:t>
      </w:r>
      <w:bookmarkEnd w:id="81"/>
      <w:r w:rsidR="00427CA3" w:rsidRPr="00CE4EDC">
        <w:t xml:space="preserve"> </w:t>
      </w:r>
    </w:p>
    <w:p w14:paraId="14B8885F" w14:textId="77777777" w:rsidR="007D101A" w:rsidRPr="00CE4EDC" w:rsidRDefault="007D101A" w:rsidP="007D101A">
      <w:r w:rsidRPr="00CE4EDC">
        <w:t>Как</w:t>
      </w:r>
      <w:r w:rsidR="00427CA3" w:rsidRPr="00CE4EDC">
        <w:t xml:space="preserve"> </w:t>
      </w:r>
      <w:r w:rsidRPr="00CE4EDC">
        <w:t>сообщили</w:t>
      </w:r>
      <w:r w:rsidR="00427CA3" w:rsidRPr="00CE4EDC">
        <w:t xml:space="preserve"> </w:t>
      </w:r>
      <w:r w:rsidRPr="00CE4EDC">
        <w:t>EastRussia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ПАО</w:t>
      </w:r>
      <w:r w:rsidR="00427CA3" w:rsidRPr="00CE4EDC">
        <w:t xml:space="preserve"> </w:t>
      </w:r>
      <w:r w:rsidRPr="00CE4EDC">
        <w:t>Сбербанк,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прошлом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жители</w:t>
      </w:r>
      <w:r w:rsidR="00427CA3" w:rsidRPr="00CE4EDC">
        <w:t xml:space="preserve"> </w:t>
      </w:r>
      <w:r w:rsidRPr="00CE4EDC">
        <w:t>ДФО</w:t>
      </w:r>
      <w:r w:rsidR="00427CA3" w:rsidRPr="00CE4EDC">
        <w:t xml:space="preserve"> </w:t>
      </w:r>
      <w:r w:rsidRPr="00CE4EDC">
        <w:t>отложили</w:t>
      </w:r>
      <w:r w:rsidR="00427CA3" w:rsidRPr="00CE4EDC">
        <w:t xml:space="preserve"> </w:t>
      </w:r>
      <w:r w:rsidRPr="00CE4EDC">
        <w:t>1,5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программу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сбережений.</w:t>
      </w:r>
      <w:r w:rsidR="00427CA3" w:rsidRPr="00CE4EDC">
        <w:t xml:space="preserve"> </w:t>
      </w:r>
      <w:r w:rsidRPr="00CE4EDC">
        <w:t>Суммарно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перевели</w:t>
      </w:r>
      <w:r w:rsidR="00427CA3" w:rsidRPr="00CE4EDC">
        <w:t xml:space="preserve"> </w:t>
      </w:r>
      <w:r w:rsidRPr="00CE4EDC">
        <w:t>3,8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средств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помогли</w:t>
      </w:r>
      <w:r w:rsidR="00427CA3" w:rsidRPr="00CE4EDC">
        <w:t xml:space="preserve"> </w:t>
      </w:r>
      <w:r w:rsidRPr="00CE4EDC">
        <w:t>сервисы</w:t>
      </w:r>
      <w:r w:rsidR="00427CA3" w:rsidRPr="00CE4EDC">
        <w:t xml:space="preserve"> </w:t>
      </w:r>
      <w:r w:rsidRPr="00CE4EDC">
        <w:t>СберНПФ.</w:t>
      </w:r>
    </w:p>
    <w:p w14:paraId="06546F5E" w14:textId="77777777" w:rsidR="007D101A" w:rsidRPr="00CE4EDC" w:rsidRDefault="007D101A" w:rsidP="007D101A">
      <w:r w:rsidRPr="00CE4EDC">
        <w:t>Старший</w:t>
      </w:r>
      <w:r w:rsidR="00427CA3" w:rsidRPr="00CE4EDC">
        <w:t xml:space="preserve"> </w:t>
      </w:r>
      <w:r w:rsidRPr="00CE4EDC">
        <w:t>вице-президент,</w:t>
      </w:r>
      <w:r w:rsidR="00427CA3" w:rsidRPr="00CE4EDC">
        <w:t xml:space="preserve"> </w:t>
      </w:r>
      <w:r w:rsidRPr="00CE4EDC">
        <w:t>руководитель</w:t>
      </w:r>
      <w:r w:rsidR="00427CA3" w:rsidRPr="00CE4EDC">
        <w:t xml:space="preserve"> </w:t>
      </w:r>
      <w:r w:rsidRPr="00CE4EDC">
        <w:t>блока</w:t>
      </w:r>
      <w:r w:rsidR="00427CA3" w:rsidRPr="00CE4EDC">
        <w:t xml:space="preserve"> «</w:t>
      </w:r>
      <w:r w:rsidRPr="00CE4EDC">
        <w:t>Управление</w:t>
      </w:r>
      <w:r w:rsidR="00427CA3" w:rsidRPr="00CE4EDC">
        <w:t xml:space="preserve"> </w:t>
      </w:r>
      <w:r w:rsidRPr="00CE4EDC">
        <w:t>благосостоянием</w:t>
      </w:r>
      <w:r w:rsidR="00427CA3" w:rsidRPr="00CE4EDC">
        <w:t xml:space="preserve">» </w:t>
      </w:r>
      <w:r w:rsidRPr="00CE4EDC">
        <w:t>Сбербанка</w:t>
      </w:r>
      <w:r w:rsidR="00427CA3" w:rsidRPr="00CE4EDC">
        <w:t xml:space="preserve"> </w:t>
      </w:r>
      <w:r w:rsidRPr="00CE4EDC">
        <w:t>Руслан</w:t>
      </w:r>
      <w:r w:rsidR="00427CA3" w:rsidRPr="00CE4EDC">
        <w:t xml:space="preserve"> </w:t>
      </w:r>
      <w:r w:rsidRPr="00CE4EDC">
        <w:t>Вестеровский</w:t>
      </w:r>
      <w:r w:rsidR="00427CA3" w:rsidRPr="00CE4EDC">
        <w:t xml:space="preserve"> </w:t>
      </w:r>
      <w:r w:rsidRPr="00CE4EDC">
        <w:t>отметил,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первый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работы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(ПДС)</w:t>
      </w:r>
      <w:r w:rsidR="00427CA3" w:rsidRPr="00CE4EDC">
        <w:t xml:space="preserve"> </w:t>
      </w:r>
      <w:r w:rsidRPr="00CE4EDC">
        <w:t>показал:</w:t>
      </w:r>
      <w:r w:rsidR="00427CA3" w:rsidRPr="00CE4EDC">
        <w:t xml:space="preserve"> </w:t>
      </w:r>
      <w:r w:rsidRPr="00CE4EDC">
        <w:t>дальневосточники</w:t>
      </w:r>
      <w:r w:rsidR="00427CA3" w:rsidRPr="00CE4EDC">
        <w:t xml:space="preserve"> </w:t>
      </w:r>
      <w:r w:rsidRPr="00CE4EDC">
        <w:t>заинтересованы</w:t>
      </w:r>
      <w:r w:rsidR="00427CA3" w:rsidRPr="00CE4EDC">
        <w:t xml:space="preserve"> </w:t>
      </w:r>
      <w:r w:rsidRPr="00CE4EDC">
        <w:t>новым</w:t>
      </w:r>
      <w:r w:rsidR="00427CA3" w:rsidRPr="00CE4EDC">
        <w:t xml:space="preserve"> </w:t>
      </w:r>
      <w:r w:rsidRPr="00CE4EDC">
        <w:t>инструментом.</w:t>
      </w:r>
      <w:r w:rsidR="00427CA3" w:rsidRPr="00CE4EDC">
        <w:t xml:space="preserve"> </w:t>
      </w:r>
      <w:r w:rsidRPr="00CE4EDC">
        <w:t>Каждый</w:t>
      </w:r>
      <w:r w:rsidR="00427CA3" w:rsidRPr="00CE4EDC">
        <w:t xml:space="preserve"> </w:t>
      </w:r>
      <w:r w:rsidRPr="00CE4EDC">
        <w:t>четвертый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тех,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заключил</w:t>
      </w:r>
      <w:r w:rsidR="00427CA3" w:rsidRPr="00CE4EDC">
        <w:t xml:space="preserve"> </w:t>
      </w:r>
      <w:r w:rsidRPr="00CE4EDC">
        <w:t>договоры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СберНПФ,</w:t>
      </w:r>
      <w:r w:rsidR="00427CA3" w:rsidRPr="00CE4EDC">
        <w:t xml:space="preserve"> </w:t>
      </w:r>
      <w:r w:rsidRPr="00CE4EDC">
        <w:t>перевел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программу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 </w:t>
      </w:r>
      <w:r w:rsidRPr="00CE4EDC">
        <w:t>20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человек.</w:t>
      </w:r>
      <w:r w:rsidR="00427CA3" w:rsidRPr="00CE4EDC">
        <w:t xml:space="preserve"> </w:t>
      </w:r>
      <w:r w:rsidRPr="00CE4EDC">
        <w:t>Теперь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стали</w:t>
      </w:r>
      <w:r w:rsidR="00427CA3" w:rsidRPr="00CE4EDC">
        <w:t xml:space="preserve"> </w:t>
      </w:r>
      <w:r w:rsidRPr="00CE4EDC">
        <w:t>частью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сбережений.</w:t>
      </w:r>
      <w:r w:rsidR="00427CA3" w:rsidRPr="00CE4EDC">
        <w:t xml:space="preserve"> </w:t>
      </w:r>
      <w:r w:rsidRPr="00CE4EDC">
        <w:t>Кроме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дополнительной</w:t>
      </w:r>
      <w:r w:rsidR="00427CA3" w:rsidRPr="00CE4EDC">
        <w:t xml:space="preserve"> </w:t>
      </w:r>
      <w:r w:rsidRPr="00CE4EDC">
        <w:t>выгодой</w:t>
      </w:r>
      <w:r w:rsidR="00427CA3" w:rsidRPr="00CE4EDC">
        <w:t xml:space="preserve"> </w:t>
      </w:r>
      <w:r w:rsidRPr="00CE4EDC">
        <w:t>стал</w:t>
      </w:r>
      <w:r w:rsidR="00427CA3" w:rsidRPr="00CE4EDC">
        <w:t xml:space="preserve"> </w:t>
      </w:r>
      <w:r w:rsidRPr="00CE4EDC">
        <w:t>инвестиционный</w:t>
      </w:r>
      <w:r w:rsidR="00427CA3" w:rsidRPr="00CE4EDC">
        <w:t xml:space="preserve"> </w:t>
      </w:r>
      <w:r w:rsidRPr="00CE4EDC">
        <w:t>доход.</w:t>
      </w:r>
      <w:r w:rsidR="00427CA3" w:rsidRPr="00CE4EDC">
        <w:t xml:space="preserve"> </w:t>
      </w:r>
      <w:r w:rsidRPr="00CE4EDC">
        <w:t>Дальневосточники</w:t>
      </w:r>
      <w:r w:rsidR="00427CA3" w:rsidRPr="00CE4EDC">
        <w:t xml:space="preserve"> </w:t>
      </w:r>
      <w:r w:rsidRPr="00CE4EDC">
        <w:t>заработали</w:t>
      </w:r>
      <w:r w:rsidR="00427CA3" w:rsidRPr="00CE4EDC">
        <w:t xml:space="preserve"> </w:t>
      </w:r>
      <w:r w:rsidRPr="00CE4EDC">
        <w:t>17,8%</w:t>
      </w:r>
      <w:r w:rsidR="00427CA3" w:rsidRPr="00CE4EDC">
        <w:t xml:space="preserve"> </w:t>
      </w:r>
      <w:r w:rsidRPr="00CE4EDC">
        <w:t>годовых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СберНПФ.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поступили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ПДС-счета,</w:t>
      </w:r>
      <w:r w:rsidR="00427CA3" w:rsidRPr="00CE4EDC">
        <w:t xml:space="preserve"> </w:t>
      </w:r>
      <w:r w:rsidRPr="00CE4EDC">
        <w:t>отметил</w:t>
      </w:r>
      <w:r w:rsidR="00427CA3" w:rsidRPr="00CE4EDC">
        <w:t xml:space="preserve"> </w:t>
      </w:r>
      <w:r w:rsidRPr="00CE4EDC">
        <w:t>Вестеровский.</w:t>
      </w:r>
      <w:r w:rsidR="00427CA3" w:rsidRPr="00CE4EDC">
        <w:t xml:space="preserve"> </w:t>
      </w:r>
    </w:p>
    <w:p w14:paraId="70412E3B" w14:textId="77777777" w:rsidR="007D101A" w:rsidRPr="00CE4EDC" w:rsidRDefault="007D101A" w:rsidP="007D101A">
      <w:r w:rsidRPr="00CE4EDC">
        <w:t>Председатель</w:t>
      </w:r>
      <w:r w:rsidR="00427CA3" w:rsidRPr="00CE4EDC">
        <w:t xml:space="preserve"> </w:t>
      </w:r>
      <w:r w:rsidRPr="00CE4EDC">
        <w:t>Дальневосточного</w:t>
      </w:r>
      <w:r w:rsidR="00427CA3" w:rsidRPr="00CE4EDC">
        <w:t xml:space="preserve"> </w:t>
      </w:r>
      <w:r w:rsidRPr="00CE4EDC">
        <w:t>банка</w:t>
      </w:r>
      <w:r w:rsidR="00427CA3" w:rsidRPr="00CE4EDC">
        <w:t xml:space="preserve"> </w:t>
      </w:r>
      <w:r w:rsidRPr="00CE4EDC">
        <w:t>Сбербанка</w:t>
      </w:r>
      <w:r w:rsidR="00427CA3" w:rsidRPr="00CE4EDC">
        <w:t xml:space="preserve"> </w:t>
      </w:r>
      <w:r w:rsidRPr="00CE4EDC">
        <w:t>Андрей</w:t>
      </w:r>
      <w:r w:rsidR="00427CA3" w:rsidRPr="00CE4EDC">
        <w:t xml:space="preserve"> </w:t>
      </w:r>
      <w:r w:rsidRPr="00CE4EDC">
        <w:t>Черкашин</w:t>
      </w:r>
      <w:r w:rsidR="00427CA3" w:rsidRPr="00CE4EDC">
        <w:t xml:space="preserve"> </w:t>
      </w:r>
      <w:r w:rsidRPr="00CE4EDC">
        <w:t>подчеркнул,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жители</w:t>
      </w:r>
      <w:r w:rsidR="00427CA3" w:rsidRPr="00CE4EDC">
        <w:t xml:space="preserve"> </w:t>
      </w:r>
      <w:r w:rsidRPr="00CE4EDC">
        <w:t>ДФО</w:t>
      </w:r>
      <w:r w:rsidR="00427CA3" w:rsidRPr="00CE4EDC">
        <w:t xml:space="preserve"> </w:t>
      </w:r>
      <w:r w:rsidRPr="00CE4EDC">
        <w:t>используют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накоплений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прибавкой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государства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налоговыми</w:t>
      </w:r>
      <w:r w:rsidR="00427CA3" w:rsidRPr="00CE4EDC">
        <w:t xml:space="preserve"> </w:t>
      </w:r>
      <w:r w:rsidRPr="00CE4EDC">
        <w:t>льготами.</w:t>
      </w:r>
      <w:r w:rsidR="00427CA3" w:rsidRPr="00CE4EDC">
        <w:t xml:space="preserve"> </w:t>
      </w:r>
      <w:r w:rsidRPr="00CE4EDC">
        <w:t>Дополнительно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регионе</w:t>
      </w:r>
      <w:r w:rsidR="00427CA3" w:rsidRPr="00CE4EDC">
        <w:t xml:space="preserve"> </w:t>
      </w:r>
      <w:r w:rsidRPr="00CE4EDC">
        <w:t>используют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и</w:t>
      </w:r>
      <w:r w:rsidR="006C0D39" w:rsidRPr="00CE4EDC">
        <w:t>нструмент,</w:t>
      </w:r>
      <w:r w:rsidR="00427CA3" w:rsidRPr="00CE4EDC">
        <w:t xml:space="preserve"> </w:t>
      </w:r>
      <w:r w:rsidR="006C0D39" w:rsidRPr="00CE4EDC">
        <w:t>чтобы</w:t>
      </w:r>
      <w:r w:rsidR="00427CA3" w:rsidRPr="00CE4EDC">
        <w:t xml:space="preserve"> «</w:t>
      </w:r>
      <w:r w:rsidR="006C0D39" w:rsidRPr="00CE4EDC">
        <w:t>разморозить</w:t>
      </w:r>
      <w:r w:rsidR="00427CA3" w:rsidRPr="00CE4EDC">
        <w:t xml:space="preserve">» </w:t>
      </w:r>
      <w:r w:rsidRPr="00CE4EDC">
        <w:t>средства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пенсии.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поступает</w:t>
      </w:r>
      <w:r w:rsidR="00427CA3" w:rsidRPr="00CE4EDC">
        <w:t xml:space="preserve"> </w:t>
      </w:r>
      <w:r w:rsidRPr="00CE4EDC">
        <w:t>каждый</w:t>
      </w:r>
      <w:r w:rsidR="00427CA3" w:rsidRPr="00CE4EDC">
        <w:t xml:space="preserve"> </w:t>
      </w:r>
      <w:r w:rsidRPr="00CE4EDC">
        <w:t>четв</w:t>
      </w:r>
      <w:r w:rsidR="00427CA3" w:rsidRPr="00CE4EDC">
        <w:t>е</w:t>
      </w:r>
      <w:r w:rsidRPr="00CE4EDC">
        <w:t>ртый</w:t>
      </w:r>
      <w:r w:rsidR="00427CA3" w:rsidRPr="00CE4EDC">
        <w:t xml:space="preserve"> </w:t>
      </w:r>
      <w:r w:rsidRPr="00CE4EDC">
        <w:t>дальневосточник-участник</w:t>
      </w:r>
      <w:r w:rsidR="00427CA3" w:rsidRPr="00CE4EDC">
        <w:t xml:space="preserve"> </w:t>
      </w:r>
      <w:r w:rsidRPr="00CE4EDC">
        <w:t>программы.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показатель</w:t>
      </w:r>
      <w:r w:rsidR="00427CA3" w:rsidRPr="00CE4EDC">
        <w:t xml:space="preserve"> </w:t>
      </w:r>
      <w:r w:rsidRPr="00CE4EDC">
        <w:t>выше,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среднем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стране.</w:t>
      </w:r>
      <w:r w:rsidR="00427CA3" w:rsidRPr="00CE4EDC">
        <w:t xml:space="preserve"> </w:t>
      </w:r>
      <w:r w:rsidRPr="00CE4EDC">
        <w:t>Дополнительно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пополнение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</w:t>
      </w:r>
      <w:r w:rsidR="00427CA3" w:rsidRPr="00CE4EDC">
        <w:t xml:space="preserve"> </w:t>
      </w:r>
      <w:r w:rsidRPr="00CE4EDC">
        <w:t>жителям</w:t>
      </w:r>
      <w:r w:rsidR="00427CA3" w:rsidRPr="00CE4EDC">
        <w:t xml:space="preserve"> </w:t>
      </w:r>
      <w:r w:rsidRPr="00CE4EDC">
        <w:t>ДФО</w:t>
      </w:r>
      <w:r w:rsidR="00427CA3" w:rsidRPr="00CE4EDC">
        <w:t xml:space="preserve"> </w:t>
      </w:r>
      <w:r w:rsidRPr="00CE4EDC">
        <w:t>доступна</w:t>
      </w:r>
      <w:r w:rsidR="00427CA3" w:rsidRPr="00CE4EDC">
        <w:t xml:space="preserve"> </w:t>
      </w:r>
      <w:r w:rsidRPr="00CE4EDC">
        <w:t>повышенная</w:t>
      </w:r>
      <w:r w:rsidR="00427CA3" w:rsidRPr="00CE4EDC">
        <w:t xml:space="preserve"> </w:t>
      </w:r>
      <w:r w:rsidRPr="00CE4EDC">
        <w:t>ставка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вкладу</w:t>
      </w:r>
      <w:r w:rsidR="00427CA3" w:rsidRPr="00CE4EDC">
        <w:t xml:space="preserve"> «</w:t>
      </w:r>
      <w:r w:rsidRPr="00CE4EDC">
        <w:t>Забота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будущем</w:t>
      </w:r>
      <w:r w:rsidR="00427CA3" w:rsidRPr="00CE4EDC">
        <w:t>»</w:t>
      </w:r>
      <w:r w:rsidRPr="00CE4EDC">
        <w:t>.</w:t>
      </w:r>
      <w:r w:rsidR="00427CA3" w:rsidRPr="00CE4EDC">
        <w:t xml:space="preserve"> </w:t>
      </w:r>
      <w:r w:rsidRPr="00CE4EDC">
        <w:t>Она</w:t>
      </w:r>
      <w:r w:rsidR="00427CA3" w:rsidRPr="00CE4EDC">
        <w:t xml:space="preserve"> </w:t>
      </w:r>
      <w:r w:rsidRPr="00CE4EDC">
        <w:t>составляет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29%</w:t>
      </w:r>
      <w:r w:rsidR="00427CA3" w:rsidRPr="00CE4EDC">
        <w:t xml:space="preserve"> </w:t>
      </w:r>
      <w:r w:rsidRPr="00CE4EDC">
        <w:t>годовых.</w:t>
      </w:r>
      <w:r w:rsidR="00427CA3" w:rsidRPr="00CE4EDC">
        <w:t xml:space="preserve"> </w:t>
      </w:r>
      <w:r w:rsidRPr="00CE4EDC">
        <w:t>Оформить</w:t>
      </w:r>
      <w:r w:rsidR="00427CA3" w:rsidRPr="00CE4EDC">
        <w:t xml:space="preserve"> </w:t>
      </w:r>
      <w:r w:rsidRPr="00CE4EDC">
        <w:t>вклад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отделении</w:t>
      </w:r>
      <w:r w:rsidR="00427CA3" w:rsidRPr="00CE4EDC">
        <w:t xml:space="preserve"> </w:t>
      </w:r>
      <w:r w:rsidRPr="00CE4EDC">
        <w:t>Сбера.</w:t>
      </w:r>
      <w:r w:rsidR="00427CA3" w:rsidRPr="00CE4EDC">
        <w:t xml:space="preserve"> </w:t>
      </w:r>
    </w:p>
    <w:p w14:paraId="0F977969" w14:textId="77777777" w:rsidR="007D101A" w:rsidRPr="00CE4EDC" w:rsidRDefault="007D101A" w:rsidP="007D101A">
      <w:r w:rsidRPr="00CE4EDC">
        <w:t>Отмечается,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согласно</w:t>
      </w:r>
      <w:r w:rsidR="00427CA3" w:rsidRPr="00CE4EDC">
        <w:t xml:space="preserve"> </w:t>
      </w:r>
      <w:r w:rsidRPr="00CE4EDC">
        <w:t>статистике</w:t>
      </w:r>
      <w:r w:rsidR="00427CA3" w:rsidRPr="00CE4EDC">
        <w:t xml:space="preserve"> </w:t>
      </w:r>
      <w:r w:rsidRPr="00CE4EDC">
        <w:t>СберНПФ,</w:t>
      </w:r>
      <w:r w:rsidR="00427CA3" w:rsidRPr="00CE4EDC">
        <w:t xml:space="preserve"> </w:t>
      </w:r>
      <w:r w:rsidRPr="00CE4EDC">
        <w:t>договоры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Дальнем</w:t>
      </w:r>
      <w:r w:rsidR="00427CA3" w:rsidRPr="00CE4EDC">
        <w:t xml:space="preserve"> </w:t>
      </w:r>
      <w:r w:rsidRPr="00CE4EDC">
        <w:t>Востоке</w:t>
      </w:r>
      <w:r w:rsidR="00427CA3" w:rsidRPr="00CE4EDC">
        <w:t xml:space="preserve"> </w:t>
      </w:r>
      <w:r w:rsidRPr="00CE4EDC">
        <w:t>чаще</w:t>
      </w:r>
      <w:r w:rsidR="00427CA3" w:rsidRPr="00CE4EDC">
        <w:t xml:space="preserve"> </w:t>
      </w:r>
      <w:r w:rsidRPr="00CE4EDC">
        <w:t>заключают</w:t>
      </w:r>
      <w:r w:rsidR="00427CA3" w:rsidRPr="00CE4EDC">
        <w:t xml:space="preserve"> </w:t>
      </w:r>
      <w:r w:rsidRPr="00CE4EDC">
        <w:t>женщины</w:t>
      </w:r>
      <w:r w:rsidR="00427CA3" w:rsidRPr="00CE4EDC">
        <w:t xml:space="preserve"> </w:t>
      </w:r>
      <w:r w:rsidRPr="00CE4EDC">
        <w:t>(67%).</w:t>
      </w:r>
    </w:p>
    <w:p w14:paraId="41195AE1" w14:textId="77777777" w:rsidR="007D101A" w:rsidRPr="00CE4EDC" w:rsidRDefault="007D101A" w:rsidP="007D101A">
      <w:r w:rsidRPr="00CE4EDC">
        <w:t>С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россияне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откладывать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долгосрочные</w:t>
      </w:r>
      <w:r w:rsidR="00427CA3" w:rsidRPr="00CE4EDC">
        <w:t xml:space="preserve"> </w:t>
      </w:r>
      <w:r w:rsidRPr="00CE4EDC">
        <w:t>цели:</w:t>
      </w:r>
      <w:r w:rsidR="00427CA3" w:rsidRPr="00CE4EDC">
        <w:t xml:space="preserve"> </w:t>
      </w:r>
      <w:r w:rsidRPr="00CE4EDC">
        <w:t>будущее</w:t>
      </w:r>
      <w:r w:rsidR="00427CA3" w:rsidRPr="00CE4EDC">
        <w:t xml:space="preserve"> </w:t>
      </w:r>
      <w:r w:rsidRPr="00CE4EDC">
        <w:t>детей,</w:t>
      </w:r>
      <w:r w:rsidR="00427CA3" w:rsidRPr="00CE4EDC">
        <w:t xml:space="preserve"> </w:t>
      </w:r>
      <w:r w:rsidRPr="00CE4EDC">
        <w:t>недвижимость.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вступить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программу,</w:t>
      </w:r>
      <w:r w:rsidR="00427CA3" w:rsidRPr="00CE4EDC">
        <w:t xml:space="preserve"> </w:t>
      </w:r>
      <w:r w:rsidRPr="00CE4EDC">
        <w:t>необходимо</w:t>
      </w:r>
      <w:r w:rsidR="00427CA3" w:rsidRPr="00CE4EDC">
        <w:t xml:space="preserve"> </w:t>
      </w:r>
      <w:r w:rsidRPr="00CE4EDC">
        <w:t>заключить</w:t>
      </w:r>
      <w:r w:rsidR="00427CA3" w:rsidRPr="00CE4EDC">
        <w:t xml:space="preserve"> </w:t>
      </w:r>
      <w:r w:rsidRPr="00CE4EDC">
        <w:t>договор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негосударственным</w:t>
      </w:r>
      <w:r w:rsidR="00427CA3" w:rsidRPr="00CE4EDC">
        <w:t xml:space="preserve"> </w:t>
      </w:r>
      <w:r w:rsidRPr="00CE4EDC">
        <w:t>пенсионным</w:t>
      </w:r>
      <w:r w:rsidR="00427CA3" w:rsidRPr="00CE4EDC">
        <w:t xml:space="preserve"> </w:t>
      </w:r>
      <w:r w:rsidRPr="00CE4EDC">
        <w:t>фондом.</w:t>
      </w:r>
      <w:r w:rsidR="00427CA3" w:rsidRPr="00CE4EDC">
        <w:t xml:space="preserve"> </w:t>
      </w:r>
    </w:p>
    <w:p w14:paraId="04C04A40" w14:textId="77777777" w:rsidR="009A067D" w:rsidRPr="00CE4EDC" w:rsidRDefault="007D101A" w:rsidP="007D101A">
      <w:hyperlink r:id="rId27" w:history="1">
        <w:r w:rsidRPr="00CE4EDC">
          <w:rPr>
            <w:rStyle w:val="a3"/>
          </w:rPr>
          <w:t>https://www.eastrussia.ru/news/dalnevostochnikam-nachislili-17-8-godovykh-po-programme-dolgosrochnykh-sberezheniy-v-sbernpf/</w:t>
        </w:r>
      </w:hyperlink>
    </w:p>
    <w:p w14:paraId="5FED2AED" w14:textId="77777777" w:rsidR="006C0D39" w:rsidRPr="00CE4EDC" w:rsidRDefault="00E71159" w:rsidP="006C0D39">
      <w:pPr>
        <w:pStyle w:val="2"/>
      </w:pPr>
      <w:bookmarkStart w:id="82" w:name="_Toc190324408"/>
      <w:r w:rsidRPr="00CE4EDC">
        <w:t>ЧитаМедиа</w:t>
      </w:r>
      <w:r w:rsidR="006C0D39" w:rsidRPr="00CE4EDC">
        <w:t>.su,</w:t>
      </w:r>
      <w:r w:rsidR="00427CA3" w:rsidRPr="00CE4EDC">
        <w:t xml:space="preserve"> </w:t>
      </w:r>
      <w:r w:rsidR="006C0D39" w:rsidRPr="00CE4EDC">
        <w:t>12.02.2025,</w:t>
      </w:r>
      <w:r w:rsidR="00427CA3" w:rsidRPr="00CE4EDC">
        <w:t xml:space="preserve"> </w:t>
      </w:r>
      <w:r w:rsidR="006C0D39" w:rsidRPr="00CE4EDC">
        <w:t>Жители</w:t>
      </w:r>
      <w:r w:rsidR="00427CA3" w:rsidRPr="00CE4EDC">
        <w:t xml:space="preserve"> </w:t>
      </w:r>
      <w:r w:rsidR="006C0D39" w:rsidRPr="00CE4EDC">
        <w:t>Приангарья</w:t>
      </w:r>
      <w:r w:rsidR="00427CA3" w:rsidRPr="00CE4EDC">
        <w:t xml:space="preserve"> </w:t>
      </w:r>
      <w:r w:rsidR="006C0D39" w:rsidRPr="00CE4EDC">
        <w:t>заработали</w:t>
      </w:r>
      <w:r w:rsidR="00427CA3" w:rsidRPr="00CE4EDC">
        <w:t xml:space="preserve"> </w:t>
      </w:r>
      <w:r w:rsidR="006C0D39" w:rsidRPr="00CE4EDC">
        <w:t>17,8%</w:t>
      </w:r>
      <w:r w:rsidR="00427CA3" w:rsidRPr="00CE4EDC">
        <w:t xml:space="preserve"> </w:t>
      </w:r>
      <w:r w:rsidR="006C0D39" w:rsidRPr="00CE4EDC">
        <w:t>годовых</w:t>
      </w:r>
      <w:r w:rsidR="00427CA3" w:rsidRPr="00CE4EDC">
        <w:t xml:space="preserve"> </w:t>
      </w:r>
      <w:r w:rsidR="006C0D39" w:rsidRPr="00CE4EDC">
        <w:t>по</w:t>
      </w:r>
      <w:r w:rsidR="00427CA3" w:rsidRPr="00CE4EDC">
        <w:t xml:space="preserve"> </w:t>
      </w:r>
      <w:r w:rsidR="006C0D39" w:rsidRPr="00CE4EDC">
        <w:t>программе</w:t>
      </w:r>
      <w:r w:rsidR="00427CA3" w:rsidRPr="00CE4EDC">
        <w:t xml:space="preserve"> </w:t>
      </w:r>
      <w:r w:rsidR="006C0D39" w:rsidRPr="00CE4EDC">
        <w:t>долгосрочных</w:t>
      </w:r>
      <w:r w:rsidR="00427CA3" w:rsidRPr="00CE4EDC">
        <w:t xml:space="preserve"> </w:t>
      </w:r>
      <w:r w:rsidR="006C0D39" w:rsidRPr="00CE4EDC">
        <w:t>сбережений</w:t>
      </w:r>
      <w:r w:rsidR="00427CA3" w:rsidRPr="00CE4EDC">
        <w:t xml:space="preserve"> </w:t>
      </w:r>
      <w:r w:rsidR="006C0D39" w:rsidRPr="00CE4EDC">
        <w:t>в</w:t>
      </w:r>
      <w:r w:rsidR="00427CA3" w:rsidRPr="00CE4EDC">
        <w:t xml:space="preserve"> </w:t>
      </w:r>
      <w:r w:rsidR="006C0D39" w:rsidRPr="00CE4EDC">
        <w:t>СберНПФ</w:t>
      </w:r>
      <w:bookmarkEnd w:id="82"/>
    </w:p>
    <w:p w14:paraId="2894B059" w14:textId="77777777" w:rsidR="006C0D39" w:rsidRPr="00CE4EDC" w:rsidRDefault="006C0D39" w:rsidP="00EB7F3C">
      <w:pPr>
        <w:pStyle w:val="3"/>
      </w:pPr>
      <w:bookmarkStart w:id="83" w:name="_Toc190324409"/>
      <w:r w:rsidRPr="00CE4EDC">
        <w:t>В</w:t>
      </w:r>
      <w:r w:rsidR="00427CA3" w:rsidRPr="00CE4EDC">
        <w:t xml:space="preserve"> </w:t>
      </w:r>
      <w:r w:rsidRPr="00CE4EDC">
        <w:t>прошлом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жители</w:t>
      </w:r>
      <w:r w:rsidR="00427CA3" w:rsidRPr="00CE4EDC">
        <w:t xml:space="preserve"> </w:t>
      </w:r>
      <w:r w:rsidRPr="00CE4EDC">
        <w:t>Иркутской</w:t>
      </w:r>
      <w:r w:rsidR="00427CA3" w:rsidRPr="00CE4EDC">
        <w:t xml:space="preserve"> </w:t>
      </w:r>
      <w:r w:rsidRPr="00CE4EDC">
        <w:t>области</w:t>
      </w:r>
      <w:r w:rsidR="00427CA3" w:rsidRPr="00CE4EDC">
        <w:t xml:space="preserve"> </w:t>
      </w:r>
      <w:r w:rsidRPr="00CE4EDC">
        <w:t>открыли</w:t>
      </w:r>
      <w:r w:rsidR="00427CA3" w:rsidRPr="00CE4EDC">
        <w:t xml:space="preserve"> </w:t>
      </w:r>
      <w:r w:rsidRPr="00CE4EDC">
        <w:t>35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договоров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(ПДС)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СберНПФ.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пресс-конференции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старший</w:t>
      </w:r>
      <w:r w:rsidR="00427CA3" w:rsidRPr="00CE4EDC">
        <w:t xml:space="preserve"> </w:t>
      </w:r>
      <w:r w:rsidRPr="00CE4EDC">
        <w:t>вице-президент,</w:t>
      </w:r>
      <w:r w:rsidR="00427CA3" w:rsidRPr="00CE4EDC">
        <w:t xml:space="preserve"> </w:t>
      </w:r>
      <w:r w:rsidRPr="00CE4EDC">
        <w:t>руководитель</w:t>
      </w:r>
      <w:r w:rsidR="00427CA3" w:rsidRPr="00CE4EDC">
        <w:t xml:space="preserve"> </w:t>
      </w:r>
      <w:r w:rsidRPr="00CE4EDC">
        <w:t>блока</w:t>
      </w:r>
      <w:r w:rsidR="00427CA3" w:rsidRPr="00CE4EDC">
        <w:t xml:space="preserve"> «</w:t>
      </w:r>
      <w:r w:rsidRPr="00CE4EDC">
        <w:t>Управление</w:t>
      </w:r>
      <w:r w:rsidR="00427CA3" w:rsidRPr="00CE4EDC">
        <w:t xml:space="preserve"> </w:t>
      </w:r>
      <w:r w:rsidRPr="00CE4EDC">
        <w:t>благосостоянием</w:t>
      </w:r>
      <w:r w:rsidR="00427CA3" w:rsidRPr="00CE4EDC">
        <w:t xml:space="preserve">» </w:t>
      </w:r>
      <w:r w:rsidRPr="00CE4EDC">
        <w:t>Сбербанка</w:t>
      </w:r>
      <w:r w:rsidR="00427CA3" w:rsidRPr="00CE4EDC">
        <w:t xml:space="preserve"> </w:t>
      </w:r>
      <w:r w:rsidRPr="00CE4EDC">
        <w:t>Руслан</w:t>
      </w:r>
      <w:r w:rsidR="00427CA3" w:rsidRPr="00CE4EDC">
        <w:t xml:space="preserve"> </w:t>
      </w:r>
      <w:r w:rsidRPr="00CE4EDC">
        <w:t>Вестеровский,</w:t>
      </w:r>
      <w:r w:rsidR="00427CA3" w:rsidRPr="00CE4EDC">
        <w:t xml:space="preserve"> </w:t>
      </w:r>
      <w:r w:rsidRPr="00CE4EDC">
        <w:t>сообщает</w:t>
      </w:r>
      <w:r w:rsidR="00427CA3" w:rsidRPr="00CE4EDC">
        <w:t xml:space="preserve"> </w:t>
      </w:r>
      <w:r w:rsidRPr="00CE4EDC">
        <w:t>ИА</w:t>
      </w:r>
      <w:r w:rsidR="00427CA3" w:rsidRPr="00CE4EDC">
        <w:t xml:space="preserve"> </w:t>
      </w:r>
      <w:r w:rsidRPr="00CE4EDC">
        <w:t>IrkutskMedia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ссылкой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пресс-службу</w:t>
      </w:r>
      <w:r w:rsidR="00427CA3" w:rsidRPr="00CE4EDC">
        <w:t xml:space="preserve"> </w:t>
      </w:r>
      <w:r w:rsidRPr="00CE4EDC">
        <w:t>банка.</w:t>
      </w:r>
      <w:bookmarkEnd w:id="83"/>
    </w:p>
    <w:p w14:paraId="6B3E0F89" w14:textId="77777777" w:rsidR="006C0D39" w:rsidRPr="00CE4EDC" w:rsidRDefault="006C0D39" w:rsidP="006C0D39">
      <w:r w:rsidRPr="00CE4EDC">
        <w:t>За</w:t>
      </w:r>
      <w:r w:rsidR="00427CA3" w:rsidRPr="00CE4EDC">
        <w:t xml:space="preserve"> </w:t>
      </w:r>
      <w:r w:rsidRPr="00CE4EDC">
        <w:t>январь-декабрь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сберегатели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Иркутской</w:t>
      </w:r>
      <w:r w:rsidR="00427CA3" w:rsidRPr="00CE4EDC">
        <w:t xml:space="preserve"> </w:t>
      </w:r>
      <w:r w:rsidRPr="00CE4EDC">
        <w:t>области</w:t>
      </w:r>
      <w:r w:rsidR="00427CA3" w:rsidRPr="00CE4EDC">
        <w:t xml:space="preserve"> </w:t>
      </w:r>
      <w:r w:rsidRPr="00CE4EDC">
        <w:t>отложили</w:t>
      </w:r>
      <w:r w:rsidR="00427CA3" w:rsidRPr="00CE4EDC">
        <w:t xml:space="preserve"> </w:t>
      </w:r>
      <w:r w:rsidRPr="00CE4EDC">
        <w:t>701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программу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перевели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е </w:t>
      </w:r>
      <w:r w:rsidRPr="00CE4EDC">
        <w:t>1,6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средств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пенсии.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люди</w:t>
      </w:r>
      <w:r w:rsidR="00427CA3" w:rsidRPr="00CE4EDC">
        <w:t xml:space="preserve"> </w:t>
      </w:r>
      <w:r w:rsidRPr="00CE4EDC">
        <w:t>воспользовались</w:t>
      </w:r>
      <w:r w:rsidR="00427CA3" w:rsidRPr="00CE4EDC">
        <w:t xml:space="preserve"> </w:t>
      </w:r>
      <w:r w:rsidRPr="00CE4EDC">
        <w:t>сервисами</w:t>
      </w:r>
      <w:r w:rsidR="00427CA3" w:rsidRPr="00CE4EDC">
        <w:t xml:space="preserve"> </w:t>
      </w:r>
      <w:r w:rsidRPr="00CE4EDC">
        <w:t>СберНПФ.</w:t>
      </w:r>
    </w:p>
    <w:p w14:paraId="46E6E65E" w14:textId="77777777" w:rsidR="006C0D39" w:rsidRPr="00CE4EDC" w:rsidRDefault="00427CA3" w:rsidP="006C0D39">
      <w:r w:rsidRPr="00CE4EDC">
        <w:t>«</w:t>
      </w:r>
      <w:r w:rsidR="006C0D39" w:rsidRPr="00CE4EDC">
        <w:t>Первый</w:t>
      </w:r>
      <w:r w:rsidRPr="00CE4EDC">
        <w:t xml:space="preserve"> </w:t>
      </w:r>
      <w:r w:rsidR="006C0D39" w:rsidRPr="00CE4EDC">
        <w:t>год</w:t>
      </w:r>
      <w:r w:rsidRPr="00CE4EDC">
        <w:t xml:space="preserve"> </w:t>
      </w:r>
      <w:r w:rsidR="006C0D39" w:rsidRPr="00CE4EDC">
        <w:t>работы</w:t>
      </w:r>
      <w:r w:rsidRPr="00CE4EDC">
        <w:t xml:space="preserve"> </w:t>
      </w:r>
      <w:r w:rsidR="006C0D39" w:rsidRPr="00CE4EDC">
        <w:t>программы</w:t>
      </w:r>
      <w:r w:rsidRPr="00CE4EDC">
        <w:t xml:space="preserve"> </w:t>
      </w:r>
      <w:r w:rsidR="006C0D39" w:rsidRPr="00CE4EDC">
        <w:t>долгосрочных</w:t>
      </w:r>
      <w:r w:rsidRPr="00CE4EDC">
        <w:t xml:space="preserve"> </w:t>
      </w:r>
      <w:r w:rsidR="006C0D39" w:rsidRPr="00CE4EDC">
        <w:t>сбережений</w:t>
      </w:r>
      <w:r w:rsidRPr="00CE4EDC">
        <w:t xml:space="preserve"> </w:t>
      </w:r>
      <w:r w:rsidR="006C0D39" w:rsidRPr="00CE4EDC">
        <w:t>(ПДС)</w:t>
      </w:r>
      <w:r w:rsidRPr="00CE4EDC">
        <w:t xml:space="preserve"> </w:t>
      </w:r>
      <w:r w:rsidR="006C0D39" w:rsidRPr="00CE4EDC">
        <w:t>показал:</w:t>
      </w:r>
      <w:r w:rsidRPr="00CE4EDC">
        <w:t xml:space="preserve"> </w:t>
      </w:r>
      <w:r w:rsidR="006C0D39" w:rsidRPr="00CE4EDC">
        <w:t>сберегателям</w:t>
      </w:r>
      <w:r w:rsidRPr="00CE4EDC">
        <w:t xml:space="preserve"> </w:t>
      </w:r>
      <w:r w:rsidR="006C0D39" w:rsidRPr="00CE4EDC">
        <w:t>из</w:t>
      </w:r>
      <w:r w:rsidRPr="00CE4EDC">
        <w:t xml:space="preserve"> </w:t>
      </w:r>
      <w:r w:rsidR="006C0D39" w:rsidRPr="00CE4EDC">
        <w:t>Иркутской</w:t>
      </w:r>
      <w:r w:rsidRPr="00CE4EDC">
        <w:t xml:space="preserve"> </w:t>
      </w:r>
      <w:r w:rsidR="006C0D39" w:rsidRPr="00CE4EDC">
        <w:t>области</w:t>
      </w:r>
      <w:r w:rsidRPr="00CE4EDC">
        <w:t xml:space="preserve"> </w:t>
      </w:r>
      <w:r w:rsidR="006C0D39" w:rsidRPr="00CE4EDC">
        <w:t>интересен</w:t>
      </w:r>
      <w:r w:rsidRPr="00CE4EDC">
        <w:t xml:space="preserve"> </w:t>
      </w:r>
      <w:r w:rsidR="006C0D39" w:rsidRPr="00CE4EDC">
        <w:t>новый</w:t>
      </w:r>
      <w:r w:rsidRPr="00CE4EDC">
        <w:t xml:space="preserve"> </w:t>
      </w:r>
      <w:r w:rsidR="006C0D39" w:rsidRPr="00CE4EDC">
        <w:t>инструмент.</w:t>
      </w:r>
      <w:r w:rsidRPr="00CE4EDC">
        <w:t xml:space="preserve"> </w:t>
      </w:r>
      <w:r w:rsidR="006C0D39" w:rsidRPr="00CE4EDC">
        <w:t>По</w:t>
      </w:r>
      <w:r w:rsidRPr="00CE4EDC">
        <w:t xml:space="preserve"> </w:t>
      </w:r>
      <w:r w:rsidR="006C0D39" w:rsidRPr="00CE4EDC">
        <w:t>итогам</w:t>
      </w:r>
      <w:r w:rsidRPr="00CE4EDC">
        <w:t xml:space="preserve"> </w:t>
      </w:r>
      <w:r w:rsidR="006C0D39" w:rsidRPr="00CE4EDC">
        <w:t>2024</w:t>
      </w:r>
      <w:r w:rsidRPr="00CE4EDC">
        <w:t xml:space="preserve"> </w:t>
      </w:r>
      <w:r w:rsidR="006C0D39" w:rsidRPr="00CE4EDC">
        <w:t>года</w:t>
      </w:r>
      <w:r w:rsidRPr="00CE4EDC">
        <w:t xml:space="preserve"> </w:t>
      </w:r>
      <w:r w:rsidR="006C0D39" w:rsidRPr="00CE4EDC">
        <w:t>жители</w:t>
      </w:r>
      <w:r w:rsidRPr="00CE4EDC">
        <w:t xml:space="preserve"> </w:t>
      </w:r>
      <w:r w:rsidR="006C0D39" w:rsidRPr="00CE4EDC">
        <w:t>региона</w:t>
      </w:r>
      <w:r w:rsidRPr="00CE4EDC">
        <w:t xml:space="preserve"> </w:t>
      </w:r>
      <w:r w:rsidR="006C0D39" w:rsidRPr="00CE4EDC">
        <w:t>заключили</w:t>
      </w:r>
      <w:r w:rsidRPr="00CE4EDC">
        <w:t xml:space="preserve"> </w:t>
      </w:r>
      <w:r w:rsidR="006C0D39" w:rsidRPr="00CE4EDC">
        <w:t>35</w:t>
      </w:r>
      <w:r w:rsidRPr="00CE4EDC">
        <w:t xml:space="preserve"> </w:t>
      </w:r>
      <w:r w:rsidR="006C0D39" w:rsidRPr="00CE4EDC">
        <w:t>тысяч</w:t>
      </w:r>
      <w:r w:rsidRPr="00CE4EDC">
        <w:t xml:space="preserve"> </w:t>
      </w:r>
      <w:r w:rsidR="006C0D39" w:rsidRPr="00CE4EDC">
        <w:t>договоров</w:t>
      </w:r>
      <w:r w:rsidRPr="00CE4EDC">
        <w:t xml:space="preserve"> </w:t>
      </w:r>
      <w:r w:rsidR="006C0D39" w:rsidRPr="00CE4EDC">
        <w:t>ПДС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СберНПФ.</w:t>
      </w:r>
      <w:r w:rsidRPr="00CE4EDC">
        <w:t xml:space="preserve"> </w:t>
      </w:r>
      <w:r w:rsidR="006C0D39" w:rsidRPr="00CE4EDC">
        <w:t>Многие</w:t>
      </w:r>
      <w:r w:rsidRPr="00CE4EDC">
        <w:t xml:space="preserve"> </w:t>
      </w:r>
      <w:r w:rsidR="006C0D39" w:rsidRPr="00CE4EDC">
        <w:t>перевели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программу</w:t>
      </w:r>
      <w:r w:rsidRPr="00CE4EDC">
        <w:t xml:space="preserve"> </w:t>
      </w:r>
      <w:r w:rsidR="006C0D39" w:rsidRPr="00CE4EDC">
        <w:t>средства</w:t>
      </w:r>
      <w:r w:rsidRPr="00CE4EDC">
        <w:t xml:space="preserve"> </w:t>
      </w:r>
      <w:r w:rsidR="006C0D39" w:rsidRPr="00CE4EDC">
        <w:t>накопительной</w:t>
      </w:r>
      <w:r w:rsidRPr="00CE4EDC">
        <w:t xml:space="preserve"> </w:t>
      </w:r>
      <w:r w:rsidR="006C0D39" w:rsidRPr="00CE4EDC">
        <w:t>пенсии: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прошлом</w:t>
      </w:r>
      <w:r w:rsidRPr="00CE4EDC">
        <w:t xml:space="preserve"> </w:t>
      </w:r>
      <w:r w:rsidR="006C0D39" w:rsidRPr="00CE4EDC">
        <w:t>году</w:t>
      </w:r>
      <w:r w:rsidRPr="00CE4EDC">
        <w:t xml:space="preserve"> </w:t>
      </w:r>
      <w:r w:rsidR="006C0D39" w:rsidRPr="00CE4EDC">
        <w:t>мы</w:t>
      </w:r>
      <w:r w:rsidRPr="00CE4EDC">
        <w:t xml:space="preserve"> </w:t>
      </w:r>
      <w:r w:rsidR="006C0D39" w:rsidRPr="00CE4EDC">
        <w:t>помогли</w:t>
      </w:r>
      <w:r w:rsidRPr="00CE4EDC">
        <w:t xml:space="preserve"> </w:t>
      </w:r>
      <w:r w:rsidR="006C0D39" w:rsidRPr="00CE4EDC">
        <w:t>с</w:t>
      </w:r>
      <w:r w:rsidRPr="00CE4EDC">
        <w:t xml:space="preserve"> </w:t>
      </w:r>
      <w:r w:rsidR="006C0D39" w:rsidRPr="00CE4EDC">
        <w:t>этим</w:t>
      </w:r>
      <w:r w:rsidRPr="00CE4EDC">
        <w:t xml:space="preserve"> </w:t>
      </w:r>
      <w:r w:rsidR="006C0D39" w:rsidRPr="00CE4EDC">
        <w:t>8</w:t>
      </w:r>
      <w:r w:rsidRPr="00CE4EDC">
        <w:t xml:space="preserve"> </w:t>
      </w:r>
      <w:r w:rsidR="006C0D39" w:rsidRPr="00CE4EDC">
        <w:t>тысячам</w:t>
      </w:r>
      <w:r w:rsidRPr="00CE4EDC">
        <w:t xml:space="preserve"> </w:t>
      </w:r>
      <w:r w:rsidR="006C0D39" w:rsidRPr="00CE4EDC">
        <w:t>наших</w:t>
      </w:r>
      <w:r w:rsidRPr="00CE4EDC">
        <w:t xml:space="preserve"> </w:t>
      </w:r>
      <w:r w:rsidR="006C0D39" w:rsidRPr="00CE4EDC">
        <w:t>клиентов</w:t>
      </w:r>
      <w:r w:rsidRPr="00CE4EDC">
        <w:t xml:space="preserve"> </w:t>
      </w:r>
      <w:r w:rsidR="006C0D39" w:rsidRPr="00CE4EDC">
        <w:t>из</w:t>
      </w:r>
      <w:r w:rsidRPr="00CE4EDC">
        <w:t xml:space="preserve"> </w:t>
      </w:r>
      <w:r w:rsidR="006C0D39" w:rsidRPr="00CE4EDC">
        <w:t>Иркутской</w:t>
      </w:r>
      <w:r w:rsidRPr="00CE4EDC">
        <w:t xml:space="preserve"> </w:t>
      </w:r>
      <w:r w:rsidR="006C0D39" w:rsidRPr="00CE4EDC">
        <w:t>области.</w:t>
      </w:r>
      <w:r w:rsidRPr="00CE4EDC">
        <w:t xml:space="preserve"> </w:t>
      </w:r>
      <w:r w:rsidR="006C0D39" w:rsidRPr="00CE4EDC">
        <w:t>Теперь</w:t>
      </w:r>
      <w:r w:rsidRPr="00CE4EDC">
        <w:t xml:space="preserve"> </w:t>
      </w:r>
      <w:r w:rsidR="006C0D39" w:rsidRPr="00CE4EDC">
        <w:t>эти</w:t>
      </w:r>
      <w:r w:rsidRPr="00CE4EDC">
        <w:t xml:space="preserve"> </w:t>
      </w:r>
      <w:r w:rsidR="006C0D39" w:rsidRPr="00CE4EDC">
        <w:t>деньги</w:t>
      </w:r>
      <w:r w:rsidRPr="00CE4EDC">
        <w:t xml:space="preserve"> </w:t>
      </w:r>
      <w:r w:rsidR="006C0D39" w:rsidRPr="00CE4EDC">
        <w:t>стали</w:t>
      </w:r>
      <w:r w:rsidRPr="00CE4EDC">
        <w:t xml:space="preserve"> </w:t>
      </w:r>
      <w:r w:rsidR="006C0D39" w:rsidRPr="00CE4EDC">
        <w:t>частью</w:t>
      </w:r>
      <w:r w:rsidRPr="00CE4EDC">
        <w:t xml:space="preserve"> </w:t>
      </w:r>
      <w:r w:rsidR="006C0D39" w:rsidRPr="00CE4EDC">
        <w:t>долгосрочных</w:t>
      </w:r>
      <w:r w:rsidRPr="00CE4EDC">
        <w:t xml:space="preserve"> </w:t>
      </w:r>
      <w:r w:rsidR="006C0D39" w:rsidRPr="00CE4EDC">
        <w:t>сбережений</w:t>
      </w:r>
      <w:r w:rsidRPr="00CE4EDC">
        <w:t xml:space="preserve"> </w:t>
      </w:r>
      <w:r w:rsidR="006C0D39" w:rsidRPr="00CE4EDC">
        <w:t>и</w:t>
      </w:r>
      <w:r w:rsidRPr="00CE4EDC">
        <w:t xml:space="preserve"> </w:t>
      </w:r>
      <w:r w:rsidR="006C0D39" w:rsidRPr="00CE4EDC">
        <w:t>помогут</w:t>
      </w:r>
      <w:r w:rsidRPr="00CE4EDC">
        <w:t xml:space="preserve"> </w:t>
      </w:r>
      <w:r w:rsidR="006C0D39" w:rsidRPr="00CE4EDC">
        <w:t>строить</w:t>
      </w:r>
      <w:r w:rsidRPr="00CE4EDC">
        <w:t xml:space="preserve"> </w:t>
      </w:r>
      <w:r w:rsidR="006C0D39" w:rsidRPr="00CE4EDC">
        <w:t>над</w:t>
      </w:r>
      <w:r w:rsidRPr="00CE4EDC">
        <w:t>е</w:t>
      </w:r>
      <w:r w:rsidR="006C0D39" w:rsidRPr="00CE4EDC">
        <w:t>жное</w:t>
      </w:r>
      <w:r w:rsidRPr="00CE4EDC">
        <w:t xml:space="preserve"> </w:t>
      </w:r>
      <w:r w:rsidR="006C0D39" w:rsidRPr="00CE4EDC">
        <w:t>финансовое</w:t>
      </w:r>
      <w:r w:rsidRPr="00CE4EDC">
        <w:t xml:space="preserve"> </w:t>
      </w:r>
      <w:r w:rsidR="006C0D39" w:rsidRPr="00CE4EDC">
        <w:t>будущее.</w:t>
      </w:r>
      <w:r w:rsidRPr="00CE4EDC">
        <w:t xml:space="preserve"> </w:t>
      </w:r>
      <w:r w:rsidR="006C0D39" w:rsidRPr="00CE4EDC">
        <w:t>Дополнительной</w:t>
      </w:r>
      <w:r w:rsidRPr="00CE4EDC">
        <w:t xml:space="preserve"> </w:t>
      </w:r>
      <w:r w:rsidR="006C0D39" w:rsidRPr="00CE4EDC">
        <w:t>выгодой</w:t>
      </w:r>
      <w:r w:rsidRPr="00CE4EDC">
        <w:t xml:space="preserve"> </w:t>
      </w:r>
      <w:r w:rsidR="006C0D39" w:rsidRPr="00CE4EDC">
        <w:t>стал</w:t>
      </w:r>
      <w:r w:rsidRPr="00CE4EDC">
        <w:t xml:space="preserve"> </w:t>
      </w:r>
      <w:r w:rsidR="006C0D39" w:rsidRPr="00CE4EDC">
        <w:t>инвестиционный</w:t>
      </w:r>
      <w:r w:rsidRPr="00CE4EDC">
        <w:t xml:space="preserve"> </w:t>
      </w:r>
      <w:r w:rsidR="006C0D39" w:rsidRPr="00CE4EDC">
        <w:t>доход.</w:t>
      </w:r>
      <w:r w:rsidRPr="00CE4EDC">
        <w:t xml:space="preserve"> </w:t>
      </w:r>
      <w:r w:rsidR="006C0D39" w:rsidRPr="00CE4EDC">
        <w:t>Жители</w:t>
      </w:r>
      <w:r w:rsidRPr="00CE4EDC">
        <w:t xml:space="preserve"> </w:t>
      </w:r>
      <w:r w:rsidR="006C0D39" w:rsidRPr="00CE4EDC">
        <w:t>Иркутской</w:t>
      </w:r>
      <w:r w:rsidRPr="00CE4EDC">
        <w:t xml:space="preserve"> </w:t>
      </w:r>
      <w:r w:rsidR="006C0D39" w:rsidRPr="00CE4EDC">
        <w:t>области</w:t>
      </w:r>
      <w:r w:rsidRPr="00CE4EDC">
        <w:t xml:space="preserve"> </w:t>
      </w:r>
      <w:r w:rsidR="006C0D39" w:rsidRPr="00CE4EDC">
        <w:t>заработали</w:t>
      </w:r>
      <w:r w:rsidRPr="00CE4EDC">
        <w:t xml:space="preserve"> </w:t>
      </w:r>
      <w:r w:rsidR="006C0D39" w:rsidRPr="00CE4EDC">
        <w:t>17,8%</w:t>
      </w:r>
      <w:r w:rsidRPr="00CE4EDC">
        <w:t xml:space="preserve"> </w:t>
      </w:r>
      <w:r w:rsidR="006C0D39" w:rsidRPr="00CE4EDC">
        <w:t>годовых</w:t>
      </w:r>
      <w:r w:rsidRPr="00CE4EDC">
        <w:t xml:space="preserve"> </w:t>
      </w:r>
      <w:r w:rsidR="006C0D39" w:rsidRPr="00CE4EDC">
        <w:t>по</w:t>
      </w:r>
      <w:r w:rsidRPr="00CE4EDC">
        <w:t xml:space="preserve"> </w:t>
      </w:r>
      <w:r w:rsidR="006C0D39" w:rsidRPr="00CE4EDC">
        <w:t>ПДС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СберНПФ.</w:t>
      </w:r>
      <w:r w:rsidRPr="00CE4EDC">
        <w:t xml:space="preserve"> </w:t>
      </w:r>
      <w:r w:rsidR="006C0D39" w:rsidRPr="00CE4EDC">
        <w:t>Эти</w:t>
      </w:r>
      <w:r w:rsidRPr="00CE4EDC">
        <w:t xml:space="preserve"> </w:t>
      </w:r>
      <w:r w:rsidR="006C0D39" w:rsidRPr="00CE4EDC">
        <w:t>деньги</w:t>
      </w:r>
      <w:r w:rsidRPr="00CE4EDC">
        <w:t xml:space="preserve"> </w:t>
      </w:r>
      <w:r w:rsidR="006C0D39" w:rsidRPr="00CE4EDC">
        <w:t>уже</w:t>
      </w:r>
      <w:r w:rsidRPr="00CE4EDC">
        <w:t xml:space="preserve"> </w:t>
      </w:r>
      <w:r w:rsidR="006C0D39" w:rsidRPr="00CE4EDC">
        <w:t>поступили</w:t>
      </w:r>
      <w:r w:rsidRPr="00CE4EDC">
        <w:t xml:space="preserve"> </w:t>
      </w:r>
      <w:r w:rsidR="006C0D39" w:rsidRPr="00CE4EDC">
        <w:t>на</w:t>
      </w:r>
      <w:r w:rsidRPr="00CE4EDC">
        <w:t xml:space="preserve"> </w:t>
      </w:r>
      <w:r w:rsidR="006C0D39" w:rsidRPr="00CE4EDC">
        <w:t>ПДС-счета</w:t>
      </w:r>
      <w:r w:rsidRPr="00CE4EDC">
        <w:t>»</w:t>
      </w:r>
      <w:r w:rsidR="006C0D39" w:rsidRPr="00CE4EDC">
        <w:t>,</w:t>
      </w:r>
      <w:r w:rsidRPr="00CE4EDC">
        <w:t xml:space="preserve"> </w:t>
      </w:r>
      <w:r w:rsidR="006C0D39" w:rsidRPr="00CE4EDC">
        <w:t>—</w:t>
      </w:r>
      <w:r w:rsidRPr="00CE4EDC">
        <w:t xml:space="preserve"> </w:t>
      </w:r>
      <w:r w:rsidR="006C0D39" w:rsidRPr="00CE4EDC">
        <w:t>сказал</w:t>
      </w:r>
      <w:r w:rsidRPr="00CE4EDC">
        <w:t xml:space="preserve"> </w:t>
      </w:r>
      <w:r w:rsidR="006C0D39" w:rsidRPr="00CE4EDC">
        <w:t>старший</w:t>
      </w:r>
      <w:r w:rsidRPr="00CE4EDC">
        <w:t xml:space="preserve"> </w:t>
      </w:r>
      <w:r w:rsidR="006C0D39" w:rsidRPr="00CE4EDC">
        <w:t>вице-президент,</w:t>
      </w:r>
      <w:r w:rsidRPr="00CE4EDC">
        <w:t xml:space="preserve"> </w:t>
      </w:r>
      <w:r w:rsidR="006C0D39" w:rsidRPr="00CE4EDC">
        <w:t>руководитель</w:t>
      </w:r>
      <w:r w:rsidRPr="00CE4EDC">
        <w:t xml:space="preserve"> </w:t>
      </w:r>
      <w:r w:rsidR="006C0D39" w:rsidRPr="00CE4EDC">
        <w:t>блока</w:t>
      </w:r>
      <w:r w:rsidRPr="00CE4EDC">
        <w:t xml:space="preserve"> «</w:t>
      </w:r>
      <w:r w:rsidR="006C0D39" w:rsidRPr="00CE4EDC">
        <w:t>Управление</w:t>
      </w:r>
      <w:r w:rsidRPr="00CE4EDC">
        <w:t xml:space="preserve"> </w:t>
      </w:r>
      <w:r w:rsidR="006C0D39" w:rsidRPr="00CE4EDC">
        <w:t>благосостоянием</w:t>
      </w:r>
      <w:r w:rsidRPr="00CE4EDC">
        <w:t xml:space="preserve">» </w:t>
      </w:r>
      <w:r w:rsidR="006C0D39" w:rsidRPr="00CE4EDC">
        <w:t>Сбербанка</w:t>
      </w:r>
      <w:r w:rsidRPr="00CE4EDC">
        <w:t xml:space="preserve"> </w:t>
      </w:r>
      <w:r w:rsidR="006C0D39" w:rsidRPr="00CE4EDC">
        <w:t>Руслан</w:t>
      </w:r>
      <w:r w:rsidRPr="00CE4EDC">
        <w:t xml:space="preserve"> </w:t>
      </w:r>
      <w:r w:rsidR="006C0D39" w:rsidRPr="00CE4EDC">
        <w:t>Вестеровский.</w:t>
      </w:r>
    </w:p>
    <w:p w14:paraId="232077B2" w14:textId="77777777" w:rsidR="006C0D39" w:rsidRPr="00CE4EDC" w:rsidRDefault="00427CA3" w:rsidP="006C0D39">
      <w:r w:rsidRPr="00CE4EDC">
        <w:t>«</w:t>
      </w:r>
      <w:r w:rsidR="006C0D39" w:rsidRPr="00CE4EDC">
        <w:t>Иркутская</w:t>
      </w:r>
      <w:r w:rsidRPr="00CE4EDC">
        <w:t xml:space="preserve"> </w:t>
      </w:r>
      <w:r w:rsidR="006C0D39" w:rsidRPr="00CE4EDC">
        <w:t>область</w:t>
      </w:r>
      <w:r w:rsidRPr="00CE4EDC">
        <w:t xml:space="preserve"> </w:t>
      </w:r>
      <w:r w:rsidR="006C0D39" w:rsidRPr="00CE4EDC">
        <w:t>попала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топ-20</w:t>
      </w:r>
      <w:r w:rsidRPr="00CE4EDC">
        <w:t xml:space="preserve"> </w:t>
      </w:r>
      <w:r w:rsidR="006C0D39" w:rsidRPr="00CE4EDC">
        <w:t>регионов</w:t>
      </w:r>
      <w:r w:rsidRPr="00CE4EDC">
        <w:t xml:space="preserve"> </w:t>
      </w:r>
      <w:r w:rsidR="006C0D39" w:rsidRPr="00CE4EDC">
        <w:t>по</w:t>
      </w:r>
      <w:r w:rsidRPr="00CE4EDC">
        <w:t xml:space="preserve"> </w:t>
      </w:r>
      <w:r w:rsidR="006C0D39" w:rsidRPr="00CE4EDC">
        <w:t>числу</w:t>
      </w:r>
      <w:r w:rsidRPr="00CE4EDC">
        <w:t xml:space="preserve"> </w:t>
      </w:r>
      <w:r w:rsidR="006C0D39" w:rsidRPr="00CE4EDC">
        <w:t>оформленных</w:t>
      </w:r>
      <w:r w:rsidRPr="00CE4EDC">
        <w:t xml:space="preserve"> </w:t>
      </w:r>
      <w:r w:rsidR="006C0D39" w:rsidRPr="00CE4EDC">
        <w:t>программ</w:t>
      </w:r>
      <w:r w:rsidRPr="00CE4EDC">
        <w:t xml:space="preserve"> </w:t>
      </w:r>
      <w:r w:rsidR="006C0D39" w:rsidRPr="00CE4EDC">
        <w:t>долгосрочных</w:t>
      </w:r>
      <w:r w:rsidRPr="00CE4EDC">
        <w:t xml:space="preserve"> </w:t>
      </w:r>
      <w:r w:rsidR="006C0D39" w:rsidRPr="00CE4EDC">
        <w:t>сбережений.</w:t>
      </w:r>
      <w:r w:rsidRPr="00CE4EDC">
        <w:t xml:space="preserve"> </w:t>
      </w:r>
      <w:r w:rsidR="006C0D39" w:rsidRPr="00CE4EDC">
        <w:t>Сберегатели</w:t>
      </w:r>
      <w:r w:rsidRPr="00CE4EDC">
        <w:t xml:space="preserve"> </w:t>
      </w:r>
      <w:r w:rsidR="006C0D39" w:rsidRPr="00CE4EDC">
        <w:t>региона</w:t>
      </w:r>
      <w:r w:rsidRPr="00CE4EDC">
        <w:t xml:space="preserve"> </w:t>
      </w:r>
      <w:r w:rsidR="006C0D39" w:rsidRPr="00CE4EDC">
        <w:t>используют</w:t>
      </w:r>
      <w:r w:rsidRPr="00CE4EDC">
        <w:t xml:space="preserve"> </w:t>
      </w:r>
      <w:r w:rsidR="006C0D39" w:rsidRPr="00CE4EDC">
        <w:t>ПДС,</w:t>
      </w:r>
      <w:r w:rsidRPr="00CE4EDC">
        <w:t xml:space="preserve"> </w:t>
      </w:r>
      <w:r w:rsidR="006C0D39" w:rsidRPr="00CE4EDC">
        <w:t>чтобы</w:t>
      </w:r>
      <w:r w:rsidRPr="00CE4EDC">
        <w:t xml:space="preserve"> </w:t>
      </w:r>
      <w:r w:rsidR="006C0D39" w:rsidRPr="00CE4EDC">
        <w:t>копить</w:t>
      </w:r>
      <w:r w:rsidRPr="00CE4EDC">
        <w:t xml:space="preserve"> </w:t>
      </w:r>
      <w:r w:rsidR="006C0D39" w:rsidRPr="00CE4EDC">
        <w:t>с</w:t>
      </w:r>
      <w:r w:rsidRPr="00CE4EDC">
        <w:t xml:space="preserve"> </w:t>
      </w:r>
      <w:r w:rsidR="006C0D39" w:rsidRPr="00CE4EDC">
        <w:t>доплатой</w:t>
      </w:r>
      <w:r w:rsidRPr="00CE4EDC">
        <w:t xml:space="preserve"> </w:t>
      </w:r>
      <w:r w:rsidR="006C0D39" w:rsidRPr="00CE4EDC">
        <w:t>от</w:t>
      </w:r>
      <w:r w:rsidRPr="00CE4EDC">
        <w:t xml:space="preserve"> </w:t>
      </w:r>
      <w:r w:rsidR="006C0D39" w:rsidRPr="00CE4EDC">
        <w:t>государства</w:t>
      </w:r>
      <w:r w:rsidRPr="00CE4EDC">
        <w:t xml:space="preserve"> </w:t>
      </w:r>
      <w:r w:rsidR="006C0D39" w:rsidRPr="00CE4EDC">
        <w:t>и</w:t>
      </w:r>
      <w:r w:rsidRPr="00CE4EDC">
        <w:t xml:space="preserve"> </w:t>
      </w:r>
      <w:r w:rsidR="006C0D39" w:rsidRPr="00CE4EDC">
        <w:t>налоговыми</w:t>
      </w:r>
      <w:r w:rsidRPr="00CE4EDC">
        <w:t xml:space="preserve"> </w:t>
      </w:r>
      <w:r w:rsidR="006C0D39" w:rsidRPr="00CE4EDC">
        <w:t>льготами,</w:t>
      </w:r>
      <w:r w:rsidRPr="00CE4EDC">
        <w:t xml:space="preserve"> </w:t>
      </w:r>
      <w:r w:rsidR="006C0D39" w:rsidRPr="00CE4EDC">
        <w:t>а</w:t>
      </w:r>
      <w:r w:rsidRPr="00CE4EDC">
        <w:t xml:space="preserve"> </w:t>
      </w:r>
      <w:r w:rsidR="006C0D39" w:rsidRPr="00CE4EDC">
        <w:t>также</w:t>
      </w:r>
      <w:r w:rsidRPr="00CE4EDC">
        <w:t xml:space="preserve"> </w:t>
      </w:r>
      <w:r w:rsidR="006C0D39" w:rsidRPr="00CE4EDC">
        <w:t>переводят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не</w:t>
      </w:r>
      <w:r w:rsidRPr="00CE4EDC">
        <w:t xml:space="preserve">е </w:t>
      </w:r>
      <w:r w:rsidR="006C0D39" w:rsidRPr="00CE4EDC">
        <w:t>средства</w:t>
      </w:r>
      <w:r w:rsidRPr="00CE4EDC">
        <w:t xml:space="preserve"> </w:t>
      </w:r>
      <w:r w:rsidR="006C0D39" w:rsidRPr="00CE4EDC">
        <w:t>накопительной</w:t>
      </w:r>
      <w:r w:rsidRPr="00CE4EDC">
        <w:t xml:space="preserve"> </w:t>
      </w:r>
      <w:r w:rsidR="006C0D39" w:rsidRPr="00CE4EDC">
        <w:t>пенсии.</w:t>
      </w:r>
      <w:r w:rsidRPr="00CE4EDC">
        <w:t xml:space="preserve"> </w:t>
      </w:r>
      <w:r w:rsidR="006C0D39" w:rsidRPr="00CE4EDC">
        <w:t>Последней</w:t>
      </w:r>
      <w:r w:rsidRPr="00CE4EDC">
        <w:t xml:space="preserve"> </w:t>
      </w:r>
      <w:r w:rsidR="006C0D39" w:rsidRPr="00CE4EDC">
        <w:t>опцией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регионе</w:t>
      </w:r>
      <w:r w:rsidRPr="00CE4EDC">
        <w:t xml:space="preserve"> </w:t>
      </w:r>
      <w:r w:rsidR="006C0D39" w:rsidRPr="00CE4EDC">
        <w:t>пользуется</w:t>
      </w:r>
      <w:r w:rsidRPr="00CE4EDC">
        <w:t xml:space="preserve"> </w:t>
      </w:r>
      <w:r w:rsidR="006C0D39" w:rsidRPr="00CE4EDC">
        <w:t>почти</w:t>
      </w:r>
      <w:r w:rsidRPr="00CE4EDC">
        <w:t xml:space="preserve"> </w:t>
      </w:r>
      <w:r w:rsidR="006C0D39" w:rsidRPr="00CE4EDC">
        <w:t>каждый</w:t>
      </w:r>
      <w:r w:rsidRPr="00CE4EDC">
        <w:t xml:space="preserve"> </w:t>
      </w:r>
      <w:r w:rsidR="006C0D39" w:rsidRPr="00CE4EDC">
        <w:t>четв</w:t>
      </w:r>
      <w:r w:rsidRPr="00CE4EDC">
        <w:t>е</w:t>
      </w:r>
      <w:r w:rsidR="006C0D39" w:rsidRPr="00CE4EDC">
        <w:t>ртый.</w:t>
      </w:r>
      <w:r w:rsidRPr="00CE4EDC">
        <w:t xml:space="preserve"> </w:t>
      </w:r>
      <w:r w:rsidR="006C0D39" w:rsidRPr="00CE4EDC">
        <w:t>Это</w:t>
      </w:r>
      <w:r w:rsidRPr="00CE4EDC">
        <w:t xml:space="preserve"> </w:t>
      </w:r>
      <w:r w:rsidR="006C0D39" w:rsidRPr="00CE4EDC">
        <w:t>немного</w:t>
      </w:r>
      <w:r w:rsidRPr="00CE4EDC">
        <w:t xml:space="preserve"> </w:t>
      </w:r>
      <w:r w:rsidR="006C0D39" w:rsidRPr="00CE4EDC">
        <w:t>больше,</w:t>
      </w:r>
      <w:r w:rsidRPr="00CE4EDC">
        <w:t xml:space="preserve"> </w:t>
      </w:r>
      <w:r w:rsidR="006C0D39" w:rsidRPr="00CE4EDC">
        <w:t>чем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среднем</w:t>
      </w:r>
      <w:r w:rsidRPr="00CE4EDC">
        <w:t xml:space="preserve"> </w:t>
      </w:r>
      <w:r w:rsidR="006C0D39" w:rsidRPr="00CE4EDC">
        <w:t>по</w:t>
      </w:r>
      <w:r w:rsidRPr="00CE4EDC">
        <w:t xml:space="preserve"> </w:t>
      </w:r>
      <w:r w:rsidR="006C0D39" w:rsidRPr="00CE4EDC">
        <w:t>стране.</w:t>
      </w:r>
      <w:r w:rsidRPr="00CE4EDC">
        <w:t xml:space="preserve"> </w:t>
      </w:r>
      <w:r w:rsidR="006C0D39" w:rsidRPr="00CE4EDC">
        <w:t>За</w:t>
      </w:r>
      <w:r w:rsidRPr="00CE4EDC">
        <w:t xml:space="preserve"> </w:t>
      </w:r>
      <w:r w:rsidR="006C0D39" w:rsidRPr="00CE4EDC">
        <w:t>пополнение</w:t>
      </w:r>
      <w:r w:rsidRPr="00CE4EDC">
        <w:t xml:space="preserve"> </w:t>
      </w:r>
      <w:r w:rsidR="006C0D39" w:rsidRPr="00CE4EDC">
        <w:t>ПДС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СберНПФ</w:t>
      </w:r>
      <w:r w:rsidRPr="00CE4EDC">
        <w:t xml:space="preserve"> </w:t>
      </w:r>
      <w:r w:rsidR="006C0D39" w:rsidRPr="00CE4EDC">
        <w:t>жителям</w:t>
      </w:r>
      <w:r w:rsidRPr="00CE4EDC">
        <w:t xml:space="preserve"> </w:t>
      </w:r>
      <w:r w:rsidR="006C0D39" w:rsidRPr="00CE4EDC">
        <w:t>Иркутской</w:t>
      </w:r>
      <w:r w:rsidRPr="00CE4EDC">
        <w:t xml:space="preserve"> </w:t>
      </w:r>
      <w:r w:rsidR="006C0D39" w:rsidRPr="00CE4EDC">
        <w:t>области</w:t>
      </w:r>
      <w:r w:rsidRPr="00CE4EDC">
        <w:t xml:space="preserve"> </w:t>
      </w:r>
      <w:r w:rsidR="006C0D39" w:rsidRPr="00CE4EDC">
        <w:t>доступна</w:t>
      </w:r>
      <w:r w:rsidRPr="00CE4EDC">
        <w:t xml:space="preserve"> </w:t>
      </w:r>
      <w:r w:rsidR="006C0D39" w:rsidRPr="00CE4EDC">
        <w:t>дополнительная</w:t>
      </w:r>
      <w:r w:rsidRPr="00CE4EDC">
        <w:t xml:space="preserve"> </w:t>
      </w:r>
      <w:r w:rsidR="006C0D39" w:rsidRPr="00CE4EDC">
        <w:t>выгода:</w:t>
      </w:r>
      <w:r w:rsidRPr="00CE4EDC">
        <w:t xml:space="preserve"> </w:t>
      </w:r>
      <w:r w:rsidR="006C0D39" w:rsidRPr="00CE4EDC">
        <w:t>сберегатели</w:t>
      </w:r>
      <w:r w:rsidRPr="00CE4EDC">
        <w:t xml:space="preserve"> </w:t>
      </w:r>
      <w:r w:rsidR="006C0D39" w:rsidRPr="00CE4EDC">
        <w:t>смогут</w:t>
      </w:r>
      <w:r w:rsidRPr="00CE4EDC">
        <w:t xml:space="preserve"> </w:t>
      </w:r>
      <w:r w:rsidR="006C0D39" w:rsidRPr="00CE4EDC">
        <w:t>оформить</w:t>
      </w:r>
      <w:r w:rsidRPr="00CE4EDC">
        <w:t xml:space="preserve"> </w:t>
      </w:r>
      <w:r w:rsidR="006C0D39" w:rsidRPr="00CE4EDC">
        <w:t>вклад</w:t>
      </w:r>
      <w:r w:rsidRPr="00CE4EDC">
        <w:t xml:space="preserve"> «</w:t>
      </w:r>
      <w:r w:rsidR="006C0D39" w:rsidRPr="00CE4EDC">
        <w:t>Забота</w:t>
      </w:r>
      <w:r w:rsidRPr="00CE4EDC">
        <w:t xml:space="preserve"> </w:t>
      </w:r>
      <w:r w:rsidR="006C0D39" w:rsidRPr="00CE4EDC">
        <w:t>о</w:t>
      </w:r>
      <w:r w:rsidRPr="00CE4EDC">
        <w:t xml:space="preserve"> </w:t>
      </w:r>
      <w:r w:rsidR="006C0D39" w:rsidRPr="00CE4EDC">
        <w:t>будущем</w:t>
      </w:r>
      <w:r w:rsidRPr="00CE4EDC">
        <w:t>»</w:t>
      </w:r>
      <w:r w:rsidR="006C0D39" w:rsidRPr="00CE4EDC">
        <w:t>.</w:t>
      </w:r>
      <w:r w:rsidRPr="00CE4EDC">
        <w:t xml:space="preserve"> </w:t>
      </w:r>
      <w:r w:rsidR="006C0D39" w:rsidRPr="00CE4EDC">
        <w:t>Такой</w:t>
      </w:r>
      <w:r w:rsidRPr="00CE4EDC">
        <w:t xml:space="preserve"> </w:t>
      </w:r>
      <w:r w:rsidR="006C0D39" w:rsidRPr="00CE4EDC">
        <w:t>набор</w:t>
      </w:r>
      <w:r w:rsidRPr="00CE4EDC">
        <w:t xml:space="preserve"> </w:t>
      </w:r>
      <w:r w:rsidR="006C0D39" w:rsidRPr="00CE4EDC">
        <w:t>инструментов</w:t>
      </w:r>
      <w:r w:rsidRPr="00CE4EDC">
        <w:t xml:space="preserve"> </w:t>
      </w:r>
      <w:r w:rsidR="006C0D39" w:rsidRPr="00CE4EDC">
        <w:t>поможет</w:t>
      </w:r>
      <w:r w:rsidRPr="00CE4EDC">
        <w:t xml:space="preserve"> </w:t>
      </w:r>
      <w:r w:rsidR="006C0D39" w:rsidRPr="00CE4EDC">
        <w:t>эффективно</w:t>
      </w:r>
      <w:r w:rsidRPr="00CE4EDC">
        <w:t xml:space="preserve"> </w:t>
      </w:r>
      <w:r w:rsidR="006C0D39" w:rsidRPr="00CE4EDC">
        <w:t>копить</w:t>
      </w:r>
      <w:r w:rsidRPr="00CE4EDC">
        <w:t xml:space="preserve"> </w:t>
      </w:r>
      <w:r w:rsidR="006C0D39" w:rsidRPr="00CE4EDC">
        <w:t>и</w:t>
      </w:r>
      <w:r w:rsidRPr="00CE4EDC">
        <w:t xml:space="preserve"> </w:t>
      </w:r>
      <w:r w:rsidR="006C0D39" w:rsidRPr="00CE4EDC">
        <w:t>на</w:t>
      </w:r>
      <w:r w:rsidRPr="00CE4EDC">
        <w:t xml:space="preserve"> </w:t>
      </w:r>
      <w:r w:rsidR="006C0D39" w:rsidRPr="00CE4EDC">
        <w:t>долгосрочные</w:t>
      </w:r>
      <w:r w:rsidRPr="00CE4EDC">
        <w:t xml:space="preserve"> </w:t>
      </w:r>
      <w:r w:rsidR="006C0D39" w:rsidRPr="00CE4EDC">
        <w:t>цели,</w:t>
      </w:r>
      <w:r w:rsidRPr="00CE4EDC">
        <w:t xml:space="preserve"> </w:t>
      </w:r>
      <w:r w:rsidR="006C0D39" w:rsidRPr="00CE4EDC">
        <w:t>и</w:t>
      </w:r>
      <w:r w:rsidRPr="00CE4EDC">
        <w:t xml:space="preserve"> </w:t>
      </w:r>
      <w:r w:rsidR="006C0D39" w:rsidRPr="00CE4EDC">
        <w:t>на</w:t>
      </w:r>
      <w:r w:rsidRPr="00CE4EDC">
        <w:t xml:space="preserve"> </w:t>
      </w:r>
      <w:r w:rsidR="006C0D39" w:rsidRPr="00CE4EDC">
        <w:t>ближайший</w:t>
      </w:r>
      <w:r w:rsidRPr="00CE4EDC">
        <w:t xml:space="preserve"> </w:t>
      </w:r>
      <w:r w:rsidR="006C0D39" w:rsidRPr="00CE4EDC">
        <w:t>отпуск.</w:t>
      </w:r>
      <w:r w:rsidRPr="00CE4EDC">
        <w:t xml:space="preserve"> </w:t>
      </w:r>
      <w:r w:rsidR="006C0D39" w:rsidRPr="00CE4EDC">
        <w:t>Подключить</w:t>
      </w:r>
      <w:r w:rsidRPr="00CE4EDC">
        <w:t xml:space="preserve"> </w:t>
      </w:r>
      <w:r w:rsidR="006C0D39" w:rsidRPr="00CE4EDC">
        <w:t>вклад</w:t>
      </w:r>
      <w:r w:rsidRPr="00CE4EDC">
        <w:t xml:space="preserve"> </w:t>
      </w:r>
      <w:r w:rsidR="006C0D39" w:rsidRPr="00CE4EDC">
        <w:t>можно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отделении</w:t>
      </w:r>
      <w:r w:rsidRPr="00CE4EDC">
        <w:t xml:space="preserve"> </w:t>
      </w:r>
      <w:r w:rsidR="006C0D39" w:rsidRPr="00CE4EDC">
        <w:t>Сбера</w:t>
      </w:r>
      <w:r w:rsidRPr="00CE4EDC">
        <w:t>»</w:t>
      </w:r>
      <w:r w:rsidR="006C0D39" w:rsidRPr="00CE4EDC">
        <w:t>,</w:t>
      </w:r>
      <w:r w:rsidRPr="00CE4EDC">
        <w:t xml:space="preserve"> </w:t>
      </w:r>
      <w:r w:rsidR="006C0D39" w:rsidRPr="00CE4EDC">
        <w:t>—</w:t>
      </w:r>
      <w:r w:rsidRPr="00CE4EDC">
        <w:t xml:space="preserve"> </w:t>
      </w:r>
      <w:r w:rsidR="006C0D39" w:rsidRPr="00CE4EDC">
        <w:t>сказал</w:t>
      </w:r>
      <w:r w:rsidRPr="00CE4EDC">
        <w:t xml:space="preserve"> </w:t>
      </w:r>
      <w:r w:rsidR="006C0D39" w:rsidRPr="00CE4EDC">
        <w:t>председатель</w:t>
      </w:r>
      <w:r w:rsidRPr="00CE4EDC">
        <w:t xml:space="preserve"> </w:t>
      </w:r>
      <w:r w:rsidR="006C0D39" w:rsidRPr="00CE4EDC">
        <w:t>Байкальский</w:t>
      </w:r>
      <w:r w:rsidRPr="00CE4EDC">
        <w:t xml:space="preserve"> </w:t>
      </w:r>
      <w:r w:rsidR="006C0D39" w:rsidRPr="00CE4EDC">
        <w:t>банк</w:t>
      </w:r>
      <w:r w:rsidRPr="00CE4EDC">
        <w:t xml:space="preserve"> </w:t>
      </w:r>
      <w:r w:rsidR="006C0D39" w:rsidRPr="00CE4EDC">
        <w:t>Рушан</w:t>
      </w:r>
      <w:r w:rsidRPr="00CE4EDC">
        <w:t xml:space="preserve"> </w:t>
      </w:r>
      <w:r w:rsidR="006C0D39" w:rsidRPr="00CE4EDC">
        <w:t>Сахбиев.</w:t>
      </w:r>
    </w:p>
    <w:p w14:paraId="2F9CAF72" w14:textId="77777777" w:rsidR="006C0D39" w:rsidRPr="00CE4EDC" w:rsidRDefault="006C0D39" w:rsidP="006C0D39">
      <w:r w:rsidRPr="00CE4EDC">
        <w:t>По</w:t>
      </w:r>
      <w:r w:rsidR="00427CA3" w:rsidRPr="00CE4EDC">
        <w:t xml:space="preserve"> </w:t>
      </w:r>
      <w:r w:rsidRPr="00CE4EDC">
        <w:t>статистике</w:t>
      </w:r>
      <w:r w:rsidR="00427CA3" w:rsidRPr="00CE4EDC">
        <w:t xml:space="preserve"> </w:t>
      </w:r>
      <w:r w:rsidRPr="00CE4EDC">
        <w:t>СберНПФ,</w:t>
      </w:r>
      <w:r w:rsidR="00427CA3" w:rsidRPr="00CE4EDC">
        <w:t xml:space="preserve"> </w:t>
      </w:r>
      <w:r w:rsidRPr="00CE4EDC">
        <w:t>договоры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программе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Иркутской</w:t>
      </w:r>
      <w:r w:rsidR="00427CA3" w:rsidRPr="00CE4EDC">
        <w:t xml:space="preserve"> </w:t>
      </w:r>
      <w:r w:rsidRPr="00CE4EDC">
        <w:t>области</w:t>
      </w:r>
      <w:r w:rsidR="00427CA3" w:rsidRPr="00CE4EDC">
        <w:t xml:space="preserve"> </w:t>
      </w:r>
      <w:r w:rsidRPr="00CE4EDC">
        <w:t>чаще</w:t>
      </w:r>
      <w:r w:rsidR="00427CA3" w:rsidRPr="00CE4EDC">
        <w:t xml:space="preserve"> </w:t>
      </w:r>
      <w:r w:rsidRPr="00CE4EDC">
        <w:t>заключают</w:t>
      </w:r>
      <w:r w:rsidR="00427CA3" w:rsidRPr="00CE4EDC">
        <w:t xml:space="preserve"> </w:t>
      </w:r>
      <w:r w:rsidRPr="00CE4EDC">
        <w:t>женщины</w:t>
      </w:r>
      <w:r w:rsidR="00427CA3" w:rsidRPr="00CE4EDC">
        <w:t xml:space="preserve"> </w:t>
      </w:r>
      <w:r w:rsidRPr="00CE4EDC">
        <w:t>(70%).</w:t>
      </w:r>
    </w:p>
    <w:p w14:paraId="290382B4" w14:textId="77777777" w:rsidR="006C0D39" w:rsidRPr="00CE4EDC" w:rsidRDefault="006C0D39" w:rsidP="006C0D39">
      <w:r w:rsidRPr="00CE4EDC">
        <w:t>С</w:t>
      </w:r>
      <w:r w:rsidR="00427CA3" w:rsidRPr="00CE4EDC">
        <w:t xml:space="preserve"> </w:t>
      </w:r>
      <w:r w:rsidRPr="00CE4EDC">
        <w:t>ПДС</w:t>
      </w:r>
      <w:r w:rsidR="00427CA3" w:rsidRPr="00CE4EDC">
        <w:t xml:space="preserve"> </w:t>
      </w:r>
      <w:r w:rsidRPr="00CE4EDC">
        <w:t>россияне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откладывать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долгосрочные</w:t>
      </w:r>
      <w:r w:rsidR="00427CA3" w:rsidRPr="00CE4EDC">
        <w:t xml:space="preserve"> </w:t>
      </w:r>
      <w:r w:rsidRPr="00CE4EDC">
        <w:t>цели</w:t>
      </w:r>
      <w:r w:rsidR="00427CA3" w:rsidRPr="00CE4EDC">
        <w:t xml:space="preserve"> </w:t>
      </w:r>
      <w:r w:rsidRPr="00CE4EDC">
        <w:t>—</w:t>
      </w:r>
      <w:r w:rsidR="00427CA3" w:rsidRPr="00CE4EDC">
        <w:t xml:space="preserve"> </w:t>
      </w:r>
      <w:r w:rsidRPr="00CE4EDC">
        <w:t>например,</w:t>
      </w:r>
      <w:r w:rsidR="00427CA3" w:rsidRPr="00CE4EDC">
        <w:t xml:space="preserve"> </w:t>
      </w:r>
      <w:r w:rsidRPr="00CE4EDC">
        <w:t>будущее</w:t>
      </w:r>
      <w:r w:rsidR="00427CA3" w:rsidRPr="00CE4EDC">
        <w:t xml:space="preserve"> </w:t>
      </w:r>
      <w:r w:rsidRPr="00CE4EDC">
        <w:t>детей,</w:t>
      </w:r>
      <w:r w:rsidR="00427CA3" w:rsidRPr="00CE4EDC">
        <w:t xml:space="preserve"> </w:t>
      </w:r>
      <w:r w:rsidRPr="00CE4EDC">
        <w:t>недвижимость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комфортную</w:t>
      </w:r>
      <w:r w:rsidR="00427CA3" w:rsidRPr="00CE4EDC">
        <w:t xml:space="preserve"> </w:t>
      </w:r>
      <w:r w:rsidRPr="00CE4EDC">
        <w:t>жизнь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любом</w:t>
      </w:r>
      <w:r w:rsidR="00427CA3" w:rsidRPr="00CE4EDC">
        <w:t xml:space="preserve"> </w:t>
      </w:r>
      <w:r w:rsidRPr="00CE4EDC">
        <w:t>возрасте.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вступить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программу,</w:t>
      </w:r>
      <w:r w:rsidR="00427CA3" w:rsidRPr="00CE4EDC">
        <w:t xml:space="preserve"> </w:t>
      </w:r>
      <w:r w:rsidRPr="00CE4EDC">
        <w:t>заключите</w:t>
      </w:r>
      <w:r w:rsidR="00427CA3" w:rsidRPr="00CE4EDC">
        <w:t xml:space="preserve"> </w:t>
      </w:r>
      <w:r w:rsidRPr="00CE4EDC">
        <w:t>договор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негосударственным</w:t>
      </w:r>
      <w:r w:rsidR="00427CA3" w:rsidRPr="00CE4EDC">
        <w:t xml:space="preserve"> </w:t>
      </w:r>
      <w:r w:rsidRPr="00CE4EDC">
        <w:t>пенсионным</w:t>
      </w:r>
      <w:r w:rsidR="00427CA3" w:rsidRPr="00CE4EDC">
        <w:t xml:space="preserve"> </w:t>
      </w:r>
      <w:r w:rsidRPr="00CE4EDC">
        <w:t>фондом.</w:t>
      </w:r>
    </w:p>
    <w:p w14:paraId="06BA0883" w14:textId="77777777" w:rsidR="006C0D39" w:rsidRPr="00CE4EDC" w:rsidRDefault="006C0D39" w:rsidP="006C0D39">
      <w:hyperlink r:id="rId28" w:history="1">
        <w:r w:rsidRPr="00CE4EDC">
          <w:rPr>
            <w:rStyle w:val="a3"/>
          </w:rPr>
          <w:t>https://chitamedia.su/news/1975266/</w:t>
        </w:r>
      </w:hyperlink>
    </w:p>
    <w:p w14:paraId="29E54A41" w14:textId="77777777" w:rsidR="00111D7C" w:rsidRPr="00CE4EDC" w:rsidRDefault="00111D7C" w:rsidP="00111D7C">
      <w:pPr>
        <w:pStyle w:val="10"/>
      </w:pPr>
      <w:bookmarkStart w:id="84" w:name="_Toc165991074"/>
      <w:bookmarkStart w:id="85" w:name="_Toc190324410"/>
      <w:r w:rsidRPr="00CE4EDC">
        <w:lastRenderedPageBreak/>
        <w:t>Новости</w:t>
      </w:r>
      <w:r w:rsidR="00427CA3" w:rsidRPr="00CE4EDC">
        <w:t xml:space="preserve"> </w:t>
      </w:r>
      <w:r w:rsidRPr="00CE4EDC">
        <w:t>развития</w:t>
      </w:r>
      <w:r w:rsidR="00427CA3" w:rsidRPr="00CE4EDC">
        <w:t xml:space="preserve"> </w:t>
      </w:r>
      <w:r w:rsidRPr="00CE4EDC">
        <w:t>системы</w:t>
      </w:r>
      <w:r w:rsidR="00427CA3" w:rsidRPr="00CE4EDC">
        <w:t xml:space="preserve"> </w:t>
      </w:r>
      <w:r w:rsidRPr="00CE4EDC">
        <w:t>обязательного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страхования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bookmarkEnd w:id="55"/>
      <w:bookmarkEnd w:id="56"/>
      <w:bookmarkEnd w:id="57"/>
      <w:bookmarkEnd w:id="84"/>
      <w:bookmarkEnd w:id="85"/>
    </w:p>
    <w:p w14:paraId="5C5E7016" w14:textId="77777777" w:rsidR="009A067D" w:rsidRPr="00CE4EDC" w:rsidRDefault="009A067D" w:rsidP="009A067D">
      <w:pPr>
        <w:pStyle w:val="2"/>
      </w:pPr>
      <w:bookmarkStart w:id="86" w:name="А107"/>
      <w:bookmarkStart w:id="87" w:name="_Toc190324411"/>
      <w:r w:rsidRPr="00CE4EDC">
        <w:t>Российская</w:t>
      </w:r>
      <w:r w:rsidR="00427CA3" w:rsidRPr="00CE4EDC">
        <w:t xml:space="preserve"> </w:t>
      </w:r>
      <w:r w:rsidRPr="00CE4EDC">
        <w:t>газета,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Михаил</w:t>
      </w:r>
      <w:r w:rsidR="00427CA3" w:rsidRPr="00CE4EDC">
        <w:t xml:space="preserve"> </w:t>
      </w:r>
      <w:r w:rsidRPr="00CE4EDC">
        <w:t>Мишустин</w:t>
      </w:r>
      <w:r w:rsidR="00427CA3" w:rsidRPr="00CE4EDC">
        <w:t xml:space="preserve"> </w:t>
      </w:r>
      <w:r w:rsidRPr="00CE4EDC">
        <w:t>утвердил</w:t>
      </w:r>
      <w:r w:rsidR="00427CA3" w:rsidRPr="00CE4EDC">
        <w:t xml:space="preserve"> </w:t>
      </w:r>
      <w:r w:rsidRPr="00CE4EDC">
        <w:t>индексацию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социальных</w:t>
      </w:r>
      <w:r w:rsidR="00427CA3" w:rsidRPr="00CE4EDC">
        <w:t xml:space="preserve"> </w:t>
      </w:r>
      <w:r w:rsidRPr="00CE4EDC">
        <w:t>выплат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пособий</w:t>
      </w:r>
      <w:bookmarkEnd w:id="86"/>
      <w:bookmarkEnd w:id="87"/>
    </w:p>
    <w:p w14:paraId="2DFED8FB" w14:textId="77777777" w:rsidR="009A067D" w:rsidRPr="00CE4EDC" w:rsidRDefault="009A067D" w:rsidP="00EB7F3C">
      <w:pPr>
        <w:pStyle w:val="3"/>
      </w:pPr>
      <w:bookmarkStart w:id="88" w:name="_Toc190324412"/>
      <w:r w:rsidRPr="00CE4EDC">
        <w:t>Премьер-министр</w:t>
      </w:r>
      <w:r w:rsidR="00427CA3" w:rsidRPr="00CE4EDC">
        <w:t xml:space="preserve"> </w:t>
      </w:r>
      <w:r w:rsidRPr="00CE4EDC">
        <w:t>Михаил</w:t>
      </w:r>
      <w:r w:rsidR="00427CA3" w:rsidRPr="00CE4EDC">
        <w:t xml:space="preserve"> </w:t>
      </w:r>
      <w:r w:rsidRPr="00CE4EDC">
        <w:t>Мишустин</w:t>
      </w:r>
      <w:r w:rsidR="00427CA3" w:rsidRPr="00CE4EDC">
        <w:t xml:space="preserve"> </w:t>
      </w:r>
      <w:r w:rsidRPr="00CE4EDC">
        <w:t>утвердил</w:t>
      </w:r>
      <w:r w:rsidR="00427CA3" w:rsidRPr="00CE4EDC">
        <w:t xml:space="preserve"> </w:t>
      </w:r>
      <w:r w:rsidRPr="00CE4EDC">
        <w:t>индексацию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социальных</w:t>
      </w:r>
      <w:r w:rsidR="00427CA3" w:rsidRPr="00CE4EDC">
        <w:t xml:space="preserve"> </w:t>
      </w:r>
      <w:r w:rsidRPr="00CE4EDC">
        <w:t>выплат,</w:t>
      </w:r>
      <w:r w:rsidR="00427CA3" w:rsidRPr="00CE4EDC">
        <w:t xml:space="preserve"> </w:t>
      </w:r>
      <w:r w:rsidRPr="00CE4EDC">
        <w:t>пособий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компенсаций.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дополнительно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повышены</w:t>
      </w:r>
      <w:r w:rsidR="00427CA3" w:rsidRPr="00CE4EDC">
        <w:t xml:space="preserve"> </w:t>
      </w:r>
      <w:r w:rsidRPr="00CE4EDC">
        <w:t>страховые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военные</w:t>
      </w:r>
      <w:r w:rsidR="00427CA3" w:rsidRPr="00CE4EDC">
        <w:t xml:space="preserve"> </w:t>
      </w:r>
      <w:r w:rsidRPr="00CE4EDC">
        <w:t>пенсии.</w:t>
      </w:r>
      <w:bookmarkEnd w:id="88"/>
    </w:p>
    <w:p w14:paraId="24D6D89F" w14:textId="77777777" w:rsidR="009A067D" w:rsidRPr="00CE4EDC" w:rsidRDefault="009A067D" w:rsidP="009A067D">
      <w:r w:rsidRPr="00CE4EDC">
        <w:t>Пенсии</w:t>
      </w:r>
      <w:r w:rsidR="00427CA3" w:rsidRPr="00CE4EDC">
        <w:t xml:space="preserve"> </w:t>
      </w:r>
      <w:r w:rsidRPr="00CE4EDC">
        <w:t>правительство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увеличивало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начале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прогнозный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инфляции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7,3</w:t>
      </w:r>
      <w:r w:rsidR="00427CA3" w:rsidRPr="00CE4EDC">
        <w:t xml:space="preserve"> </w:t>
      </w:r>
      <w:r w:rsidRPr="00CE4EDC">
        <w:t>процента.</w:t>
      </w:r>
      <w:r w:rsidR="00427CA3" w:rsidRPr="00CE4EDC">
        <w:t xml:space="preserve"> </w:t>
      </w:r>
      <w:r w:rsidRPr="00CE4EDC">
        <w:t>Однако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середине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Росстат</w:t>
      </w:r>
      <w:r w:rsidR="00427CA3" w:rsidRPr="00CE4EDC">
        <w:t xml:space="preserve"> </w:t>
      </w:r>
      <w:r w:rsidRPr="00CE4EDC">
        <w:t>предоставил</w:t>
      </w:r>
      <w:r w:rsidR="00427CA3" w:rsidRPr="00CE4EDC">
        <w:t xml:space="preserve"> </w:t>
      </w:r>
      <w:r w:rsidRPr="00CE4EDC">
        <w:t>данные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ее</w:t>
      </w:r>
      <w:r w:rsidR="00427CA3" w:rsidRPr="00CE4EDC">
        <w:t xml:space="preserve"> </w:t>
      </w:r>
      <w:r w:rsidRPr="00CE4EDC">
        <w:t>фактическом</w:t>
      </w:r>
      <w:r w:rsidR="00427CA3" w:rsidRPr="00CE4EDC">
        <w:t xml:space="preserve"> </w:t>
      </w:r>
      <w:r w:rsidRPr="00CE4EDC">
        <w:t>уровне,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получился</w:t>
      </w:r>
      <w:r w:rsidR="00427CA3" w:rsidRPr="00CE4EDC">
        <w:t xml:space="preserve"> </w:t>
      </w:r>
      <w:r w:rsidRPr="00CE4EDC">
        <w:t>выше.</w:t>
      </w:r>
      <w:r w:rsidR="00427CA3" w:rsidRPr="00CE4EDC">
        <w:t xml:space="preserve"> </w:t>
      </w:r>
      <w:r w:rsidRPr="00CE4EDC">
        <w:t>Тогда</w:t>
      </w:r>
      <w:r w:rsidR="00427CA3" w:rsidRPr="00CE4EDC">
        <w:t xml:space="preserve"> </w:t>
      </w:r>
      <w:r w:rsidRPr="00CE4EDC">
        <w:t>президентом</w:t>
      </w:r>
      <w:r w:rsidR="00427CA3" w:rsidRPr="00CE4EDC">
        <w:t xml:space="preserve"> </w:t>
      </w:r>
      <w:r w:rsidRPr="00CE4EDC">
        <w:t>было</w:t>
      </w:r>
      <w:r w:rsidR="00427CA3" w:rsidRPr="00CE4EDC">
        <w:t xml:space="preserve"> </w:t>
      </w:r>
      <w:r w:rsidRPr="00CE4EDC">
        <w:t>поручено</w:t>
      </w:r>
      <w:r w:rsidR="00427CA3" w:rsidRPr="00CE4EDC">
        <w:t xml:space="preserve"> </w:t>
      </w:r>
      <w:r w:rsidRPr="00CE4EDC">
        <w:t>провести</w:t>
      </w:r>
      <w:r w:rsidR="00427CA3" w:rsidRPr="00CE4EDC">
        <w:t xml:space="preserve"> </w:t>
      </w:r>
      <w:r w:rsidRPr="00CE4EDC">
        <w:t>дополнительную</w:t>
      </w:r>
      <w:r w:rsidR="00427CA3" w:rsidRPr="00CE4EDC">
        <w:t xml:space="preserve"> </w:t>
      </w:r>
      <w:r w:rsidRPr="00CE4EDC">
        <w:t>индексацию.</w:t>
      </w:r>
    </w:p>
    <w:p w14:paraId="61411185" w14:textId="77777777" w:rsidR="009A067D" w:rsidRPr="00CE4EDC" w:rsidRDefault="009A067D" w:rsidP="009A067D">
      <w:r w:rsidRPr="00CE4EDC">
        <w:t>Глава</w:t>
      </w:r>
      <w:r w:rsidR="00427CA3" w:rsidRPr="00CE4EDC">
        <w:t xml:space="preserve"> </w:t>
      </w:r>
      <w:r w:rsidRPr="00CE4EDC">
        <w:t>кабинета</w:t>
      </w:r>
      <w:r w:rsidR="00427CA3" w:rsidRPr="00CE4EDC">
        <w:t xml:space="preserve"> </w:t>
      </w:r>
      <w:r w:rsidRPr="00CE4EDC">
        <w:t>министров</w:t>
      </w:r>
      <w:r w:rsidR="00427CA3" w:rsidRPr="00CE4EDC">
        <w:t xml:space="preserve"> </w:t>
      </w:r>
      <w:r w:rsidRPr="00CE4EDC">
        <w:t>подписал</w:t>
      </w:r>
      <w:r w:rsidR="00427CA3" w:rsidRPr="00CE4EDC">
        <w:t xml:space="preserve"> </w:t>
      </w:r>
      <w:r w:rsidRPr="00CE4EDC">
        <w:t>необходимый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документ.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увеличивает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начала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фиксированной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стоимость</w:t>
      </w:r>
      <w:r w:rsidR="00427CA3" w:rsidRPr="00CE4EDC">
        <w:t xml:space="preserve"> </w:t>
      </w:r>
      <w:r w:rsidRPr="00CE4EDC">
        <w:t>одного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коэффициента.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феврале</w:t>
      </w:r>
      <w:r w:rsidR="00427CA3" w:rsidRPr="00CE4EDC">
        <w:t xml:space="preserve"> </w:t>
      </w:r>
      <w:r w:rsidRPr="00CE4EDC">
        <w:t>граждане</w:t>
      </w:r>
      <w:r w:rsidR="00427CA3" w:rsidRPr="00CE4EDC">
        <w:t xml:space="preserve"> </w:t>
      </w:r>
      <w:r w:rsidRPr="00CE4EDC">
        <w:t>получат</w:t>
      </w:r>
      <w:r w:rsidR="00427CA3" w:rsidRPr="00CE4EDC">
        <w:t xml:space="preserve"> </w:t>
      </w:r>
      <w:r w:rsidRPr="00CE4EDC">
        <w:t>пенсию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месяц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доплату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январь.</w:t>
      </w:r>
      <w:r w:rsidR="00427CA3" w:rsidRPr="00CE4EDC">
        <w:t xml:space="preserve"> </w:t>
      </w:r>
      <w:r w:rsidRPr="00CE4EDC">
        <w:t>Решение</w:t>
      </w:r>
      <w:r w:rsidR="00427CA3" w:rsidRPr="00CE4EDC">
        <w:t xml:space="preserve"> </w:t>
      </w:r>
      <w:r w:rsidRPr="00CE4EDC">
        <w:t>коснется</w:t>
      </w:r>
      <w:r w:rsidR="00427CA3" w:rsidRPr="00CE4EDC">
        <w:t xml:space="preserve"> </w:t>
      </w:r>
      <w:r w:rsidRPr="00CE4EDC">
        <w:t>около</w:t>
      </w:r>
      <w:r w:rsidR="00427CA3" w:rsidRPr="00CE4EDC">
        <w:t xml:space="preserve"> </w:t>
      </w:r>
      <w:r w:rsidRPr="00CE4EDC">
        <w:t>39,3</w:t>
      </w:r>
      <w:r w:rsidR="00427CA3" w:rsidRPr="00CE4EDC">
        <w:t xml:space="preserve"> </w:t>
      </w:r>
      <w:r w:rsidRPr="00CE4EDC">
        <w:t>миллиона</w:t>
      </w:r>
      <w:r w:rsidR="00427CA3" w:rsidRPr="00CE4EDC">
        <w:t xml:space="preserve"> </w:t>
      </w:r>
      <w:r w:rsidRPr="00CE4EDC">
        <w:t>человек.</w:t>
      </w:r>
      <w:r w:rsidR="00427CA3" w:rsidRPr="00CE4EDC">
        <w:t xml:space="preserve"> </w:t>
      </w:r>
      <w:r w:rsidRPr="00CE4EDC">
        <w:t>Михаил</w:t>
      </w:r>
      <w:r w:rsidR="00427CA3" w:rsidRPr="00CE4EDC">
        <w:t xml:space="preserve"> </w:t>
      </w:r>
      <w:r w:rsidRPr="00CE4EDC">
        <w:t>Мишустин</w:t>
      </w:r>
      <w:r w:rsidR="00427CA3" w:rsidRPr="00CE4EDC">
        <w:t xml:space="preserve"> </w:t>
      </w:r>
      <w:r w:rsidRPr="00CE4EDC">
        <w:t>попросил</w:t>
      </w:r>
      <w:r w:rsidR="00427CA3" w:rsidRPr="00CE4EDC">
        <w:t xml:space="preserve"> </w:t>
      </w:r>
      <w:r w:rsidRPr="00CE4EDC">
        <w:t>вице-премьера</w:t>
      </w:r>
      <w:r w:rsidR="00427CA3" w:rsidRPr="00CE4EDC">
        <w:t xml:space="preserve"> </w:t>
      </w:r>
      <w:r w:rsidRPr="00CE4EDC">
        <w:t>Татьяну</w:t>
      </w:r>
      <w:r w:rsidR="00427CA3" w:rsidRPr="00CE4EDC">
        <w:t xml:space="preserve"> </w:t>
      </w:r>
      <w:r w:rsidRPr="00CE4EDC">
        <w:t>Голикову</w:t>
      </w:r>
      <w:r w:rsidR="00427CA3" w:rsidRPr="00CE4EDC">
        <w:t xml:space="preserve"> </w:t>
      </w:r>
      <w:r w:rsidRPr="00CE4EDC">
        <w:t>проконтролировать,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проведена</w:t>
      </w:r>
      <w:r w:rsidR="00427CA3" w:rsidRPr="00CE4EDC">
        <w:t xml:space="preserve"> </w:t>
      </w:r>
      <w:r w:rsidRPr="00CE4EDC">
        <w:t>доиндексация.</w:t>
      </w:r>
      <w:r w:rsidR="00427CA3" w:rsidRPr="00CE4EDC">
        <w:t xml:space="preserve"> </w:t>
      </w:r>
      <w:r w:rsidRPr="00CE4EDC">
        <w:t>Первый</w:t>
      </w:r>
      <w:r w:rsidR="00427CA3" w:rsidRPr="00CE4EDC">
        <w:t xml:space="preserve"> </w:t>
      </w:r>
      <w:r w:rsidRPr="00CE4EDC">
        <w:t>вице-премьер</w:t>
      </w:r>
      <w:r w:rsidR="00427CA3" w:rsidRPr="00CE4EDC">
        <w:t xml:space="preserve"> </w:t>
      </w:r>
      <w:r w:rsidRPr="00CE4EDC">
        <w:t>Денис</w:t>
      </w:r>
      <w:r w:rsidR="00427CA3" w:rsidRPr="00CE4EDC">
        <w:t xml:space="preserve"> </w:t>
      </w:r>
      <w:r w:rsidRPr="00CE4EDC">
        <w:t>Мантуров</w:t>
      </w:r>
      <w:r w:rsidR="00427CA3" w:rsidRPr="00CE4EDC">
        <w:t xml:space="preserve"> </w:t>
      </w:r>
      <w:r w:rsidRPr="00CE4EDC">
        <w:t>займется</w:t>
      </w:r>
      <w:r w:rsidR="00427CA3" w:rsidRPr="00CE4EDC">
        <w:t xml:space="preserve"> </w:t>
      </w:r>
      <w:r w:rsidRPr="00CE4EDC">
        <w:t>тем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части</w:t>
      </w:r>
      <w:r w:rsidR="00427CA3" w:rsidRPr="00CE4EDC">
        <w:t xml:space="preserve"> </w:t>
      </w:r>
      <w:r w:rsidRPr="00CE4EDC">
        <w:t>военных</w:t>
      </w:r>
      <w:r w:rsidR="00427CA3" w:rsidRPr="00CE4EDC">
        <w:t xml:space="preserve"> </w:t>
      </w:r>
      <w:r w:rsidRPr="00CE4EDC">
        <w:t>пенсий.</w:t>
      </w:r>
    </w:p>
    <w:p w14:paraId="1849F947" w14:textId="77777777" w:rsidR="009A067D" w:rsidRPr="00CE4EDC" w:rsidRDefault="009A067D" w:rsidP="009A067D">
      <w:r w:rsidRPr="00CE4EDC">
        <w:t>Также</w:t>
      </w:r>
      <w:r w:rsidR="00427CA3" w:rsidRPr="00CE4EDC">
        <w:t xml:space="preserve"> </w:t>
      </w:r>
      <w:r w:rsidRPr="00CE4EDC">
        <w:t>премьер</w:t>
      </w:r>
      <w:r w:rsidR="00427CA3" w:rsidRPr="00CE4EDC">
        <w:t xml:space="preserve"> </w:t>
      </w:r>
      <w:r w:rsidRPr="00CE4EDC">
        <w:t>подписал</w:t>
      </w:r>
      <w:r w:rsidR="00427CA3" w:rsidRPr="00CE4EDC">
        <w:t xml:space="preserve"> </w:t>
      </w:r>
      <w:r w:rsidRPr="00CE4EDC">
        <w:t>постановление,</w:t>
      </w:r>
      <w:r w:rsidR="00427CA3" w:rsidRPr="00CE4EDC">
        <w:t xml:space="preserve"> </w:t>
      </w:r>
      <w:r w:rsidRPr="00CE4EDC">
        <w:t>согласно</w:t>
      </w:r>
      <w:r w:rsidR="00427CA3" w:rsidRPr="00CE4EDC">
        <w:t xml:space="preserve"> </w:t>
      </w:r>
      <w:r w:rsidRPr="00CE4EDC">
        <w:t>которому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9,5</w:t>
      </w:r>
      <w:r w:rsidR="00427CA3" w:rsidRPr="00CE4EDC">
        <w:t xml:space="preserve"> </w:t>
      </w:r>
      <w:r w:rsidRPr="00CE4EDC">
        <w:t>процента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проиндексированы</w:t>
      </w:r>
      <w:r w:rsidR="00427CA3" w:rsidRPr="00CE4EDC">
        <w:t xml:space="preserve"> </w:t>
      </w:r>
      <w:r w:rsidRPr="00CE4EDC">
        <w:t>свыше</w:t>
      </w:r>
      <w:r w:rsidR="00427CA3" w:rsidRPr="00CE4EDC">
        <w:t xml:space="preserve"> </w:t>
      </w:r>
      <w:r w:rsidRPr="00CE4EDC">
        <w:t>40</w:t>
      </w:r>
      <w:r w:rsidR="00427CA3" w:rsidRPr="00CE4EDC">
        <w:t xml:space="preserve"> </w:t>
      </w:r>
      <w:r w:rsidRPr="00CE4EDC">
        <w:t>различных</w:t>
      </w:r>
      <w:r w:rsidR="00427CA3" w:rsidRPr="00CE4EDC">
        <w:t xml:space="preserve"> </w:t>
      </w:r>
      <w:r w:rsidRPr="00CE4EDC">
        <w:t>социальных</w:t>
      </w:r>
      <w:r w:rsidR="00427CA3" w:rsidRPr="00CE4EDC">
        <w:t xml:space="preserve"> </w:t>
      </w:r>
      <w:r w:rsidRPr="00CE4EDC">
        <w:t>выплат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пособий.</w:t>
      </w:r>
      <w:r w:rsidR="00427CA3" w:rsidRPr="00CE4EDC">
        <w:t xml:space="preserve"> </w:t>
      </w:r>
      <w:r w:rsidRPr="00CE4EDC">
        <w:t>Эту</w:t>
      </w:r>
      <w:r w:rsidR="00427CA3" w:rsidRPr="00CE4EDC">
        <w:t xml:space="preserve"> </w:t>
      </w:r>
      <w:r w:rsidRPr="00CE4EDC">
        <w:t>поддержку</w:t>
      </w:r>
      <w:r w:rsidR="00427CA3" w:rsidRPr="00CE4EDC">
        <w:t xml:space="preserve"> </w:t>
      </w:r>
      <w:r w:rsidRPr="00CE4EDC">
        <w:t>получают</w:t>
      </w:r>
      <w:r w:rsidR="00427CA3" w:rsidRPr="00CE4EDC">
        <w:t xml:space="preserve"> </w:t>
      </w:r>
      <w:r w:rsidRPr="00CE4EDC">
        <w:t>граждане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инвалидностью,</w:t>
      </w:r>
      <w:r w:rsidR="00427CA3" w:rsidRPr="00CE4EDC">
        <w:t xml:space="preserve"> </w:t>
      </w:r>
      <w:r w:rsidRPr="00CE4EDC">
        <w:t>ветераны</w:t>
      </w:r>
      <w:r w:rsidR="00427CA3" w:rsidRPr="00CE4EDC">
        <w:t xml:space="preserve"> </w:t>
      </w:r>
      <w:r w:rsidRPr="00CE4EDC">
        <w:t>Великой</w:t>
      </w:r>
      <w:r w:rsidR="00427CA3" w:rsidRPr="00CE4EDC">
        <w:t xml:space="preserve"> </w:t>
      </w:r>
      <w:r w:rsidRPr="00CE4EDC">
        <w:t>Отечественной</w:t>
      </w:r>
      <w:r w:rsidR="00427CA3" w:rsidRPr="00CE4EDC">
        <w:t xml:space="preserve"> </w:t>
      </w:r>
      <w:r w:rsidRPr="00CE4EDC">
        <w:t>войны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боевых</w:t>
      </w:r>
      <w:r w:rsidR="00427CA3" w:rsidRPr="00CE4EDC">
        <w:t xml:space="preserve"> </w:t>
      </w:r>
      <w:r w:rsidRPr="00CE4EDC">
        <w:t>действий,</w:t>
      </w:r>
      <w:r w:rsidR="00427CA3" w:rsidRPr="00CE4EDC">
        <w:t xml:space="preserve"> </w:t>
      </w:r>
      <w:r w:rsidRPr="00CE4EDC">
        <w:t>Герои</w:t>
      </w:r>
      <w:r w:rsidR="00427CA3" w:rsidRPr="00CE4EDC">
        <w:t xml:space="preserve"> </w:t>
      </w:r>
      <w:r w:rsidRPr="00CE4EDC">
        <w:t>России,</w:t>
      </w:r>
      <w:r w:rsidR="00427CA3" w:rsidRPr="00CE4EDC">
        <w:t xml:space="preserve"> </w:t>
      </w:r>
      <w:r w:rsidRPr="00CE4EDC">
        <w:t>Герои</w:t>
      </w:r>
      <w:r w:rsidR="00427CA3" w:rsidRPr="00CE4EDC">
        <w:t xml:space="preserve"> </w:t>
      </w:r>
      <w:r w:rsidRPr="00CE4EDC">
        <w:t>Труда,</w:t>
      </w:r>
      <w:r w:rsidR="00427CA3" w:rsidRPr="00CE4EDC">
        <w:t xml:space="preserve"> </w:t>
      </w:r>
      <w:r w:rsidRPr="00CE4EDC">
        <w:t>ряд</w:t>
      </w:r>
      <w:r w:rsidR="00427CA3" w:rsidRPr="00CE4EDC">
        <w:t xml:space="preserve"> </w:t>
      </w:r>
      <w:r w:rsidRPr="00CE4EDC">
        <w:t>других</w:t>
      </w:r>
      <w:r w:rsidR="00427CA3" w:rsidRPr="00CE4EDC">
        <w:t xml:space="preserve"> </w:t>
      </w:r>
      <w:r w:rsidRPr="00CE4EDC">
        <w:t>категорий.</w:t>
      </w:r>
    </w:p>
    <w:p w14:paraId="68ECEA17" w14:textId="77777777" w:rsidR="009A067D" w:rsidRPr="00CE4EDC" w:rsidRDefault="009A067D" w:rsidP="009A067D">
      <w:r w:rsidRPr="00CE4EDC">
        <w:t>Индексация</w:t>
      </w:r>
      <w:r w:rsidR="00427CA3" w:rsidRPr="00CE4EDC">
        <w:t xml:space="preserve"> </w:t>
      </w:r>
      <w:r w:rsidRPr="00CE4EDC">
        <w:t>коснется</w:t>
      </w:r>
      <w:r w:rsidR="00427CA3" w:rsidRPr="00CE4EDC">
        <w:t xml:space="preserve"> </w:t>
      </w:r>
      <w:r w:rsidRPr="00CE4EDC">
        <w:t>выплат</w:t>
      </w:r>
      <w:r w:rsidR="00427CA3" w:rsidRPr="00CE4EDC">
        <w:t xml:space="preserve"> </w:t>
      </w:r>
      <w:r w:rsidRPr="00CE4EDC">
        <w:t>семьям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детьми.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материнского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первого</w:t>
      </w:r>
      <w:r w:rsidR="00427CA3" w:rsidRPr="00CE4EDC">
        <w:t xml:space="preserve"> </w:t>
      </w:r>
      <w:r w:rsidRPr="00CE4EDC">
        <w:t>ребенка</w:t>
      </w:r>
      <w:r w:rsidR="00427CA3" w:rsidRPr="00CE4EDC">
        <w:t xml:space="preserve"> </w:t>
      </w:r>
      <w:r w:rsidRPr="00CE4EDC">
        <w:t>вырастет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690,3</w:t>
      </w:r>
      <w:r w:rsidR="00427CA3" w:rsidRPr="00CE4EDC">
        <w:t xml:space="preserve"> </w:t>
      </w:r>
      <w:r w:rsidRPr="00CE4EDC">
        <w:t>тысячи</w:t>
      </w:r>
      <w:r w:rsidR="00427CA3" w:rsidRPr="00CE4EDC">
        <w:t xml:space="preserve"> </w:t>
      </w:r>
      <w:r w:rsidRPr="00CE4EDC">
        <w:t>рублей,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второго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последующих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912,2</w:t>
      </w:r>
      <w:r w:rsidR="00427CA3" w:rsidRPr="00CE4EDC">
        <w:t xml:space="preserve"> </w:t>
      </w:r>
      <w:r w:rsidRPr="00CE4EDC">
        <w:t>тысячи.</w:t>
      </w:r>
      <w:r w:rsidR="00427CA3" w:rsidRPr="00CE4EDC">
        <w:t xml:space="preserve"> </w:t>
      </w:r>
      <w:r w:rsidRPr="00CE4EDC">
        <w:t>Единовременное</w:t>
      </w:r>
      <w:r w:rsidR="00427CA3" w:rsidRPr="00CE4EDC">
        <w:t xml:space="preserve"> </w:t>
      </w:r>
      <w:r w:rsidRPr="00CE4EDC">
        <w:t>пособие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рождении</w:t>
      </w:r>
      <w:r w:rsidR="00427CA3" w:rsidRPr="00CE4EDC">
        <w:t xml:space="preserve"> </w:t>
      </w:r>
      <w:r w:rsidRPr="00CE4EDC">
        <w:t>ребенка</w:t>
      </w:r>
      <w:r w:rsidR="00427CA3" w:rsidRPr="00CE4EDC">
        <w:t xml:space="preserve"> </w:t>
      </w:r>
      <w:r w:rsidRPr="00CE4EDC">
        <w:t>достигнет</w:t>
      </w:r>
      <w:r w:rsidR="00427CA3" w:rsidRPr="00CE4EDC">
        <w:t xml:space="preserve"> </w:t>
      </w:r>
      <w:r w:rsidRPr="00CE4EDC">
        <w:t>26,9</w:t>
      </w:r>
      <w:r w:rsidR="00427CA3" w:rsidRPr="00CE4EDC">
        <w:t xml:space="preserve"> </w:t>
      </w:r>
      <w:r w:rsidRPr="00CE4EDC">
        <w:t>тысячи.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поручению</w:t>
      </w:r>
      <w:r w:rsidR="00427CA3" w:rsidRPr="00CE4EDC">
        <w:t xml:space="preserve"> </w:t>
      </w:r>
      <w:r w:rsidRPr="00CE4EDC">
        <w:t>президента</w:t>
      </w:r>
      <w:r w:rsidR="00427CA3" w:rsidRPr="00CE4EDC">
        <w:t xml:space="preserve"> </w:t>
      </w:r>
      <w:r w:rsidRPr="00CE4EDC">
        <w:t>начнется</w:t>
      </w:r>
      <w:r w:rsidR="00427CA3" w:rsidRPr="00CE4EDC">
        <w:t xml:space="preserve"> </w:t>
      </w:r>
      <w:r w:rsidRPr="00CE4EDC">
        <w:t>ежегодная</w:t>
      </w:r>
      <w:r w:rsidR="00427CA3" w:rsidRPr="00CE4EDC">
        <w:t xml:space="preserve"> </w:t>
      </w:r>
      <w:r w:rsidRPr="00CE4EDC">
        <w:t>индексация</w:t>
      </w:r>
      <w:r w:rsidR="00427CA3" w:rsidRPr="00CE4EDC">
        <w:t xml:space="preserve"> </w:t>
      </w:r>
      <w:r w:rsidRPr="00CE4EDC">
        <w:t>ежемесячной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уходу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детьми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инвалидностью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инвалидами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детства</w:t>
      </w:r>
      <w:r w:rsidR="00427CA3" w:rsidRPr="00CE4EDC">
        <w:t xml:space="preserve"> </w:t>
      </w:r>
      <w:r w:rsidRPr="00CE4EDC">
        <w:t>I</w:t>
      </w:r>
      <w:r w:rsidR="00427CA3" w:rsidRPr="00CE4EDC">
        <w:t xml:space="preserve"> </w:t>
      </w:r>
      <w:r w:rsidRPr="00CE4EDC">
        <w:t>группы,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которой</w:t>
      </w:r>
      <w:r w:rsidR="00427CA3" w:rsidRPr="00CE4EDC">
        <w:t xml:space="preserve"> </w:t>
      </w:r>
      <w:r w:rsidRPr="00CE4EDC">
        <w:t>был</w:t>
      </w:r>
      <w:r w:rsidR="00427CA3" w:rsidRPr="00CE4EDC">
        <w:t xml:space="preserve"> </w:t>
      </w:r>
      <w:r w:rsidRPr="00CE4EDC">
        <w:t>фиксированным.</w:t>
      </w:r>
      <w:r w:rsidR="00427CA3" w:rsidRPr="00CE4EDC">
        <w:t xml:space="preserve"> «</w:t>
      </w:r>
      <w:r w:rsidRPr="00CE4EDC">
        <w:t>Необходимые</w:t>
      </w:r>
      <w:r w:rsidR="00427CA3" w:rsidRPr="00CE4EDC">
        <w:t xml:space="preserve"> </w:t>
      </w:r>
      <w:r w:rsidRPr="00CE4EDC">
        <w:t>ресурсы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выполнения</w:t>
      </w:r>
      <w:r w:rsidR="00427CA3" w:rsidRPr="00CE4EDC">
        <w:t xml:space="preserve"> </w:t>
      </w:r>
      <w:r w:rsidRPr="00CE4EDC">
        <w:t>всех</w:t>
      </w:r>
      <w:r w:rsidR="00427CA3" w:rsidRPr="00CE4EDC">
        <w:t xml:space="preserve"> </w:t>
      </w:r>
      <w:r w:rsidRPr="00CE4EDC">
        <w:t>этих</w:t>
      </w:r>
      <w:r w:rsidR="00427CA3" w:rsidRPr="00CE4EDC">
        <w:t xml:space="preserve"> </w:t>
      </w:r>
      <w:r w:rsidRPr="00CE4EDC">
        <w:t>обязательств</w:t>
      </w:r>
      <w:r w:rsidR="00427CA3" w:rsidRPr="00CE4EDC">
        <w:t xml:space="preserve"> </w:t>
      </w:r>
      <w:r w:rsidRPr="00CE4EDC">
        <w:t>перед</w:t>
      </w:r>
      <w:r w:rsidR="00427CA3" w:rsidRPr="00CE4EDC">
        <w:t xml:space="preserve"> </w:t>
      </w:r>
      <w:r w:rsidRPr="00CE4EDC">
        <w:t>гражданами</w:t>
      </w:r>
      <w:r w:rsidR="00427CA3" w:rsidRPr="00CE4EDC">
        <w:t xml:space="preserve"> </w:t>
      </w:r>
      <w:r w:rsidRPr="00CE4EDC">
        <w:t>предусмотрены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федеральным</w:t>
      </w:r>
      <w:r w:rsidR="00427CA3" w:rsidRPr="00CE4EDC">
        <w:t xml:space="preserve"> </w:t>
      </w:r>
      <w:r w:rsidRPr="00CE4EDC">
        <w:t>бюджетом,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Социальным</w:t>
      </w:r>
      <w:r w:rsidR="00427CA3" w:rsidRPr="00CE4EDC">
        <w:t xml:space="preserve"> </w:t>
      </w:r>
      <w:r w:rsidRPr="00CE4EDC">
        <w:t>фондом,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заявил</w:t>
      </w:r>
      <w:r w:rsidR="00427CA3" w:rsidRPr="00CE4EDC">
        <w:t xml:space="preserve"> </w:t>
      </w:r>
      <w:r w:rsidRPr="00CE4EDC">
        <w:t>Михаил</w:t>
      </w:r>
      <w:r w:rsidR="00427CA3" w:rsidRPr="00CE4EDC">
        <w:t xml:space="preserve"> </w:t>
      </w:r>
      <w:r w:rsidRPr="00CE4EDC">
        <w:t>Мишустин.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Важно,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люди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каждом</w:t>
      </w:r>
      <w:r w:rsidR="00427CA3" w:rsidRPr="00CE4EDC">
        <w:t xml:space="preserve"> </w:t>
      </w:r>
      <w:r w:rsidRPr="00CE4EDC">
        <w:t>регионе</w:t>
      </w:r>
      <w:r w:rsidR="00427CA3" w:rsidRPr="00CE4EDC">
        <w:t xml:space="preserve"> </w:t>
      </w:r>
      <w:r w:rsidRPr="00CE4EDC">
        <w:t>получали</w:t>
      </w:r>
      <w:r w:rsidR="00427CA3" w:rsidRPr="00CE4EDC">
        <w:t xml:space="preserve"> </w:t>
      </w:r>
      <w:r w:rsidRPr="00CE4EDC">
        <w:t>положенные</w:t>
      </w:r>
      <w:r w:rsidR="00427CA3" w:rsidRPr="00CE4EDC">
        <w:t xml:space="preserve"> </w:t>
      </w:r>
      <w:r w:rsidRPr="00CE4EDC">
        <w:t>им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своевременно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полном</w:t>
      </w:r>
      <w:r w:rsidR="00427CA3" w:rsidRPr="00CE4EDC">
        <w:t xml:space="preserve"> </w:t>
      </w:r>
      <w:r w:rsidRPr="00CE4EDC">
        <w:t>объеме</w:t>
      </w:r>
      <w:r w:rsidR="00427CA3" w:rsidRPr="00CE4EDC">
        <w:t>»</w:t>
      </w:r>
      <w:r w:rsidRPr="00CE4EDC">
        <w:t>.</w:t>
      </w:r>
    </w:p>
    <w:p w14:paraId="63DD5144" w14:textId="77777777" w:rsidR="009A067D" w:rsidRPr="00CE4EDC" w:rsidRDefault="009A067D" w:rsidP="009A067D">
      <w:r w:rsidRPr="00CE4EDC">
        <w:t>Дополнительное</w:t>
      </w:r>
      <w:r w:rsidR="00427CA3" w:rsidRPr="00CE4EDC">
        <w:t xml:space="preserve"> </w:t>
      </w:r>
      <w:r w:rsidRPr="00CE4EDC">
        <w:t>решение</w:t>
      </w:r>
      <w:r w:rsidR="00427CA3" w:rsidRPr="00CE4EDC">
        <w:t xml:space="preserve"> </w:t>
      </w:r>
      <w:r w:rsidRPr="00CE4EDC">
        <w:t>правительством</w:t>
      </w:r>
      <w:r w:rsidR="00427CA3" w:rsidRPr="00CE4EDC">
        <w:t xml:space="preserve"> </w:t>
      </w:r>
      <w:r w:rsidRPr="00CE4EDC">
        <w:t>принято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защиты</w:t>
      </w:r>
      <w:r w:rsidR="00427CA3" w:rsidRPr="00CE4EDC">
        <w:t xml:space="preserve"> </w:t>
      </w:r>
      <w:r w:rsidRPr="00CE4EDC">
        <w:t>материнского</w:t>
      </w:r>
      <w:r w:rsidR="00427CA3" w:rsidRPr="00CE4EDC">
        <w:t xml:space="preserve"> </w:t>
      </w:r>
      <w:r w:rsidRPr="00CE4EDC">
        <w:t>капитала.</w:t>
      </w:r>
      <w:r w:rsidR="00427CA3" w:rsidRPr="00CE4EDC">
        <w:t xml:space="preserve"> </w:t>
      </w:r>
      <w:r w:rsidRPr="00CE4EDC">
        <w:t>Родители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использовать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приобретения</w:t>
      </w:r>
      <w:r w:rsidR="00427CA3" w:rsidRPr="00CE4EDC">
        <w:t xml:space="preserve"> </w:t>
      </w:r>
      <w:r w:rsidRPr="00CE4EDC">
        <w:t>жилья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реконструкции</w:t>
      </w:r>
      <w:r w:rsidR="00427CA3" w:rsidRPr="00CE4EDC">
        <w:t xml:space="preserve"> </w:t>
      </w:r>
      <w:r w:rsidRPr="00CE4EDC">
        <w:t>своего</w:t>
      </w:r>
      <w:r w:rsidR="00427CA3" w:rsidRPr="00CE4EDC">
        <w:t xml:space="preserve"> </w:t>
      </w:r>
      <w:r w:rsidRPr="00CE4EDC">
        <w:t>дома.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правом</w:t>
      </w:r>
      <w:r w:rsidR="00427CA3" w:rsidRPr="00CE4EDC">
        <w:t xml:space="preserve"> </w:t>
      </w:r>
      <w:r w:rsidRPr="00CE4EDC">
        <w:t>воспользовались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9,5</w:t>
      </w:r>
      <w:r w:rsidR="00427CA3" w:rsidRPr="00CE4EDC">
        <w:t xml:space="preserve"> </w:t>
      </w:r>
      <w:r w:rsidRPr="00CE4EDC">
        <w:t>миллиона</w:t>
      </w:r>
      <w:r w:rsidR="00427CA3" w:rsidRPr="00CE4EDC">
        <w:t xml:space="preserve"> </w:t>
      </w:r>
      <w:r w:rsidRPr="00CE4EDC">
        <w:t>семей,</w:t>
      </w:r>
      <w:r w:rsidR="00427CA3" w:rsidRPr="00CE4EDC">
        <w:t xml:space="preserve"> </w:t>
      </w:r>
      <w:r w:rsidRPr="00CE4EDC">
        <w:t>треть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привлечения</w:t>
      </w:r>
      <w:r w:rsidR="00427CA3" w:rsidRPr="00CE4EDC">
        <w:t xml:space="preserve"> </w:t>
      </w:r>
      <w:r w:rsidRPr="00CE4EDC">
        <w:t>кредитов.</w:t>
      </w:r>
    </w:p>
    <w:p w14:paraId="3C838089" w14:textId="77777777" w:rsidR="009A067D" w:rsidRPr="00CE4EDC" w:rsidRDefault="009A067D" w:rsidP="009A067D">
      <w:r w:rsidRPr="00CE4EDC">
        <w:t>Как</w:t>
      </w:r>
      <w:r w:rsidR="00427CA3" w:rsidRPr="00CE4EDC">
        <w:t xml:space="preserve"> </w:t>
      </w:r>
      <w:r w:rsidRPr="00CE4EDC">
        <w:t>известно,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марта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систему</w:t>
      </w:r>
      <w:r w:rsidR="00427CA3" w:rsidRPr="00CE4EDC">
        <w:t xml:space="preserve"> </w:t>
      </w:r>
      <w:r w:rsidRPr="00CE4EDC">
        <w:t>эскроу-счетов</w:t>
      </w:r>
      <w:r w:rsidR="00427CA3" w:rsidRPr="00CE4EDC">
        <w:t xml:space="preserve"> </w:t>
      </w:r>
      <w:r w:rsidRPr="00CE4EDC">
        <w:t>войдет</w:t>
      </w:r>
      <w:r w:rsidR="00427CA3" w:rsidRPr="00CE4EDC">
        <w:t xml:space="preserve"> </w:t>
      </w:r>
      <w:r w:rsidRPr="00CE4EDC">
        <w:t>индивидуальное</w:t>
      </w:r>
      <w:r w:rsidR="00427CA3" w:rsidRPr="00CE4EDC">
        <w:t xml:space="preserve"> </w:t>
      </w:r>
      <w:r w:rsidRPr="00CE4EDC">
        <w:t>жилищное</w:t>
      </w:r>
      <w:r w:rsidR="00427CA3" w:rsidRPr="00CE4EDC">
        <w:t xml:space="preserve"> </w:t>
      </w:r>
      <w:r w:rsidRPr="00CE4EDC">
        <w:t>строительство.</w:t>
      </w:r>
      <w:r w:rsidR="00427CA3" w:rsidRPr="00CE4EDC">
        <w:t xml:space="preserve"> </w:t>
      </w:r>
      <w:r w:rsidRPr="00CE4EDC">
        <w:t>Механизм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действовать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строительства</w:t>
      </w:r>
      <w:r w:rsidR="00427CA3" w:rsidRPr="00CE4EDC">
        <w:t xml:space="preserve"> </w:t>
      </w:r>
      <w:r w:rsidRPr="00CE4EDC">
        <w:t>частных</w:t>
      </w:r>
      <w:r w:rsidR="00427CA3" w:rsidRPr="00CE4EDC">
        <w:t xml:space="preserve"> </w:t>
      </w:r>
      <w:r w:rsidRPr="00CE4EDC">
        <w:t>домов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привлечением</w:t>
      </w:r>
      <w:r w:rsidR="00427CA3" w:rsidRPr="00CE4EDC">
        <w:t xml:space="preserve"> </w:t>
      </w:r>
      <w:r w:rsidRPr="00CE4EDC">
        <w:t>маткапитала,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глава</w:t>
      </w:r>
      <w:r w:rsidR="00427CA3" w:rsidRPr="00CE4EDC">
        <w:t xml:space="preserve"> </w:t>
      </w:r>
      <w:r w:rsidRPr="00CE4EDC">
        <w:t>кабинета</w:t>
      </w:r>
      <w:r w:rsidR="00427CA3" w:rsidRPr="00CE4EDC">
        <w:t xml:space="preserve"> </w:t>
      </w:r>
      <w:r w:rsidRPr="00CE4EDC">
        <w:t>министров.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ожидает,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позволит</w:t>
      </w:r>
      <w:r w:rsidR="00427CA3" w:rsidRPr="00CE4EDC">
        <w:t xml:space="preserve"> </w:t>
      </w:r>
      <w:r w:rsidRPr="00CE4EDC">
        <w:t>защитить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людей,</w:t>
      </w:r>
      <w:r w:rsidR="00427CA3" w:rsidRPr="00CE4EDC">
        <w:t xml:space="preserve"> </w:t>
      </w:r>
      <w:r w:rsidRPr="00CE4EDC">
        <w:t>поскольку</w:t>
      </w:r>
      <w:r w:rsidR="00427CA3" w:rsidRPr="00CE4EDC">
        <w:t xml:space="preserve"> </w:t>
      </w:r>
      <w:r w:rsidRPr="00CE4EDC">
        <w:t>оплату</w:t>
      </w:r>
      <w:r w:rsidR="00427CA3" w:rsidRPr="00CE4EDC">
        <w:t xml:space="preserve"> </w:t>
      </w:r>
      <w:r w:rsidRPr="00CE4EDC">
        <w:t>застройщик</w:t>
      </w:r>
      <w:r w:rsidR="00427CA3" w:rsidRPr="00CE4EDC">
        <w:t xml:space="preserve"> </w:t>
      </w:r>
      <w:r w:rsidRPr="00CE4EDC">
        <w:t>получит</w:t>
      </w:r>
      <w:r w:rsidR="00427CA3" w:rsidRPr="00CE4EDC">
        <w:t xml:space="preserve"> </w:t>
      </w:r>
      <w:r w:rsidRPr="00CE4EDC">
        <w:t>лишь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завершения</w:t>
      </w:r>
      <w:r w:rsidR="00427CA3" w:rsidRPr="00CE4EDC">
        <w:t xml:space="preserve"> </w:t>
      </w:r>
      <w:r w:rsidRPr="00CE4EDC">
        <w:t>всех</w:t>
      </w:r>
      <w:r w:rsidR="00427CA3" w:rsidRPr="00CE4EDC">
        <w:t xml:space="preserve"> </w:t>
      </w:r>
      <w:r w:rsidRPr="00CE4EDC">
        <w:t>предусмотренных</w:t>
      </w:r>
      <w:r w:rsidR="00427CA3" w:rsidRPr="00CE4EDC">
        <w:t xml:space="preserve"> </w:t>
      </w:r>
      <w:r w:rsidRPr="00CE4EDC">
        <w:t>работ.</w:t>
      </w:r>
    </w:p>
    <w:p w14:paraId="1BE6D1A7" w14:textId="77777777" w:rsidR="009A067D" w:rsidRPr="00CE4EDC" w:rsidRDefault="009A067D" w:rsidP="009A067D">
      <w:r w:rsidRPr="00CE4EDC">
        <w:lastRenderedPageBreak/>
        <w:t>Правительство</w:t>
      </w:r>
      <w:r w:rsidR="00427CA3" w:rsidRPr="00CE4EDC">
        <w:t xml:space="preserve"> </w:t>
      </w:r>
      <w:r w:rsidRPr="00CE4EDC">
        <w:t>уделяет</w:t>
      </w:r>
      <w:r w:rsidR="00427CA3" w:rsidRPr="00CE4EDC">
        <w:t xml:space="preserve"> </w:t>
      </w:r>
      <w:r w:rsidRPr="00CE4EDC">
        <w:t>большое</w:t>
      </w:r>
      <w:r w:rsidR="00427CA3" w:rsidRPr="00CE4EDC">
        <w:t xml:space="preserve"> </w:t>
      </w:r>
      <w:r w:rsidRPr="00CE4EDC">
        <w:t>внимание</w:t>
      </w:r>
      <w:r w:rsidR="00427CA3" w:rsidRPr="00CE4EDC">
        <w:t xml:space="preserve"> </w:t>
      </w:r>
      <w:r w:rsidRPr="00CE4EDC">
        <w:t>поддержке</w:t>
      </w:r>
      <w:r w:rsidR="00427CA3" w:rsidRPr="00CE4EDC">
        <w:t xml:space="preserve"> </w:t>
      </w:r>
      <w:r w:rsidRPr="00CE4EDC">
        <w:t>детей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редкими</w:t>
      </w:r>
      <w:r w:rsidR="00427CA3" w:rsidRPr="00CE4EDC">
        <w:t xml:space="preserve"> </w:t>
      </w:r>
      <w:r w:rsidRPr="00CE4EDC">
        <w:t>врожденными</w:t>
      </w:r>
      <w:r w:rsidR="00427CA3" w:rsidRPr="00CE4EDC">
        <w:t xml:space="preserve"> </w:t>
      </w:r>
      <w:r w:rsidRPr="00CE4EDC">
        <w:t>заболеваниями.</w:t>
      </w:r>
      <w:r w:rsidR="00427CA3" w:rsidRPr="00CE4EDC">
        <w:t xml:space="preserve"> </w:t>
      </w:r>
      <w:r w:rsidRPr="00CE4EDC">
        <w:t>Необходимое</w:t>
      </w:r>
      <w:r w:rsidR="00427CA3" w:rsidRPr="00CE4EDC">
        <w:t xml:space="preserve"> </w:t>
      </w:r>
      <w:r w:rsidRPr="00CE4EDC">
        <w:t>лечебное</w:t>
      </w:r>
      <w:r w:rsidR="00427CA3" w:rsidRPr="00CE4EDC">
        <w:t xml:space="preserve"> </w:t>
      </w:r>
      <w:r w:rsidRPr="00CE4EDC">
        <w:t>питание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получают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назначению</w:t>
      </w:r>
      <w:r w:rsidR="00427CA3" w:rsidRPr="00CE4EDC">
        <w:t xml:space="preserve"> </w:t>
      </w:r>
      <w:r w:rsidRPr="00CE4EDC">
        <w:t>врачей.</w:t>
      </w:r>
      <w:r w:rsidR="00427CA3" w:rsidRPr="00CE4EDC">
        <w:t xml:space="preserve"> </w:t>
      </w:r>
      <w:r w:rsidRPr="00CE4EDC">
        <w:t>Список</w:t>
      </w:r>
      <w:r w:rsidR="00427CA3" w:rsidRPr="00CE4EDC">
        <w:t xml:space="preserve"> </w:t>
      </w:r>
      <w:r w:rsidRPr="00CE4EDC">
        <w:t>таких</w:t>
      </w:r>
      <w:r w:rsidR="00427CA3" w:rsidRPr="00CE4EDC">
        <w:t xml:space="preserve"> </w:t>
      </w:r>
      <w:r w:rsidRPr="00CE4EDC">
        <w:t>специализированных</w:t>
      </w:r>
      <w:r w:rsidR="00427CA3" w:rsidRPr="00CE4EDC">
        <w:t xml:space="preserve"> </w:t>
      </w:r>
      <w:r w:rsidRPr="00CE4EDC">
        <w:t>продуктов</w:t>
      </w:r>
      <w:r w:rsidR="00427CA3" w:rsidRPr="00CE4EDC">
        <w:t xml:space="preserve"> </w:t>
      </w:r>
      <w:r w:rsidRPr="00CE4EDC">
        <w:t>постоянно</w:t>
      </w:r>
      <w:r w:rsidR="00427CA3" w:rsidRPr="00CE4EDC">
        <w:t xml:space="preserve"> </w:t>
      </w:r>
      <w:r w:rsidRPr="00CE4EDC">
        <w:t>расширяется.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обновленный</w:t>
      </w:r>
      <w:r w:rsidR="00427CA3" w:rsidRPr="00CE4EDC">
        <w:t xml:space="preserve"> </w:t>
      </w:r>
      <w:r w:rsidRPr="00CE4EDC">
        <w:t>перечень</w:t>
      </w:r>
      <w:r w:rsidR="00427CA3" w:rsidRPr="00CE4EDC">
        <w:t xml:space="preserve"> </w:t>
      </w:r>
      <w:r w:rsidRPr="00CE4EDC">
        <w:t>добавлено</w:t>
      </w:r>
      <w:r w:rsidR="00427CA3" w:rsidRPr="00CE4EDC">
        <w:t xml:space="preserve"> </w:t>
      </w:r>
      <w:r w:rsidRPr="00CE4EDC">
        <w:t>лечебное</w:t>
      </w:r>
      <w:r w:rsidR="00427CA3" w:rsidRPr="00CE4EDC">
        <w:t xml:space="preserve"> </w:t>
      </w:r>
      <w:r w:rsidRPr="00CE4EDC">
        <w:t>питание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детей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муковисцидозом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11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детей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муковисцидозом</w:t>
      </w:r>
      <w:r w:rsidR="00427CA3" w:rsidRPr="00CE4EDC">
        <w:t xml:space="preserve"> </w:t>
      </w:r>
      <w:r w:rsidRPr="00CE4EDC">
        <w:t>старше</w:t>
      </w:r>
      <w:r w:rsidR="00427CA3" w:rsidRPr="00CE4EDC">
        <w:t xml:space="preserve"> </w:t>
      </w:r>
      <w:r w:rsidRPr="00CE4EDC">
        <w:t>7</w:t>
      </w:r>
      <w:r w:rsidR="00427CA3" w:rsidRPr="00CE4EDC">
        <w:t xml:space="preserve"> </w:t>
      </w:r>
      <w:r w:rsidRPr="00CE4EDC">
        <w:t>лет.</w:t>
      </w:r>
    </w:p>
    <w:p w14:paraId="0105AAE5" w14:textId="77777777" w:rsidR="009A067D" w:rsidRPr="00CE4EDC" w:rsidRDefault="009A067D" w:rsidP="009A067D">
      <w:hyperlink r:id="rId29" w:history="1">
        <w:r w:rsidRPr="00CE4EDC">
          <w:rPr>
            <w:rStyle w:val="a3"/>
          </w:rPr>
          <w:t>https://rg.ru/2025/02/12/komu-dobavki.html</w:t>
        </w:r>
      </w:hyperlink>
      <w:r w:rsidR="00427CA3" w:rsidRPr="00CE4EDC">
        <w:t xml:space="preserve"> </w:t>
      </w:r>
    </w:p>
    <w:p w14:paraId="5179C1A5" w14:textId="77777777" w:rsidR="009A067D" w:rsidRPr="00CE4EDC" w:rsidRDefault="00E71159" w:rsidP="009A067D">
      <w:pPr>
        <w:pStyle w:val="2"/>
      </w:pPr>
      <w:bookmarkStart w:id="89" w:name="_Hlk190323973"/>
      <w:bookmarkStart w:id="90" w:name="_Toc190324413"/>
      <w:r w:rsidRPr="00CE4EDC">
        <w:t>ТВ</w:t>
      </w:r>
      <w:r w:rsidR="00427CA3" w:rsidRPr="00CE4EDC">
        <w:t xml:space="preserve"> «</w:t>
      </w:r>
      <w:r w:rsidR="009A067D" w:rsidRPr="00CE4EDC">
        <w:t>Дума</w:t>
      </w:r>
      <w:r w:rsidR="00427CA3" w:rsidRPr="00CE4EDC">
        <w:t xml:space="preserve"> </w:t>
      </w:r>
      <w:r w:rsidR="009A067D" w:rsidRPr="00CE4EDC">
        <w:t>ТВ</w:t>
      </w:r>
      <w:r w:rsidR="00427CA3" w:rsidRPr="00CE4EDC">
        <w:t>»</w:t>
      </w:r>
      <w:r w:rsidR="009A067D" w:rsidRPr="00CE4EDC">
        <w:t>,</w:t>
      </w:r>
      <w:r w:rsidR="00427CA3" w:rsidRPr="00CE4EDC">
        <w:t xml:space="preserve"> </w:t>
      </w:r>
      <w:r w:rsidR="009A067D" w:rsidRPr="00CE4EDC">
        <w:t>12.02.2025,</w:t>
      </w:r>
      <w:r w:rsidR="00427CA3" w:rsidRPr="00CE4EDC">
        <w:t xml:space="preserve"> </w:t>
      </w:r>
      <w:r w:rsidR="009A067D" w:rsidRPr="00CE4EDC">
        <w:t>Нилов</w:t>
      </w:r>
      <w:r w:rsidR="00427CA3" w:rsidRPr="00CE4EDC">
        <w:t xml:space="preserve"> </w:t>
      </w:r>
      <w:r w:rsidR="009A067D" w:rsidRPr="00CE4EDC">
        <w:t>заявил</w:t>
      </w:r>
      <w:r w:rsidR="00427CA3" w:rsidRPr="00CE4EDC">
        <w:t xml:space="preserve"> </w:t>
      </w:r>
      <w:r w:rsidR="009A067D" w:rsidRPr="00CE4EDC">
        <w:t>о</w:t>
      </w:r>
      <w:r w:rsidR="00427CA3" w:rsidRPr="00CE4EDC">
        <w:t xml:space="preserve"> </w:t>
      </w:r>
      <w:r w:rsidR="009A067D" w:rsidRPr="00CE4EDC">
        <w:t>необходимости</w:t>
      </w:r>
      <w:r w:rsidR="00427CA3" w:rsidRPr="00CE4EDC">
        <w:t xml:space="preserve"> </w:t>
      </w:r>
      <w:r w:rsidR="009A067D" w:rsidRPr="00CE4EDC">
        <w:t>снять</w:t>
      </w:r>
      <w:r w:rsidR="00427CA3" w:rsidRPr="00CE4EDC">
        <w:t xml:space="preserve"> </w:t>
      </w:r>
      <w:r w:rsidR="009A067D" w:rsidRPr="00CE4EDC">
        <w:t>месячный</w:t>
      </w:r>
      <w:r w:rsidR="00427CA3" w:rsidRPr="00CE4EDC">
        <w:t xml:space="preserve"> </w:t>
      </w:r>
      <w:r w:rsidR="009A067D" w:rsidRPr="00CE4EDC">
        <w:t>лимит</w:t>
      </w:r>
      <w:r w:rsidR="00427CA3" w:rsidRPr="00CE4EDC">
        <w:t xml:space="preserve"> </w:t>
      </w:r>
      <w:r w:rsidR="009A067D" w:rsidRPr="00CE4EDC">
        <w:t>страховых</w:t>
      </w:r>
      <w:r w:rsidR="00427CA3" w:rsidRPr="00CE4EDC">
        <w:t xml:space="preserve"> </w:t>
      </w:r>
      <w:r w:rsidR="009A067D" w:rsidRPr="00CE4EDC">
        <w:t>баллов,</w:t>
      </w:r>
      <w:r w:rsidR="00427CA3" w:rsidRPr="00CE4EDC">
        <w:t xml:space="preserve"> </w:t>
      </w:r>
      <w:r w:rsidR="009A067D" w:rsidRPr="00CE4EDC">
        <w:t>которые</w:t>
      </w:r>
      <w:r w:rsidR="00427CA3" w:rsidRPr="00CE4EDC">
        <w:t xml:space="preserve"> </w:t>
      </w:r>
      <w:r w:rsidR="009A067D" w:rsidRPr="00CE4EDC">
        <w:t>могут</w:t>
      </w:r>
      <w:r w:rsidR="00427CA3" w:rsidRPr="00CE4EDC">
        <w:t xml:space="preserve"> </w:t>
      </w:r>
      <w:r w:rsidR="009A067D" w:rsidRPr="00CE4EDC">
        <w:t>получить</w:t>
      </w:r>
      <w:r w:rsidR="00427CA3" w:rsidRPr="00CE4EDC">
        <w:t xml:space="preserve"> </w:t>
      </w:r>
      <w:r w:rsidR="009A067D" w:rsidRPr="00CE4EDC">
        <w:t>работающие</w:t>
      </w:r>
      <w:r w:rsidR="00427CA3" w:rsidRPr="00CE4EDC">
        <w:t xml:space="preserve"> </w:t>
      </w:r>
      <w:r w:rsidR="009A067D" w:rsidRPr="00CE4EDC">
        <w:t>пенсионеры</w:t>
      </w:r>
      <w:bookmarkEnd w:id="90"/>
    </w:p>
    <w:p w14:paraId="4706C875" w14:textId="77777777" w:rsidR="009A067D" w:rsidRPr="00CE4EDC" w:rsidRDefault="009A067D" w:rsidP="00EB7F3C">
      <w:pPr>
        <w:pStyle w:val="3"/>
      </w:pPr>
      <w:bookmarkStart w:id="91" w:name="_Toc190324414"/>
      <w:r w:rsidRPr="00CE4EDC">
        <w:t>Глава</w:t>
      </w:r>
      <w:r w:rsidR="00427CA3" w:rsidRPr="00CE4EDC">
        <w:t xml:space="preserve"> </w:t>
      </w:r>
      <w:r w:rsidRPr="00CE4EDC">
        <w:t>Комитета</w:t>
      </w:r>
      <w:r w:rsidR="00427CA3" w:rsidRPr="00CE4EDC">
        <w:t xml:space="preserve"> </w:t>
      </w:r>
      <w:r w:rsidRPr="00CE4EDC">
        <w:t>Госдумы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труду,</w:t>
      </w:r>
      <w:r w:rsidR="00427CA3" w:rsidRPr="00CE4EDC">
        <w:t xml:space="preserve"> </w:t>
      </w:r>
      <w:r w:rsidRPr="00CE4EDC">
        <w:t>социальной</w:t>
      </w:r>
      <w:r w:rsidR="00427CA3" w:rsidRPr="00CE4EDC">
        <w:t xml:space="preserve"> </w:t>
      </w:r>
      <w:r w:rsidRPr="00CE4EDC">
        <w:t>политике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делам</w:t>
      </w:r>
      <w:r w:rsidR="00427CA3" w:rsidRPr="00CE4EDC">
        <w:t xml:space="preserve"> </w:t>
      </w:r>
      <w:r w:rsidRPr="00CE4EDC">
        <w:t>ветеранов,</w:t>
      </w:r>
      <w:r w:rsidR="00427CA3" w:rsidRPr="00CE4EDC">
        <w:t xml:space="preserve"> </w:t>
      </w:r>
      <w:r w:rsidRPr="00CE4EDC">
        <w:t>депутат</w:t>
      </w:r>
      <w:r w:rsidR="00427CA3" w:rsidRPr="00CE4EDC">
        <w:t xml:space="preserve"> </w:t>
      </w:r>
      <w:r w:rsidRPr="00CE4EDC">
        <w:t>фракции</w:t>
      </w:r>
      <w:r w:rsidR="00427CA3" w:rsidRPr="00CE4EDC">
        <w:t xml:space="preserve"> </w:t>
      </w:r>
      <w:r w:rsidRPr="00CE4EDC">
        <w:t>ЛДПР</w:t>
      </w:r>
      <w:r w:rsidR="00427CA3" w:rsidRPr="00CE4EDC">
        <w:t xml:space="preserve"> </w:t>
      </w:r>
      <w:r w:rsidRPr="00CE4EDC">
        <w:t>Ярослав</w:t>
      </w:r>
      <w:r w:rsidR="00427CA3" w:rsidRPr="00CE4EDC">
        <w:t xml:space="preserve"> </w:t>
      </w:r>
      <w:r w:rsidRPr="00CE4EDC">
        <w:t>Нилов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разговоре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«</w:t>
      </w:r>
      <w:r w:rsidRPr="00CE4EDC">
        <w:t>Дума</w:t>
      </w:r>
      <w:r w:rsidR="00427CA3" w:rsidRPr="00CE4EDC">
        <w:t xml:space="preserve"> </w:t>
      </w:r>
      <w:r w:rsidRPr="00CE4EDC">
        <w:t>ТВ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говоря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законопроекте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перерасчете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работающим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августа,</w:t>
      </w:r>
      <w:r w:rsidR="00427CA3" w:rsidRPr="00CE4EDC">
        <w:t xml:space="preserve"> </w:t>
      </w:r>
      <w:r w:rsidRPr="00CE4EDC">
        <w:t>отметил,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наконец</w:t>
      </w:r>
      <w:r w:rsidR="00427CA3" w:rsidRPr="00CE4EDC">
        <w:t xml:space="preserve"> </w:t>
      </w:r>
      <w:r w:rsidRPr="00CE4EDC">
        <w:t>была</w:t>
      </w:r>
      <w:r w:rsidR="00427CA3" w:rsidRPr="00CE4EDC">
        <w:t xml:space="preserve"> </w:t>
      </w:r>
      <w:r w:rsidRPr="00CE4EDC">
        <w:t>устранена</w:t>
      </w:r>
      <w:r w:rsidR="00427CA3" w:rsidRPr="00CE4EDC">
        <w:t xml:space="preserve"> </w:t>
      </w:r>
      <w:r w:rsidRPr="00CE4EDC">
        <w:t>несправедливая</w:t>
      </w:r>
      <w:r w:rsidR="00427CA3" w:rsidRPr="00CE4EDC">
        <w:t xml:space="preserve"> </w:t>
      </w:r>
      <w:r w:rsidRPr="00CE4EDC">
        <w:t>деталь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пенсионеры</w:t>
      </w:r>
      <w:r w:rsidR="00427CA3" w:rsidRPr="00CE4EDC">
        <w:t xml:space="preserve"> </w:t>
      </w:r>
      <w:r w:rsidRPr="00CE4EDC">
        <w:t>начали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проиндексированные</w:t>
      </w:r>
      <w:r w:rsidR="00427CA3" w:rsidRPr="00CE4EDC">
        <w:t xml:space="preserve"> </w:t>
      </w:r>
      <w:r w:rsidRPr="00CE4EDC">
        <w:t>выплаты,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остается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одна</w:t>
      </w:r>
      <w:r w:rsidR="00427CA3" w:rsidRPr="00CE4EDC">
        <w:t xml:space="preserve"> </w:t>
      </w:r>
      <w:r w:rsidRPr="00CE4EDC">
        <w:t>юридическая</w:t>
      </w:r>
      <w:r w:rsidR="00427CA3" w:rsidRPr="00CE4EDC">
        <w:t xml:space="preserve"> </w:t>
      </w:r>
      <w:r w:rsidRPr="00CE4EDC">
        <w:t>конструкция,</w:t>
      </w:r>
      <w:r w:rsidR="00427CA3" w:rsidRPr="00CE4EDC">
        <w:t xml:space="preserve"> </w:t>
      </w:r>
      <w:r w:rsidRPr="00CE4EDC">
        <w:t>которая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позволяет</w:t>
      </w:r>
      <w:r w:rsidR="00427CA3" w:rsidRPr="00CE4EDC">
        <w:t xml:space="preserve"> </w:t>
      </w:r>
      <w:r w:rsidRPr="00CE4EDC">
        <w:t>полноценно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перерасчитывать</w:t>
      </w:r>
      <w:r w:rsidR="00427CA3" w:rsidRPr="00CE4EDC">
        <w:t xml:space="preserve"> </w:t>
      </w:r>
      <w:r w:rsidRPr="00CE4EDC">
        <w:t>пенсию.</w:t>
      </w:r>
      <w:bookmarkEnd w:id="91"/>
    </w:p>
    <w:p w14:paraId="6A451CEC" w14:textId="77777777" w:rsidR="009A067D" w:rsidRPr="00CE4EDC" w:rsidRDefault="009A067D" w:rsidP="009A067D">
      <w:r w:rsidRPr="00CE4EDC">
        <w:t>1</w:t>
      </w:r>
      <w:r w:rsidR="00427CA3" w:rsidRPr="00CE4EDC">
        <w:t xml:space="preserve"> </w:t>
      </w:r>
      <w:r w:rsidRPr="00CE4EDC">
        <w:t>августа</w:t>
      </w:r>
      <w:r w:rsidR="00427CA3" w:rsidRPr="00CE4EDC">
        <w:t xml:space="preserve"> </w:t>
      </w:r>
      <w:r w:rsidRPr="00CE4EDC">
        <w:t>работающим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зависимости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количества</w:t>
      </w:r>
      <w:r w:rsidR="00427CA3" w:rsidRPr="00CE4EDC">
        <w:t xml:space="preserve"> </w:t>
      </w:r>
      <w:r w:rsidRPr="00CE4EDC">
        <w:t>заработанных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баллов</w:t>
      </w:r>
      <w:r w:rsidR="00427CA3" w:rsidRPr="00CE4EDC">
        <w:t xml:space="preserve"> </w:t>
      </w:r>
      <w:r w:rsidRPr="00CE4EDC">
        <w:t>перерасчитывается</w:t>
      </w:r>
      <w:r w:rsidR="00427CA3" w:rsidRPr="00CE4EDC">
        <w:t xml:space="preserve"> </w:t>
      </w:r>
      <w:r w:rsidRPr="00CE4EDC">
        <w:t>пенсия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сторону</w:t>
      </w:r>
      <w:r w:rsidR="00427CA3" w:rsidRPr="00CE4EDC">
        <w:t xml:space="preserve"> </w:t>
      </w:r>
      <w:r w:rsidRPr="00CE4EDC">
        <w:t>увлечения.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страховые</w:t>
      </w:r>
      <w:r w:rsidR="00427CA3" w:rsidRPr="00CE4EDC">
        <w:t xml:space="preserve"> </w:t>
      </w:r>
      <w:r w:rsidRPr="00CE4EDC">
        <w:t>принципы.</w:t>
      </w:r>
      <w:r w:rsidR="00427CA3" w:rsidRPr="00CE4EDC">
        <w:t xml:space="preserve"> </w:t>
      </w:r>
      <w:r w:rsidRPr="00CE4EDC">
        <w:t>Пенсионер</w:t>
      </w:r>
      <w:r w:rsidR="00427CA3" w:rsidRPr="00CE4EDC">
        <w:t xml:space="preserve"> </w:t>
      </w:r>
      <w:r w:rsidRPr="00CE4EDC">
        <w:t>работает,</w:t>
      </w:r>
      <w:r w:rsidR="00427CA3" w:rsidRPr="00CE4EDC">
        <w:t xml:space="preserve"> </w:t>
      </w:r>
      <w:r w:rsidRPr="00CE4EDC">
        <w:t>зарабатывает</w:t>
      </w:r>
      <w:r w:rsidR="00427CA3" w:rsidRPr="00CE4EDC">
        <w:t xml:space="preserve"> </w:t>
      </w:r>
      <w:r w:rsidRPr="00CE4EDC">
        <w:t>страховые</w:t>
      </w:r>
      <w:r w:rsidR="00427CA3" w:rsidRPr="00CE4EDC">
        <w:t xml:space="preserve"> </w:t>
      </w:r>
      <w:r w:rsidRPr="00CE4EDC">
        <w:t>баллы,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учитываются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перерасчета</w:t>
      </w:r>
      <w:r w:rsidR="00427CA3" w:rsidRPr="00CE4EDC">
        <w:t xml:space="preserve"> </w:t>
      </w:r>
      <w:r w:rsidRPr="00CE4EDC">
        <w:t>пенсии.</w:t>
      </w:r>
      <w:r w:rsidR="00427CA3" w:rsidRPr="00CE4EDC">
        <w:t xml:space="preserve"> </w:t>
      </w:r>
      <w:r w:rsidRPr="00CE4EDC">
        <w:t>Пенсионер</w:t>
      </w:r>
      <w:r w:rsidR="00427CA3" w:rsidRPr="00CE4EDC">
        <w:t xml:space="preserve"> </w:t>
      </w:r>
      <w:r w:rsidRPr="00CE4EDC">
        <w:t>начинает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повышенную</w:t>
      </w:r>
      <w:r w:rsidR="00427CA3" w:rsidRPr="00CE4EDC">
        <w:t xml:space="preserve"> </w:t>
      </w:r>
      <w:r w:rsidRPr="00CE4EDC">
        <w:t>пенсию.</w:t>
      </w:r>
      <w:r w:rsidR="00427CA3" w:rsidRPr="00CE4EDC">
        <w:t xml:space="preserve"> </w:t>
      </w:r>
      <w:r w:rsidRPr="00CE4EDC">
        <w:t>Любой</w:t>
      </w:r>
      <w:r w:rsidR="00427CA3" w:rsidRPr="00CE4EDC">
        <w:t xml:space="preserve"> </w:t>
      </w:r>
      <w:r w:rsidRPr="00CE4EDC">
        <w:t>работающий</w:t>
      </w:r>
      <w:r w:rsidR="00427CA3" w:rsidRPr="00CE4EDC">
        <w:t xml:space="preserve"> </w:t>
      </w:r>
      <w:r w:rsidRPr="00CE4EDC">
        <w:t>гражданин</w:t>
      </w:r>
      <w:r w:rsidR="00427CA3" w:rsidRPr="00CE4EDC">
        <w:t xml:space="preserve"> </w:t>
      </w:r>
      <w:r w:rsidRPr="00CE4EDC">
        <w:t>сегодня,</w:t>
      </w:r>
      <w:r w:rsidR="00427CA3" w:rsidRPr="00CE4EDC">
        <w:t xml:space="preserve"> </w:t>
      </w:r>
      <w:r w:rsidRPr="00CE4EDC">
        <w:t>максимум</w:t>
      </w:r>
      <w:r w:rsidR="00427CA3" w:rsidRPr="00CE4EDC">
        <w:t xml:space="preserve"> </w:t>
      </w:r>
      <w:r w:rsidRPr="00CE4EDC">
        <w:t>баллов,</w:t>
      </w:r>
      <w:r w:rsidR="00427CA3" w:rsidRPr="00CE4EDC">
        <w:t xml:space="preserve"> </w:t>
      </w:r>
      <w:r w:rsidRPr="00CE4EDC">
        <w:t>сколько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заработать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течение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баллов.</w:t>
      </w:r>
      <w:r w:rsidR="00427CA3" w:rsidRPr="00CE4EDC">
        <w:t xml:space="preserve"> </w:t>
      </w:r>
      <w:r w:rsidRPr="00CE4EDC">
        <w:t>Формирует</w:t>
      </w:r>
      <w:r w:rsidR="00427CA3" w:rsidRPr="00CE4EDC">
        <w:t xml:space="preserve"> </w:t>
      </w:r>
      <w:r w:rsidRPr="00CE4EDC">
        <w:t>свою</w:t>
      </w:r>
      <w:r w:rsidR="00427CA3" w:rsidRPr="00CE4EDC">
        <w:t xml:space="preserve"> </w:t>
      </w:r>
      <w:r w:rsidRPr="00CE4EDC">
        <w:t>пенсию,</w:t>
      </w:r>
      <w:r w:rsidR="00427CA3" w:rsidRPr="00CE4EDC">
        <w:t xml:space="preserve"> </w:t>
      </w:r>
      <w:r w:rsidRPr="00CE4EDC">
        <w:t>зарабатываются</w:t>
      </w:r>
      <w:r w:rsidR="00427CA3" w:rsidRPr="00CE4EDC">
        <w:t xml:space="preserve"> </w:t>
      </w:r>
      <w:r w:rsidRPr="00CE4EDC">
        <w:t>баллы.</w:t>
      </w:r>
      <w:r w:rsidR="00427CA3" w:rsidRPr="00CE4EDC">
        <w:t xml:space="preserve"> </w:t>
      </w:r>
      <w:r w:rsidRPr="00CE4EDC">
        <w:t>Принцип</w:t>
      </w:r>
      <w:r w:rsidR="00427CA3" w:rsidRPr="00CE4EDC">
        <w:t xml:space="preserve"> </w:t>
      </w:r>
      <w:r w:rsidRPr="00CE4EDC">
        <w:t>такой: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баллов</w:t>
      </w:r>
      <w:r w:rsidR="00427CA3" w:rsidRPr="00CE4EDC">
        <w:t xml:space="preserve"> </w:t>
      </w:r>
      <w:r w:rsidRPr="00CE4EDC">
        <w:t>ты</w:t>
      </w:r>
      <w:r w:rsidR="00427CA3" w:rsidRPr="00CE4EDC">
        <w:t xml:space="preserve"> </w:t>
      </w:r>
      <w:r w:rsidRPr="00CE4EDC">
        <w:t>заработал,</w:t>
      </w:r>
      <w:r w:rsidR="00427CA3" w:rsidRPr="00CE4EDC">
        <w:t xml:space="preserve"> </w:t>
      </w:r>
      <w:r w:rsidRPr="00CE4EDC">
        <w:t>тем</w:t>
      </w:r>
      <w:r w:rsidR="00427CA3" w:rsidRPr="00CE4EDC">
        <w:t xml:space="preserve"> </w:t>
      </w:r>
      <w:r w:rsidRPr="00CE4EDC">
        <w:t>выше</w:t>
      </w:r>
      <w:r w:rsidR="00427CA3" w:rsidRPr="00CE4EDC">
        <w:t xml:space="preserve"> </w:t>
      </w:r>
      <w:r w:rsidRPr="00CE4EDC">
        <w:t>твоя</w:t>
      </w:r>
      <w:r w:rsidR="00427CA3" w:rsidRPr="00CE4EDC">
        <w:t xml:space="preserve"> </w:t>
      </w:r>
      <w:r w:rsidRPr="00CE4EDC">
        <w:t>страховая</w:t>
      </w:r>
      <w:r w:rsidR="00427CA3" w:rsidRPr="00CE4EDC">
        <w:t xml:space="preserve"> </w:t>
      </w:r>
      <w:r w:rsidRPr="00CE4EDC">
        <w:t>пенсия.</w:t>
      </w:r>
      <w:r w:rsidR="00427CA3" w:rsidRPr="00CE4EDC">
        <w:t xml:space="preserve"> </w:t>
      </w:r>
      <w:r w:rsidRPr="00CE4EDC">
        <w:t>Соответственно,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выше</w:t>
      </w:r>
      <w:r w:rsidR="00427CA3" w:rsidRPr="00CE4EDC">
        <w:t xml:space="preserve"> </w:t>
      </w:r>
      <w:r w:rsidRPr="00CE4EDC">
        <w:t>твоя</w:t>
      </w:r>
      <w:r w:rsidR="00427CA3" w:rsidRPr="00CE4EDC">
        <w:t xml:space="preserve"> </w:t>
      </w:r>
      <w:r w:rsidRPr="00CE4EDC">
        <w:t>заработная</w:t>
      </w:r>
      <w:r w:rsidR="00427CA3" w:rsidRPr="00CE4EDC">
        <w:t xml:space="preserve"> </w:t>
      </w:r>
      <w:r w:rsidRPr="00CE4EDC">
        <w:t>плата,</w:t>
      </w:r>
      <w:r w:rsidR="00427CA3" w:rsidRPr="00CE4EDC">
        <w:t xml:space="preserve"> </w:t>
      </w:r>
      <w:r w:rsidRPr="00CE4EDC">
        <w:t>тем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баллов</w:t>
      </w:r>
      <w:r w:rsidR="00427CA3" w:rsidRPr="00CE4EDC">
        <w:t xml:space="preserve"> </w:t>
      </w:r>
      <w:r w:rsidRPr="00CE4EDC">
        <w:t>ты</w:t>
      </w:r>
      <w:r w:rsidR="00427CA3" w:rsidRPr="00CE4EDC">
        <w:t xml:space="preserve"> </w:t>
      </w:r>
      <w:r w:rsidRPr="00CE4EDC">
        <w:t>зарабатываешь,</w:t>
      </w:r>
      <w:r w:rsidR="00427CA3" w:rsidRPr="00CE4EDC">
        <w:t xml:space="preserve"> </w:t>
      </w:r>
      <w:r w:rsidRPr="00CE4EDC">
        <w:t>объяснил</w:t>
      </w:r>
      <w:r w:rsidR="00427CA3" w:rsidRPr="00CE4EDC">
        <w:t xml:space="preserve"> </w:t>
      </w:r>
      <w:r w:rsidRPr="00CE4EDC">
        <w:t>Нилов.</w:t>
      </w:r>
    </w:p>
    <w:p w14:paraId="78738391" w14:textId="77777777" w:rsidR="009A067D" w:rsidRPr="00CE4EDC" w:rsidRDefault="009A067D" w:rsidP="009A067D">
      <w:r w:rsidRPr="00CE4EDC">
        <w:t>Работодатель</w:t>
      </w:r>
      <w:r w:rsidR="00427CA3" w:rsidRPr="00CE4EDC">
        <w:t xml:space="preserve"> </w:t>
      </w:r>
      <w:r w:rsidRPr="00CE4EDC">
        <w:t>выплачивает</w:t>
      </w:r>
      <w:r w:rsidR="00427CA3" w:rsidRPr="00CE4EDC">
        <w:t xml:space="preserve"> </w:t>
      </w:r>
      <w:r w:rsidRPr="00CE4EDC">
        <w:t>страховые</w:t>
      </w:r>
      <w:r w:rsidR="00427CA3" w:rsidRPr="00CE4EDC">
        <w:t xml:space="preserve"> </w:t>
      </w:r>
      <w:r w:rsidRPr="00CE4EDC">
        <w:t>взносы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работающих</w:t>
      </w:r>
      <w:r w:rsidR="00427CA3" w:rsidRPr="00CE4EDC">
        <w:t xml:space="preserve"> </w:t>
      </w:r>
      <w:r w:rsidRPr="00CE4EDC">
        <w:t>пенсионеров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же,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сотрудников,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достигших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возраста.</w:t>
      </w:r>
      <w:r w:rsidR="00427CA3" w:rsidRPr="00CE4EDC">
        <w:t xml:space="preserve"> </w:t>
      </w:r>
      <w:r w:rsidRPr="00CE4EDC">
        <w:t>Поэтому,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словам,</w:t>
      </w:r>
      <w:r w:rsidR="00427CA3" w:rsidRPr="00CE4EDC">
        <w:t xml:space="preserve"> </w:t>
      </w:r>
      <w:r w:rsidRPr="00CE4EDC">
        <w:t>возникает</w:t>
      </w:r>
      <w:r w:rsidR="00427CA3" w:rsidRPr="00CE4EDC">
        <w:t xml:space="preserve"> </w:t>
      </w:r>
      <w:r w:rsidRPr="00CE4EDC">
        <w:t>вопрос:</w:t>
      </w:r>
      <w:r w:rsidR="00427CA3" w:rsidRPr="00CE4EDC">
        <w:t xml:space="preserve"> </w:t>
      </w:r>
      <w:r w:rsidRPr="00CE4EDC">
        <w:t>почему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действующем</w:t>
      </w:r>
      <w:r w:rsidR="00427CA3" w:rsidRPr="00CE4EDC">
        <w:t xml:space="preserve"> </w:t>
      </w:r>
      <w:r w:rsidRPr="00CE4EDC">
        <w:t>законодательстве</w:t>
      </w:r>
      <w:r w:rsidR="00427CA3" w:rsidRPr="00CE4EDC">
        <w:t xml:space="preserve"> </w:t>
      </w:r>
      <w:r w:rsidRPr="00CE4EDC">
        <w:t>существует</w:t>
      </w:r>
      <w:r w:rsidR="00427CA3" w:rsidRPr="00CE4EDC">
        <w:t xml:space="preserve"> </w:t>
      </w:r>
      <w:r w:rsidRPr="00CE4EDC">
        <w:t>искусственное</w:t>
      </w:r>
      <w:r w:rsidR="00427CA3" w:rsidRPr="00CE4EDC">
        <w:t xml:space="preserve"> </w:t>
      </w:r>
      <w:r w:rsidRPr="00CE4EDC">
        <w:t>ограничение,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сколько</w:t>
      </w:r>
      <w:r w:rsidR="00427CA3" w:rsidRPr="00CE4EDC">
        <w:t xml:space="preserve"> </w:t>
      </w:r>
      <w:r w:rsidRPr="00CE4EDC">
        <w:t>бы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баллов</w:t>
      </w:r>
      <w:r w:rsidR="00427CA3" w:rsidRPr="00CE4EDC">
        <w:t xml:space="preserve"> </w:t>
      </w:r>
      <w:r w:rsidRPr="00CE4EDC">
        <w:t>ни</w:t>
      </w:r>
      <w:r w:rsidR="00427CA3" w:rsidRPr="00CE4EDC">
        <w:t xml:space="preserve"> </w:t>
      </w:r>
      <w:r w:rsidRPr="00CE4EDC">
        <w:t>заработал</w:t>
      </w:r>
      <w:r w:rsidR="00427CA3" w:rsidRPr="00CE4EDC">
        <w:t xml:space="preserve"> </w:t>
      </w:r>
      <w:r w:rsidRPr="00CE4EDC">
        <w:t>пенсионер,</w:t>
      </w:r>
      <w:r w:rsidR="00427CA3" w:rsidRPr="00CE4EDC">
        <w:t xml:space="preserve"> </w:t>
      </w:r>
      <w:r w:rsidRPr="00CE4EDC">
        <w:t>перерасч</w:t>
      </w:r>
      <w:r w:rsidR="00427CA3" w:rsidRPr="00CE4EDC">
        <w:t>е</w:t>
      </w:r>
      <w:r w:rsidRPr="00CE4EDC">
        <w:t>т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производиться</w:t>
      </w:r>
      <w:r w:rsidR="00427CA3" w:rsidRPr="00CE4EDC">
        <w:t xml:space="preserve"> </w:t>
      </w:r>
      <w:r w:rsidRPr="00CE4EDC">
        <w:t>исходя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максимального</w:t>
      </w:r>
      <w:r w:rsidR="00427CA3" w:rsidRPr="00CE4EDC">
        <w:t xml:space="preserve"> </w:t>
      </w:r>
      <w:r w:rsidRPr="00CE4EDC">
        <w:t>количества</w:t>
      </w:r>
      <w:r w:rsidR="00427CA3" w:rsidRPr="00CE4EDC">
        <w:t xml:space="preserve"> </w:t>
      </w:r>
      <w:r w:rsidRPr="00CE4EDC">
        <w:t>баллов,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баллов.</w:t>
      </w:r>
    </w:p>
    <w:p w14:paraId="028B38DB" w14:textId="77777777" w:rsidR="009A067D" w:rsidRPr="00CE4EDC" w:rsidRDefault="009A067D" w:rsidP="009A067D">
      <w:r w:rsidRPr="00CE4EDC">
        <w:t>Стоимость</w:t>
      </w:r>
      <w:r w:rsidR="00427CA3" w:rsidRPr="00CE4EDC">
        <w:t xml:space="preserve"> </w:t>
      </w:r>
      <w:r w:rsidRPr="00CE4EDC">
        <w:t>одного</w:t>
      </w:r>
      <w:r w:rsidR="00427CA3" w:rsidRPr="00CE4EDC">
        <w:t xml:space="preserve"> </w:t>
      </w:r>
      <w:r w:rsidRPr="00CE4EDC">
        <w:t>страхового</w:t>
      </w:r>
      <w:r w:rsidR="00427CA3" w:rsidRPr="00CE4EDC">
        <w:t xml:space="preserve"> </w:t>
      </w:r>
      <w:r w:rsidRPr="00CE4EDC">
        <w:t>балла</w:t>
      </w:r>
      <w:r w:rsidR="00427CA3" w:rsidRPr="00CE4EDC">
        <w:t xml:space="preserve"> </w:t>
      </w:r>
      <w:r w:rsidRPr="00CE4EDC">
        <w:t>около</w:t>
      </w:r>
      <w:r w:rsidR="00427CA3" w:rsidRPr="00CE4EDC">
        <w:t xml:space="preserve"> </w:t>
      </w:r>
      <w:r w:rsidRPr="00CE4EDC">
        <w:t>150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Ну</w:t>
      </w:r>
      <w:r w:rsidR="00427CA3" w:rsidRPr="00CE4EDC">
        <w:t xml:space="preserve"> </w:t>
      </w:r>
      <w:r w:rsidRPr="00CE4EDC">
        <w:t>вот</w:t>
      </w:r>
      <w:r w:rsidR="00427CA3" w:rsidRPr="00CE4EDC">
        <w:t xml:space="preserve"> </w:t>
      </w:r>
      <w:r w:rsidRPr="00CE4EDC">
        <w:t>умножайте.</w:t>
      </w:r>
      <w:r w:rsidR="00427CA3" w:rsidRPr="00CE4EDC">
        <w:t xml:space="preserve"> </w:t>
      </w:r>
      <w:r w:rsidRPr="00CE4EDC">
        <w:t>150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максимум</w:t>
      </w:r>
      <w:r w:rsidR="00427CA3" w:rsidRPr="00CE4EDC">
        <w:t xml:space="preserve"> </w:t>
      </w:r>
      <w:r w:rsidRPr="00CE4EDC">
        <w:t>500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Хотя</w:t>
      </w:r>
      <w:r w:rsidR="00427CA3" w:rsidRPr="00CE4EDC">
        <w:t xml:space="preserve"> </w:t>
      </w:r>
      <w:r w:rsidRPr="00CE4EDC">
        <w:t>пенсионер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заработать</w:t>
      </w:r>
      <w:r w:rsidR="00427CA3" w:rsidRPr="00CE4EDC">
        <w:t xml:space="preserve"> </w:t>
      </w:r>
      <w:r w:rsidRPr="00CE4EDC">
        <w:t>7,</w:t>
      </w:r>
      <w:r w:rsidR="00427CA3" w:rsidRPr="00CE4EDC">
        <w:t xml:space="preserve"> </w:t>
      </w:r>
      <w:r w:rsidRPr="00CE4EDC">
        <w:t>8,</w:t>
      </w:r>
      <w:r w:rsidR="00427CA3" w:rsidRPr="00CE4EDC">
        <w:t xml:space="preserve"> </w:t>
      </w:r>
      <w:r w:rsidRPr="00CE4EDC">
        <w:t>9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(баллов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прим.).</w:t>
      </w:r>
      <w:r w:rsidR="00427CA3" w:rsidRPr="00CE4EDC">
        <w:t xml:space="preserve"> </w:t>
      </w:r>
      <w:r w:rsidRPr="00CE4EDC">
        <w:t>Да,</w:t>
      </w:r>
      <w:r w:rsidR="00427CA3" w:rsidRPr="00CE4EDC">
        <w:t xml:space="preserve"> </w:t>
      </w:r>
      <w:r w:rsidRPr="00CE4EDC">
        <w:t>действительно,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заработать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баллов,</w:t>
      </w:r>
      <w:r w:rsidR="00427CA3" w:rsidRPr="00CE4EDC">
        <w:t xml:space="preserve"> </w:t>
      </w:r>
      <w:r w:rsidRPr="00CE4EDC">
        <w:t>должна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зарплата</w:t>
      </w:r>
      <w:r w:rsidR="00427CA3" w:rsidRPr="00CE4EDC">
        <w:t xml:space="preserve"> </w:t>
      </w:r>
      <w:r w:rsidRPr="00CE4EDC">
        <w:t>достаточно</w:t>
      </w:r>
      <w:r w:rsidR="00427CA3" w:rsidRPr="00CE4EDC">
        <w:t xml:space="preserve"> </w:t>
      </w:r>
      <w:r w:rsidRPr="00CE4EDC">
        <w:t>высокая.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пенсионеры,</w:t>
      </w:r>
      <w:r w:rsidR="00427CA3" w:rsidRPr="00CE4EDC">
        <w:t xml:space="preserve"> </w:t>
      </w:r>
      <w:r w:rsidRPr="00CE4EDC">
        <w:t>работающие,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получает</w:t>
      </w:r>
      <w:r w:rsidR="00427CA3" w:rsidRPr="00CE4EDC">
        <w:t xml:space="preserve"> </w:t>
      </w:r>
      <w:r w:rsidRPr="00CE4EDC">
        <w:t>такую</w:t>
      </w:r>
      <w:r w:rsidR="00427CA3" w:rsidRPr="00CE4EDC">
        <w:t xml:space="preserve"> </w:t>
      </w:r>
      <w:r w:rsidRPr="00CE4EDC">
        <w:t>высокую</w:t>
      </w:r>
      <w:r w:rsidR="00427CA3" w:rsidRPr="00CE4EDC">
        <w:t xml:space="preserve"> </w:t>
      </w:r>
      <w:r w:rsidRPr="00CE4EDC">
        <w:t>зарплату.</w:t>
      </w:r>
      <w:r w:rsidR="00427CA3" w:rsidRPr="00CE4EDC">
        <w:t xml:space="preserve"> </w:t>
      </w:r>
      <w:r w:rsidRPr="00CE4EDC">
        <w:t>Почему</w:t>
      </w:r>
      <w:r w:rsidR="00427CA3" w:rsidRPr="00CE4EDC">
        <w:t xml:space="preserve"> </w:t>
      </w:r>
      <w:r w:rsidRPr="00CE4EDC">
        <w:t>мы</w:t>
      </w:r>
      <w:r w:rsidR="00427CA3" w:rsidRPr="00CE4EDC">
        <w:t xml:space="preserve"> </w:t>
      </w:r>
      <w:r w:rsidRPr="00CE4EDC">
        <w:t>лишаем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заработанной</w:t>
      </w:r>
      <w:r w:rsidR="00427CA3" w:rsidRPr="00CE4EDC">
        <w:t xml:space="preserve"> </w:t>
      </w:r>
      <w:r w:rsidRPr="00CE4EDC">
        <w:t>справедливой</w:t>
      </w:r>
      <w:r w:rsidR="00427CA3" w:rsidRPr="00CE4EDC">
        <w:t xml:space="preserve"> </w:t>
      </w:r>
      <w:r w:rsidRPr="00CE4EDC">
        <w:t>надбавки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пенсии?</w:t>
      </w:r>
      <w:r w:rsidR="00427CA3" w:rsidRPr="00CE4EDC">
        <w:t xml:space="preserve"> </w:t>
      </w:r>
      <w:r w:rsidRPr="00CE4EDC">
        <w:t>Поэтому</w:t>
      </w:r>
      <w:r w:rsidR="00427CA3" w:rsidRPr="00CE4EDC">
        <w:t xml:space="preserve"> </w:t>
      </w:r>
      <w:r w:rsidRPr="00CE4EDC">
        <w:t>надо</w:t>
      </w:r>
      <w:r w:rsidR="00427CA3" w:rsidRPr="00CE4EDC">
        <w:t xml:space="preserve"> </w:t>
      </w:r>
      <w:r w:rsidRPr="00CE4EDC">
        <w:t>пересчитывать,</w:t>
      </w:r>
      <w:r w:rsidR="00427CA3" w:rsidRPr="00CE4EDC">
        <w:t xml:space="preserve"> </w:t>
      </w:r>
      <w:r w:rsidRPr="00CE4EDC">
        <w:t>перерасчитывать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убирать</w:t>
      </w:r>
      <w:r w:rsidR="00427CA3" w:rsidRPr="00CE4EDC">
        <w:t xml:space="preserve"> </w:t>
      </w:r>
      <w:r w:rsidRPr="00CE4EDC">
        <w:t>эту</w:t>
      </w:r>
      <w:r w:rsidR="00427CA3" w:rsidRPr="00CE4EDC">
        <w:t xml:space="preserve"> </w:t>
      </w:r>
      <w:r w:rsidRPr="00CE4EDC">
        <w:t>несправедливость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закона,</w:t>
      </w:r>
      <w:r w:rsidR="00427CA3" w:rsidRPr="00CE4EDC">
        <w:t xml:space="preserve"> </w:t>
      </w:r>
      <w:r w:rsidRPr="00CE4EDC">
        <w:t>уверен</w:t>
      </w:r>
      <w:r w:rsidR="00427CA3" w:rsidRPr="00CE4EDC">
        <w:t xml:space="preserve"> </w:t>
      </w:r>
      <w:r w:rsidRPr="00CE4EDC">
        <w:t>парламентарий.</w:t>
      </w:r>
    </w:p>
    <w:p w14:paraId="3210E1AE" w14:textId="77777777" w:rsidR="009A067D" w:rsidRPr="00CE4EDC" w:rsidRDefault="009A067D" w:rsidP="009A067D">
      <w:r w:rsidRPr="00CE4EDC">
        <w:t>Ранее</w:t>
      </w:r>
      <w:r w:rsidR="00427CA3" w:rsidRPr="00CE4EDC">
        <w:t xml:space="preserve"> </w:t>
      </w:r>
      <w:r w:rsidRPr="00CE4EDC">
        <w:t>Председатель</w:t>
      </w:r>
      <w:r w:rsidR="00427CA3" w:rsidRPr="00CE4EDC">
        <w:t xml:space="preserve"> </w:t>
      </w:r>
      <w:r w:rsidRPr="00CE4EDC">
        <w:t>ГД</w:t>
      </w:r>
      <w:r w:rsidR="00427CA3" w:rsidRPr="00CE4EDC">
        <w:t xml:space="preserve"> </w:t>
      </w:r>
      <w:r w:rsidRPr="00CE4EDC">
        <w:t>Вячеслав</w:t>
      </w:r>
      <w:r w:rsidR="00427CA3" w:rsidRPr="00CE4EDC">
        <w:t xml:space="preserve"> </w:t>
      </w:r>
      <w:r w:rsidRPr="00CE4EDC">
        <w:t>Володин</w:t>
      </w:r>
      <w:r w:rsidR="00427CA3" w:rsidRPr="00CE4EDC">
        <w:t xml:space="preserve"> </w:t>
      </w:r>
      <w:r w:rsidRPr="00CE4EDC">
        <w:t>заявил,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Дума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приоритетном</w:t>
      </w:r>
      <w:r w:rsidR="00427CA3" w:rsidRPr="00CE4EDC">
        <w:t xml:space="preserve"> </w:t>
      </w:r>
      <w:r w:rsidRPr="00CE4EDC">
        <w:t>порядке</w:t>
      </w:r>
      <w:r w:rsidR="00427CA3" w:rsidRPr="00CE4EDC">
        <w:t xml:space="preserve"> </w:t>
      </w:r>
      <w:r w:rsidRPr="00CE4EDC">
        <w:t>рассмотрит</w:t>
      </w:r>
      <w:r w:rsidR="00427CA3" w:rsidRPr="00CE4EDC">
        <w:t xml:space="preserve"> </w:t>
      </w:r>
      <w:r w:rsidRPr="00CE4EDC">
        <w:t>законопроект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пенсионерам.</w:t>
      </w:r>
    </w:p>
    <w:p w14:paraId="4CAEABED" w14:textId="77777777" w:rsidR="009A067D" w:rsidRPr="00CE4EDC" w:rsidRDefault="009A067D" w:rsidP="009A067D">
      <w:hyperlink r:id="rId30" w:history="1">
        <w:r w:rsidRPr="00CE4EDC">
          <w:rPr>
            <w:rStyle w:val="a3"/>
          </w:rPr>
          <w:t>https://dumatv.ru/news/nilov-zayavil-o-neobhodimosti-snyat-mesyachnii-limit-strahovih-ballov--kotorie-mogut-poluchit-rabotayuschie-pensioneri</w:t>
        </w:r>
      </w:hyperlink>
      <w:r w:rsidR="00427CA3" w:rsidRPr="00CE4EDC">
        <w:t xml:space="preserve"> </w:t>
      </w:r>
    </w:p>
    <w:p w14:paraId="64067A2A" w14:textId="77777777" w:rsidR="007D101A" w:rsidRPr="00CE4EDC" w:rsidRDefault="007D101A" w:rsidP="007D101A">
      <w:pPr>
        <w:pStyle w:val="2"/>
      </w:pPr>
      <w:bookmarkStart w:id="92" w:name="_Toc190324415"/>
      <w:bookmarkEnd w:id="89"/>
      <w:r w:rsidRPr="00CE4EDC">
        <w:lastRenderedPageBreak/>
        <w:t>Солидарность,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Количество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баллов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работающих</w:t>
      </w:r>
      <w:r w:rsidR="00427CA3" w:rsidRPr="00CE4EDC">
        <w:t xml:space="preserve"> </w:t>
      </w:r>
      <w:r w:rsidRPr="00CE4EDC">
        <w:t>пенсионеров</w:t>
      </w:r>
      <w:r w:rsidR="00427CA3" w:rsidRPr="00CE4EDC">
        <w:t xml:space="preserve"> </w:t>
      </w:r>
      <w:r w:rsidRPr="00CE4EDC">
        <w:t>предлагают</w:t>
      </w:r>
      <w:r w:rsidR="00427CA3" w:rsidRPr="00CE4EDC">
        <w:t xml:space="preserve"> </w:t>
      </w:r>
      <w:r w:rsidRPr="00CE4EDC">
        <w:t>увеличить</w:t>
      </w:r>
      <w:bookmarkEnd w:id="92"/>
    </w:p>
    <w:p w14:paraId="678979A4" w14:textId="77777777" w:rsidR="007D101A" w:rsidRPr="00CE4EDC" w:rsidRDefault="007D101A" w:rsidP="00EB7F3C">
      <w:pPr>
        <w:pStyle w:val="3"/>
      </w:pPr>
      <w:bookmarkStart w:id="93" w:name="_Toc190324416"/>
      <w:r w:rsidRPr="00CE4EDC">
        <w:t>В</w:t>
      </w:r>
      <w:r w:rsidR="00427CA3" w:rsidRPr="00CE4EDC">
        <w:t xml:space="preserve"> </w:t>
      </w:r>
      <w:r w:rsidRPr="00CE4EDC">
        <w:t>Госдуму</w:t>
      </w:r>
      <w:r w:rsidR="00427CA3" w:rsidRPr="00CE4EDC">
        <w:t xml:space="preserve"> </w:t>
      </w:r>
      <w:r w:rsidRPr="00CE4EDC">
        <w:t>внесен</w:t>
      </w:r>
      <w:r w:rsidR="00427CA3" w:rsidRPr="00CE4EDC">
        <w:t xml:space="preserve"> </w:t>
      </w:r>
      <w:r w:rsidRPr="00CE4EDC">
        <w:t>законопроект,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котором</w:t>
      </w:r>
      <w:r w:rsidR="00427CA3" w:rsidRPr="00CE4EDC">
        <w:t xml:space="preserve"> </w:t>
      </w:r>
      <w:r w:rsidRPr="00CE4EDC">
        <w:t>предлагается</w:t>
      </w:r>
      <w:r w:rsidR="00427CA3" w:rsidRPr="00CE4EDC">
        <w:t xml:space="preserve"> </w:t>
      </w:r>
      <w:r w:rsidRPr="00CE4EDC">
        <w:t>увеличить</w:t>
      </w:r>
      <w:r w:rsidR="00427CA3" w:rsidRPr="00CE4EDC">
        <w:t xml:space="preserve"> </w:t>
      </w:r>
      <w:r w:rsidRPr="00CE4EDC">
        <w:t>максимальное</w:t>
      </w:r>
      <w:r w:rsidR="00427CA3" w:rsidRPr="00CE4EDC">
        <w:t xml:space="preserve"> </w:t>
      </w:r>
      <w:r w:rsidRPr="00CE4EDC">
        <w:t>количество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баллов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работающего</w:t>
      </w:r>
      <w:r w:rsidR="00427CA3" w:rsidRPr="00CE4EDC">
        <w:t xml:space="preserve"> </w:t>
      </w:r>
      <w:r w:rsidRPr="00CE4EDC">
        <w:t>пенсионера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10.</w:t>
      </w:r>
      <w:bookmarkEnd w:id="93"/>
    </w:p>
    <w:p w14:paraId="200C875C" w14:textId="77777777" w:rsidR="007D101A" w:rsidRPr="00CE4EDC" w:rsidRDefault="007D101A" w:rsidP="007D101A">
      <w:r w:rsidRPr="00CE4EDC">
        <w:t>В</w:t>
      </w:r>
      <w:r w:rsidR="00427CA3" w:rsidRPr="00CE4EDC">
        <w:t xml:space="preserve"> </w:t>
      </w:r>
      <w:r w:rsidRPr="00CE4EDC">
        <w:t>пояснительно</w:t>
      </w:r>
      <w:r w:rsidR="00427CA3" w:rsidRPr="00CE4EDC">
        <w:t xml:space="preserve"> </w:t>
      </w:r>
      <w:r w:rsidRPr="00CE4EDC">
        <w:t>записке</w:t>
      </w:r>
      <w:r w:rsidR="00427CA3" w:rsidRPr="00CE4EDC">
        <w:t xml:space="preserve"> </w:t>
      </w:r>
      <w:r w:rsidRPr="00CE4EDC">
        <w:t>говорится,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«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2015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перерасчет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доли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старости,</w:t>
      </w:r>
      <w:r w:rsidR="00427CA3" w:rsidRPr="00CE4EDC">
        <w:t xml:space="preserve"> </w:t>
      </w:r>
      <w:r w:rsidRPr="00CE4EDC">
        <w:t>осуществляемый</w:t>
      </w:r>
      <w:r w:rsidR="00427CA3" w:rsidRPr="00CE4EDC">
        <w:t xml:space="preserve"> </w:t>
      </w:r>
      <w:r w:rsidRPr="00CE4EDC">
        <w:t>работающим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ежегодно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августа,</w:t>
      </w:r>
      <w:r w:rsidR="00427CA3" w:rsidRPr="00CE4EDC">
        <w:t xml:space="preserve"> </w:t>
      </w:r>
      <w:r w:rsidRPr="00CE4EDC">
        <w:t>дает</w:t>
      </w:r>
      <w:r w:rsidR="00427CA3" w:rsidRPr="00CE4EDC">
        <w:t xml:space="preserve"> </w:t>
      </w:r>
      <w:r w:rsidRPr="00CE4EDC">
        <w:t>увеличение</w:t>
      </w:r>
      <w:r w:rsidR="00427CA3" w:rsidRPr="00CE4EDC">
        <w:t xml:space="preserve"> </w:t>
      </w:r>
      <w:r w:rsidRPr="00CE4EDC">
        <w:t>размера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максимум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балла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год.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время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обычном</w:t>
      </w:r>
      <w:r w:rsidR="00427CA3" w:rsidRPr="00CE4EDC">
        <w:t xml:space="preserve"> </w:t>
      </w:r>
      <w:r w:rsidRPr="00CE4EDC">
        <w:t>исчислении</w:t>
      </w:r>
      <w:r w:rsidR="00427CA3" w:rsidRPr="00CE4EDC">
        <w:t xml:space="preserve"> </w:t>
      </w:r>
      <w:r w:rsidRPr="00CE4EDC">
        <w:t>индивидуального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коэффициента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назначении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максимум</w:t>
      </w:r>
      <w:r w:rsidR="00427CA3" w:rsidRPr="00CE4EDC">
        <w:t xml:space="preserve"> </w:t>
      </w:r>
      <w:r w:rsidRPr="00CE4EDC">
        <w:t>составляет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баллов.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тариф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взносов,</w:t>
      </w:r>
      <w:r w:rsidR="00427CA3" w:rsidRPr="00CE4EDC">
        <w:t xml:space="preserve"> </w:t>
      </w:r>
      <w:r w:rsidRPr="00CE4EDC">
        <w:t>уплачиваемых</w:t>
      </w:r>
      <w:r w:rsidR="00427CA3" w:rsidRPr="00CE4EDC">
        <w:t xml:space="preserve"> </w:t>
      </w:r>
      <w:r w:rsidRPr="00CE4EDC">
        <w:t>работодателями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работающих</w:t>
      </w:r>
      <w:r w:rsidR="00427CA3" w:rsidRPr="00CE4EDC">
        <w:t xml:space="preserve"> </w:t>
      </w:r>
      <w:r w:rsidRPr="00CE4EDC">
        <w:t>застрахованных</w:t>
      </w:r>
      <w:r w:rsidR="00427CA3" w:rsidRPr="00CE4EDC">
        <w:t xml:space="preserve"> </w:t>
      </w:r>
      <w:r w:rsidRPr="00CE4EDC">
        <w:t>лиц,</w:t>
      </w:r>
      <w:r w:rsidR="00427CA3" w:rsidRPr="00CE4EDC">
        <w:t xml:space="preserve"> </w:t>
      </w:r>
      <w:r w:rsidRPr="00CE4EDC">
        <w:t>одинаков,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работающих</w:t>
      </w:r>
      <w:r w:rsidR="00427CA3" w:rsidRPr="00CE4EDC">
        <w:t xml:space="preserve"> </w:t>
      </w:r>
      <w:r w:rsidRPr="00CE4EDC">
        <w:t>пенсионеров,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застрахованных</w:t>
      </w:r>
      <w:r w:rsidR="00427CA3" w:rsidRPr="00CE4EDC">
        <w:t xml:space="preserve"> </w:t>
      </w:r>
      <w:r w:rsidRPr="00CE4EDC">
        <w:t>лиц,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являющихся</w:t>
      </w:r>
      <w:r w:rsidR="00427CA3" w:rsidRPr="00CE4EDC">
        <w:t xml:space="preserve"> </w:t>
      </w:r>
      <w:r w:rsidRPr="00CE4EDC">
        <w:t>пенсионерами.</w:t>
      </w:r>
      <w:r w:rsidR="00427CA3" w:rsidRPr="00CE4EDC">
        <w:t xml:space="preserve">  </w:t>
      </w:r>
      <w:r w:rsidRPr="00CE4EDC">
        <w:t>С</w:t>
      </w:r>
      <w:r w:rsidR="00427CA3" w:rsidRPr="00CE4EDC">
        <w:t xml:space="preserve"> </w:t>
      </w:r>
      <w:r w:rsidRPr="00CE4EDC">
        <w:t>учетом</w:t>
      </w:r>
      <w:r w:rsidR="00427CA3" w:rsidRPr="00CE4EDC">
        <w:t xml:space="preserve"> </w:t>
      </w:r>
      <w:r w:rsidRPr="00CE4EDC">
        <w:t>действующих</w:t>
      </w:r>
      <w:r w:rsidR="00427CA3" w:rsidRPr="00CE4EDC">
        <w:t xml:space="preserve"> </w:t>
      </w:r>
      <w:r w:rsidRPr="00CE4EDC">
        <w:t>норм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доли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старости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работающих</w:t>
      </w:r>
      <w:r w:rsidR="00427CA3" w:rsidRPr="00CE4EDC">
        <w:t xml:space="preserve"> </w:t>
      </w:r>
      <w:r w:rsidRPr="00CE4EDC">
        <w:t>пенсионеров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августа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увеличился</w:t>
      </w:r>
      <w:r w:rsidR="00427CA3" w:rsidRPr="00CE4EDC">
        <w:t xml:space="preserve"> </w:t>
      </w:r>
      <w:r w:rsidRPr="00CE4EDC">
        <w:t>максимум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399</w:t>
      </w:r>
      <w:r w:rsidR="00427CA3" w:rsidRPr="00CE4EDC">
        <w:t xml:space="preserve"> </w:t>
      </w:r>
      <w:r w:rsidRPr="00CE4EDC">
        <w:t>руб.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копеек.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образом,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отношении</w:t>
      </w:r>
      <w:r w:rsidR="00427CA3" w:rsidRPr="00CE4EDC">
        <w:t xml:space="preserve"> </w:t>
      </w:r>
      <w:r w:rsidRPr="00CE4EDC">
        <w:t>работающих</w:t>
      </w:r>
      <w:r w:rsidR="00427CA3" w:rsidRPr="00CE4EDC">
        <w:t xml:space="preserve"> </w:t>
      </w:r>
      <w:r w:rsidRPr="00CE4EDC">
        <w:t>пенсионеров</w:t>
      </w:r>
      <w:r w:rsidR="00427CA3" w:rsidRPr="00CE4EDC">
        <w:t xml:space="preserve"> </w:t>
      </w:r>
      <w:r w:rsidRPr="00CE4EDC">
        <w:t>действующее</w:t>
      </w:r>
      <w:r w:rsidR="00427CA3" w:rsidRPr="00CE4EDC">
        <w:t xml:space="preserve"> </w:t>
      </w:r>
      <w:r w:rsidRPr="00CE4EDC">
        <w:t>пенсионное</w:t>
      </w:r>
      <w:r w:rsidR="00427CA3" w:rsidRPr="00CE4EDC">
        <w:t xml:space="preserve"> </w:t>
      </w:r>
      <w:r w:rsidRPr="00CE4EDC">
        <w:t>законодательство</w:t>
      </w:r>
      <w:r w:rsidR="00427CA3" w:rsidRPr="00CE4EDC">
        <w:t xml:space="preserve"> </w:t>
      </w:r>
      <w:r w:rsidRPr="00CE4EDC">
        <w:t>содержит</w:t>
      </w:r>
      <w:r w:rsidR="00427CA3" w:rsidRPr="00CE4EDC">
        <w:t xml:space="preserve"> </w:t>
      </w:r>
      <w:r w:rsidRPr="00CE4EDC">
        <w:t>механизм</w:t>
      </w:r>
      <w:r w:rsidR="00427CA3" w:rsidRPr="00CE4EDC">
        <w:t xml:space="preserve"> </w:t>
      </w:r>
      <w:r w:rsidRPr="00CE4EDC">
        <w:t>ограничения</w:t>
      </w:r>
      <w:r w:rsidR="00427CA3" w:rsidRPr="00CE4EDC">
        <w:t xml:space="preserve"> </w:t>
      </w:r>
      <w:r w:rsidRPr="00CE4EDC">
        <w:t>размера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соответствует</w:t>
      </w:r>
      <w:r w:rsidR="00427CA3" w:rsidRPr="00CE4EDC">
        <w:t xml:space="preserve"> </w:t>
      </w:r>
      <w:r w:rsidRPr="00CE4EDC">
        <w:t>понятию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нормам</w:t>
      </w:r>
      <w:r w:rsidR="00427CA3" w:rsidRPr="00CE4EDC">
        <w:t xml:space="preserve"> </w:t>
      </w:r>
      <w:r w:rsidRPr="00CE4EDC">
        <w:t>социальной</w:t>
      </w:r>
      <w:r w:rsidR="00427CA3" w:rsidRPr="00CE4EDC">
        <w:t xml:space="preserve"> </w:t>
      </w:r>
      <w:r w:rsidRPr="00CE4EDC">
        <w:t>справедливости</w:t>
      </w:r>
      <w:r w:rsidR="00427CA3" w:rsidRPr="00CE4EDC">
        <w:t>»</w:t>
      </w:r>
      <w:r w:rsidRPr="00CE4EDC">
        <w:t>.</w:t>
      </w:r>
    </w:p>
    <w:p w14:paraId="1BB194CA" w14:textId="77777777" w:rsidR="007D101A" w:rsidRPr="00CE4EDC" w:rsidRDefault="007D101A" w:rsidP="007D101A">
      <w:r w:rsidRPr="00CE4EDC">
        <w:t>Законопроектом</w:t>
      </w:r>
      <w:r w:rsidR="00427CA3" w:rsidRPr="00CE4EDC">
        <w:t xml:space="preserve"> </w:t>
      </w:r>
      <w:r w:rsidRPr="00CE4EDC">
        <w:t>предлагается</w:t>
      </w:r>
      <w:r w:rsidR="00427CA3" w:rsidRPr="00CE4EDC">
        <w:t xml:space="preserve"> </w:t>
      </w:r>
      <w:r w:rsidRPr="00CE4EDC">
        <w:t>внести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Федеральный</w:t>
      </w:r>
      <w:r w:rsidR="00427CA3" w:rsidRPr="00CE4EDC">
        <w:t xml:space="preserve"> </w:t>
      </w:r>
      <w:r w:rsidRPr="00CE4EDC">
        <w:t>закон</w:t>
      </w:r>
      <w:r w:rsidR="00427CA3" w:rsidRPr="00CE4EDC">
        <w:t xml:space="preserve"> «</w:t>
      </w:r>
      <w:r w:rsidRPr="00CE4EDC">
        <w:t>О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пенсиях</w:t>
      </w:r>
      <w:r w:rsidR="00427CA3" w:rsidRPr="00CE4EDC">
        <w:t xml:space="preserve">» </w:t>
      </w:r>
      <w:r w:rsidRPr="00CE4EDC">
        <w:t>изменения,</w:t>
      </w:r>
      <w:r w:rsidR="00427CA3" w:rsidRPr="00CE4EDC">
        <w:t xml:space="preserve"> </w:t>
      </w:r>
      <w:r w:rsidRPr="00CE4EDC">
        <w:t>предусматривающие</w:t>
      </w:r>
      <w:r w:rsidR="00427CA3" w:rsidRPr="00CE4EDC">
        <w:t xml:space="preserve"> </w:t>
      </w:r>
      <w:r w:rsidRPr="00CE4EDC">
        <w:t>перерасчет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августа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старости</w:t>
      </w:r>
      <w:r w:rsidR="00427CA3" w:rsidRPr="00CE4EDC">
        <w:t xml:space="preserve"> </w:t>
      </w:r>
      <w:r w:rsidRPr="00CE4EDC">
        <w:t>работающим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исходя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максимального</w:t>
      </w:r>
      <w:r w:rsidR="00427CA3" w:rsidRPr="00CE4EDC">
        <w:t xml:space="preserve"> </w:t>
      </w:r>
      <w:r w:rsidRPr="00CE4EDC">
        <w:t>значения</w:t>
      </w:r>
      <w:r w:rsidR="00427CA3" w:rsidRPr="00CE4EDC">
        <w:t xml:space="preserve"> </w:t>
      </w:r>
      <w:r w:rsidRPr="00CE4EDC">
        <w:t>индивидуального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коэффициента</w:t>
      </w:r>
      <w:r w:rsidR="00427CA3" w:rsidRPr="00CE4EDC">
        <w:t xml:space="preserve"> </w:t>
      </w:r>
      <w:r w:rsidRPr="00CE4EDC">
        <w:t>(10</w:t>
      </w:r>
      <w:r w:rsidR="00427CA3" w:rsidRPr="00CE4EDC">
        <w:t xml:space="preserve"> </w:t>
      </w:r>
      <w:r w:rsidRPr="00CE4EDC">
        <w:t>вместо</w:t>
      </w:r>
      <w:r w:rsidR="00427CA3" w:rsidRPr="00CE4EDC">
        <w:t xml:space="preserve"> </w:t>
      </w:r>
      <w:r w:rsidRPr="00CE4EDC">
        <w:t>3).</w:t>
      </w:r>
      <w:r w:rsidR="00427CA3" w:rsidRPr="00CE4EDC">
        <w:t xml:space="preserve"> </w:t>
      </w:r>
      <w:r w:rsidRPr="00CE4EDC">
        <w:t>Принятие</w:t>
      </w:r>
      <w:r w:rsidR="00427CA3" w:rsidRPr="00CE4EDC">
        <w:t xml:space="preserve"> </w:t>
      </w:r>
      <w:r w:rsidRPr="00CE4EDC">
        <w:t>законопроекта</w:t>
      </w:r>
      <w:r w:rsidR="00427CA3" w:rsidRPr="00CE4EDC">
        <w:t xml:space="preserve"> </w:t>
      </w:r>
      <w:r w:rsidRPr="00CE4EDC">
        <w:t>позволит</w:t>
      </w:r>
      <w:r w:rsidR="00427CA3" w:rsidRPr="00CE4EDC">
        <w:t xml:space="preserve"> </w:t>
      </w:r>
      <w:r w:rsidRPr="00CE4EDC">
        <w:t>восстановить</w:t>
      </w:r>
      <w:r w:rsidR="00427CA3" w:rsidRPr="00CE4EDC">
        <w:t xml:space="preserve"> </w:t>
      </w:r>
      <w:r w:rsidRPr="00CE4EDC">
        <w:t>социальную</w:t>
      </w:r>
      <w:r w:rsidR="00427CA3" w:rsidRPr="00CE4EDC">
        <w:t xml:space="preserve"> </w:t>
      </w:r>
      <w:r w:rsidRPr="00CE4EDC">
        <w:t>справедливость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отношении</w:t>
      </w:r>
      <w:r w:rsidR="00427CA3" w:rsidRPr="00CE4EDC">
        <w:t xml:space="preserve"> </w:t>
      </w:r>
      <w:r w:rsidRPr="00CE4EDC">
        <w:t>работающих</w:t>
      </w:r>
      <w:r w:rsidR="00427CA3" w:rsidRPr="00CE4EDC">
        <w:t xml:space="preserve"> </w:t>
      </w:r>
      <w:r w:rsidRPr="00CE4EDC">
        <w:t>пенсионеров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повысить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материального</w:t>
      </w:r>
      <w:r w:rsidR="00427CA3" w:rsidRPr="00CE4EDC">
        <w:t xml:space="preserve"> </w:t>
      </w:r>
      <w:r w:rsidRPr="00CE4EDC">
        <w:t>благосостояния,</w:t>
      </w:r>
      <w:r w:rsidR="00427CA3" w:rsidRPr="00CE4EDC">
        <w:t xml:space="preserve"> </w:t>
      </w:r>
      <w:r w:rsidRPr="00CE4EDC">
        <w:t>отмечают,</w:t>
      </w:r>
      <w:r w:rsidR="00427CA3" w:rsidRPr="00CE4EDC">
        <w:t xml:space="preserve"> </w:t>
      </w:r>
      <w:r w:rsidRPr="00CE4EDC">
        <w:t>авторы</w:t>
      </w:r>
      <w:r w:rsidR="00427CA3" w:rsidRPr="00CE4EDC">
        <w:t xml:space="preserve"> </w:t>
      </w:r>
      <w:r w:rsidRPr="00CE4EDC">
        <w:t>документа.</w:t>
      </w:r>
    </w:p>
    <w:p w14:paraId="06A5BDFC" w14:textId="77777777" w:rsidR="007D101A" w:rsidRPr="00CE4EDC" w:rsidRDefault="007D101A" w:rsidP="007D101A">
      <w:r w:rsidRPr="00CE4EDC">
        <w:t>-</w:t>
      </w:r>
      <w:r w:rsidR="00427CA3" w:rsidRPr="00CE4EDC">
        <w:t xml:space="preserve"> «</w:t>
      </w:r>
      <w:r w:rsidRPr="00CE4EDC">
        <w:t>ФНПР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протяжении</w:t>
      </w:r>
      <w:r w:rsidR="00427CA3" w:rsidRPr="00CE4EDC">
        <w:t xml:space="preserve"> </w:t>
      </w:r>
      <w:r w:rsidRPr="00CE4EDC">
        <w:t>долгого</w:t>
      </w:r>
      <w:r w:rsidR="00427CA3" w:rsidRPr="00CE4EDC">
        <w:t xml:space="preserve"> </w:t>
      </w:r>
      <w:r w:rsidRPr="00CE4EDC">
        <w:t>времени</w:t>
      </w:r>
      <w:r w:rsidR="00427CA3" w:rsidRPr="00CE4EDC">
        <w:t xml:space="preserve"> </w:t>
      </w:r>
      <w:r w:rsidRPr="00CE4EDC">
        <w:t>настаивала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работающим</w:t>
      </w:r>
      <w:r w:rsidR="00427CA3" w:rsidRPr="00CE4EDC">
        <w:t xml:space="preserve"> </w:t>
      </w:r>
      <w:r w:rsidRPr="00CE4EDC">
        <w:t>пенсионерам,</w:t>
      </w:r>
      <w:r w:rsidR="00427CA3" w:rsidRPr="00CE4EDC">
        <w:t xml:space="preserve"> </w:t>
      </w:r>
      <w:r w:rsidRPr="00CE4EDC">
        <w:t>которая</w:t>
      </w:r>
      <w:r w:rsidR="00427CA3" w:rsidRPr="00CE4EDC">
        <w:t xml:space="preserve"> </w:t>
      </w:r>
      <w:r w:rsidRPr="00CE4EDC">
        <w:t>была</w:t>
      </w:r>
      <w:r w:rsidR="00427CA3" w:rsidRPr="00CE4EDC">
        <w:t xml:space="preserve"> </w:t>
      </w:r>
      <w:r w:rsidRPr="00CE4EDC">
        <w:t>приостановлена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2016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из-за</w:t>
      </w:r>
      <w:r w:rsidR="00427CA3" w:rsidRPr="00CE4EDC">
        <w:t xml:space="preserve"> </w:t>
      </w:r>
      <w:r w:rsidRPr="00CE4EDC">
        <w:t>экономических</w:t>
      </w:r>
      <w:r w:rsidR="00427CA3" w:rsidRPr="00CE4EDC">
        <w:t xml:space="preserve"> </w:t>
      </w:r>
      <w:r w:rsidRPr="00CE4EDC">
        <w:t>трудностей.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нам</w:t>
      </w:r>
      <w:r w:rsidR="00427CA3" w:rsidRPr="00CE4EDC">
        <w:t xml:space="preserve"> </w:t>
      </w:r>
      <w:r w:rsidRPr="00CE4EDC">
        <w:t>удалось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добиться,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повышения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работающих</w:t>
      </w:r>
      <w:r w:rsidR="00427CA3" w:rsidRPr="00CE4EDC">
        <w:t xml:space="preserve"> </w:t>
      </w:r>
      <w:r w:rsidRPr="00CE4EDC">
        <w:t>пенсионеров</w:t>
      </w:r>
      <w:r w:rsidR="00427CA3" w:rsidRPr="00CE4EDC">
        <w:t xml:space="preserve"> </w:t>
      </w:r>
      <w:r w:rsidRPr="00CE4EDC">
        <w:t>дважды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апреля.</w:t>
      </w:r>
      <w:r w:rsidR="00427CA3" w:rsidRPr="00CE4EDC">
        <w:t xml:space="preserve"> </w:t>
      </w:r>
      <w:r w:rsidRPr="00CE4EDC">
        <w:t>Новая</w:t>
      </w:r>
      <w:r w:rsidR="00427CA3" w:rsidRPr="00CE4EDC">
        <w:t xml:space="preserve"> </w:t>
      </w:r>
      <w:r w:rsidRPr="00CE4EDC">
        <w:t>инициатива</w:t>
      </w:r>
      <w:r w:rsidR="00427CA3" w:rsidRPr="00CE4EDC">
        <w:t xml:space="preserve"> </w:t>
      </w:r>
      <w:r w:rsidRPr="00CE4EDC">
        <w:t>направлена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дальнейшее</w:t>
      </w:r>
      <w:r w:rsidR="00427CA3" w:rsidRPr="00CE4EDC">
        <w:t xml:space="preserve"> </w:t>
      </w:r>
      <w:r w:rsidRPr="00CE4EDC">
        <w:t>улучшение</w:t>
      </w:r>
      <w:r w:rsidR="00427CA3" w:rsidRPr="00CE4EDC">
        <w:t xml:space="preserve"> </w:t>
      </w:r>
      <w:r w:rsidRPr="00CE4EDC">
        <w:t>положения</w:t>
      </w:r>
      <w:r w:rsidR="00427CA3" w:rsidRPr="00CE4EDC">
        <w:t xml:space="preserve"> </w:t>
      </w:r>
      <w:r w:rsidRPr="00CE4EDC">
        <w:t>данной</w:t>
      </w:r>
      <w:r w:rsidR="00427CA3" w:rsidRPr="00CE4EDC">
        <w:t xml:space="preserve"> </w:t>
      </w:r>
      <w:r w:rsidRPr="00CE4EDC">
        <w:t>категории</w:t>
      </w:r>
      <w:r w:rsidR="00427CA3" w:rsidRPr="00CE4EDC">
        <w:t xml:space="preserve"> </w:t>
      </w:r>
      <w:r w:rsidRPr="00CE4EDC">
        <w:t>работников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устранения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дискриминации,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прокомментировал</w:t>
      </w:r>
      <w:r w:rsidR="00427CA3" w:rsidRPr="00CE4EDC">
        <w:t xml:space="preserve"> </w:t>
      </w:r>
      <w:r w:rsidRPr="00CE4EDC">
        <w:t>законодательную</w:t>
      </w:r>
      <w:r w:rsidR="00427CA3" w:rsidRPr="00CE4EDC">
        <w:t xml:space="preserve"> </w:t>
      </w:r>
      <w:r w:rsidRPr="00CE4EDC">
        <w:t>инициативу</w:t>
      </w:r>
      <w:r w:rsidR="00427CA3" w:rsidRPr="00CE4EDC">
        <w:t xml:space="preserve">  </w:t>
      </w:r>
      <w:r w:rsidRPr="00CE4EDC">
        <w:t>руководитель</w:t>
      </w:r>
      <w:r w:rsidR="00427CA3" w:rsidRPr="00CE4EDC">
        <w:t xml:space="preserve"> </w:t>
      </w:r>
      <w:r w:rsidRPr="00CE4EDC">
        <w:t>Департамента</w:t>
      </w:r>
      <w:r w:rsidR="00427CA3" w:rsidRPr="00CE4EDC">
        <w:t xml:space="preserve"> </w:t>
      </w:r>
      <w:r w:rsidRPr="00CE4EDC">
        <w:t>социального</w:t>
      </w:r>
      <w:r w:rsidR="00427CA3" w:rsidRPr="00CE4EDC">
        <w:t xml:space="preserve"> </w:t>
      </w:r>
      <w:r w:rsidRPr="00CE4EDC">
        <w:t>развития</w:t>
      </w:r>
      <w:r w:rsidR="00427CA3" w:rsidRPr="00CE4EDC">
        <w:t xml:space="preserve"> </w:t>
      </w:r>
      <w:r w:rsidRPr="00CE4EDC">
        <w:t>ФНПР</w:t>
      </w:r>
      <w:r w:rsidR="00427CA3" w:rsidRPr="00CE4EDC">
        <w:t xml:space="preserve"> </w:t>
      </w:r>
      <w:r w:rsidRPr="00CE4EDC">
        <w:t>Константин</w:t>
      </w:r>
      <w:r w:rsidR="00427CA3" w:rsidRPr="00CE4EDC">
        <w:t xml:space="preserve"> </w:t>
      </w:r>
      <w:r w:rsidRPr="00CE4EDC">
        <w:t>Паньшин.</w:t>
      </w:r>
    </w:p>
    <w:p w14:paraId="1F7633A8" w14:textId="77777777" w:rsidR="007D101A" w:rsidRPr="00CE4EDC" w:rsidRDefault="007D101A" w:rsidP="007D101A">
      <w:hyperlink r:id="rId31" w:history="1">
        <w:r w:rsidRPr="00CE4EDC">
          <w:rPr>
            <w:rStyle w:val="a3"/>
          </w:rPr>
          <w:t>https://solidarnost.org/news/kolichestvo-pensionnyh-ballov-dlya-rabotayuschih-pensionerov-predlagayut-uvelichit.html</w:t>
        </w:r>
      </w:hyperlink>
      <w:r w:rsidR="00427CA3" w:rsidRPr="00CE4EDC">
        <w:t xml:space="preserve"> </w:t>
      </w:r>
    </w:p>
    <w:p w14:paraId="14A875F9" w14:textId="77777777" w:rsidR="00F263C4" w:rsidRPr="00CE4EDC" w:rsidRDefault="00F263C4" w:rsidP="00F263C4">
      <w:pPr>
        <w:pStyle w:val="2"/>
      </w:pPr>
      <w:bookmarkStart w:id="94" w:name="_Toc190324417"/>
      <w:r w:rsidRPr="00CE4EDC">
        <w:t>Интерфакс,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Закон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повышении</w:t>
      </w:r>
      <w:r w:rsidR="00427CA3" w:rsidRPr="00CE4EDC">
        <w:t xml:space="preserve"> </w:t>
      </w:r>
      <w:r w:rsidRPr="00CE4EDC">
        <w:t>военных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одобрили</w:t>
      </w:r>
      <w:r w:rsidR="00427CA3" w:rsidRPr="00CE4EDC">
        <w:t xml:space="preserve"> </w:t>
      </w:r>
      <w:r w:rsidRPr="00CE4EDC">
        <w:t>российские</w:t>
      </w:r>
      <w:r w:rsidR="00427CA3" w:rsidRPr="00CE4EDC">
        <w:t xml:space="preserve"> </w:t>
      </w:r>
      <w:r w:rsidRPr="00CE4EDC">
        <w:t>сенаторы</w:t>
      </w:r>
      <w:bookmarkEnd w:id="94"/>
    </w:p>
    <w:p w14:paraId="1DC27EF1" w14:textId="77777777" w:rsidR="00F263C4" w:rsidRPr="00CE4EDC" w:rsidRDefault="00F263C4" w:rsidP="00EB7F3C">
      <w:pPr>
        <w:pStyle w:val="3"/>
      </w:pPr>
      <w:bookmarkStart w:id="95" w:name="_Toc190324418"/>
      <w:r w:rsidRPr="00CE4EDC">
        <w:t>Совет</w:t>
      </w:r>
      <w:r w:rsidR="00427CA3" w:rsidRPr="00CE4EDC">
        <w:t xml:space="preserve"> </w:t>
      </w:r>
      <w:r w:rsidRPr="00CE4EDC">
        <w:t>Федерации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заседании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среду</w:t>
      </w:r>
      <w:r w:rsidR="00427CA3" w:rsidRPr="00CE4EDC">
        <w:t xml:space="preserve"> </w:t>
      </w:r>
      <w:r w:rsidRPr="00CE4EDC">
        <w:t>одобрил</w:t>
      </w:r>
      <w:r w:rsidR="00427CA3" w:rsidRPr="00CE4EDC">
        <w:t xml:space="preserve"> </w:t>
      </w:r>
      <w:r w:rsidRPr="00CE4EDC">
        <w:t>закон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дополнительной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приравненным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ним</w:t>
      </w:r>
      <w:r w:rsidR="00427CA3" w:rsidRPr="00CE4EDC">
        <w:t xml:space="preserve"> </w:t>
      </w:r>
      <w:r w:rsidRPr="00CE4EDC">
        <w:t>лицам.</w:t>
      </w:r>
      <w:bookmarkEnd w:id="95"/>
    </w:p>
    <w:p w14:paraId="498CA0D8" w14:textId="77777777" w:rsidR="00F263C4" w:rsidRPr="00CE4EDC" w:rsidRDefault="00F263C4" w:rsidP="00F263C4">
      <w:r w:rsidRPr="00CE4EDC">
        <w:t>Документ</w:t>
      </w:r>
      <w:r w:rsidR="00427CA3" w:rsidRPr="00CE4EDC">
        <w:t xml:space="preserve"> </w:t>
      </w:r>
      <w:r w:rsidRPr="00CE4EDC">
        <w:t>направлен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исполнение</w:t>
      </w:r>
      <w:r w:rsidR="00427CA3" w:rsidRPr="00CE4EDC">
        <w:t xml:space="preserve"> </w:t>
      </w:r>
      <w:r w:rsidRPr="00CE4EDC">
        <w:t>решения</w:t>
      </w:r>
      <w:r w:rsidR="00427CA3" w:rsidRPr="00CE4EDC">
        <w:t xml:space="preserve"> </w:t>
      </w:r>
      <w:r w:rsidRPr="00CE4EDC">
        <w:t>президента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вида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фактической</w:t>
      </w:r>
      <w:r w:rsidR="00427CA3" w:rsidRPr="00CE4EDC">
        <w:t xml:space="preserve"> </w:t>
      </w:r>
      <w:r w:rsidRPr="00CE4EDC">
        <w:t>инфляции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(9,5%).</w:t>
      </w:r>
    </w:p>
    <w:p w14:paraId="33034846" w14:textId="77777777" w:rsidR="00F263C4" w:rsidRPr="00CE4EDC" w:rsidRDefault="00F263C4" w:rsidP="00F263C4">
      <w:r w:rsidRPr="00CE4EDC">
        <w:lastRenderedPageBreak/>
        <w:t>Закон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устанавливает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денежного</w:t>
      </w:r>
      <w:r w:rsidR="00427CA3" w:rsidRPr="00CE4EDC">
        <w:t xml:space="preserve"> </w:t>
      </w:r>
      <w:r w:rsidRPr="00CE4EDC">
        <w:t>довольствия,</w:t>
      </w:r>
      <w:r w:rsidR="00427CA3" w:rsidRPr="00CE4EDC">
        <w:t xml:space="preserve"> </w:t>
      </w:r>
      <w:r w:rsidRPr="00CE4EDC">
        <w:t>учитываемого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исчислении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соответствии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статьей</w:t>
      </w:r>
      <w:r w:rsidR="00427CA3" w:rsidRPr="00CE4EDC">
        <w:t xml:space="preserve"> </w:t>
      </w:r>
      <w:r w:rsidRPr="00CE4EDC">
        <w:t>43</w:t>
      </w:r>
      <w:r w:rsidR="00427CA3" w:rsidRPr="00CE4EDC">
        <w:t xml:space="preserve"> </w:t>
      </w:r>
      <w:r w:rsidRPr="00CE4EDC">
        <w:t>закона</w:t>
      </w:r>
      <w:r w:rsidR="00427CA3" w:rsidRPr="00CE4EDC">
        <w:t xml:space="preserve"> №</w:t>
      </w:r>
      <w:r w:rsidRPr="00CE4EDC">
        <w:t>4468-I,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размере</w:t>
      </w:r>
      <w:r w:rsidR="00427CA3" w:rsidRPr="00CE4EDC">
        <w:t xml:space="preserve"> </w:t>
      </w:r>
      <w:r w:rsidRPr="00CE4EDC">
        <w:t>93,59%,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позволяет</w:t>
      </w:r>
      <w:r w:rsidR="00427CA3" w:rsidRPr="00CE4EDC">
        <w:t xml:space="preserve"> </w:t>
      </w:r>
      <w:r w:rsidRPr="00CE4EDC">
        <w:t>увеличить</w:t>
      </w:r>
      <w:r w:rsidR="00427CA3" w:rsidRPr="00CE4EDC">
        <w:t xml:space="preserve"> «</w:t>
      </w:r>
      <w:r w:rsidRPr="00CE4EDC">
        <w:t>реальный</w:t>
      </w:r>
      <w:r w:rsidR="00427CA3" w:rsidRPr="00CE4EDC">
        <w:t xml:space="preserve">» </w:t>
      </w:r>
      <w:r w:rsidRPr="00CE4EDC">
        <w:t>размер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9,5%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отношению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январю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года,</w:t>
      </w:r>
      <w:r w:rsidR="00427CA3" w:rsidRPr="00CE4EDC">
        <w:t xml:space="preserve"> </w:t>
      </w:r>
      <w:r w:rsidRPr="00CE4EDC">
        <w:t>сказал,</w:t>
      </w:r>
      <w:r w:rsidR="00427CA3" w:rsidRPr="00CE4EDC">
        <w:t xml:space="preserve"> </w:t>
      </w:r>
      <w:r w:rsidRPr="00CE4EDC">
        <w:t>комментируя</w:t>
      </w:r>
      <w:r w:rsidR="00427CA3" w:rsidRPr="00CE4EDC">
        <w:t xml:space="preserve"> </w:t>
      </w:r>
      <w:r w:rsidRPr="00CE4EDC">
        <w:t>инициативу,</w:t>
      </w:r>
      <w:r w:rsidR="00427CA3" w:rsidRPr="00CE4EDC">
        <w:t xml:space="preserve"> </w:t>
      </w:r>
      <w:r w:rsidRPr="00CE4EDC">
        <w:t>председатель</w:t>
      </w:r>
      <w:r w:rsidR="00427CA3" w:rsidRPr="00CE4EDC">
        <w:t xml:space="preserve"> </w:t>
      </w:r>
      <w:r w:rsidRPr="00CE4EDC">
        <w:t>комитета</w:t>
      </w:r>
      <w:r w:rsidR="00427CA3" w:rsidRPr="00CE4EDC">
        <w:t xml:space="preserve"> </w:t>
      </w:r>
      <w:r w:rsidRPr="00CE4EDC">
        <w:t>Госдумы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обороне</w:t>
      </w:r>
      <w:r w:rsidR="00427CA3" w:rsidRPr="00CE4EDC">
        <w:t xml:space="preserve"> </w:t>
      </w:r>
      <w:r w:rsidRPr="00CE4EDC">
        <w:t>Андрей</w:t>
      </w:r>
      <w:r w:rsidR="00427CA3" w:rsidRPr="00CE4EDC">
        <w:t xml:space="preserve"> </w:t>
      </w:r>
      <w:r w:rsidRPr="00CE4EDC">
        <w:t>Картаполов.</w:t>
      </w:r>
    </w:p>
    <w:p w14:paraId="1FF87C0D" w14:textId="77777777" w:rsidR="00F263C4" w:rsidRPr="00CE4EDC" w:rsidRDefault="00F263C4" w:rsidP="00F263C4">
      <w:r w:rsidRPr="00CE4EDC">
        <w:t>Премьер-министр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Михаил</w:t>
      </w:r>
      <w:r w:rsidR="00427CA3" w:rsidRPr="00CE4EDC">
        <w:t xml:space="preserve"> </w:t>
      </w:r>
      <w:r w:rsidRPr="00CE4EDC">
        <w:t>Мишустин</w:t>
      </w:r>
      <w:r w:rsidR="00427CA3" w:rsidRPr="00CE4EDC">
        <w:t xml:space="preserve"> </w:t>
      </w:r>
      <w:r w:rsidRPr="00CE4EDC">
        <w:t>ранее</w:t>
      </w:r>
      <w:r w:rsidR="00427CA3" w:rsidRPr="00CE4EDC">
        <w:t xml:space="preserve"> </w:t>
      </w:r>
      <w:r w:rsidRPr="00CE4EDC">
        <w:t>пояснил,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«</w:t>
      </w:r>
      <w:r w:rsidRPr="00CE4EDC">
        <w:t>в</w:t>
      </w:r>
      <w:r w:rsidR="00427CA3" w:rsidRPr="00CE4EDC">
        <w:t xml:space="preserve"> </w:t>
      </w:r>
      <w:r w:rsidRPr="00CE4EDC">
        <w:t>октябре</w:t>
      </w:r>
      <w:r w:rsidR="00427CA3" w:rsidRPr="00CE4EDC">
        <w:t xml:space="preserve"> </w:t>
      </w:r>
      <w:r w:rsidRPr="00CE4EDC">
        <w:t>прошлого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называемые</w:t>
      </w:r>
      <w:r w:rsidR="00427CA3" w:rsidRPr="00CE4EDC">
        <w:t xml:space="preserve"> </w:t>
      </w:r>
      <w:r w:rsidRPr="00CE4EDC">
        <w:t>военные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проиндексированы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5,1%,</w:t>
      </w:r>
      <w:r w:rsidR="00427CA3" w:rsidRPr="00CE4EDC">
        <w:t xml:space="preserve"> </w:t>
      </w:r>
      <w:r w:rsidRPr="00CE4EDC">
        <w:t>однако</w:t>
      </w:r>
      <w:r w:rsidR="00427CA3" w:rsidRPr="00CE4EDC">
        <w:t xml:space="preserve"> </w:t>
      </w:r>
      <w:r w:rsidRPr="00CE4EDC">
        <w:t>реальный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инфляции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итогам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оказался</w:t>
      </w:r>
      <w:r w:rsidR="00427CA3" w:rsidRPr="00CE4EDC">
        <w:t xml:space="preserve"> </w:t>
      </w:r>
      <w:r w:rsidRPr="00CE4EDC">
        <w:t>выше</w:t>
      </w:r>
      <w:r w:rsidR="00427CA3" w:rsidRPr="00CE4EDC">
        <w:t xml:space="preserve"> </w:t>
      </w:r>
      <w:r w:rsidRPr="00CE4EDC">
        <w:t>прогнозируемых</w:t>
      </w:r>
      <w:r w:rsidR="00427CA3" w:rsidRPr="00CE4EDC">
        <w:t xml:space="preserve"> </w:t>
      </w:r>
      <w:r w:rsidRPr="00CE4EDC">
        <w:t>значений:</w:t>
      </w:r>
      <w:r w:rsidR="00427CA3" w:rsidRPr="00CE4EDC">
        <w:t xml:space="preserve"> </w:t>
      </w:r>
      <w:r w:rsidRPr="00CE4EDC">
        <w:t>9,5%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поэтому</w:t>
      </w:r>
      <w:r w:rsidR="00427CA3" w:rsidRPr="00CE4EDC">
        <w:t xml:space="preserve"> </w:t>
      </w:r>
      <w:r w:rsidRPr="00CE4EDC">
        <w:t>подготовлены</w:t>
      </w:r>
      <w:r w:rsidR="00427CA3" w:rsidRPr="00CE4EDC">
        <w:t xml:space="preserve"> </w:t>
      </w:r>
      <w:r w:rsidRPr="00CE4EDC">
        <w:t>соответствующие</w:t>
      </w:r>
      <w:r w:rsidR="00427CA3" w:rsidRPr="00CE4EDC">
        <w:t xml:space="preserve"> </w:t>
      </w:r>
      <w:r w:rsidRPr="00CE4EDC">
        <w:t>корректировки</w:t>
      </w:r>
      <w:r w:rsidR="00427CA3" w:rsidRPr="00CE4EDC">
        <w:t xml:space="preserve"> </w:t>
      </w:r>
      <w:r w:rsidRPr="00CE4EDC">
        <w:t>закона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дополнительном</w:t>
      </w:r>
      <w:r w:rsidR="00427CA3" w:rsidRPr="00CE4EDC">
        <w:t xml:space="preserve"> </w:t>
      </w:r>
      <w:r w:rsidRPr="00CE4EDC">
        <w:t>увеличении</w:t>
      </w:r>
      <w:r w:rsidR="00427CA3" w:rsidRPr="00CE4EDC">
        <w:t xml:space="preserve"> </w:t>
      </w:r>
      <w:r w:rsidRPr="00CE4EDC">
        <w:t>военных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4,4%,</w:t>
      </w:r>
      <w:r w:rsidR="00427CA3" w:rsidRPr="00CE4EDC">
        <w:t xml:space="preserve"> </w:t>
      </w:r>
      <w:r w:rsidRPr="00CE4EDC">
        <w:t>причем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первого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текущего</w:t>
      </w:r>
      <w:r w:rsidR="00427CA3" w:rsidRPr="00CE4EDC">
        <w:t xml:space="preserve"> </w:t>
      </w:r>
      <w:r w:rsidRPr="00CE4EDC">
        <w:t>года,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произведенным</w:t>
      </w:r>
      <w:r w:rsidR="00427CA3" w:rsidRPr="00CE4EDC">
        <w:t xml:space="preserve"> </w:t>
      </w:r>
      <w:r w:rsidRPr="00CE4EDC">
        <w:t>выплатам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два</w:t>
      </w:r>
      <w:r w:rsidR="00427CA3" w:rsidRPr="00CE4EDC">
        <w:t xml:space="preserve"> </w:t>
      </w:r>
      <w:r w:rsidRPr="00CE4EDC">
        <w:t>первых</w:t>
      </w:r>
      <w:r w:rsidR="00427CA3" w:rsidRPr="00CE4EDC">
        <w:t xml:space="preserve"> </w:t>
      </w:r>
      <w:r w:rsidRPr="00CE4EDC">
        <w:t>месяца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сделана</w:t>
      </w:r>
      <w:r w:rsidR="00427CA3" w:rsidRPr="00CE4EDC">
        <w:t xml:space="preserve"> </w:t>
      </w:r>
      <w:r w:rsidRPr="00CE4EDC">
        <w:t>доплата</w:t>
      </w:r>
      <w:r w:rsidR="00427CA3" w:rsidRPr="00CE4EDC">
        <w:t>»</w:t>
      </w:r>
      <w:r w:rsidRPr="00CE4EDC">
        <w:t>.</w:t>
      </w:r>
    </w:p>
    <w:p w14:paraId="1ABBB14D" w14:textId="77777777" w:rsidR="00111D7C" w:rsidRPr="00CE4EDC" w:rsidRDefault="00F263C4" w:rsidP="00F263C4">
      <w:hyperlink r:id="rId32" w:history="1">
        <w:r w:rsidRPr="00CE4EDC">
          <w:rPr>
            <w:rStyle w:val="a3"/>
          </w:rPr>
          <w:t>https://www.interfax-russia.ru/moscow/news/zakon-o-povyshenii-voennyh-pensiy-odobrili-rossiyskie-senatory</w:t>
        </w:r>
      </w:hyperlink>
    </w:p>
    <w:p w14:paraId="2D8DA1C1" w14:textId="77777777" w:rsidR="00EF1C95" w:rsidRPr="00CE4EDC" w:rsidRDefault="00EF1C95" w:rsidP="00EF1C95">
      <w:pPr>
        <w:pStyle w:val="2"/>
      </w:pPr>
      <w:bookmarkStart w:id="96" w:name="_Toc190324419"/>
      <w:r w:rsidRPr="00CE4EDC">
        <w:t>ТАСС,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СФ</w:t>
      </w:r>
      <w:r w:rsidR="00427CA3" w:rsidRPr="00CE4EDC">
        <w:t xml:space="preserve"> </w:t>
      </w:r>
      <w:r w:rsidRPr="00CE4EDC">
        <w:t>одобрил</w:t>
      </w:r>
      <w:r w:rsidR="00427CA3" w:rsidRPr="00CE4EDC">
        <w:t xml:space="preserve"> </w:t>
      </w:r>
      <w:r w:rsidRPr="00CE4EDC">
        <w:t>закон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дополнительной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военных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году</w:t>
      </w:r>
      <w:bookmarkEnd w:id="96"/>
    </w:p>
    <w:p w14:paraId="2D83273B" w14:textId="77777777" w:rsidR="00EF1C95" w:rsidRPr="00CE4EDC" w:rsidRDefault="00EF1C95" w:rsidP="00EB7F3C">
      <w:pPr>
        <w:pStyle w:val="3"/>
      </w:pPr>
      <w:bookmarkStart w:id="97" w:name="_Toc190324420"/>
      <w:r w:rsidRPr="00CE4EDC">
        <w:t>Совет</w:t>
      </w:r>
      <w:r w:rsidR="00427CA3" w:rsidRPr="00CE4EDC">
        <w:t xml:space="preserve"> </w:t>
      </w:r>
      <w:r w:rsidRPr="00CE4EDC">
        <w:t>Федерации</w:t>
      </w:r>
      <w:r w:rsidR="00427CA3" w:rsidRPr="00CE4EDC">
        <w:t xml:space="preserve"> </w:t>
      </w:r>
      <w:r w:rsidRPr="00CE4EDC">
        <w:t>одобрил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пленарном</w:t>
      </w:r>
      <w:r w:rsidR="00427CA3" w:rsidRPr="00CE4EDC">
        <w:t xml:space="preserve"> </w:t>
      </w:r>
      <w:r w:rsidRPr="00CE4EDC">
        <w:t>заседании</w:t>
      </w:r>
      <w:r w:rsidR="00427CA3" w:rsidRPr="00CE4EDC">
        <w:t xml:space="preserve"> </w:t>
      </w:r>
      <w:r w:rsidRPr="00CE4EDC">
        <w:t>закон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дополнительной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года.</w:t>
      </w:r>
      <w:r w:rsidR="00427CA3" w:rsidRPr="00CE4EDC">
        <w:t xml:space="preserve"> </w:t>
      </w:r>
      <w:r w:rsidRPr="00CE4EDC">
        <w:t>Инициатива</w:t>
      </w:r>
      <w:r w:rsidR="00427CA3" w:rsidRPr="00CE4EDC">
        <w:t xml:space="preserve"> </w:t>
      </w:r>
      <w:r w:rsidRPr="00CE4EDC">
        <w:t>была</w:t>
      </w:r>
      <w:r w:rsidR="00427CA3" w:rsidRPr="00CE4EDC">
        <w:t xml:space="preserve"> </w:t>
      </w:r>
      <w:r w:rsidRPr="00CE4EDC">
        <w:t>внесена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рассмотрение</w:t>
      </w:r>
      <w:r w:rsidR="00427CA3" w:rsidRPr="00CE4EDC">
        <w:t xml:space="preserve"> </w:t>
      </w:r>
      <w:r w:rsidRPr="00CE4EDC">
        <w:t>Госдумы</w:t>
      </w:r>
      <w:r w:rsidR="00427CA3" w:rsidRPr="00CE4EDC">
        <w:t xml:space="preserve"> </w:t>
      </w:r>
      <w:r w:rsidRPr="00CE4EDC">
        <w:t>правительством</w:t>
      </w:r>
      <w:r w:rsidR="00427CA3" w:rsidRPr="00CE4EDC">
        <w:t xml:space="preserve"> </w:t>
      </w:r>
      <w:r w:rsidRPr="00CE4EDC">
        <w:t>РФ.</w:t>
      </w:r>
      <w:bookmarkEnd w:id="97"/>
    </w:p>
    <w:p w14:paraId="1B84CC2A" w14:textId="77777777" w:rsidR="00EF1C95" w:rsidRPr="00CE4EDC" w:rsidRDefault="00EF1C95" w:rsidP="00EF1C95">
      <w:r w:rsidRPr="00CE4EDC">
        <w:t>Новые</w:t>
      </w:r>
      <w:r w:rsidR="00427CA3" w:rsidRPr="00CE4EDC">
        <w:t xml:space="preserve"> </w:t>
      </w:r>
      <w:r w:rsidRPr="00CE4EDC">
        <w:t>нормы</w:t>
      </w:r>
      <w:r w:rsidR="00427CA3" w:rsidRPr="00CE4EDC">
        <w:t xml:space="preserve"> </w:t>
      </w:r>
      <w:r w:rsidRPr="00CE4EDC">
        <w:t>направлены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дополнительную</w:t>
      </w:r>
      <w:r w:rsidR="00427CA3" w:rsidRPr="00CE4EDC">
        <w:t xml:space="preserve"> </w:t>
      </w:r>
      <w:r w:rsidRPr="00CE4EDC">
        <w:t>индексацию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учетом</w:t>
      </w:r>
      <w:r w:rsidR="00427CA3" w:rsidRPr="00CE4EDC">
        <w:t xml:space="preserve"> </w:t>
      </w:r>
      <w:r w:rsidRPr="00CE4EDC">
        <w:t>фактического</w:t>
      </w:r>
      <w:r w:rsidR="00427CA3" w:rsidRPr="00CE4EDC">
        <w:t xml:space="preserve"> </w:t>
      </w:r>
      <w:r w:rsidRPr="00CE4EDC">
        <w:t>уровня</w:t>
      </w:r>
      <w:r w:rsidR="00427CA3" w:rsidRPr="00CE4EDC">
        <w:t xml:space="preserve"> </w:t>
      </w:r>
      <w:r w:rsidRPr="00CE4EDC">
        <w:t>инфляции.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частности,</w:t>
      </w:r>
      <w:r w:rsidR="00427CA3" w:rsidRPr="00CE4EDC">
        <w:t xml:space="preserve"> </w:t>
      </w:r>
      <w:r w:rsidRPr="00CE4EDC">
        <w:t>устанавливается,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денежного</w:t>
      </w:r>
      <w:r w:rsidR="00427CA3" w:rsidRPr="00CE4EDC">
        <w:t xml:space="preserve"> </w:t>
      </w:r>
      <w:r w:rsidRPr="00CE4EDC">
        <w:t>довольствия,</w:t>
      </w:r>
      <w:r w:rsidR="00427CA3" w:rsidRPr="00CE4EDC">
        <w:t xml:space="preserve"> </w:t>
      </w:r>
      <w:r w:rsidRPr="00CE4EDC">
        <w:t>учитываемого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исчислении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составит</w:t>
      </w:r>
      <w:r w:rsidR="00427CA3" w:rsidRPr="00CE4EDC">
        <w:t xml:space="preserve"> </w:t>
      </w:r>
      <w:r w:rsidRPr="00CE4EDC">
        <w:t>93,59%,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89,83%,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установлено</w:t>
      </w:r>
      <w:r w:rsidR="00427CA3" w:rsidRPr="00CE4EDC">
        <w:t xml:space="preserve"> </w:t>
      </w:r>
      <w:r w:rsidRPr="00CE4EDC">
        <w:t>сегодня.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обеспечит</w:t>
      </w:r>
      <w:r w:rsidR="00427CA3" w:rsidRPr="00CE4EDC">
        <w:t xml:space="preserve"> </w:t>
      </w:r>
      <w:r w:rsidRPr="00CE4EDC">
        <w:t>индексацию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членам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семей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9,5%.</w:t>
      </w:r>
    </w:p>
    <w:p w14:paraId="509936E8" w14:textId="77777777" w:rsidR="00EF1C95" w:rsidRPr="00CE4EDC" w:rsidRDefault="00EF1C95" w:rsidP="00EF1C95">
      <w:r w:rsidRPr="00CE4EDC">
        <w:t>Проиндексировать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учетом</w:t>
      </w:r>
      <w:r w:rsidR="00427CA3" w:rsidRPr="00CE4EDC">
        <w:t xml:space="preserve"> </w:t>
      </w:r>
      <w:r w:rsidRPr="00CE4EDC">
        <w:t>фактического</w:t>
      </w:r>
      <w:r w:rsidR="00427CA3" w:rsidRPr="00CE4EDC">
        <w:t xml:space="preserve"> </w:t>
      </w:r>
      <w:r w:rsidRPr="00CE4EDC">
        <w:t>уровня</w:t>
      </w:r>
      <w:r w:rsidR="00427CA3" w:rsidRPr="00CE4EDC">
        <w:t xml:space="preserve"> </w:t>
      </w:r>
      <w:r w:rsidRPr="00CE4EDC">
        <w:t>инфляции</w:t>
      </w:r>
      <w:r w:rsidR="00427CA3" w:rsidRPr="00CE4EDC">
        <w:t xml:space="preserve"> </w:t>
      </w:r>
      <w:r w:rsidRPr="00CE4EDC">
        <w:t>поручил</w:t>
      </w:r>
      <w:r w:rsidR="00427CA3" w:rsidRPr="00CE4EDC">
        <w:t xml:space="preserve"> </w:t>
      </w:r>
      <w:r w:rsidRPr="00CE4EDC">
        <w:t>президент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Владимир</w:t>
      </w:r>
      <w:r w:rsidR="00427CA3" w:rsidRPr="00CE4EDC">
        <w:t xml:space="preserve"> </w:t>
      </w:r>
      <w:r w:rsidRPr="00CE4EDC">
        <w:t>Путин.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индексация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проведена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года.</w:t>
      </w:r>
    </w:p>
    <w:p w14:paraId="20DC3F58" w14:textId="77777777" w:rsidR="00EF1C95" w:rsidRPr="00CE4EDC" w:rsidRDefault="00EF1C95" w:rsidP="00EF1C95">
      <w:r w:rsidRPr="00CE4EDC">
        <w:t>Как</w:t>
      </w:r>
      <w:r w:rsidR="00427CA3" w:rsidRPr="00CE4EDC">
        <w:t xml:space="preserve"> </w:t>
      </w:r>
      <w:r w:rsidRPr="00CE4EDC">
        <w:t>отмечал</w:t>
      </w:r>
      <w:r w:rsidR="00427CA3" w:rsidRPr="00CE4EDC">
        <w:t xml:space="preserve"> </w:t>
      </w:r>
      <w:r w:rsidRPr="00CE4EDC">
        <w:t>ранее</w:t>
      </w:r>
      <w:r w:rsidR="00427CA3" w:rsidRPr="00CE4EDC">
        <w:t xml:space="preserve"> </w:t>
      </w:r>
      <w:r w:rsidRPr="00CE4EDC">
        <w:t>председатель</w:t>
      </w:r>
      <w:r w:rsidR="00427CA3" w:rsidRPr="00CE4EDC">
        <w:t xml:space="preserve"> </w:t>
      </w:r>
      <w:r w:rsidRPr="00CE4EDC">
        <w:t>правительства</w:t>
      </w:r>
      <w:r w:rsidR="00427CA3" w:rsidRPr="00CE4EDC">
        <w:t xml:space="preserve"> </w:t>
      </w:r>
      <w:r w:rsidRPr="00CE4EDC">
        <w:t>Михаил</w:t>
      </w:r>
      <w:r w:rsidR="00427CA3" w:rsidRPr="00CE4EDC">
        <w:t xml:space="preserve"> </w:t>
      </w:r>
      <w:r w:rsidRPr="00CE4EDC">
        <w:t>Мишустин,</w:t>
      </w:r>
      <w:r w:rsidR="00427CA3" w:rsidRPr="00CE4EDC">
        <w:t xml:space="preserve"> </w:t>
      </w:r>
      <w:r w:rsidRPr="00CE4EDC">
        <w:t>военные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закону</w:t>
      </w:r>
      <w:r w:rsidR="00427CA3" w:rsidRPr="00CE4EDC">
        <w:t xml:space="preserve"> </w:t>
      </w:r>
      <w:r w:rsidRPr="00CE4EDC">
        <w:t>проиндексированы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5,1%,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оказалось</w:t>
      </w:r>
      <w:r w:rsidR="00427CA3" w:rsidRPr="00CE4EDC">
        <w:t xml:space="preserve"> </w:t>
      </w:r>
      <w:r w:rsidRPr="00CE4EDC">
        <w:t>ниже</w:t>
      </w:r>
      <w:r w:rsidR="00427CA3" w:rsidRPr="00CE4EDC">
        <w:t xml:space="preserve"> </w:t>
      </w:r>
      <w:r w:rsidRPr="00CE4EDC">
        <w:t>фактической</w:t>
      </w:r>
      <w:r w:rsidR="00427CA3" w:rsidRPr="00CE4EDC">
        <w:t xml:space="preserve"> </w:t>
      </w:r>
      <w:r w:rsidRPr="00CE4EDC">
        <w:t>инфляции.</w:t>
      </w:r>
      <w:r w:rsidR="00427CA3" w:rsidRPr="00CE4EDC">
        <w:t xml:space="preserve"> </w:t>
      </w:r>
      <w:r w:rsidRPr="00CE4EDC">
        <w:t>Изменения</w:t>
      </w:r>
      <w:r w:rsidR="00427CA3" w:rsidRPr="00CE4EDC">
        <w:t xml:space="preserve"> </w:t>
      </w:r>
      <w:r w:rsidRPr="00CE4EDC">
        <w:t>предполагают,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увеличены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4,4%,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образом,</w:t>
      </w:r>
      <w:r w:rsidR="00427CA3" w:rsidRPr="00CE4EDC">
        <w:t xml:space="preserve"> </w:t>
      </w:r>
      <w:r w:rsidRPr="00CE4EDC">
        <w:t>общий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составит</w:t>
      </w:r>
      <w:r w:rsidR="00427CA3" w:rsidRPr="00CE4EDC">
        <w:t xml:space="preserve"> </w:t>
      </w:r>
      <w:r w:rsidRPr="00CE4EDC">
        <w:t>9,5%.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уточнял</w:t>
      </w:r>
      <w:r w:rsidR="00427CA3" w:rsidRPr="00CE4EDC">
        <w:t xml:space="preserve"> </w:t>
      </w:r>
      <w:r w:rsidRPr="00CE4EDC">
        <w:t>Мишустин,</w:t>
      </w:r>
      <w:r w:rsidR="00427CA3" w:rsidRPr="00CE4EDC">
        <w:t xml:space="preserve"> «</w:t>
      </w:r>
      <w:r w:rsidRPr="00CE4EDC">
        <w:t>к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произведенным</w:t>
      </w:r>
      <w:r w:rsidR="00427CA3" w:rsidRPr="00CE4EDC">
        <w:t xml:space="preserve"> </w:t>
      </w:r>
      <w:r w:rsidRPr="00CE4EDC">
        <w:t>выплатам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первые</w:t>
      </w:r>
      <w:r w:rsidR="00427CA3" w:rsidRPr="00CE4EDC">
        <w:t xml:space="preserve"> </w:t>
      </w:r>
      <w:r w:rsidRPr="00CE4EDC">
        <w:t>два</w:t>
      </w:r>
      <w:r w:rsidR="00427CA3" w:rsidRPr="00CE4EDC">
        <w:t xml:space="preserve"> </w:t>
      </w:r>
      <w:r w:rsidRPr="00CE4EDC">
        <w:t>месяца</w:t>
      </w:r>
      <w:r w:rsidR="00427CA3" w:rsidRPr="00CE4EDC">
        <w:t xml:space="preserve"> </w:t>
      </w:r>
      <w:r w:rsidRPr="00CE4EDC">
        <w:t>[2025</w:t>
      </w:r>
      <w:r w:rsidR="00427CA3" w:rsidRPr="00CE4EDC">
        <w:t xml:space="preserve"> </w:t>
      </w:r>
      <w:r w:rsidRPr="00CE4EDC">
        <w:t>года]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сделана</w:t>
      </w:r>
      <w:r w:rsidR="00427CA3" w:rsidRPr="00CE4EDC">
        <w:t xml:space="preserve"> </w:t>
      </w:r>
      <w:r w:rsidRPr="00CE4EDC">
        <w:t>доплата</w:t>
      </w:r>
      <w:r w:rsidR="00427CA3" w:rsidRPr="00CE4EDC">
        <w:t>»</w:t>
      </w:r>
      <w:r w:rsidRPr="00CE4EDC">
        <w:t>.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ранее</w:t>
      </w:r>
      <w:r w:rsidR="00427CA3" w:rsidRPr="00CE4EDC">
        <w:t xml:space="preserve"> </w:t>
      </w:r>
      <w:r w:rsidRPr="00CE4EDC">
        <w:t>пояснил</w:t>
      </w:r>
      <w:r w:rsidR="00427CA3" w:rsidRPr="00CE4EDC">
        <w:t xml:space="preserve"> </w:t>
      </w:r>
      <w:r w:rsidRPr="00CE4EDC">
        <w:t>глава</w:t>
      </w:r>
      <w:r w:rsidR="00427CA3" w:rsidRPr="00CE4EDC">
        <w:t xml:space="preserve"> </w:t>
      </w:r>
      <w:r w:rsidRPr="00CE4EDC">
        <w:t>комитета</w:t>
      </w:r>
      <w:r w:rsidR="00427CA3" w:rsidRPr="00CE4EDC">
        <w:t xml:space="preserve"> </w:t>
      </w:r>
      <w:r w:rsidRPr="00CE4EDC">
        <w:t>Госдумы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обороне</w:t>
      </w:r>
      <w:r w:rsidR="00427CA3" w:rsidRPr="00CE4EDC">
        <w:t xml:space="preserve"> </w:t>
      </w:r>
      <w:r w:rsidRPr="00CE4EDC">
        <w:t>Андрей</w:t>
      </w:r>
      <w:r w:rsidR="00427CA3" w:rsidRPr="00CE4EDC">
        <w:t xml:space="preserve"> </w:t>
      </w:r>
      <w:r w:rsidRPr="00CE4EDC">
        <w:t>Картаполов,</w:t>
      </w:r>
      <w:r w:rsidR="00427CA3" w:rsidRPr="00CE4EDC">
        <w:t xml:space="preserve"> </w:t>
      </w:r>
      <w:r w:rsidRPr="00CE4EDC">
        <w:t>военные</w:t>
      </w:r>
      <w:r w:rsidR="00427CA3" w:rsidRPr="00CE4EDC">
        <w:t xml:space="preserve"> </w:t>
      </w:r>
      <w:r w:rsidRPr="00CE4EDC">
        <w:t>пенсионеры</w:t>
      </w:r>
      <w:r w:rsidR="00427CA3" w:rsidRPr="00CE4EDC">
        <w:t xml:space="preserve"> </w:t>
      </w:r>
      <w:r w:rsidRPr="00CE4EDC">
        <w:t>смогут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марта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доиндексированную</w:t>
      </w:r>
      <w:r w:rsidR="00427CA3" w:rsidRPr="00CE4EDC">
        <w:t xml:space="preserve"> </w:t>
      </w:r>
      <w:r w:rsidRPr="00CE4EDC">
        <w:t>пенсию.</w:t>
      </w:r>
    </w:p>
    <w:p w14:paraId="3C76DD60" w14:textId="77777777" w:rsidR="00EF1C95" w:rsidRPr="00CE4EDC" w:rsidRDefault="00EF1C95" w:rsidP="00EF1C95">
      <w:hyperlink r:id="rId33" w:history="1">
        <w:r w:rsidRPr="00CE4EDC">
          <w:rPr>
            <w:rStyle w:val="a3"/>
          </w:rPr>
          <w:t>https://tass.ru/obschestvo/23115823</w:t>
        </w:r>
      </w:hyperlink>
      <w:r w:rsidR="00427CA3" w:rsidRPr="00CE4EDC">
        <w:t xml:space="preserve"> </w:t>
      </w:r>
    </w:p>
    <w:p w14:paraId="37176D83" w14:textId="77777777" w:rsidR="00EF1C95" w:rsidRPr="00CE4EDC" w:rsidRDefault="00EF1C95" w:rsidP="00EF1C95">
      <w:pPr>
        <w:pStyle w:val="2"/>
      </w:pPr>
      <w:bookmarkStart w:id="98" w:name="_Toc190324421"/>
      <w:r w:rsidRPr="00CE4EDC">
        <w:lastRenderedPageBreak/>
        <w:t>ТАСС,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МО</w:t>
      </w:r>
      <w:r w:rsidR="00427CA3" w:rsidRPr="00CE4EDC">
        <w:t xml:space="preserve"> </w:t>
      </w:r>
      <w:r w:rsidRPr="00CE4EDC">
        <w:t>РФ: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проиндексированных</w:t>
      </w:r>
      <w:r w:rsidR="00427CA3" w:rsidRPr="00CE4EDC">
        <w:t xml:space="preserve"> </w:t>
      </w:r>
      <w:r w:rsidRPr="00CE4EDC">
        <w:t>военных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ожидают</w:t>
      </w:r>
      <w:r w:rsidR="00427CA3" w:rsidRPr="00CE4EDC">
        <w:t xml:space="preserve"> </w:t>
      </w:r>
      <w:r w:rsidRPr="00CE4EDC">
        <w:t>около</w:t>
      </w:r>
      <w:r w:rsidR="00427CA3" w:rsidRPr="00CE4EDC">
        <w:t xml:space="preserve"> </w:t>
      </w:r>
      <w:r w:rsidRPr="00CE4EDC">
        <w:t>2,5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человек</w:t>
      </w:r>
      <w:bookmarkEnd w:id="98"/>
    </w:p>
    <w:p w14:paraId="18D118ED" w14:textId="77777777" w:rsidR="00EF1C95" w:rsidRPr="00CE4EDC" w:rsidRDefault="00EF1C95" w:rsidP="00EB7F3C">
      <w:pPr>
        <w:pStyle w:val="3"/>
      </w:pPr>
      <w:bookmarkStart w:id="99" w:name="_Toc190324422"/>
      <w:r w:rsidRPr="00CE4EDC">
        <w:t>Выплаты</w:t>
      </w:r>
      <w:r w:rsidR="00427CA3" w:rsidRPr="00CE4EDC">
        <w:t xml:space="preserve"> </w:t>
      </w:r>
      <w:r w:rsidRPr="00CE4EDC">
        <w:t>военных</w:t>
      </w:r>
      <w:r w:rsidR="00427CA3" w:rsidRPr="00CE4EDC">
        <w:t xml:space="preserve"> </w:t>
      </w:r>
      <w:r w:rsidRPr="00CE4EDC">
        <w:t>пенсий,</w:t>
      </w:r>
      <w:r w:rsidR="00427CA3" w:rsidRPr="00CE4EDC">
        <w:t xml:space="preserve"> </w:t>
      </w:r>
      <w:r w:rsidRPr="00CE4EDC">
        <w:t>проиндексированных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9,5%,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ожидают</w:t>
      </w:r>
      <w:r w:rsidR="00427CA3" w:rsidRPr="00CE4EDC">
        <w:t xml:space="preserve"> </w:t>
      </w:r>
      <w:r w:rsidRPr="00CE4EDC">
        <w:t>порядка</w:t>
      </w:r>
      <w:r w:rsidR="00427CA3" w:rsidRPr="00CE4EDC">
        <w:t xml:space="preserve"> </w:t>
      </w:r>
      <w:r w:rsidRPr="00CE4EDC">
        <w:t>2,5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человек.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заявила</w:t>
      </w:r>
      <w:r w:rsidR="00427CA3" w:rsidRPr="00CE4EDC">
        <w:t xml:space="preserve"> </w:t>
      </w:r>
      <w:r w:rsidRPr="00CE4EDC">
        <w:t>статс-секретарь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заместитель</w:t>
      </w:r>
      <w:r w:rsidR="00427CA3" w:rsidRPr="00CE4EDC">
        <w:t xml:space="preserve"> </w:t>
      </w:r>
      <w:r w:rsidRPr="00CE4EDC">
        <w:t>министра</w:t>
      </w:r>
      <w:r w:rsidR="00427CA3" w:rsidRPr="00CE4EDC">
        <w:t xml:space="preserve"> </w:t>
      </w:r>
      <w:r w:rsidRPr="00CE4EDC">
        <w:t>обороны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Анна</w:t>
      </w:r>
      <w:r w:rsidR="00427CA3" w:rsidRPr="00CE4EDC">
        <w:t xml:space="preserve"> </w:t>
      </w:r>
      <w:r w:rsidRPr="00CE4EDC">
        <w:t>Цивилева.</w:t>
      </w:r>
      <w:bookmarkEnd w:id="99"/>
    </w:p>
    <w:p w14:paraId="28B609E0" w14:textId="77777777" w:rsidR="00EF1C95" w:rsidRPr="00CE4EDC" w:rsidRDefault="00427CA3" w:rsidP="00EF1C95">
      <w:r w:rsidRPr="00CE4EDC">
        <w:t>«</w:t>
      </w:r>
      <w:r w:rsidR="00EF1C95" w:rsidRPr="00CE4EDC">
        <w:t>В</w:t>
      </w:r>
      <w:r w:rsidRPr="00CE4EDC">
        <w:t xml:space="preserve"> </w:t>
      </w:r>
      <w:r w:rsidR="00EF1C95" w:rsidRPr="00CE4EDC">
        <w:t>соответствии</w:t>
      </w:r>
      <w:r w:rsidRPr="00CE4EDC">
        <w:t xml:space="preserve"> </w:t>
      </w:r>
      <w:r w:rsidR="00EF1C95" w:rsidRPr="00CE4EDC">
        <w:t>с</w:t>
      </w:r>
      <w:r w:rsidRPr="00CE4EDC">
        <w:t xml:space="preserve"> </w:t>
      </w:r>
      <w:r w:rsidR="00EF1C95" w:rsidRPr="00CE4EDC">
        <w:t>принятым</w:t>
      </w:r>
      <w:r w:rsidRPr="00CE4EDC">
        <w:t xml:space="preserve"> </w:t>
      </w:r>
      <w:r w:rsidR="00EF1C95" w:rsidRPr="00CE4EDC">
        <w:t>президентом</w:t>
      </w:r>
      <w:r w:rsidRPr="00CE4EDC">
        <w:t xml:space="preserve"> </w:t>
      </w:r>
      <w:r w:rsidR="00EF1C95" w:rsidRPr="00CE4EDC">
        <w:t>России</w:t>
      </w:r>
      <w:r w:rsidRPr="00CE4EDC">
        <w:t xml:space="preserve"> </w:t>
      </w:r>
      <w:r w:rsidR="00EF1C95" w:rsidRPr="00CE4EDC">
        <w:t>решением</w:t>
      </w:r>
      <w:r w:rsidRPr="00CE4EDC">
        <w:t xml:space="preserve"> </w:t>
      </w:r>
      <w:r w:rsidR="00EF1C95" w:rsidRPr="00CE4EDC">
        <w:t>закон</w:t>
      </w:r>
      <w:r w:rsidRPr="00CE4EDC">
        <w:t xml:space="preserve"> </w:t>
      </w:r>
      <w:r w:rsidR="00EF1C95" w:rsidRPr="00CE4EDC">
        <w:t>об</w:t>
      </w:r>
      <w:r w:rsidRPr="00CE4EDC">
        <w:t xml:space="preserve"> </w:t>
      </w:r>
      <w:r w:rsidR="00EF1C95" w:rsidRPr="00CE4EDC">
        <w:t>индексации</w:t>
      </w:r>
      <w:r w:rsidRPr="00CE4EDC">
        <w:t xml:space="preserve"> </w:t>
      </w:r>
      <w:r w:rsidR="00EF1C95" w:rsidRPr="00CE4EDC">
        <w:t>пенсий</w:t>
      </w:r>
      <w:r w:rsidRPr="00CE4EDC">
        <w:t xml:space="preserve"> </w:t>
      </w:r>
      <w:r w:rsidR="00EF1C95" w:rsidRPr="00CE4EDC">
        <w:t>военным</w:t>
      </w:r>
      <w:r w:rsidRPr="00CE4EDC">
        <w:t xml:space="preserve"> </w:t>
      </w:r>
      <w:r w:rsidR="00EF1C95" w:rsidRPr="00CE4EDC">
        <w:t>пенсионерам</w:t>
      </w:r>
      <w:r w:rsidRPr="00CE4EDC">
        <w:t xml:space="preserve"> </w:t>
      </w:r>
      <w:r w:rsidR="00EF1C95" w:rsidRPr="00CE4EDC">
        <w:t>на</w:t>
      </w:r>
      <w:r w:rsidRPr="00CE4EDC">
        <w:t xml:space="preserve"> </w:t>
      </w:r>
      <w:r w:rsidR="00EF1C95" w:rsidRPr="00CE4EDC">
        <w:t>9,5%,</w:t>
      </w:r>
      <w:r w:rsidRPr="00CE4EDC">
        <w:t xml:space="preserve"> </w:t>
      </w:r>
      <w:r w:rsidR="00EF1C95" w:rsidRPr="00CE4EDC">
        <w:t>то</w:t>
      </w:r>
      <w:r w:rsidRPr="00CE4EDC">
        <w:t xml:space="preserve"> </w:t>
      </w:r>
      <w:r w:rsidR="00EF1C95" w:rsidRPr="00CE4EDC">
        <w:t>есть</w:t>
      </w:r>
      <w:r w:rsidRPr="00CE4EDC">
        <w:t xml:space="preserve"> </w:t>
      </w:r>
      <w:r w:rsidR="00EF1C95" w:rsidRPr="00CE4EDC">
        <w:t>на</w:t>
      </w:r>
      <w:r w:rsidRPr="00CE4EDC">
        <w:t xml:space="preserve"> </w:t>
      </w:r>
      <w:r w:rsidR="00EF1C95" w:rsidRPr="00CE4EDC">
        <w:t>фактический</w:t>
      </w:r>
      <w:r w:rsidRPr="00CE4EDC">
        <w:t xml:space="preserve"> </w:t>
      </w:r>
      <w:r w:rsidR="00EF1C95" w:rsidRPr="00CE4EDC">
        <w:t>уровень</w:t>
      </w:r>
      <w:r w:rsidRPr="00CE4EDC">
        <w:t xml:space="preserve"> </w:t>
      </w:r>
      <w:r w:rsidR="00EF1C95" w:rsidRPr="00CE4EDC">
        <w:t>инфляции</w:t>
      </w:r>
      <w:r w:rsidRPr="00CE4EDC">
        <w:t xml:space="preserve"> </w:t>
      </w:r>
      <w:r w:rsidR="00EF1C95" w:rsidRPr="00CE4EDC">
        <w:t>в</w:t>
      </w:r>
      <w:r w:rsidRPr="00CE4EDC">
        <w:t xml:space="preserve"> </w:t>
      </w:r>
      <w:r w:rsidR="00EF1C95" w:rsidRPr="00CE4EDC">
        <w:t>России</w:t>
      </w:r>
      <w:r w:rsidRPr="00CE4EDC">
        <w:t xml:space="preserve"> </w:t>
      </w:r>
      <w:r w:rsidR="00EF1C95" w:rsidRPr="00CE4EDC">
        <w:t>очень</w:t>
      </w:r>
      <w:r w:rsidRPr="00CE4EDC">
        <w:t xml:space="preserve"> </w:t>
      </w:r>
      <w:r w:rsidR="00EF1C95" w:rsidRPr="00CE4EDC">
        <w:t>важен</w:t>
      </w:r>
      <w:r w:rsidRPr="00CE4EDC">
        <w:t xml:space="preserve"> </w:t>
      </w:r>
      <w:r w:rsidR="00EF1C95" w:rsidRPr="00CE4EDC">
        <w:t>и</w:t>
      </w:r>
      <w:r w:rsidRPr="00CE4EDC">
        <w:t xml:space="preserve"> </w:t>
      </w:r>
      <w:r w:rsidR="00EF1C95" w:rsidRPr="00CE4EDC">
        <w:t>социально</w:t>
      </w:r>
      <w:r w:rsidRPr="00CE4EDC">
        <w:t xml:space="preserve"> </w:t>
      </w:r>
      <w:r w:rsidR="00EF1C95" w:rsidRPr="00CE4EDC">
        <w:t>значим.</w:t>
      </w:r>
      <w:r w:rsidRPr="00CE4EDC">
        <w:t xml:space="preserve"> </w:t>
      </w:r>
      <w:r w:rsidR="00EF1C95" w:rsidRPr="00CE4EDC">
        <w:t>Поскольку</w:t>
      </w:r>
      <w:r w:rsidRPr="00CE4EDC">
        <w:t xml:space="preserve"> </w:t>
      </w:r>
      <w:r w:rsidR="00EF1C95" w:rsidRPr="00CE4EDC">
        <w:t>его</w:t>
      </w:r>
      <w:r w:rsidRPr="00CE4EDC">
        <w:t xml:space="preserve"> </w:t>
      </w:r>
      <w:r w:rsidR="00EF1C95" w:rsidRPr="00CE4EDC">
        <w:t>решения</w:t>
      </w:r>
      <w:r w:rsidRPr="00CE4EDC">
        <w:t xml:space="preserve"> </w:t>
      </w:r>
      <w:r w:rsidR="00EF1C95" w:rsidRPr="00CE4EDC">
        <w:t>ожидают</w:t>
      </w:r>
      <w:r w:rsidRPr="00CE4EDC">
        <w:t xml:space="preserve"> </w:t>
      </w:r>
      <w:r w:rsidR="00EF1C95" w:rsidRPr="00CE4EDC">
        <w:t>порядка</w:t>
      </w:r>
      <w:r w:rsidRPr="00CE4EDC">
        <w:t xml:space="preserve"> </w:t>
      </w:r>
      <w:r w:rsidR="00EF1C95" w:rsidRPr="00CE4EDC">
        <w:t>2,5</w:t>
      </w:r>
      <w:r w:rsidRPr="00CE4EDC">
        <w:t xml:space="preserve"> </w:t>
      </w:r>
      <w:r w:rsidR="00EF1C95" w:rsidRPr="00CE4EDC">
        <w:t>млн</w:t>
      </w:r>
      <w:r w:rsidRPr="00CE4EDC">
        <w:t xml:space="preserve"> </w:t>
      </w:r>
      <w:r w:rsidR="00EF1C95" w:rsidRPr="00CE4EDC">
        <w:t>человек.</w:t>
      </w:r>
      <w:r w:rsidRPr="00CE4EDC">
        <w:t xml:space="preserve"> </w:t>
      </w:r>
      <w:r w:rsidR="00EF1C95" w:rsidRPr="00CE4EDC">
        <w:t>Это</w:t>
      </w:r>
      <w:r w:rsidRPr="00CE4EDC">
        <w:t xml:space="preserve"> </w:t>
      </w:r>
      <w:r w:rsidR="00EF1C95" w:rsidRPr="00CE4EDC">
        <w:t>люди,</w:t>
      </w:r>
      <w:r w:rsidRPr="00CE4EDC">
        <w:t xml:space="preserve"> </w:t>
      </w:r>
      <w:r w:rsidR="00EF1C95" w:rsidRPr="00CE4EDC">
        <w:t>которые</w:t>
      </w:r>
      <w:r w:rsidRPr="00CE4EDC">
        <w:t xml:space="preserve"> </w:t>
      </w:r>
      <w:r w:rsidR="00EF1C95" w:rsidRPr="00CE4EDC">
        <w:t>посвятили</w:t>
      </w:r>
      <w:r w:rsidRPr="00CE4EDC">
        <w:t xml:space="preserve"> </w:t>
      </w:r>
      <w:r w:rsidR="00EF1C95" w:rsidRPr="00CE4EDC">
        <w:t>свою</w:t>
      </w:r>
      <w:r w:rsidRPr="00CE4EDC">
        <w:t xml:space="preserve"> </w:t>
      </w:r>
      <w:r w:rsidR="00EF1C95" w:rsidRPr="00CE4EDC">
        <w:t>жизнь</w:t>
      </w:r>
      <w:r w:rsidRPr="00CE4EDC">
        <w:t xml:space="preserve"> </w:t>
      </w:r>
      <w:r w:rsidR="00EF1C95" w:rsidRPr="00CE4EDC">
        <w:t>служению</w:t>
      </w:r>
      <w:r w:rsidRPr="00CE4EDC">
        <w:t xml:space="preserve"> </w:t>
      </w:r>
      <w:r w:rsidR="00EF1C95" w:rsidRPr="00CE4EDC">
        <w:t>Родине</w:t>
      </w:r>
      <w:r w:rsidRPr="00CE4EDC">
        <w:t>»</w:t>
      </w:r>
      <w:r w:rsidR="00EF1C95" w:rsidRPr="00CE4EDC">
        <w:t>,</w:t>
      </w:r>
      <w:r w:rsidRPr="00CE4EDC">
        <w:t xml:space="preserve"> </w:t>
      </w:r>
      <w:r w:rsidR="00EF1C95" w:rsidRPr="00CE4EDC">
        <w:t>-</w:t>
      </w:r>
      <w:r w:rsidRPr="00CE4EDC">
        <w:t xml:space="preserve"> </w:t>
      </w:r>
      <w:r w:rsidR="00EF1C95" w:rsidRPr="00CE4EDC">
        <w:t>подчеркнула</w:t>
      </w:r>
      <w:r w:rsidRPr="00CE4EDC">
        <w:t xml:space="preserve"> </w:t>
      </w:r>
      <w:r w:rsidR="00EF1C95" w:rsidRPr="00CE4EDC">
        <w:t>Цивилева,</w:t>
      </w:r>
      <w:r w:rsidRPr="00CE4EDC">
        <w:t xml:space="preserve"> </w:t>
      </w:r>
      <w:r w:rsidR="00EF1C95" w:rsidRPr="00CE4EDC">
        <w:t>выступая</w:t>
      </w:r>
      <w:r w:rsidRPr="00CE4EDC">
        <w:t xml:space="preserve"> </w:t>
      </w:r>
      <w:r w:rsidR="00EF1C95" w:rsidRPr="00CE4EDC">
        <w:t>на</w:t>
      </w:r>
      <w:r w:rsidRPr="00CE4EDC">
        <w:t xml:space="preserve"> </w:t>
      </w:r>
      <w:r w:rsidR="00EF1C95" w:rsidRPr="00CE4EDC">
        <w:t>пленарном</w:t>
      </w:r>
      <w:r w:rsidRPr="00CE4EDC">
        <w:t xml:space="preserve"> </w:t>
      </w:r>
      <w:r w:rsidR="00EF1C95" w:rsidRPr="00CE4EDC">
        <w:t>заседании</w:t>
      </w:r>
      <w:r w:rsidRPr="00CE4EDC">
        <w:t xml:space="preserve"> </w:t>
      </w:r>
      <w:r w:rsidR="00EF1C95" w:rsidRPr="00CE4EDC">
        <w:t>Совета</w:t>
      </w:r>
      <w:r w:rsidRPr="00CE4EDC">
        <w:t xml:space="preserve"> </w:t>
      </w:r>
      <w:r w:rsidR="00EF1C95" w:rsidRPr="00CE4EDC">
        <w:t>Федерации.</w:t>
      </w:r>
    </w:p>
    <w:p w14:paraId="6AA59EAE" w14:textId="77777777" w:rsidR="00EF1C95" w:rsidRPr="00CE4EDC" w:rsidRDefault="00EF1C95" w:rsidP="00EF1C95">
      <w:r w:rsidRPr="00CE4EDC">
        <w:t>Доплата</w:t>
      </w:r>
      <w:r w:rsidR="00427CA3" w:rsidRPr="00CE4EDC">
        <w:t xml:space="preserve"> </w:t>
      </w:r>
      <w:r w:rsidRPr="00CE4EDC">
        <w:t>пенсий,</w:t>
      </w:r>
      <w:r w:rsidR="00427CA3" w:rsidRPr="00CE4EDC">
        <w:t xml:space="preserve"> </w:t>
      </w:r>
      <w:r w:rsidRPr="00CE4EDC">
        <w:t>исходя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новых</w:t>
      </w:r>
      <w:r w:rsidR="00427CA3" w:rsidRPr="00CE4EDC">
        <w:t xml:space="preserve"> </w:t>
      </w:r>
      <w:r w:rsidRPr="00CE4EDC">
        <w:t>размеров,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январь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февраль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произведена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вступления</w:t>
      </w:r>
      <w:r w:rsidR="00427CA3" w:rsidRPr="00CE4EDC">
        <w:t xml:space="preserve"> </w:t>
      </w:r>
      <w:r w:rsidRPr="00CE4EDC">
        <w:t>закона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силу,</w:t>
      </w:r>
      <w:r w:rsidR="00427CA3" w:rsidRPr="00CE4EDC">
        <w:t xml:space="preserve"> </w:t>
      </w:r>
      <w:r w:rsidRPr="00CE4EDC">
        <w:t>вместе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выплатой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март.</w:t>
      </w:r>
      <w:r w:rsidR="00427CA3" w:rsidRPr="00CE4EDC">
        <w:t xml:space="preserve"> </w:t>
      </w:r>
      <w:r w:rsidRPr="00CE4EDC">
        <w:t>Денежные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реализацию</w:t>
      </w:r>
      <w:r w:rsidR="00427CA3" w:rsidRPr="00CE4EDC">
        <w:t xml:space="preserve"> </w:t>
      </w:r>
      <w:r w:rsidRPr="00CE4EDC">
        <w:t>законопроекта</w:t>
      </w:r>
      <w:r w:rsidR="00427CA3" w:rsidRPr="00CE4EDC">
        <w:t xml:space="preserve"> </w:t>
      </w:r>
      <w:r w:rsidRPr="00CE4EDC">
        <w:t>предусмотрены.</w:t>
      </w:r>
    </w:p>
    <w:p w14:paraId="6EC55DE9" w14:textId="77777777" w:rsidR="00EF1C95" w:rsidRPr="00CE4EDC" w:rsidRDefault="00EF1C95" w:rsidP="00EF1C95">
      <w:r w:rsidRPr="00CE4EDC">
        <w:t>Совет</w:t>
      </w:r>
      <w:r w:rsidR="00427CA3" w:rsidRPr="00CE4EDC">
        <w:t xml:space="preserve"> </w:t>
      </w:r>
      <w:r w:rsidRPr="00CE4EDC">
        <w:t>Федерации</w:t>
      </w:r>
      <w:r w:rsidR="00427CA3" w:rsidRPr="00CE4EDC">
        <w:t xml:space="preserve"> </w:t>
      </w:r>
      <w:r w:rsidRPr="00CE4EDC">
        <w:t>одобрил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пленарном</w:t>
      </w:r>
      <w:r w:rsidR="00427CA3" w:rsidRPr="00CE4EDC">
        <w:t xml:space="preserve"> </w:t>
      </w:r>
      <w:r w:rsidRPr="00CE4EDC">
        <w:t>заседании</w:t>
      </w:r>
      <w:r w:rsidR="00427CA3" w:rsidRPr="00CE4EDC">
        <w:t xml:space="preserve"> </w:t>
      </w:r>
      <w:r w:rsidRPr="00CE4EDC">
        <w:t>закон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дополнительной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года.</w:t>
      </w:r>
      <w:r w:rsidR="00427CA3" w:rsidRPr="00CE4EDC">
        <w:t xml:space="preserve"> </w:t>
      </w:r>
      <w:r w:rsidRPr="00CE4EDC">
        <w:t>Инициатива</w:t>
      </w:r>
      <w:r w:rsidR="00427CA3" w:rsidRPr="00CE4EDC">
        <w:t xml:space="preserve"> </w:t>
      </w:r>
      <w:r w:rsidRPr="00CE4EDC">
        <w:t>была</w:t>
      </w:r>
      <w:r w:rsidR="00427CA3" w:rsidRPr="00CE4EDC">
        <w:t xml:space="preserve"> </w:t>
      </w:r>
      <w:r w:rsidRPr="00CE4EDC">
        <w:t>внесена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рассмотрение</w:t>
      </w:r>
      <w:r w:rsidR="00427CA3" w:rsidRPr="00CE4EDC">
        <w:t xml:space="preserve"> </w:t>
      </w:r>
      <w:r w:rsidRPr="00CE4EDC">
        <w:t>Госдумы</w:t>
      </w:r>
      <w:r w:rsidR="00427CA3" w:rsidRPr="00CE4EDC">
        <w:t xml:space="preserve"> </w:t>
      </w:r>
      <w:r w:rsidRPr="00CE4EDC">
        <w:t>правительством</w:t>
      </w:r>
      <w:r w:rsidR="00427CA3" w:rsidRPr="00CE4EDC">
        <w:t xml:space="preserve"> </w:t>
      </w:r>
      <w:r w:rsidRPr="00CE4EDC">
        <w:t>РФ.</w:t>
      </w:r>
    </w:p>
    <w:p w14:paraId="24B0B8A5" w14:textId="77777777" w:rsidR="00EF1C95" w:rsidRPr="00CE4EDC" w:rsidRDefault="00EF1C95" w:rsidP="00EF1C95">
      <w:r w:rsidRPr="00CE4EDC">
        <w:t>Новые</w:t>
      </w:r>
      <w:r w:rsidR="00427CA3" w:rsidRPr="00CE4EDC">
        <w:t xml:space="preserve"> </w:t>
      </w:r>
      <w:r w:rsidRPr="00CE4EDC">
        <w:t>нормы</w:t>
      </w:r>
      <w:r w:rsidR="00427CA3" w:rsidRPr="00CE4EDC">
        <w:t xml:space="preserve"> </w:t>
      </w:r>
      <w:r w:rsidRPr="00CE4EDC">
        <w:t>направлены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дополнительную</w:t>
      </w:r>
      <w:r w:rsidR="00427CA3" w:rsidRPr="00CE4EDC">
        <w:t xml:space="preserve"> </w:t>
      </w:r>
      <w:r w:rsidRPr="00CE4EDC">
        <w:t>индексацию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учетом</w:t>
      </w:r>
      <w:r w:rsidR="00427CA3" w:rsidRPr="00CE4EDC">
        <w:t xml:space="preserve"> </w:t>
      </w:r>
      <w:r w:rsidRPr="00CE4EDC">
        <w:t>фактического</w:t>
      </w:r>
      <w:r w:rsidR="00427CA3" w:rsidRPr="00CE4EDC">
        <w:t xml:space="preserve"> </w:t>
      </w:r>
      <w:r w:rsidRPr="00CE4EDC">
        <w:t>уровня</w:t>
      </w:r>
      <w:r w:rsidR="00427CA3" w:rsidRPr="00CE4EDC">
        <w:t xml:space="preserve"> </w:t>
      </w:r>
      <w:r w:rsidRPr="00CE4EDC">
        <w:t>инфляции.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частности,</w:t>
      </w:r>
      <w:r w:rsidR="00427CA3" w:rsidRPr="00CE4EDC">
        <w:t xml:space="preserve"> </w:t>
      </w:r>
      <w:r w:rsidRPr="00CE4EDC">
        <w:t>устанавливается,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денежного</w:t>
      </w:r>
      <w:r w:rsidR="00427CA3" w:rsidRPr="00CE4EDC">
        <w:t xml:space="preserve"> </w:t>
      </w:r>
      <w:r w:rsidRPr="00CE4EDC">
        <w:t>довольствия,</w:t>
      </w:r>
      <w:r w:rsidR="00427CA3" w:rsidRPr="00CE4EDC">
        <w:t xml:space="preserve"> </w:t>
      </w:r>
      <w:r w:rsidRPr="00CE4EDC">
        <w:t>учитываемого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исчислении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составит</w:t>
      </w:r>
      <w:r w:rsidR="00427CA3" w:rsidRPr="00CE4EDC">
        <w:t xml:space="preserve"> </w:t>
      </w:r>
      <w:r w:rsidRPr="00CE4EDC">
        <w:t>93,59%,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89,83%.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обеспечит</w:t>
      </w:r>
      <w:r w:rsidR="00427CA3" w:rsidRPr="00CE4EDC">
        <w:t xml:space="preserve"> </w:t>
      </w:r>
      <w:r w:rsidRPr="00CE4EDC">
        <w:t>индексацию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членам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семей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9,5%.</w:t>
      </w:r>
    </w:p>
    <w:p w14:paraId="2AA8554E" w14:textId="77777777" w:rsidR="00EF1C95" w:rsidRPr="00CE4EDC" w:rsidRDefault="00EF1C95" w:rsidP="00EF1C95">
      <w:r w:rsidRPr="00CE4EDC">
        <w:t>Проиндексировать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учетом</w:t>
      </w:r>
      <w:r w:rsidR="00427CA3" w:rsidRPr="00CE4EDC">
        <w:t xml:space="preserve"> </w:t>
      </w:r>
      <w:r w:rsidRPr="00CE4EDC">
        <w:t>фактического</w:t>
      </w:r>
      <w:r w:rsidR="00427CA3" w:rsidRPr="00CE4EDC">
        <w:t xml:space="preserve"> </w:t>
      </w:r>
      <w:r w:rsidRPr="00CE4EDC">
        <w:t>уровня</w:t>
      </w:r>
      <w:r w:rsidR="00427CA3" w:rsidRPr="00CE4EDC">
        <w:t xml:space="preserve"> </w:t>
      </w:r>
      <w:r w:rsidRPr="00CE4EDC">
        <w:t>инфляции</w:t>
      </w:r>
      <w:r w:rsidR="00427CA3" w:rsidRPr="00CE4EDC">
        <w:t xml:space="preserve"> </w:t>
      </w:r>
      <w:r w:rsidRPr="00CE4EDC">
        <w:t>поручил</w:t>
      </w:r>
      <w:r w:rsidR="00427CA3" w:rsidRPr="00CE4EDC">
        <w:t xml:space="preserve"> </w:t>
      </w:r>
      <w:r w:rsidRPr="00CE4EDC">
        <w:t>президент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Владимир</w:t>
      </w:r>
      <w:r w:rsidR="00427CA3" w:rsidRPr="00CE4EDC">
        <w:t xml:space="preserve"> </w:t>
      </w:r>
      <w:r w:rsidRPr="00CE4EDC">
        <w:t>Путин.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индексация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проведена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года.</w:t>
      </w:r>
    </w:p>
    <w:p w14:paraId="16DD5021" w14:textId="77777777" w:rsidR="00F263C4" w:rsidRPr="00CE4EDC" w:rsidRDefault="00EF1C95" w:rsidP="00EF1C95">
      <w:hyperlink r:id="rId34" w:history="1">
        <w:r w:rsidRPr="00CE4EDC">
          <w:rPr>
            <w:rStyle w:val="a3"/>
          </w:rPr>
          <w:t>https://tass.ru/armiya-i-opk/23116247</w:t>
        </w:r>
      </w:hyperlink>
    </w:p>
    <w:p w14:paraId="4357BDB5" w14:textId="77777777" w:rsidR="00AC3D21" w:rsidRPr="00CE4EDC" w:rsidRDefault="00AC3D21" w:rsidP="00AC3D21">
      <w:pPr>
        <w:pStyle w:val="2"/>
      </w:pPr>
      <w:bookmarkStart w:id="100" w:name="_Toc190324423"/>
      <w:r w:rsidRPr="00CE4EDC">
        <w:t>РИА</w:t>
      </w:r>
      <w:r w:rsidR="00427CA3" w:rsidRPr="00CE4EDC">
        <w:t xml:space="preserve"> </w:t>
      </w:r>
      <w:r w:rsidRPr="00CE4EDC">
        <w:t>Новости,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Пенсия</w:t>
      </w:r>
      <w:r w:rsidR="00427CA3" w:rsidRPr="00CE4EDC">
        <w:t xml:space="preserve"> </w:t>
      </w:r>
      <w:r w:rsidRPr="00CE4EDC">
        <w:t>россиян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марте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меньше</w:t>
      </w:r>
      <w:r w:rsidR="00427CA3" w:rsidRPr="00CE4EDC">
        <w:t xml:space="preserve"> </w:t>
      </w:r>
      <w:r w:rsidRPr="00CE4EDC">
        <w:t>февральской,</w:t>
      </w:r>
      <w:r w:rsidR="00427CA3" w:rsidRPr="00CE4EDC">
        <w:t xml:space="preserve"> </w:t>
      </w:r>
      <w:r w:rsidRPr="00CE4EDC">
        <w:t>предупредил</w:t>
      </w:r>
      <w:r w:rsidR="00427CA3" w:rsidRPr="00CE4EDC">
        <w:t xml:space="preserve"> </w:t>
      </w:r>
      <w:r w:rsidRPr="00CE4EDC">
        <w:t>эксперт</w:t>
      </w:r>
      <w:bookmarkEnd w:id="100"/>
    </w:p>
    <w:p w14:paraId="181599AE" w14:textId="77777777" w:rsidR="00AC3D21" w:rsidRPr="00CE4EDC" w:rsidRDefault="00AC3D21" w:rsidP="00EB7F3C">
      <w:pPr>
        <w:pStyle w:val="3"/>
      </w:pPr>
      <w:bookmarkStart w:id="101" w:name="_Toc190324424"/>
      <w:r w:rsidRPr="00CE4EDC">
        <w:t>Пенсия</w:t>
      </w:r>
      <w:r w:rsidR="00427CA3" w:rsidRPr="00CE4EDC">
        <w:t xml:space="preserve"> </w:t>
      </w:r>
      <w:r w:rsidRPr="00CE4EDC">
        <w:t>россиян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марте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меньше</w:t>
      </w:r>
      <w:r w:rsidR="00427CA3" w:rsidRPr="00CE4EDC">
        <w:t xml:space="preserve"> </w:t>
      </w:r>
      <w:r w:rsidRPr="00CE4EDC">
        <w:t>февральской,</w:t>
      </w:r>
      <w:r w:rsidR="00427CA3" w:rsidRPr="00CE4EDC">
        <w:t xml:space="preserve"> </w:t>
      </w:r>
      <w:r w:rsidRPr="00CE4EDC">
        <w:t>поскольку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феврале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получат</w:t>
      </w:r>
      <w:r w:rsidR="00427CA3" w:rsidRPr="00CE4EDC">
        <w:t xml:space="preserve"> </w:t>
      </w:r>
      <w:r w:rsidRPr="00CE4EDC">
        <w:t>доплату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выплатам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виде</w:t>
      </w:r>
      <w:r w:rsidR="00427CA3" w:rsidRPr="00CE4EDC">
        <w:t xml:space="preserve"> </w:t>
      </w:r>
      <w:r w:rsidRPr="00CE4EDC">
        <w:t>доиндексации</w:t>
      </w:r>
      <w:r w:rsidR="00427CA3" w:rsidRPr="00CE4EDC">
        <w:t xml:space="preserve"> </w:t>
      </w:r>
      <w:r w:rsidRPr="00CE4EDC">
        <w:t>январской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рассказал</w:t>
      </w:r>
      <w:r w:rsidR="00427CA3" w:rsidRPr="00CE4EDC">
        <w:t xml:space="preserve"> </w:t>
      </w:r>
      <w:r w:rsidRPr="00CE4EDC">
        <w:t>РИА</w:t>
      </w:r>
      <w:r w:rsidR="00427CA3" w:rsidRPr="00CE4EDC">
        <w:t xml:space="preserve"> </w:t>
      </w:r>
      <w:r w:rsidRPr="00CE4EDC">
        <w:t>Новости</w:t>
      </w:r>
      <w:r w:rsidR="00427CA3" w:rsidRPr="00CE4EDC">
        <w:t xml:space="preserve"> </w:t>
      </w:r>
      <w:r w:rsidRPr="00CE4EDC">
        <w:t>старший</w:t>
      </w:r>
      <w:r w:rsidR="00427CA3" w:rsidRPr="00CE4EDC">
        <w:t xml:space="preserve"> </w:t>
      </w:r>
      <w:r w:rsidRPr="00CE4EDC">
        <w:t>научный</w:t>
      </w:r>
      <w:r w:rsidR="00427CA3" w:rsidRPr="00CE4EDC">
        <w:t xml:space="preserve"> </w:t>
      </w:r>
      <w:r w:rsidRPr="00CE4EDC">
        <w:t>сотрудник</w:t>
      </w:r>
      <w:r w:rsidR="00427CA3" w:rsidRPr="00CE4EDC">
        <w:t xml:space="preserve"> </w:t>
      </w:r>
      <w:r w:rsidRPr="00CE4EDC">
        <w:t>Института</w:t>
      </w:r>
      <w:r w:rsidR="00427CA3" w:rsidRPr="00CE4EDC">
        <w:t xml:space="preserve"> </w:t>
      </w:r>
      <w:r w:rsidRPr="00CE4EDC">
        <w:t>социального</w:t>
      </w:r>
      <w:r w:rsidR="00427CA3" w:rsidRPr="00CE4EDC">
        <w:t xml:space="preserve"> </w:t>
      </w:r>
      <w:r w:rsidRPr="00CE4EDC">
        <w:t>анализа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прогнозирования</w:t>
      </w:r>
      <w:r w:rsidR="00427CA3" w:rsidRPr="00CE4EDC">
        <w:t xml:space="preserve"> </w:t>
      </w:r>
      <w:r w:rsidRPr="00CE4EDC">
        <w:t>РАНХиГС</w:t>
      </w:r>
      <w:r w:rsidR="00427CA3" w:rsidRPr="00CE4EDC">
        <w:t xml:space="preserve"> </w:t>
      </w:r>
      <w:r w:rsidRPr="00CE4EDC">
        <w:t>Виктор</w:t>
      </w:r>
      <w:r w:rsidR="00427CA3" w:rsidRPr="00CE4EDC">
        <w:t xml:space="preserve"> </w:t>
      </w:r>
      <w:r w:rsidRPr="00CE4EDC">
        <w:t>Ляшок.</w:t>
      </w:r>
      <w:bookmarkEnd w:id="101"/>
    </w:p>
    <w:p w14:paraId="0FB56249" w14:textId="77777777" w:rsidR="00AC3D21" w:rsidRPr="00CE4EDC" w:rsidRDefault="00AC3D21" w:rsidP="00AC3D21">
      <w:r w:rsidRPr="00CE4EDC">
        <w:t>По</w:t>
      </w:r>
      <w:r w:rsidR="00427CA3" w:rsidRPr="00CE4EDC">
        <w:t xml:space="preserve"> </w:t>
      </w:r>
      <w:r w:rsidRPr="00CE4EDC">
        <w:t>данным</w:t>
      </w:r>
      <w:r w:rsidR="00427CA3" w:rsidRPr="00CE4EDC">
        <w:t xml:space="preserve"> </w:t>
      </w:r>
      <w:r w:rsidRPr="00CE4EDC">
        <w:t>Росстата,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итогам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инфляция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составила</w:t>
      </w:r>
      <w:r w:rsidR="00427CA3" w:rsidRPr="00CE4EDC">
        <w:t xml:space="preserve"> </w:t>
      </w:r>
      <w:r w:rsidRPr="00CE4EDC">
        <w:t>9,5</w:t>
      </w:r>
      <w:r w:rsidR="00427CA3" w:rsidRPr="00CE4EDC">
        <w:t xml:space="preserve"> </w:t>
      </w:r>
      <w:r w:rsidRPr="00CE4EDC">
        <w:t>процента.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страховые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увеличены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прогнозный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инфляции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7,3</w:t>
      </w:r>
      <w:r w:rsidR="00427CA3" w:rsidRPr="00CE4EDC">
        <w:t xml:space="preserve"> </w:t>
      </w:r>
      <w:r w:rsidRPr="00CE4EDC">
        <w:t>процента.</w:t>
      </w:r>
      <w:r w:rsidR="00427CA3" w:rsidRPr="00CE4EDC">
        <w:t xml:space="preserve"> </w:t>
      </w:r>
      <w:r w:rsidRPr="00CE4EDC">
        <w:t>Поэтому</w:t>
      </w:r>
      <w:r w:rsidR="00427CA3" w:rsidRPr="00CE4EDC">
        <w:t xml:space="preserve"> </w:t>
      </w:r>
      <w:r w:rsidRPr="00CE4EDC">
        <w:t>президент</w:t>
      </w:r>
      <w:r w:rsidR="00427CA3" w:rsidRPr="00CE4EDC">
        <w:t xml:space="preserve"> </w:t>
      </w:r>
      <w:r w:rsidRPr="00CE4EDC">
        <w:t>Владимир</w:t>
      </w:r>
      <w:r w:rsidR="00427CA3" w:rsidRPr="00CE4EDC">
        <w:t xml:space="preserve"> </w:t>
      </w:r>
      <w:r w:rsidRPr="00CE4EDC">
        <w:t>Путин</w:t>
      </w:r>
      <w:r w:rsidR="00427CA3" w:rsidRPr="00CE4EDC">
        <w:t xml:space="preserve"> </w:t>
      </w:r>
      <w:r w:rsidRPr="00CE4EDC">
        <w:t>поручил</w:t>
      </w:r>
      <w:r w:rsidR="00427CA3" w:rsidRPr="00CE4EDC">
        <w:t xml:space="preserve"> </w:t>
      </w:r>
      <w:r w:rsidRPr="00CE4EDC">
        <w:t>дополнительно</w:t>
      </w:r>
      <w:r w:rsidR="00427CA3" w:rsidRPr="00CE4EDC">
        <w:t xml:space="preserve"> </w:t>
      </w:r>
      <w:r w:rsidRPr="00CE4EDC">
        <w:t>увеличить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года.</w:t>
      </w:r>
    </w:p>
    <w:p w14:paraId="3C88353B" w14:textId="77777777" w:rsidR="00AC3D21" w:rsidRPr="00CE4EDC" w:rsidRDefault="00427CA3" w:rsidP="00AC3D21">
      <w:r w:rsidRPr="00CE4EDC">
        <w:t>«</w:t>
      </w:r>
      <w:r w:rsidR="00AC3D21" w:rsidRPr="00CE4EDC">
        <w:t>В</w:t>
      </w:r>
      <w:r w:rsidRPr="00CE4EDC">
        <w:t xml:space="preserve"> </w:t>
      </w:r>
      <w:r w:rsidR="00AC3D21" w:rsidRPr="00CE4EDC">
        <w:t>феврале</w:t>
      </w:r>
      <w:r w:rsidRPr="00CE4EDC">
        <w:t xml:space="preserve"> </w:t>
      </w:r>
      <w:r w:rsidR="00AC3D21" w:rsidRPr="00CE4EDC">
        <w:t>размер</w:t>
      </w:r>
      <w:r w:rsidRPr="00CE4EDC">
        <w:t xml:space="preserve"> </w:t>
      </w:r>
      <w:r w:rsidR="00AC3D21" w:rsidRPr="00CE4EDC">
        <w:t>пенсионных</w:t>
      </w:r>
      <w:r w:rsidRPr="00CE4EDC">
        <w:t xml:space="preserve"> </w:t>
      </w:r>
      <w:r w:rsidR="00AC3D21" w:rsidRPr="00CE4EDC">
        <w:t>выплат</w:t>
      </w:r>
      <w:r w:rsidRPr="00CE4EDC">
        <w:t xml:space="preserve"> </w:t>
      </w:r>
      <w:r w:rsidR="00AC3D21" w:rsidRPr="00CE4EDC">
        <w:t>будет</w:t>
      </w:r>
      <w:r w:rsidRPr="00CE4EDC">
        <w:t xml:space="preserve"> </w:t>
      </w:r>
      <w:r w:rsidR="00AC3D21" w:rsidRPr="00CE4EDC">
        <w:t>выше,</w:t>
      </w:r>
      <w:r w:rsidRPr="00CE4EDC">
        <w:t xml:space="preserve"> </w:t>
      </w:r>
      <w:r w:rsidR="00AC3D21" w:rsidRPr="00CE4EDC">
        <w:t>чем</w:t>
      </w:r>
      <w:r w:rsidRPr="00CE4EDC">
        <w:t xml:space="preserve"> </w:t>
      </w:r>
      <w:r w:rsidR="00AC3D21" w:rsidRPr="00CE4EDC">
        <w:t>ожидается</w:t>
      </w:r>
      <w:r w:rsidRPr="00CE4EDC">
        <w:t xml:space="preserve"> </w:t>
      </w:r>
      <w:r w:rsidR="00AC3D21" w:rsidRPr="00CE4EDC">
        <w:t>в</w:t>
      </w:r>
      <w:r w:rsidRPr="00CE4EDC">
        <w:t xml:space="preserve"> </w:t>
      </w:r>
      <w:r w:rsidR="00AC3D21" w:rsidRPr="00CE4EDC">
        <w:t>марте.</w:t>
      </w:r>
      <w:r w:rsidRPr="00CE4EDC">
        <w:t xml:space="preserve"> </w:t>
      </w:r>
      <w:r w:rsidR="00AC3D21" w:rsidRPr="00CE4EDC">
        <w:t>Это</w:t>
      </w:r>
      <w:r w:rsidRPr="00CE4EDC">
        <w:t xml:space="preserve"> </w:t>
      </w:r>
      <w:r w:rsidR="00AC3D21" w:rsidRPr="00CE4EDC">
        <w:t>связано</w:t>
      </w:r>
      <w:r w:rsidRPr="00CE4EDC">
        <w:t xml:space="preserve"> </w:t>
      </w:r>
      <w:r w:rsidR="00AC3D21" w:rsidRPr="00CE4EDC">
        <w:t>с</w:t>
      </w:r>
      <w:r w:rsidRPr="00CE4EDC">
        <w:t xml:space="preserve"> </w:t>
      </w:r>
      <w:r w:rsidR="00AC3D21" w:rsidRPr="00CE4EDC">
        <w:t>тем,</w:t>
      </w:r>
      <w:r w:rsidRPr="00CE4EDC">
        <w:t xml:space="preserve"> </w:t>
      </w:r>
      <w:r w:rsidR="00AC3D21" w:rsidRPr="00CE4EDC">
        <w:t>что</w:t>
      </w:r>
      <w:r w:rsidRPr="00CE4EDC">
        <w:t xml:space="preserve"> </w:t>
      </w:r>
      <w:r w:rsidR="00AC3D21" w:rsidRPr="00CE4EDC">
        <w:t>в</w:t>
      </w:r>
      <w:r w:rsidRPr="00CE4EDC">
        <w:t xml:space="preserve"> </w:t>
      </w:r>
      <w:r w:rsidR="00AC3D21" w:rsidRPr="00CE4EDC">
        <w:t>феврале</w:t>
      </w:r>
      <w:r w:rsidRPr="00CE4EDC">
        <w:t xml:space="preserve"> </w:t>
      </w:r>
      <w:r w:rsidR="00AC3D21" w:rsidRPr="00CE4EDC">
        <w:t>вместе</w:t>
      </w:r>
      <w:r w:rsidRPr="00CE4EDC">
        <w:t xml:space="preserve"> </w:t>
      </w:r>
      <w:r w:rsidR="00AC3D21" w:rsidRPr="00CE4EDC">
        <w:t>с</w:t>
      </w:r>
      <w:r w:rsidRPr="00CE4EDC">
        <w:t xml:space="preserve"> </w:t>
      </w:r>
      <w:r w:rsidR="00AC3D21" w:rsidRPr="00CE4EDC">
        <w:t>ежемесячной</w:t>
      </w:r>
      <w:r w:rsidRPr="00CE4EDC">
        <w:t xml:space="preserve"> </w:t>
      </w:r>
      <w:r w:rsidR="00AC3D21" w:rsidRPr="00CE4EDC">
        <w:t>пенсией</w:t>
      </w:r>
      <w:r w:rsidRPr="00CE4EDC">
        <w:t xml:space="preserve"> </w:t>
      </w:r>
      <w:r w:rsidR="00AC3D21" w:rsidRPr="00CE4EDC">
        <w:t>за</w:t>
      </w:r>
      <w:r w:rsidRPr="00CE4EDC">
        <w:t xml:space="preserve"> </w:t>
      </w:r>
      <w:r w:rsidR="00AC3D21" w:rsidRPr="00CE4EDC">
        <w:t>этот</w:t>
      </w:r>
      <w:r w:rsidRPr="00CE4EDC">
        <w:t xml:space="preserve"> </w:t>
      </w:r>
      <w:r w:rsidR="00AC3D21" w:rsidRPr="00CE4EDC">
        <w:t>месяц</w:t>
      </w:r>
      <w:r w:rsidRPr="00CE4EDC">
        <w:t xml:space="preserve"> </w:t>
      </w:r>
      <w:r w:rsidR="00AC3D21" w:rsidRPr="00CE4EDC">
        <w:t>пенсионерам</w:t>
      </w:r>
      <w:r w:rsidRPr="00CE4EDC">
        <w:t xml:space="preserve"> </w:t>
      </w:r>
      <w:r w:rsidR="00AC3D21" w:rsidRPr="00CE4EDC">
        <w:t>была</w:t>
      </w:r>
      <w:r w:rsidRPr="00CE4EDC">
        <w:t xml:space="preserve"> </w:t>
      </w:r>
      <w:r w:rsidR="00AC3D21" w:rsidRPr="00CE4EDC">
        <w:t>отправлена</w:t>
      </w:r>
      <w:r w:rsidRPr="00CE4EDC">
        <w:t xml:space="preserve"> </w:t>
      </w:r>
      <w:r w:rsidR="00AC3D21" w:rsidRPr="00CE4EDC">
        <w:t>специальная</w:t>
      </w:r>
      <w:r w:rsidRPr="00CE4EDC">
        <w:t xml:space="preserve"> </w:t>
      </w:r>
      <w:r w:rsidR="00AC3D21" w:rsidRPr="00CE4EDC">
        <w:t>доплата</w:t>
      </w:r>
      <w:r w:rsidRPr="00CE4EDC">
        <w:t>»</w:t>
      </w:r>
      <w:r w:rsidR="00AC3D21" w:rsidRPr="00CE4EDC">
        <w:t>,</w:t>
      </w:r>
      <w:r w:rsidRPr="00CE4EDC">
        <w:t xml:space="preserve"> </w:t>
      </w:r>
      <w:r w:rsidR="00AC3D21" w:rsidRPr="00CE4EDC">
        <w:t>—</w:t>
      </w:r>
      <w:r w:rsidRPr="00CE4EDC">
        <w:t xml:space="preserve"> </w:t>
      </w:r>
      <w:r w:rsidR="00AC3D21" w:rsidRPr="00CE4EDC">
        <w:t>сказал</w:t>
      </w:r>
      <w:r w:rsidRPr="00CE4EDC">
        <w:t xml:space="preserve"> </w:t>
      </w:r>
      <w:r w:rsidR="00AC3D21" w:rsidRPr="00CE4EDC">
        <w:t>Ляшок.</w:t>
      </w:r>
    </w:p>
    <w:p w14:paraId="506EE070" w14:textId="77777777" w:rsidR="00AC3D21" w:rsidRPr="00CE4EDC" w:rsidRDefault="00AC3D21" w:rsidP="00AC3D21">
      <w:r w:rsidRPr="00CE4EDC">
        <w:t>Он</w:t>
      </w:r>
      <w:r w:rsidR="00427CA3" w:rsidRPr="00CE4EDC">
        <w:t xml:space="preserve"> </w:t>
      </w:r>
      <w:r w:rsidRPr="00CE4EDC">
        <w:t>объяснил,</w:t>
      </w:r>
      <w:r w:rsidR="00427CA3" w:rsidRPr="00CE4EDC">
        <w:t xml:space="preserve"> </w:t>
      </w:r>
      <w:r w:rsidRPr="00CE4EDC">
        <w:t>что,</w:t>
      </w:r>
      <w:r w:rsidR="00427CA3" w:rsidRPr="00CE4EDC">
        <w:t xml:space="preserve"> </w:t>
      </w:r>
      <w:r w:rsidRPr="00CE4EDC">
        <w:t>поскольку</w:t>
      </w:r>
      <w:r w:rsidR="00427CA3" w:rsidRPr="00CE4EDC">
        <w:t xml:space="preserve"> </w:t>
      </w:r>
      <w:r w:rsidRPr="00CE4EDC">
        <w:t>доиндексация</w:t>
      </w:r>
      <w:r w:rsidR="00427CA3" w:rsidRPr="00CE4EDC">
        <w:t xml:space="preserve"> </w:t>
      </w:r>
      <w:r w:rsidRPr="00CE4EDC">
        <w:t>назначена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января,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феврале</w:t>
      </w:r>
      <w:r w:rsidR="00427CA3" w:rsidRPr="00CE4EDC">
        <w:t xml:space="preserve"> </w:t>
      </w:r>
      <w:r w:rsidRPr="00CE4EDC">
        <w:t>придет</w:t>
      </w:r>
      <w:r w:rsidR="00427CA3" w:rsidRPr="00CE4EDC">
        <w:t xml:space="preserve"> </w:t>
      </w:r>
      <w:r w:rsidRPr="00CE4EDC">
        <w:t>доплата</w:t>
      </w:r>
      <w:r w:rsidR="00427CA3" w:rsidRPr="00CE4EDC">
        <w:t xml:space="preserve"> </w:t>
      </w:r>
      <w:r w:rsidRPr="00CE4EDC">
        <w:t>недополученной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прошлом</w:t>
      </w:r>
      <w:r w:rsidR="00427CA3" w:rsidRPr="00CE4EDC">
        <w:t xml:space="preserve"> </w:t>
      </w:r>
      <w:r w:rsidRPr="00CE4EDC">
        <w:t>месяце</w:t>
      </w:r>
      <w:r w:rsidR="00427CA3" w:rsidRPr="00CE4EDC">
        <w:t xml:space="preserve"> </w:t>
      </w:r>
      <w:r w:rsidRPr="00CE4EDC">
        <w:t>пенсии.</w:t>
      </w:r>
    </w:p>
    <w:p w14:paraId="48A517E2" w14:textId="77777777" w:rsidR="00AC3D21" w:rsidRPr="00CE4EDC" w:rsidRDefault="00AC3D21" w:rsidP="00AC3D21">
      <w:r w:rsidRPr="00CE4EDC">
        <w:lastRenderedPageBreak/>
        <w:t>Решение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доиндексации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затронет</w:t>
      </w:r>
      <w:r w:rsidR="00427CA3" w:rsidRPr="00CE4EDC">
        <w:t xml:space="preserve"> </w:t>
      </w:r>
      <w:r w:rsidRPr="00CE4EDC">
        <w:t>39,3</w:t>
      </w:r>
      <w:r w:rsidR="00427CA3" w:rsidRPr="00CE4EDC">
        <w:t xml:space="preserve"> </w:t>
      </w:r>
      <w:r w:rsidRPr="00CE4EDC">
        <w:t>миллиона</w:t>
      </w:r>
      <w:r w:rsidR="00427CA3" w:rsidRPr="00CE4EDC">
        <w:t xml:space="preserve"> </w:t>
      </w:r>
      <w:r w:rsidRPr="00CE4EDC">
        <w:t>российских</w:t>
      </w:r>
      <w:r w:rsidR="00427CA3" w:rsidRPr="00CE4EDC">
        <w:t xml:space="preserve"> </w:t>
      </w:r>
      <w:r w:rsidRPr="00CE4EDC">
        <w:t>пенсионеров.</w:t>
      </w:r>
      <w:r w:rsidR="00427CA3" w:rsidRPr="00CE4EDC">
        <w:t xml:space="preserve"> </w:t>
      </w:r>
      <w:r w:rsidRPr="00CE4EDC">
        <w:t>Средний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старости</w:t>
      </w:r>
      <w:r w:rsidR="00427CA3" w:rsidRPr="00CE4EDC">
        <w:t xml:space="preserve"> </w:t>
      </w:r>
      <w:r w:rsidRPr="00CE4EDC">
        <w:t>составит</w:t>
      </w:r>
      <w:r w:rsidR="00427CA3" w:rsidRPr="00CE4EDC">
        <w:t xml:space="preserve"> </w:t>
      </w:r>
      <w:r w:rsidRPr="00CE4EDC">
        <w:t>около</w:t>
      </w:r>
      <w:r w:rsidR="00427CA3" w:rsidRPr="00CE4EDC">
        <w:t xml:space="preserve"> </w:t>
      </w:r>
      <w:r w:rsidRPr="00CE4EDC">
        <w:t>24,9</w:t>
      </w:r>
      <w:r w:rsidR="00427CA3" w:rsidRPr="00CE4EDC">
        <w:t xml:space="preserve"> </w:t>
      </w:r>
      <w:r w:rsidRPr="00CE4EDC">
        <w:t>тысячи</w:t>
      </w:r>
      <w:r w:rsidR="00427CA3" w:rsidRPr="00CE4EDC">
        <w:t xml:space="preserve"> </w:t>
      </w:r>
      <w:r w:rsidRPr="00CE4EDC">
        <w:t>рублей.</w:t>
      </w:r>
    </w:p>
    <w:p w14:paraId="009201DC" w14:textId="77777777" w:rsidR="00AC3D21" w:rsidRPr="00CE4EDC" w:rsidRDefault="00AC3D21" w:rsidP="00AC3D21">
      <w:hyperlink r:id="rId35" w:history="1">
        <w:r w:rsidRPr="00CE4EDC">
          <w:rPr>
            <w:rStyle w:val="a3"/>
          </w:rPr>
          <w:t>https://ria.ru/20250212/pensija-1998748175.html</w:t>
        </w:r>
      </w:hyperlink>
      <w:r w:rsidR="00427CA3" w:rsidRPr="00CE4EDC">
        <w:t xml:space="preserve"> </w:t>
      </w:r>
    </w:p>
    <w:p w14:paraId="7C5E16B5" w14:textId="77777777" w:rsidR="00AC3D21" w:rsidRPr="00CE4EDC" w:rsidRDefault="00AC3D21" w:rsidP="00AC3D21">
      <w:pPr>
        <w:pStyle w:val="2"/>
      </w:pPr>
      <w:bookmarkStart w:id="102" w:name="_Hlk190324021"/>
      <w:bookmarkStart w:id="103" w:name="_Toc190324425"/>
      <w:r w:rsidRPr="00CE4EDC">
        <w:t>Лента.ru,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Назван</w:t>
      </w:r>
      <w:r w:rsidR="00427CA3" w:rsidRPr="00CE4EDC">
        <w:t xml:space="preserve"> </w:t>
      </w:r>
      <w:r w:rsidRPr="00CE4EDC">
        <w:t>идеальный</w:t>
      </w:r>
      <w:r w:rsidR="00427CA3" w:rsidRPr="00CE4EDC">
        <w:t xml:space="preserve"> </w:t>
      </w:r>
      <w:r w:rsidRPr="00CE4EDC">
        <w:t>возраст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начала</w:t>
      </w:r>
      <w:r w:rsidR="00427CA3" w:rsidRPr="00CE4EDC">
        <w:t xml:space="preserve"> </w:t>
      </w:r>
      <w:r w:rsidRPr="00CE4EDC">
        <w:t>формирования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накоплений</w:t>
      </w:r>
      <w:bookmarkEnd w:id="103"/>
    </w:p>
    <w:p w14:paraId="409A0A07" w14:textId="77777777" w:rsidR="00AC3D21" w:rsidRPr="00CE4EDC" w:rsidRDefault="00AC3D21" w:rsidP="00EB7F3C">
      <w:pPr>
        <w:pStyle w:val="3"/>
      </w:pPr>
      <w:bookmarkStart w:id="104" w:name="_Toc190324426"/>
      <w:r w:rsidRPr="00CE4EDC">
        <w:t>Если</w:t>
      </w:r>
      <w:r w:rsidR="00427CA3" w:rsidRPr="00CE4EDC">
        <w:t xml:space="preserve"> </w:t>
      </w:r>
      <w:r w:rsidRPr="00CE4EDC">
        <w:t>посмотреть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опыт</w:t>
      </w:r>
      <w:r w:rsidR="00427CA3" w:rsidRPr="00CE4EDC">
        <w:t xml:space="preserve"> </w:t>
      </w:r>
      <w:r w:rsidRPr="00CE4EDC">
        <w:t>западных</w:t>
      </w:r>
      <w:r w:rsidR="00427CA3" w:rsidRPr="00CE4EDC">
        <w:t xml:space="preserve"> </w:t>
      </w:r>
      <w:r w:rsidRPr="00CE4EDC">
        <w:t>стран,</w:t>
      </w:r>
      <w:r w:rsidR="00427CA3" w:rsidRPr="00CE4EDC">
        <w:t xml:space="preserve"> </w:t>
      </w:r>
      <w:r w:rsidRPr="00CE4EDC">
        <w:t>особенно</w:t>
      </w:r>
      <w:r w:rsidR="00427CA3" w:rsidRPr="00CE4EDC">
        <w:t xml:space="preserve"> </w:t>
      </w:r>
      <w:r w:rsidRPr="00CE4EDC">
        <w:t>американский,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там</w:t>
      </w:r>
      <w:r w:rsidR="00427CA3" w:rsidRPr="00CE4EDC">
        <w:t xml:space="preserve"> </w:t>
      </w:r>
      <w:r w:rsidRPr="00CE4EDC">
        <w:t>люди</w:t>
      </w:r>
      <w:r w:rsidR="00427CA3" w:rsidRPr="00CE4EDC">
        <w:t xml:space="preserve"> </w:t>
      </w:r>
      <w:r w:rsidRPr="00CE4EDC">
        <w:t>начинают</w:t>
      </w:r>
      <w:r w:rsidR="00427CA3" w:rsidRPr="00CE4EDC">
        <w:t xml:space="preserve"> </w:t>
      </w:r>
      <w:r w:rsidRPr="00CE4EDC">
        <w:t>формировать</w:t>
      </w:r>
      <w:r w:rsidR="00427CA3" w:rsidRPr="00CE4EDC">
        <w:t xml:space="preserve"> </w:t>
      </w:r>
      <w:r w:rsidRPr="00CE4EDC">
        <w:t>свои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планы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первой</w:t>
      </w:r>
      <w:r w:rsidR="00427CA3" w:rsidRPr="00CE4EDC">
        <w:t xml:space="preserve"> </w:t>
      </w:r>
      <w:r w:rsidRPr="00CE4EDC">
        <w:t>зарплаты,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правильно</w:t>
      </w:r>
      <w:r w:rsidR="00427CA3" w:rsidRPr="00CE4EDC">
        <w:t xml:space="preserve"> </w:t>
      </w:r>
      <w:r w:rsidRPr="00CE4EDC">
        <w:t>делают,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кандидат</w:t>
      </w:r>
      <w:r w:rsidR="00427CA3" w:rsidRPr="00CE4EDC">
        <w:t xml:space="preserve"> </w:t>
      </w:r>
      <w:r w:rsidRPr="00CE4EDC">
        <w:t>экономических</w:t>
      </w:r>
      <w:r w:rsidR="00427CA3" w:rsidRPr="00CE4EDC">
        <w:t xml:space="preserve"> </w:t>
      </w:r>
      <w:r w:rsidRPr="00CE4EDC">
        <w:t>наук,</w:t>
      </w:r>
      <w:r w:rsidR="00427CA3" w:rsidRPr="00CE4EDC">
        <w:t xml:space="preserve"> </w:t>
      </w:r>
      <w:r w:rsidRPr="00CE4EDC">
        <w:t>финансовый</w:t>
      </w:r>
      <w:r w:rsidR="00427CA3" w:rsidRPr="00CE4EDC">
        <w:t xml:space="preserve"> </w:t>
      </w:r>
      <w:r w:rsidRPr="00CE4EDC">
        <w:t>аналитик</w:t>
      </w:r>
      <w:r w:rsidR="00427CA3" w:rsidRPr="00CE4EDC">
        <w:t xml:space="preserve"> </w:t>
      </w:r>
      <w:r w:rsidRPr="00CE4EDC">
        <w:t>Михаил</w:t>
      </w:r>
      <w:r w:rsidR="00427CA3" w:rsidRPr="00CE4EDC">
        <w:t xml:space="preserve"> </w:t>
      </w:r>
      <w:r w:rsidRPr="00CE4EDC">
        <w:t>Беляев.</w:t>
      </w:r>
      <w:r w:rsidR="00427CA3" w:rsidRPr="00CE4EDC">
        <w:t xml:space="preserve"> </w:t>
      </w:r>
      <w:r w:rsidRPr="00CE4EDC">
        <w:t>Идеальный</w:t>
      </w:r>
      <w:r w:rsidR="00427CA3" w:rsidRPr="00CE4EDC">
        <w:t xml:space="preserve"> </w:t>
      </w:r>
      <w:r w:rsidRPr="00CE4EDC">
        <w:t>возраст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начать</w:t>
      </w:r>
      <w:r w:rsidR="00427CA3" w:rsidRPr="00CE4EDC">
        <w:t xml:space="preserve"> </w:t>
      </w:r>
      <w:r w:rsidRPr="00CE4EDC">
        <w:t>копить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старость,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назвал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беседе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«</w:t>
      </w:r>
      <w:r w:rsidRPr="00CE4EDC">
        <w:t>Лентой.ру</w:t>
      </w:r>
      <w:r w:rsidR="00427CA3" w:rsidRPr="00CE4EDC">
        <w:t>»</w:t>
      </w:r>
      <w:r w:rsidRPr="00CE4EDC">
        <w:t>.</w:t>
      </w:r>
      <w:bookmarkEnd w:id="104"/>
    </w:p>
    <w:p w14:paraId="707F7FB0" w14:textId="77777777" w:rsidR="00AC3D21" w:rsidRPr="00CE4EDC" w:rsidRDefault="00427CA3" w:rsidP="00AC3D21">
      <w:r w:rsidRPr="00CE4EDC">
        <w:t>«</w:t>
      </w:r>
      <w:r w:rsidR="00AC3D21" w:rsidRPr="00CE4EDC">
        <w:t>Студентам,</w:t>
      </w:r>
      <w:r w:rsidRPr="00CE4EDC">
        <w:t xml:space="preserve"> </w:t>
      </w:r>
      <w:r w:rsidR="00AC3D21" w:rsidRPr="00CE4EDC">
        <w:t>может</w:t>
      </w:r>
      <w:r w:rsidRPr="00CE4EDC">
        <w:t xml:space="preserve"> </w:t>
      </w:r>
      <w:r w:rsidR="00AC3D21" w:rsidRPr="00CE4EDC">
        <w:t>быть,</w:t>
      </w:r>
      <w:r w:rsidRPr="00CE4EDC">
        <w:t xml:space="preserve"> </w:t>
      </w:r>
      <w:r w:rsidR="00AC3D21" w:rsidRPr="00CE4EDC">
        <w:t>еще</w:t>
      </w:r>
      <w:r w:rsidRPr="00CE4EDC">
        <w:t xml:space="preserve"> </w:t>
      </w:r>
      <w:r w:rsidR="00AC3D21" w:rsidRPr="00CE4EDC">
        <w:t>и</w:t>
      </w:r>
      <w:r w:rsidRPr="00CE4EDC">
        <w:t xml:space="preserve"> </w:t>
      </w:r>
      <w:r w:rsidR="00AC3D21" w:rsidRPr="00CE4EDC">
        <w:t>рановато</w:t>
      </w:r>
      <w:r w:rsidRPr="00CE4EDC">
        <w:t xml:space="preserve"> </w:t>
      </w:r>
      <w:r w:rsidR="00AC3D21" w:rsidRPr="00CE4EDC">
        <w:t>начинать</w:t>
      </w:r>
      <w:r w:rsidRPr="00CE4EDC">
        <w:t xml:space="preserve"> </w:t>
      </w:r>
      <w:r w:rsidR="00AC3D21" w:rsidRPr="00CE4EDC">
        <w:t>об</w:t>
      </w:r>
      <w:r w:rsidRPr="00CE4EDC">
        <w:t xml:space="preserve"> </w:t>
      </w:r>
      <w:r w:rsidR="00AC3D21" w:rsidRPr="00CE4EDC">
        <w:t>этом</w:t>
      </w:r>
      <w:r w:rsidRPr="00CE4EDC">
        <w:t xml:space="preserve"> </w:t>
      </w:r>
      <w:r w:rsidR="00AC3D21" w:rsidRPr="00CE4EDC">
        <w:t>думать,</w:t>
      </w:r>
      <w:r w:rsidRPr="00CE4EDC">
        <w:t xml:space="preserve"> </w:t>
      </w:r>
      <w:r w:rsidR="00AC3D21" w:rsidRPr="00CE4EDC">
        <w:t>если</w:t>
      </w:r>
      <w:r w:rsidRPr="00CE4EDC">
        <w:t xml:space="preserve"> </w:t>
      </w:r>
      <w:r w:rsidR="00AC3D21" w:rsidRPr="00CE4EDC">
        <w:t>у</w:t>
      </w:r>
      <w:r w:rsidRPr="00CE4EDC">
        <w:t xml:space="preserve"> </w:t>
      </w:r>
      <w:r w:rsidR="00AC3D21" w:rsidRPr="00CE4EDC">
        <w:t>них</w:t>
      </w:r>
      <w:r w:rsidRPr="00CE4EDC">
        <w:t xml:space="preserve"> </w:t>
      </w:r>
      <w:r w:rsidR="00AC3D21" w:rsidRPr="00CE4EDC">
        <w:t>нет</w:t>
      </w:r>
      <w:r w:rsidRPr="00CE4EDC">
        <w:t xml:space="preserve"> </w:t>
      </w:r>
      <w:r w:rsidR="00AC3D21" w:rsidRPr="00CE4EDC">
        <w:t>собственного</w:t>
      </w:r>
      <w:r w:rsidRPr="00CE4EDC">
        <w:t xml:space="preserve"> </w:t>
      </w:r>
      <w:r w:rsidR="00AC3D21" w:rsidRPr="00CE4EDC">
        <w:t>заработка,</w:t>
      </w:r>
      <w:r w:rsidRPr="00CE4EDC">
        <w:t xml:space="preserve"> </w:t>
      </w:r>
      <w:r w:rsidR="00AC3D21" w:rsidRPr="00CE4EDC">
        <w:t>но</w:t>
      </w:r>
      <w:r w:rsidRPr="00CE4EDC">
        <w:t xml:space="preserve"> </w:t>
      </w:r>
      <w:r w:rsidR="00AC3D21" w:rsidRPr="00CE4EDC">
        <w:t>когда</w:t>
      </w:r>
      <w:r w:rsidRPr="00CE4EDC">
        <w:t xml:space="preserve"> </w:t>
      </w:r>
      <w:r w:rsidR="00AC3D21" w:rsidRPr="00CE4EDC">
        <w:t>у</w:t>
      </w:r>
      <w:r w:rsidRPr="00CE4EDC">
        <w:t xml:space="preserve"> </w:t>
      </w:r>
      <w:r w:rsidR="00AC3D21" w:rsidRPr="00CE4EDC">
        <w:t>вас</w:t>
      </w:r>
      <w:r w:rsidRPr="00CE4EDC">
        <w:t xml:space="preserve"> </w:t>
      </w:r>
      <w:r w:rsidR="00AC3D21" w:rsidRPr="00CE4EDC">
        <w:t>начинается</w:t>
      </w:r>
      <w:r w:rsidRPr="00CE4EDC">
        <w:t xml:space="preserve"> </w:t>
      </w:r>
      <w:r w:rsidR="00AC3D21" w:rsidRPr="00CE4EDC">
        <w:t>свой</w:t>
      </w:r>
      <w:r w:rsidRPr="00CE4EDC">
        <w:t xml:space="preserve"> </w:t>
      </w:r>
      <w:r w:rsidR="00AC3D21" w:rsidRPr="00CE4EDC">
        <w:t>заработок,</w:t>
      </w:r>
      <w:r w:rsidRPr="00CE4EDC">
        <w:t xml:space="preserve"> </w:t>
      </w:r>
      <w:r w:rsidR="00AC3D21" w:rsidRPr="00CE4EDC">
        <w:t>лучше</w:t>
      </w:r>
      <w:r w:rsidRPr="00CE4EDC">
        <w:t xml:space="preserve"> </w:t>
      </w:r>
      <w:r w:rsidR="00AC3D21" w:rsidRPr="00CE4EDC">
        <w:t>подумать</w:t>
      </w:r>
      <w:r w:rsidRPr="00CE4EDC">
        <w:t xml:space="preserve"> </w:t>
      </w:r>
      <w:r w:rsidR="00AC3D21" w:rsidRPr="00CE4EDC">
        <w:t>о</w:t>
      </w:r>
      <w:r w:rsidRPr="00CE4EDC">
        <w:t xml:space="preserve"> </w:t>
      </w:r>
      <w:r w:rsidR="00AC3D21" w:rsidRPr="00CE4EDC">
        <w:t>своем</w:t>
      </w:r>
      <w:r w:rsidRPr="00CE4EDC">
        <w:t xml:space="preserve"> </w:t>
      </w:r>
      <w:r w:rsidR="00AC3D21" w:rsidRPr="00CE4EDC">
        <w:t>пенсионном</w:t>
      </w:r>
      <w:r w:rsidRPr="00CE4EDC">
        <w:t xml:space="preserve"> </w:t>
      </w:r>
      <w:r w:rsidR="00AC3D21" w:rsidRPr="00CE4EDC">
        <w:t>плане,</w:t>
      </w:r>
      <w:r w:rsidRPr="00CE4EDC">
        <w:t xml:space="preserve"> </w:t>
      </w:r>
      <w:r w:rsidR="00AC3D21" w:rsidRPr="00CE4EDC">
        <w:t>потому</w:t>
      </w:r>
      <w:r w:rsidRPr="00CE4EDC">
        <w:t xml:space="preserve"> </w:t>
      </w:r>
      <w:r w:rsidR="00AC3D21" w:rsidRPr="00CE4EDC">
        <w:t>чем</w:t>
      </w:r>
      <w:r w:rsidRPr="00CE4EDC">
        <w:t xml:space="preserve"> </w:t>
      </w:r>
      <w:r w:rsidR="00AC3D21" w:rsidRPr="00CE4EDC">
        <w:t>длительнее</w:t>
      </w:r>
      <w:r w:rsidRPr="00CE4EDC">
        <w:t xml:space="preserve"> </w:t>
      </w:r>
      <w:r w:rsidR="00AC3D21" w:rsidRPr="00CE4EDC">
        <w:t>период</w:t>
      </w:r>
      <w:r w:rsidRPr="00CE4EDC">
        <w:t xml:space="preserve"> </w:t>
      </w:r>
      <w:r w:rsidR="00AC3D21" w:rsidRPr="00CE4EDC">
        <w:t>накоплений</w:t>
      </w:r>
      <w:r w:rsidRPr="00CE4EDC">
        <w:t xml:space="preserve"> </w:t>
      </w:r>
      <w:r w:rsidR="00AC3D21" w:rsidRPr="00CE4EDC">
        <w:t>на</w:t>
      </w:r>
      <w:r w:rsidRPr="00CE4EDC">
        <w:t xml:space="preserve"> </w:t>
      </w:r>
      <w:r w:rsidR="00AC3D21" w:rsidRPr="00CE4EDC">
        <w:t>пенсию,</w:t>
      </w:r>
      <w:r w:rsidRPr="00CE4EDC">
        <w:t xml:space="preserve"> </w:t>
      </w:r>
      <w:r w:rsidR="00AC3D21" w:rsidRPr="00CE4EDC">
        <w:t>тем</w:t>
      </w:r>
      <w:r w:rsidRPr="00CE4EDC">
        <w:t xml:space="preserve"> </w:t>
      </w:r>
      <w:r w:rsidR="00AC3D21" w:rsidRPr="00CE4EDC">
        <w:t>больше</w:t>
      </w:r>
      <w:r w:rsidRPr="00CE4EDC">
        <w:t xml:space="preserve"> </w:t>
      </w:r>
      <w:r w:rsidR="00AC3D21" w:rsidRPr="00CE4EDC">
        <w:t>у</w:t>
      </w:r>
      <w:r w:rsidRPr="00CE4EDC">
        <w:t xml:space="preserve"> </w:t>
      </w:r>
      <w:r w:rsidR="00AC3D21" w:rsidRPr="00CE4EDC">
        <w:t>вас</w:t>
      </w:r>
      <w:r w:rsidRPr="00CE4EDC">
        <w:t xml:space="preserve"> </w:t>
      </w:r>
      <w:r w:rsidR="00AC3D21" w:rsidRPr="00CE4EDC">
        <w:t>будет</w:t>
      </w:r>
      <w:r w:rsidRPr="00CE4EDC">
        <w:t xml:space="preserve"> </w:t>
      </w:r>
      <w:r w:rsidR="00AC3D21" w:rsidRPr="00CE4EDC">
        <w:t>пенсионная</w:t>
      </w:r>
      <w:r w:rsidRPr="00CE4EDC">
        <w:t xml:space="preserve"> </w:t>
      </w:r>
      <w:r w:rsidR="00AC3D21" w:rsidRPr="00CE4EDC">
        <w:t>подушка</w:t>
      </w:r>
      <w:r w:rsidRPr="00CE4EDC">
        <w:t xml:space="preserve"> </w:t>
      </w:r>
      <w:r w:rsidR="00AC3D21" w:rsidRPr="00CE4EDC">
        <w:t>и</w:t>
      </w:r>
      <w:r w:rsidRPr="00CE4EDC">
        <w:t xml:space="preserve"> </w:t>
      </w:r>
      <w:r w:rsidR="00AC3D21" w:rsidRPr="00CE4EDC">
        <w:t>тем</w:t>
      </w:r>
      <w:r w:rsidRPr="00CE4EDC">
        <w:t xml:space="preserve"> </w:t>
      </w:r>
      <w:r w:rsidR="00AC3D21" w:rsidRPr="00CE4EDC">
        <w:t>меньше</w:t>
      </w:r>
      <w:r w:rsidRPr="00CE4EDC">
        <w:t xml:space="preserve"> </w:t>
      </w:r>
      <w:r w:rsidR="00AC3D21" w:rsidRPr="00CE4EDC">
        <w:t>у</w:t>
      </w:r>
      <w:r w:rsidRPr="00CE4EDC">
        <w:t xml:space="preserve"> </w:t>
      </w:r>
      <w:r w:rsidR="00AC3D21" w:rsidRPr="00CE4EDC">
        <w:t>вас</w:t>
      </w:r>
      <w:r w:rsidRPr="00CE4EDC">
        <w:t xml:space="preserve"> </w:t>
      </w:r>
      <w:r w:rsidR="00AC3D21" w:rsidRPr="00CE4EDC">
        <w:t>будет</w:t>
      </w:r>
      <w:r w:rsidRPr="00CE4EDC">
        <w:t xml:space="preserve"> </w:t>
      </w:r>
      <w:r w:rsidR="00AC3D21" w:rsidRPr="00CE4EDC">
        <w:t>сокращение</w:t>
      </w:r>
      <w:r w:rsidRPr="00CE4EDC">
        <w:t xml:space="preserve"> </w:t>
      </w:r>
      <w:r w:rsidR="00AC3D21" w:rsidRPr="00CE4EDC">
        <w:t>текущих</w:t>
      </w:r>
      <w:r w:rsidRPr="00CE4EDC">
        <w:t xml:space="preserve"> </w:t>
      </w:r>
      <w:r w:rsidR="00AC3D21" w:rsidRPr="00CE4EDC">
        <w:t>расходов</w:t>
      </w:r>
      <w:r w:rsidRPr="00CE4EDC">
        <w:t>»</w:t>
      </w:r>
      <w:r w:rsidR="00AC3D21" w:rsidRPr="00CE4EDC">
        <w:t>,</w:t>
      </w:r>
      <w:r w:rsidRPr="00CE4EDC">
        <w:t xml:space="preserve"> </w:t>
      </w:r>
      <w:r w:rsidR="00AC3D21" w:rsidRPr="00CE4EDC">
        <w:t>-</w:t>
      </w:r>
      <w:r w:rsidRPr="00CE4EDC">
        <w:t xml:space="preserve"> </w:t>
      </w:r>
      <w:r w:rsidR="00AC3D21" w:rsidRPr="00CE4EDC">
        <w:t>поделился</w:t>
      </w:r>
      <w:r w:rsidRPr="00CE4EDC">
        <w:t xml:space="preserve"> </w:t>
      </w:r>
      <w:r w:rsidR="00AC3D21" w:rsidRPr="00CE4EDC">
        <w:t>эксперт.</w:t>
      </w:r>
    </w:p>
    <w:p w14:paraId="66527846" w14:textId="77777777" w:rsidR="00AC3D21" w:rsidRPr="00CE4EDC" w:rsidRDefault="00AC3D21" w:rsidP="00AC3D21">
      <w:r w:rsidRPr="00CE4EDC">
        <w:t>Говорить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формировании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накоплений,</w:t>
      </w:r>
      <w:r w:rsidR="00427CA3" w:rsidRPr="00CE4EDC">
        <w:t xml:space="preserve"> </w:t>
      </w:r>
      <w:r w:rsidRPr="00CE4EDC">
        <w:t>когда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осталось</w:t>
      </w:r>
      <w:r w:rsidR="00427CA3" w:rsidRPr="00CE4EDC">
        <w:t xml:space="preserve"> </w:t>
      </w:r>
      <w:r w:rsidRPr="00CE4EDC">
        <w:t>5-10</w:t>
      </w:r>
      <w:r w:rsidR="00427CA3" w:rsidRPr="00CE4EDC">
        <w:t xml:space="preserve"> </w:t>
      </w:r>
      <w:r w:rsidRPr="00CE4EDC">
        <w:t>лет,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поздновато,</w:t>
      </w:r>
      <w:r w:rsidR="00427CA3" w:rsidRPr="00CE4EDC">
        <w:t xml:space="preserve"> </w:t>
      </w:r>
      <w:r w:rsidRPr="00CE4EDC">
        <w:t>убежден</w:t>
      </w:r>
      <w:r w:rsidR="00427CA3" w:rsidRPr="00CE4EDC">
        <w:t xml:space="preserve"> </w:t>
      </w:r>
      <w:r w:rsidRPr="00CE4EDC">
        <w:t>Беляев,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добавка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должна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существенной.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словам,</w:t>
      </w:r>
      <w:r w:rsidR="00427CA3" w:rsidRPr="00CE4EDC">
        <w:t xml:space="preserve"> </w:t>
      </w:r>
      <w:r w:rsidRPr="00CE4EDC">
        <w:t>гораздо</w:t>
      </w:r>
      <w:r w:rsidR="00427CA3" w:rsidRPr="00CE4EDC">
        <w:t xml:space="preserve"> </w:t>
      </w:r>
      <w:r w:rsidRPr="00CE4EDC">
        <w:t>весомее</w:t>
      </w:r>
      <w:r w:rsidR="00427CA3" w:rsidRPr="00CE4EDC">
        <w:t xml:space="preserve"> </w:t>
      </w:r>
      <w:r w:rsidRPr="00CE4EDC">
        <w:t>горизонт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20-30</w:t>
      </w:r>
      <w:r w:rsidR="00427CA3" w:rsidRPr="00CE4EDC">
        <w:t xml:space="preserve"> </w:t>
      </w:r>
      <w:r w:rsidRPr="00CE4EDC">
        <w:t>лет.</w:t>
      </w:r>
    </w:p>
    <w:p w14:paraId="04DD00A8" w14:textId="77777777" w:rsidR="00AC3D21" w:rsidRPr="00CE4EDC" w:rsidRDefault="00AC3D21" w:rsidP="00AC3D21">
      <w:r w:rsidRPr="00CE4EDC">
        <w:t>Экономист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отметил,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формирования</w:t>
      </w:r>
      <w:r w:rsidR="00427CA3" w:rsidRPr="00CE4EDC">
        <w:t xml:space="preserve"> </w:t>
      </w:r>
      <w:r w:rsidRPr="00CE4EDC">
        <w:t>пенсионной</w:t>
      </w:r>
      <w:r w:rsidR="00427CA3" w:rsidRPr="00CE4EDC">
        <w:t xml:space="preserve"> </w:t>
      </w:r>
      <w:r w:rsidRPr="00CE4EDC">
        <w:t>подушки</w:t>
      </w:r>
      <w:r w:rsidR="00427CA3" w:rsidRPr="00CE4EDC">
        <w:t xml:space="preserve"> </w:t>
      </w:r>
      <w:r w:rsidRPr="00CE4EDC">
        <w:t>недостаточно</w:t>
      </w:r>
      <w:r w:rsidR="00427CA3" w:rsidRPr="00CE4EDC">
        <w:t xml:space="preserve"> </w:t>
      </w:r>
      <w:r w:rsidRPr="00CE4EDC">
        <w:t>просто</w:t>
      </w:r>
      <w:r w:rsidR="00427CA3" w:rsidRPr="00CE4EDC">
        <w:t xml:space="preserve"> </w:t>
      </w:r>
      <w:r w:rsidRPr="00CE4EDC">
        <w:t>рутинно</w:t>
      </w:r>
      <w:r w:rsidR="00427CA3" w:rsidRPr="00CE4EDC">
        <w:t xml:space="preserve"> </w:t>
      </w:r>
      <w:r w:rsidRPr="00CE4EDC">
        <w:t>откладывать</w:t>
      </w:r>
      <w:r w:rsidR="00427CA3" w:rsidRPr="00CE4EDC">
        <w:t xml:space="preserve"> </w:t>
      </w:r>
      <w:r w:rsidRPr="00CE4EDC">
        <w:t>деньги,</w:t>
      </w:r>
      <w:r w:rsidR="00427CA3" w:rsidRPr="00CE4EDC">
        <w:t xml:space="preserve"> </w:t>
      </w:r>
      <w:r w:rsidRPr="00CE4EDC">
        <w:t>попутно</w:t>
      </w:r>
      <w:r w:rsidR="00427CA3" w:rsidRPr="00CE4EDC">
        <w:t xml:space="preserve"> </w:t>
      </w:r>
      <w:r w:rsidRPr="00CE4EDC">
        <w:t>стоит</w:t>
      </w:r>
      <w:r w:rsidR="00427CA3" w:rsidRPr="00CE4EDC">
        <w:t xml:space="preserve"> </w:t>
      </w:r>
      <w:r w:rsidRPr="00CE4EDC">
        <w:t>подключать</w:t>
      </w:r>
      <w:r w:rsidR="00427CA3" w:rsidRPr="00CE4EDC">
        <w:t xml:space="preserve"> </w:t>
      </w:r>
      <w:r w:rsidRPr="00CE4EDC">
        <w:t>финансовые</w:t>
      </w:r>
      <w:r w:rsidR="00427CA3" w:rsidRPr="00CE4EDC">
        <w:t xml:space="preserve"> </w:t>
      </w:r>
      <w:r w:rsidRPr="00CE4EDC">
        <w:t>инструменты,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приносят</w:t>
      </w:r>
      <w:r w:rsidR="00427CA3" w:rsidRPr="00CE4EDC">
        <w:t xml:space="preserve"> </w:t>
      </w:r>
      <w:r w:rsidRPr="00CE4EDC">
        <w:t>дополнительный</w:t>
      </w:r>
      <w:r w:rsidR="00427CA3" w:rsidRPr="00CE4EDC">
        <w:t xml:space="preserve"> </w:t>
      </w:r>
      <w:r w:rsidRPr="00CE4EDC">
        <w:t>доход.</w:t>
      </w:r>
    </w:p>
    <w:p w14:paraId="2D6EDDBC" w14:textId="77777777" w:rsidR="00AC3D21" w:rsidRPr="00CE4EDC" w:rsidRDefault="00427CA3" w:rsidP="00AC3D21">
      <w:r w:rsidRPr="00CE4EDC">
        <w:t>«</w:t>
      </w:r>
      <w:r w:rsidR="00AC3D21" w:rsidRPr="00CE4EDC">
        <w:t>Безболезненно</w:t>
      </w:r>
      <w:r w:rsidRPr="00CE4EDC">
        <w:t xml:space="preserve"> </w:t>
      </w:r>
      <w:r w:rsidR="00AC3D21" w:rsidRPr="00CE4EDC">
        <w:t>каждый</w:t>
      </w:r>
      <w:r w:rsidRPr="00CE4EDC">
        <w:t xml:space="preserve"> </w:t>
      </w:r>
      <w:r w:rsidR="00AC3D21" w:rsidRPr="00CE4EDC">
        <w:t>откладывает</w:t>
      </w:r>
      <w:r w:rsidRPr="00CE4EDC">
        <w:t xml:space="preserve"> </w:t>
      </w:r>
      <w:r w:rsidR="00AC3D21" w:rsidRPr="00CE4EDC">
        <w:t>столько,</w:t>
      </w:r>
      <w:r w:rsidRPr="00CE4EDC">
        <w:t xml:space="preserve"> </w:t>
      </w:r>
      <w:r w:rsidR="00AC3D21" w:rsidRPr="00CE4EDC">
        <w:t>сколько</w:t>
      </w:r>
      <w:r w:rsidRPr="00CE4EDC">
        <w:t xml:space="preserve"> </w:t>
      </w:r>
      <w:r w:rsidR="00AC3D21" w:rsidRPr="00CE4EDC">
        <w:t>считает</w:t>
      </w:r>
      <w:r w:rsidRPr="00CE4EDC">
        <w:t xml:space="preserve"> </w:t>
      </w:r>
      <w:r w:rsidR="00AC3D21" w:rsidRPr="00CE4EDC">
        <w:t>возможным.</w:t>
      </w:r>
      <w:r w:rsidRPr="00CE4EDC">
        <w:t xml:space="preserve"> </w:t>
      </w:r>
      <w:r w:rsidR="00AC3D21" w:rsidRPr="00CE4EDC">
        <w:t>Откладывание</w:t>
      </w:r>
      <w:r w:rsidRPr="00CE4EDC">
        <w:t xml:space="preserve"> </w:t>
      </w:r>
      <w:r w:rsidR="00AC3D21" w:rsidRPr="00CE4EDC">
        <w:t>этих</w:t>
      </w:r>
      <w:r w:rsidRPr="00CE4EDC">
        <w:t xml:space="preserve"> </w:t>
      </w:r>
      <w:r w:rsidR="00AC3D21" w:rsidRPr="00CE4EDC">
        <w:t>денег</w:t>
      </w:r>
      <w:r w:rsidRPr="00CE4EDC">
        <w:t xml:space="preserve"> </w:t>
      </w:r>
      <w:r w:rsidR="00AC3D21" w:rsidRPr="00CE4EDC">
        <w:t>не</w:t>
      </w:r>
      <w:r w:rsidRPr="00CE4EDC">
        <w:t xml:space="preserve"> </w:t>
      </w:r>
      <w:r w:rsidR="00AC3D21" w:rsidRPr="00CE4EDC">
        <w:t>должно</w:t>
      </w:r>
      <w:r w:rsidRPr="00CE4EDC">
        <w:t xml:space="preserve"> </w:t>
      </w:r>
      <w:r w:rsidR="00AC3D21" w:rsidRPr="00CE4EDC">
        <w:t>ущемлять</w:t>
      </w:r>
      <w:r w:rsidRPr="00CE4EDC">
        <w:t xml:space="preserve"> </w:t>
      </w:r>
      <w:r w:rsidR="00AC3D21" w:rsidRPr="00CE4EDC">
        <w:t>ваше</w:t>
      </w:r>
      <w:r w:rsidRPr="00CE4EDC">
        <w:t xml:space="preserve"> </w:t>
      </w:r>
      <w:r w:rsidR="00AC3D21" w:rsidRPr="00CE4EDC">
        <w:t>текущее</w:t>
      </w:r>
      <w:r w:rsidRPr="00CE4EDC">
        <w:t xml:space="preserve"> </w:t>
      </w:r>
      <w:r w:rsidR="00AC3D21" w:rsidRPr="00CE4EDC">
        <w:t>потребление,</w:t>
      </w:r>
      <w:r w:rsidRPr="00CE4EDC">
        <w:t xml:space="preserve"> </w:t>
      </w:r>
      <w:r w:rsidR="00AC3D21" w:rsidRPr="00CE4EDC">
        <w:t>потому</w:t>
      </w:r>
      <w:r w:rsidRPr="00CE4EDC">
        <w:t xml:space="preserve"> </w:t>
      </w:r>
      <w:r w:rsidR="00AC3D21" w:rsidRPr="00CE4EDC">
        <w:t>что</w:t>
      </w:r>
      <w:r w:rsidRPr="00CE4EDC">
        <w:t xml:space="preserve"> </w:t>
      </w:r>
      <w:r w:rsidR="00AC3D21" w:rsidRPr="00CE4EDC">
        <w:t>нельзя</w:t>
      </w:r>
      <w:r w:rsidRPr="00CE4EDC">
        <w:t xml:space="preserve"> </w:t>
      </w:r>
      <w:r w:rsidR="00AC3D21" w:rsidRPr="00CE4EDC">
        <w:t>жить</w:t>
      </w:r>
      <w:r w:rsidRPr="00CE4EDC">
        <w:t xml:space="preserve"> </w:t>
      </w:r>
      <w:r w:rsidR="00AC3D21" w:rsidRPr="00CE4EDC">
        <w:t>на</w:t>
      </w:r>
      <w:r w:rsidRPr="00CE4EDC">
        <w:t xml:space="preserve"> </w:t>
      </w:r>
      <w:r w:rsidR="00AC3D21" w:rsidRPr="00CE4EDC">
        <w:t>голодном</w:t>
      </w:r>
      <w:r w:rsidRPr="00CE4EDC">
        <w:t xml:space="preserve"> </w:t>
      </w:r>
      <w:r w:rsidR="00AC3D21" w:rsidRPr="00CE4EDC">
        <w:t>пайке</w:t>
      </w:r>
      <w:r w:rsidRPr="00CE4EDC">
        <w:t xml:space="preserve"> </w:t>
      </w:r>
      <w:r w:rsidR="00AC3D21" w:rsidRPr="00CE4EDC">
        <w:t>в</w:t>
      </w:r>
      <w:r w:rsidRPr="00CE4EDC">
        <w:t xml:space="preserve"> </w:t>
      </w:r>
      <w:r w:rsidR="00AC3D21" w:rsidRPr="00CE4EDC">
        <w:t>надежде,</w:t>
      </w:r>
      <w:r w:rsidRPr="00CE4EDC">
        <w:t xml:space="preserve"> </w:t>
      </w:r>
      <w:r w:rsidR="00AC3D21" w:rsidRPr="00CE4EDC">
        <w:t>что</w:t>
      </w:r>
      <w:r w:rsidRPr="00CE4EDC">
        <w:t xml:space="preserve"> </w:t>
      </w:r>
      <w:r w:rsidR="00AC3D21" w:rsidRPr="00CE4EDC">
        <w:t>потом</w:t>
      </w:r>
      <w:r w:rsidRPr="00CE4EDC">
        <w:t xml:space="preserve"> </w:t>
      </w:r>
      <w:r w:rsidR="00AC3D21" w:rsidRPr="00CE4EDC">
        <w:t>все</w:t>
      </w:r>
      <w:r w:rsidRPr="00CE4EDC">
        <w:t xml:space="preserve"> </w:t>
      </w:r>
      <w:r w:rsidR="00AC3D21" w:rsidRPr="00CE4EDC">
        <w:t>будет</w:t>
      </w:r>
      <w:r w:rsidRPr="00CE4EDC">
        <w:t xml:space="preserve"> </w:t>
      </w:r>
      <w:r w:rsidR="00AC3D21" w:rsidRPr="00CE4EDC">
        <w:t>хорошо.</w:t>
      </w:r>
      <w:r w:rsidRPr="00CE4EDC">
        <w:t xml:space="preserve"> </w:t>
      </w:r>
      <w:r w:rsidR="00AC3D21" w:rsidRPr="00CE4EDC">
        <w:t>Считается,</w:t>
      </w:r>
      <w:r w:rsidRPr="00CE4EDC">
        <w:t xml:space="preserve"> </w:t>
      </w:r>
      <w:r w:rsidR="00AC3D21" w:rsidRPr="00CE4EDC">
        <w:t>что</w:t>
      </w:r>
      <w:r w:rsidRPr="00CE4EDC">
        <w:t xml:space="preserve"> </w:t>
      </w:r>
      <w:r w:rsidR="00AC3D21" w:rsidRPr="00CE4EDC">
        <w:t>10</w:t>
      </w:r>
      <w:r w:rsidRPr="00CE4EDC">
        <w:t xml:space="preserve"> </w:t>
      </w:r>
      <w:r w:rsidR="00AC3D21" w:rsidRPr="00CE4EDC">
        <w:t>процентов</w:t>
      </w:r>
      <w:r w:rsidRPr="00CE4EDC">
        <w:t xml:space="preserve"> </w:t>
      </w:r>
      <w:r w:rsidR="00AC3D21" w:rsidRPr="00CE4EDC">
        <w:t>можно</w:t>
      </w:r>
      <w:r w:rsidRPr="00CE4EDC">
        <w:t xml:space="preserve"> </w:t>
      </w:r>
      <w:r w:rsidR="00AC3D21" w:rsidRPr="00CE4EDC">
        <w:t>откладывать</w:t>
      </w:r>
      <w:r w:rsidRPr="00CE4EDC">
        <w:t xml:space="preserve"> </w:t>
      </w:r>
      <w:r w:rsidR="00AC3D21" w:rsidRPr="00CE4EDC">
        <w:t>от</w:t>
      </w:r>
      <w:r w:rsidRPr="00CE4EDC">
        <w:t xml:space="preserve"> </w:t>
      </w:r>
      <w:r w:rsidR="00AC3D21" w:rsidRPr="00CE4EDC">
        <w:t>любого</w:t>
      </w:r>
      <w:r w:rsidRPr="00CE4EDC">
        <w:t xml:space="preserve"> </w:t>
      </w:r>
      <w:r w:rsidR="00AC3D21" w:rsidRPr="00CE4EDC">
        <w:t>заработка,</w:t>
      </w:r>
      <w:r w:rsidRPr="00CE4EDC">
        <w:t xml:space="preserve"> </w:t>
      </w:r>
      <w:r w:rsidR="00AC3D21" w:rsidRPr="00CE4EDC">
        <w:t>если</w:t>
      </w:r>
      <w:r w:rsidRPr="00CE4EDC">
        <w:t xml:space="preserve"> </w:t>
      </w:r>
      <w:r w:rsidR="00AC3D21" w:rsidRPr="00CE4EDC">
        <w:t>это</w:t>
      </w:r>
      <w:r w:rsidRPr="00CE4EDC">
        <w:t xml:space="preserve"> </w:t>
      </w:r>
      <w:r w:rsidR="00AC3D21" w:rsidRPr="00CE4EDC">
        <w:t>не</w:t>
      </w:r>
      <w:r w:rsidRPr="00CE4EDC">
        <w:t xml:space="preserve"> </w:t>
      </w:r>
      <w:r w:rsidR="00AC3D21" w:rsidRPr="00CE4EDC">
        <w:t>физиологический</w:t>
      </w:r>
      <w:r w:rsidRPr="00CE4EDC">
        <w:t xml:space="preserve"> </w:t>
      </w:r>
      <w:r w:rsidR="00AC3D21" w:rsidRPr="00CE4EDC">
        <w:t>минимум.</w:t>
      </w:r>
      <w:r w:rsidRPr="00CE4EDC">
        <w:t xml:space="preserve"> </w:t>
      </w:r>
      <w:r w:rsidR="00AC3D21" w:rsidRPr="00CE4EDC">
        <w:t>Считается,</w:t>
      </w:r>
      <w:r w:rsidRPr="00CE4EDC">
        <w:t xml:space="preserve"> </w:t>
      </w:r>
      <w:r w:rsidR="00AC3D21" w:rsidRPr="00CE4EDC">
        <w:t>что</w:t>
      </w:r>
      <w:r w:rsidRPr="00CE4EDC">
        <w:t xml:space="preserve"> </w:t>
      </w:r>
      <w:r w:rsidR="00AC3D21" w:rsidRPr="00CE4EDC">
        <w:t>10</w:t>
      </w:r>
      <w:r w:rsidRPr="00CE4EDC">
        <w:t xml:space="preserve"> </w:t>
      </w:r>
      <w:r w:rsidR="00AC3D21" w:rsidRPr="00CE4EDC">
        <w:t>процентов</w:t>
      </w:r>
      <w:r w:rsidRPr="00CE4EDC">
        <w:t xml:space="preserve"> </w:t>
      </w:r>
      <w:r w:rsidR="00AC3D21" w:rsidRPr="00CE4EDC">
        <w:t>незаметны</w:t>
      </w:r>
      <w:r w:rsidRPr="00CE4EDC">
        <w:t xml:space="preserve"> </w:t>
      </w:r>
      <w:r w:rsidR="00AC3D21" w:rsidRPr="00CE4EDC">
        <w:t>для</w:t>
      </w:r>
      <w:r w:rsidRPr="00CE4EDC">
        <w:t xml:space="preserve"> </w:t>
      </w:r>
      <w:r w:rsidR="00AC3D21" w:rsidRPr="00CE4EDC">
        <w:t>текущего</w:t>
      </w:r>
      <w:r w:rsidRPr="00CE4EDC">
        <w:t xml:space="preserve"> </w:t>
      </w:r>
      <w:r w:rsidR="00AC3D21" w:rsidRPr="00CE4EDC">
        <w:t>потребления,</w:t>
      </w:r>
      <w:r w:rsidRPr="00CE4EDC">
        <w:t xml:space="preserve"> </w:t>
      </w:r>
      <w:r w:rsidR="00AC3D21" w:rsidRPr="00CE4EDC">
        <w:t>но</w:t>
      </w:r>
      <w:r w:rsidRPr="00CE4EDC">
        <w:t xml:space="preserve"> </w:t>
      </w:r>
      <w:r w:rsidR="00AC3D21" w:rsidRPr="00CE4EDC">
        <w:t>никто</w:t>
      </w:r>
      <w:r w:rsidRPr="00CE4EDC">
        <w:t xml:space="preserve"> </w:t>
      </w:r>
      <w:r w:rsidR="00AC3D21" w:rsidRPr="00CE4EDC">
        <w:t>не</w:t>
      </w:r>
      <w:r w:rsidRPr="00CE4EDC">
        <w:t xml:space="preserve"> </w:t>
      </w:r>
      <w:r w:rsidR="00AC3D21" w:rsidRPr="00CE4EDC">
        <w:t>мешает</w:t>
      </w:r>
      <w:r w:rsidRPr="00CE4EDC">
        <w:t xml:space="preserve"> </w:t>
      </w:r>
      <w:r w:rsidR="00AC3D21" w:rsidRPr="00CE4EDC">
        <w:t>вам</w:t>
      </w:r>
      <w:r w:rsidRPr="00CE4EDC">
        <w:t xml:space="preserve"> </w:t>
      </w:r>
      <w:r w:rsidR="00AC3D21" w:rsidRPr="00CE4EDC">
        <w:t>откладывать</w:t>
      </w:r>
      <w:r w:rsidRPr="00CE4EDC">
        <w:t xml:space="preserve"> </w:t>
      </w:r>
      <w:r w:rsidR="00AC3D21" w:rsidRPr="00CE4EDC">
        <w:t>и</w:t>
      </w:r>
      <w:r w:rsidRPr="00CE4EDC">
        <w:t xml:space="preserve"> </w:t>
      </w:r>
      <w:r w:rsidR="00AC3D21" w:rsidRPr="00CE4EDC">
        <w:t>больше.</w:t>
      </w:r>
      <w:r w:rsidRPr="00CE4EDC">
        <w:t xml:space="preserve"> </w:t>
      </w:r>
      <w:r w:rsidR="00AC3D21" w:rsidRPr="00CE4EDC">
        <w:t>При</w:t>
      </w:r>
      <w:r w:rsidRPr="00CE4EDC">
        <w:t xml:space="preserve"> </w:t>
      </w:r>
      <w:r w:rsidR="00AC3D21" w:rsidRPr="00CE4EDC">
        <w:t>чем</w:t>
      </w:r>
      <w:r w:rsidRPr="00CE4EDC">
        <w:t xml:space="preserve"> </w:t>
      </w:r>
      <w:r w:rsidR="00AC3D21" w:rsidRPr="00CE4EDC">
        <w:t>есть</w:t>
      </w:r>
      <w:r w:rsidRPr="00CE4EDC">
        <w:t xml:space="preserve"> </w:t>
      </w:r>
      <w:r w:rsidR="00AC3D21" w:rsidRPr="00CE4EDC">
        <w:t>правило:</w:t>
      </w:r>
      <w:r w:rsidRPr="00CE4EDC">
        <w:t xml:space="preserve"> </w:t>
      </w:r>
      <w:r w:rsidR="00AC3D21" w:rsidRPr="00CE4EDC">
        <w:t>откладывать</w:t>
      </w:r>
      <w:r w:rsidRPr="00CE4EDC">
        <w:t xml:space="preserve"> </w:t>
      </w:r>
      <w:r w:rsidR="00AC3D21" w:rsidRPr="00CE4EDC">
        <w:t>сразу,</w:t>
      </w:r>
      <w:r w:rsidRPr="00CE4EDC">
        <w:t xml:space="preserve"> </w:t>
      </w:r>
      <w:r w:rsidR="00AC3D21" w:rsidRPr="00CE4EDC">
        <w:t>как</w:t>
      </w:r>
      <w:r w:rsidRPr="00CE4EDC">
        <w:t xml:space="preserve"> </w:t>
      </w:r>
      <w:r w:rsidR="00AC3D21" w:rsidRPr="00CE4EDC">
        <w:t>плату</w:t>
      </w:r>
      <w:r w:rsidRPr="00CE4EDC">
        <w:t xml:space="preserve"> </w:t>
      </w:r>
      <w:r w:rsidR="00AC3D21" w:rsidRPr="00CE4EDC">
        <w:t>за</w:t>
      </w:r>
      <w:r w:rsidRPr="00CE4EDC">
        <w:t xml:space="preserve"> </w:t>
      </w:r>
      <w:r w:rsidR="00AC3D21" w:rsidRPr="00CE4EDC">
        <w:t>квартиру</w:t>
      </w:r>
      <w:r w:rsidRPr="00CE4EDC">
        <w:t>»</w:t>
      </w:r>
      <w:r w:rsidR="00AC3D21" w:rsidRPr="00CE4EDC">
        <w:t>,</w:t>
      </w:r>
      <w:r w:rsidRPr="00CE4EDC">
        <w:t xml:space="preserve"> </w:t>
      </w:r>
      <w:r w:rsidR="00AC3D21" w:rsidRPr="00CE4EDC">
        <w:t>-</w:t>
      </w:r>
      <w:r w:rsidRPr="00CE4EDC">
        <w:t xml:space="preserve"> </w:t>
      </w:r>
      <w:r w:rsidR="00AC3D21" w:rsidRPr="00CE4EDC">
        <w:t>высказался</w:t>
      </w:r>
      <w:r w:rsidRPr="00CE4EDC">
        <w:t xml:space="preserve"> </w:t>
      </w:r>
      <w:r w:rsidR="00AC3D21" w:rsidRPr="00CE4EDC">
        <w:t>аналитик.</w:t>
      </w:r>
    </w:p>
    <w:p w14:paraId="113D51B0" w14:textId="77777777" w:rsidR="00AC3D21" w:rsidRPr="00CE4EDC" w:rsidRDefault="00AC3D21" w:rsidP="00AC3D21">
      <w:r w:rsidRPr="00CE4EDC">
        <w:t>Ранее</w:t>
      </w:r>
      <w:r w:rsidR="00427CA3" w:rsidRPr="00CE4EDC">
        <w:t xml:space="preserve"> </w:t>
      </w:r>
      <w:r w:rsidRPr="00CE4EDC">
        <w:t>стало</w:t>
      </w:r>
      <w:r w:rsidR="00427CA3" w:rsidRPr="00CE4EDC">
        <w:t xml:space="preserve"> </w:t>
      </w:r>
      <w:r w:rsidRPr="00CE4EDC">
        <w:t>известно,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Министерство</w:t>
      </w:r>
      <w:r w:rsidR="00427CA3" w:rsidRPr="00CE4EDC">
        <w:t xml:space="preserve"> </w:t>
      </w:r>
      <w:r w:rsidRPr="00CE4EDC">
        <w:t>финансов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готовит</w:t>
      </w:r>
      <w:r w:rsidR="00427CA3" w:rsidRPr="00CE4EDC">
        <w:t xml:space="preserve"> </w:t>
      </w:r>
      <w:r w:rsidRPr="00CE4EDC">
        <w:t>ряд</w:t>
      </w:r>
      <w:r w:rsidR="00427CA3" w:rsidRPr="00CE4EDC">
        <w:t xml:space="preserve"> </w:t>
      </w:r>
      <w:r w:rsidRPr="00CE4EDC">
        <w:t>поправок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условиях</w:t>
      </w:r>
      <w:r w:rsidR="00427CA3" w:rsidRPr="00CE4EDC">
        <w:t xml:space="preserve"> </w:t>
      </w:r>
      <w:r w:rsidRPr="00CE4EDC">
        <w:t>заработавшей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назад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</w:t>
      </w:r>
      <w:r w:rsidR="00427CA3" w:rsidRPr="00CE4EDC">
        <w:t xml:space="preserve"> </w:t>
      </w:r>
      <w:r w:rsidRPr="00CE4EDC">
        <w:t>(ПДС),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должно</w:t>
      </w:r>
      <w:r w:rsidR="00427CA3" w:rsidRPr="00CE4EDC">
        <w:t xml:space="preserve"> </w:t>
      </w:r>
      <w:r w:rsidRPr="00CE4EDC">
        <w:t>дополнительно</w:t>
      </w:r>
      <w:r w:rsidR="00427CA3" w:rsidRPr="00CE4EDC">
        <w:t xml:space="preserve"> </w:t>
      </w:r>
      <w:r w:rsidRPr="00CE4EDC">
        <w:t>стимулировать</w:t>
      </w:r>
      <w:r w:rsidR="00427CA3" w:rsidRPr="00CE4EDC">
        <w:t xml:space="preserve"> </w:t>
      </w:r>
      <w:r w:rsidRPr="00CE4EDC">
        <w:t>граждан</w:t>
      </w:r>
      <w:r w:rsidR="00427CA3" w:rsidRPr="00CE4EDC">
        <w:t xml:space="preserve"> </w:t>
      </w:r>
      <w:r w:rsidRPr="00CE4EDC">
        <w:t>нести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нее</w:t>
      </w:r>
      <w:r w:rsidR="00427CA3" w:rsidRPr="00CE4EDC">
        <w:t xml:space="preserve"> </w:t>
      </w:r>
      <w:r w:rsidRPr="00CE4EDC">
        <w:t>средства.</w:t>
      </w:r>
    </w:p>
    <w:p w14:paraId="78737EFD" w14:textId="77777777" w:rsidR="00EF1C95" w:rsidRPr="00CE4EDC" w:rsidRDefault="00AC3D21" w:rsidP="00AC3D21">
      <w:hyperlink r:id="rId36" w:history="1">
        <w:r w:rsidRPr="00CE4EDC">
          <w:rPr>
            <w:rStyle w:val="a3"/>
          </w:rPr>
          <w:t>https://lenta.ru/news/2025/02/12/nakopleniya/</w:t>
        </w:r>
      </w:hyperlink>
    </w:p>
    <w:p w14:paraId="01DB96A4" w14:textId="77777777" w:rsidR="002225EA" w:rsidRPr="00CE4EDC" w:rsidRDefault="002225EA" w:rsidP="002225EA">
      <w:pPr>
        <w:pStyle w:val="2"/>
      </w:pPr>
      <w:bookmarkStart w:id="105" w:name="_Toc190324427"/>
      <w:bookmarkEnd w:id="102"/>
      <w:r w:rsidRPr="00CE4EDC">
        <w:t>Газета.ru,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Россиянам</w:t>
      </w:r>
      <w:r w:rsidR="00427CA3" w:rsidRPr="00CE4EDC">
        <w:t xml:space="preserve"> </w:t>
      </w:r>
      <w:r w:rsidRPr="00CE4EDC">
        <w:t>рассказали,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накопить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старость</w:t>
      </w:r>
      <w:bookmarkEnd w:id="105"/>
    </w:p>
    <w:p w14:paraId="602EC640" w14:textId="77777777" w:rsidR="002225EA" w:rsidRPr="00CE4EDC" w:rsidRDefault="002225EA" w:rsidP="00EB7F3C">
      <w:pPr>
        <w:pStyle w:val="3"/>
      </w:pPr>
      <w:bookmarkStart w:id="106" w:name="_Toc190324428"/>
      <w:r w:rsidRPr="00CE4EDC">
        <w:t>Россиянам</w:t>
      </w:r>
      <w:r w:rsidR="00427CA3" w:rsidRPr="00CE4EDC">
        <w:t xml:space="preserve"> </w:t>
      </w:r>
      <w:r w:rsidRPr="00CE4EDC">
        <w:t>нужно</w:t>
      </w:r>
      <w:r w:rsidR="00427CA3" w:rsidRPr="00CE4EDC">
        <w:t xml:space="preserve"> </w:t>
      </w:r>
      <w:r w:rsidRPr="00CE4EDC">
        <w:t>соблюдать</w:t>
      </w:r>
      <w:r w:rsidR="00427CA3" w:rsidRPr="00CE4EDC">
        <w:t xml:space="preserve"> </w:t>
      </w:r>
      <w:r w:rsidRPr="00CE4EDC">
        <w:t>три</w:t>
      </w:r>
      <w:r w:rsidR="00427CA3" w:rsidRPr="00CE4EDC">
        <w:t xml:space="preserve"> </w:t>
      </w:r>
      <w:r w:rsidRPr="00CE4EDC">
        <w:t>базовых</w:t>
      </w:r>
      <w:r w:rsidR="00427CA3" w:rsidRPr="00CE4EDC">
        <w:t xml:space="preserve"> </w:t>
      </w:r>
      <w:r w:rsidRPr="00CE4EDC">
        <w:t>правила,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накопить</w:t>
      </w:r>
      <w:r w:rsidR="00427CA3" w:rsidRPr="00CE4EDC">
        <w:t xml:space="preserve"> </w:t>
      </w:r>
      <w:r w:rsidRPr="00CE4EDC">
        <w:t>себе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старость,</w:t>
      </w:r>
      <w:r w:rsidR="00427CA3" w:rsidRPr="00CE4EDC">
        <w:t xml:space="preserve"> </w:t>
      </w:r>
      <w:r w:rsidRPr="00CE4EDC">
        <w:t>заявил</w:t>
      </w:r>
      <w:r w:rsidR="00427CA3" w:rsidRPr="00CE4EDC">
        <w:t xml:space="preserve"> «</w:t>
      </w:r>
      <w:r w:rsidRPr="00CE4EDC">
        <w:t>Газете.ru</w:t>
      </w:r>
      <w:r w:rsidR="00427CA3" w:rsidRPr="00CE4EDC">
        <w:t xml:space="preserve">» </w:t>
      </w:r>
      <w:r w:rsidRPr="00CE4EDC">
        <w:t>кандидат</w:t>
      </w:r>
      <w:r w:rsidR="00427CA3" w:rsidRPr="00CE4EDC">
        <w:t xml:space="preserve"> </w:t>
      </w:r>
      <w:r w:rsidRPr="00CE4EDC">
        <w:t>экономических</w:t>
      </w:r>
      <w:r w:rsidR="00427CA3" w:rsidRPr="00CE4EDC">
        <w:t xml:space="preserve"> </w:t>
      </w:r>
      <w:r w:rsidRPr="00CE4EDC">
        <w:t>наук,</w:t>
      </w:r>
      <w:r w:rsidR="00427CA3" w:rsidRPr="00CE4EDC">
        <w:t xml:space="preserve"> </w:t>
      </w:r>
      <w:r w:rsidRPr="00CE4EDC">
        <w:t>доцент</w:t>
      </w:r>
      <w:r w:rsidR="00427CA3" w:rsidRPr="00CE4EDC">
        <w:t xml:space="preserve"> </w:t>
      </w:r>
      <w:r w:rsidRPr="00CE4EDC">
        <w:t>кафедры</w:t>
      </w:r>
      <w:r w:rsidR="00427CA3" w:rsidRPr="00CE4EDC">
        <w:t xml:space="preserve"> </w:t>
      </w:r>
      <w:r w:rsidRPr="00CE4EDC">
        <w:t>общественных</w:t>
      </w:r>
      <w:r w:rsidR="00427CA3" w:rsidRPr="00CE4EDC">
        <w:t xml:space="preserve"> </w:t>
      </w:r>
      <w:r w:rsidRPr="00CE4EDC">
        <w:t>финансов</w:t>
      </w:r>
      <w:r w:rsidR="00427CA3" w:rsidRPr="00CE4EDC">
        <w:t xml:space="preserve"> </w:t>
      </w:r>
      <w:r w:rsidRPr="00CE4EDC">
        <w:t>Финансового</w:t>
      </w:r>
      <w:r w:rsidR="00427CA3" w:rsidRPr="00CE4EDC">
        <w:t xml:space="preserve"> </w:t>
      </w:r>
      <w:r w:rsidRPr="00CE4EDC">
        <w:t>университета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правительстве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Игорь</w:t>
      </w:r>
      <w:r w:rsidR="00427CA3" w:rsidRPr="00CE4EDC">
        <w:t xml:space="preserve"> </w:t>
      </w:r>
      <w:r w:rsidRPr="00CE4EDC">
        <w:t>Балынин.</w:t>
      </w:r>
      <w:bookmarkEnd w:id="106"/>
    </w:p>
    <w:p w14:paraId="7D7879B0" w14:textId="77777777" w:rsidR="002225EA" w:rsidRPr="00CE4EDC" w:rsidRDefault="00427CA3" w:rsidP="002225EA">
      <w:r w:rsidRPr="00CE4EDC">
        <w:t>«</w:t>
      </w:r>
      <w:r w:rsidR="002225EA" w:rsidRPr="00CE4EDC">
        <w:t>Первое</w:t>
      </w:r>
      <w:r w:rsidRPr="00CE4EDC">
        <w:t xml:space="preserve"> </w:t>
      </w:r>
      <w:r w:rsidR="002225EA" w:rsidRPr="00CE4EDC">
        <w:t>правило</w:t>
      </w:r>
      <w:r w:rsidRPr="00CE4EDC">
        <w:t xml:space="preserve"> </w:t>
      </w:r>
      <w:r w:rsidR="002225EA" w:rsidRPr="00CE4EDC">
        <w:t>-</w:t>
      </w:r>
      <w:r w:rsidRPr="00CE4EDC">
        <w:t xml:space="preserve"> </w:t>
      </w:r>
      <w:r w:rsidR="002225EA" w:rsidRPr="00CE4EDC">
        <w:t>работать</w:t>
      </w:r>
      <w:r w:rsidRPr="00CE4EDC">
        <w:t xml:space="preserve"> </w:t>
      </w:r>
      <w:r w:rsidR="002225EA" w:rsidRPr="00CE4EDC">
        <w:t>только</w:t>
      </w:r>
      <w:r w:rsidRPr="00CE4EDC">
        <w:t xml:space="preserve"> </w:t>
      </w:r>
      <w:r w:rsidR="002225EA" w:rsidRPr="00CE4EDC">
        <w:t>официально.</w:t>
      </w:r>
      <w:r w:rsidRPr="00CE4EDC">
        <w:t xml:space="preserve"> </w:t>
      </w:r>
      <w:r w:rsidR="002225EA" w:rsidRPr="00CE4EDC">
        <w:t>При</w:t>
      </w:r>
      <w:r w:rsidRPr="00CE4EDC">
        <w:t xml:space="preserve"> </w:t>
      </w:r>
      <w:r w:rsidR="002225EA" w:rsidRPr="00CE4EDC">
        <w:t>неофициальном</w:t>
      </w:r>
      <w:r w:rsidRPr="00CE4EDC">
        <w:t xml:space="preserve"> </w:t>
      </w:r>
      <w:r w:rsidR="002225EA" w:rsidRPr="00CE4EDC">
        <w:t>трудоустройстве,</w:t>
      </w:r>
      <w:r w:rsidRPr="00CE4EDC">
        <w:t xml:space="preserve"> </w:t>
      </w:r>
      <w:r w:rsidR="002225EA" w:rsidRPr="00CE4EDC">
        <w:t>во-первых,</w:t>
      </w:r>
      <w:r w:rsidRPr="00CE4EDC">
        <w:t xml:space="preserve"> </w:t>
      </w:r>
      <w:r w:rsidR="002225EA" w:rsidRPr="00CE4EDC">
        <w:t>гражданин</w:t>
      </w:r>
      <w:r w:rsidRPr="00CE4EDC">
        <w:t xml:space="preserve"> </w:t>
      </w:r>
      <w:r w:rsidR="002225EA" w:rsidRPr="00CE4EDC">
        <w:t>нарушает</w:t>
      </w:r>
      <w:r w:rsidRPr="00CE4EDC">
        <w:t xml:space="preserve"> </w:t>
      </w:r>
      <w:r w:rsidR="002225EA" w:rsidRPr="00CE4EDC">
        <w:t>действующее</w:t>
      </w:r>
      <w:r w:rsidRPr="00CE4EDC">
        <w:t xml:space="preserve"> </w:t>
      </w:r>
      <w:r w:rsidR="002225EA" w:rsidRPr="00CE4EDC">
        <w:t>законодательство,</w:t>
      </w:r>
      <w:r w:rsidRPr="00CE4EDC">
        <w:t xml:space="preserve"> </w:t>
      </w:r>
      <w:r w:rsidR="002225EA" w:rsidRPr="00CE4EDC">
        <w:t>что</w:t>
      </w:r>
      <w:r w:rsidRPr="00CE4EDC">
        <w:t xml:space="preserve"> </w:t>
      </w:r>
      <w:r w:rsidR="002225EA" w:rsidRPr="00CE4EDC">
        <w:t>наказывается</w:t>
      </w:r>
      <w:r w:rsidRPr="00CE4EDC">
        <w:t xml:space="preserve"> </w:t>
      </w:r>
      <w:r w:rsidR="002225EA" w:rsidRPr="00CE4EDC">
        <w:lastRenderedPageBreak/>
        <w:t>разными</w:t>
      </w:r>
      <w:r w:rsidRPr="00CE4EDC">
        <w:t xml:space="preserve"> </w:t>
      </w:r>
      <w:r w:rsidR="002225EA" w:rsidRPr="00CE4EDC">
        <w:t>видами</w:t>
      </w:r>
      <w:r w:rsidRPr="00CE4EDC">
        <w:t xml:space="preserve"> </w:t>
      </w:r>
      <w:r w:rsidR="002225EA" w:rsidRPr="00CE4EDC">
        <w:t>ответственности</w:t>
      </w:r>
      <w:r w:rsidRPr="00CE4EDC">
        <w:t xml:space="preserve"> </w:t>
      </w:r>
      <w:r w:rsidR="002225EA" w:rsidRPr="00CE4EDC">
        <w:t>(включая</w:t>
      </w:r>
      <w:r w:rsidRPr="00CE4EDC">
        <w:t xml:space="preserve"> </w:t>
      </w:r>
      <w:r w:rsidR="002225EA" w:rsidRPr="00CE4EDC">
        <w:t>уголовную).</w:t>
      </w:r>
      <w:r w:rsidRPr="00CE4EDC">
        <w:t xml:space="preserve"> </w:t>
      </w:r>
      <w:r w:rsidR="002225EA" w:rsidRPr="00CE4EDC">
        <w:t>Во-вторых,</w:t>
      </w:r>
      <w:r w:rsidRPr="00CE4EDC">
        <w:t xml:space="preserve"> </w:t>
      </w:r>
      <w:r w:rsidR="002225EA" w:rsidRPr="00CE4EDC">
        <w:t>работодатель</w:t>
      </w:r>
      <w:r w:rsidRPr="00CE4EDC">
        <w:t xml:space="preserve"> </w:t>
      </w:r>
      <w:r w:rsidR="002225EA" w:rsidRPr="00CE4EDC">
        <w:t>не</w:t>
      </w:r>
      <w:r w:rsidRPr="00CE4EDC">
        <w:t xml:space="preserve"> </w:t>
      </w:r>
      <w:r w:rsidR="002225EA" w:rsidRPr="00CE4EDC">
        <w:t>перечисляет</w:t>
      </w:r>
      <w:r w:rsidRPr="00CE4EDC">
        <w:t xml:space="preserve"> </w:t>
      </w:r>
      <w:r w:rsidR="002225EA" w:rsidRPr="00CE4EDC">
        <w:t>страховые</w:t>
      </w:r>
      <w:r w:rsidRPr="00CE4EDC">
        <w:t xml:space="preserve"> </w:t>
      </w:r>
      <w:r w:rsidR="002225EA" w:rsidRPr="00CE4EDC">
        <w:t>взносы</w:t>
      </w:r>
      <w:r w:rsidRPr="00CE4EDC">
        <w:t xml:space="preserve"> </w:t>
      </w:r>
      <w:r w:rsidR="002225EA" w:rsidRPr="00CE4EDC">
        <w:t>-</w:t>
      </w:r>
      <w:r w:rsidRPr="00CE4EDC">
        <w:t xml:space="preserve"> </w:t>
      </w:r>
      <w:r w:rsidR="002225EA" w:rsidRPr="00CE4EDC">
        <w:t>соответственно,</w:t>
      </w:r>
      <w:r w:rsidRPr="00CE4EDC">
        <w:t xml:space="preserve"> </w:t>
      </w:r>
      <w:r w:rsidR="002225EA" w:rsidRPr="00CE4EDC">
        <w:t>не</w:t>
      </w:r>
      <w:r w:rsidRPr="00CE4EDC">
        <w:t xml:space="preserve"> </w:t>
      </w:r>
      <w:r w:rsidR="002225EA" w:rsidRPr="00CE4EDC">
        <w:t>формируются</w:t>
      </w:r>
      <w:r w:rsidRPr="00CE4EDC">
        <w:t xml:space="preserve"> </w:t>
      </w:r>
      <w:r w:rsidR="002225EA" w:rsidRPr="00CE4EDC">
        <w:t>пенсионные</w:t>
      </w:r>
      <w:r w:rsidRPr="00CE4EDC">
        <w:t xml:space="preserve"> </w:t>
      </w:r>
      <w:r w:rsidR="002225EA" w:rsidRPr="00CE4EDC">
        <w:t>права</w:t>
      </w:r>
      <w:r w:rsidRPr="00CE4EDC">
        <w:t xml:space="preserve"> </w:t>
      </w:r>
      <w:r w:rsidR="002225EA" w:rsidRPr="00CE4EDC">
        <w:t>(пенсионные</w:t>
      </w:r>
      <w:r w:rsidRPr="00CE4EDC">
        <w:t xml:space="preserve"> </w:t>
      </w:r>
      <w:r w:rsidR="002225EA" w:rsidRPr="00CE4EDC">
        <w:t>баллы).</w:t>
      </w:r>
      <w:r w:rsidRPr="00CE4EDC">
        <w:t xml:space="preserve"> </w:t>
      </w:r>
      <w:r w:rsidR="002225EA" w:rsidRPr="00CE4EDC">
        <w:t>Если</w:t>
      </w:r>
      <w:r w:rsidRPr="00CE4EDC">
        <w:t xml:space="preserve"> </w:t>
      </w:r>
      <w:r w:rsidR="002225EA" w:rsidRPr="00CE4EDC">
        <w:t>к</w:t>
      </w:r>
      <w:r w:rsidRPr="00CE4EDC">
        <w:t xml:space="preserve"> </w:t>
      </w:r>
      <w:r w:rsidR="002225EA" w:rsidRPr="00CE4EDC">
        <w:t>моменту</w:t>
      </w:r>
      <w:r w:rsidRPr="00CE4EDC">
        <w:t xml:space="preserve"> </w:t>
      </w:r>
      <w:r w:rsidR="002225EA" w:rsidRPr="00CE4EDC">
        <w:t>назначения</w:t>
      </w:r>
      <w:r w:rsidRPr="00CE4EDC">
        <w:t xml:space="preserve"> </w:t>
      </w:r>
      <w:r w:rsidR="002225EA" w:rsidRPr="00CE4EDC">
        <w:t>пенсионных</w:t>
      </w:r>
      <w:r w:rsidRPr="00CE4EDC">
        <w:t xml:space="preserve"> </w:t>
      </w:r>
      <w:r w:rsidR="002225EA" w:rsidRPr="00CE4EDC">
        <w:t>баллов</w:t>
      </w:r>
      <w:r w:rsidRPr="00CE4EDC">
        <w:t xml:space="preserve"> </w:t>
      </w:r>
      <w:r w:rsidR="002225EA" w:rsidRPr="00CE4EDC">
        <w:t>будет</w:t>
      </w:r>
      <w:r w:rsidRPr="00CE4EDC">
        <w:t xml:space="preserve"> </w:t>
      </w:r>
      <w:r w:rsidR="002225EA" w:rsidRPr="00CE4EDC">
        <w:t>накоплено</w:t>
      </w:r>
      <w:r w:rsidRPr="00CE4EDC">
        <w:t xml:space="preserve"> </w:t>
      </w:r>
      <w:r w:rsidR="002225EA" w:rsidRPr="00CE4EDC">
        <w:t>меньше</w:t>
      </w:r>
      <w:r w:rsidRPr="00CE4EDC">
        <w:t xml:space="preserve"> </w:t>
      </w:r>
      <w:r w:rsidR="002225EA" w:rsidRPr="00CE4EDC">
        <w:t>30,</w:t>
      </w:r>
      <w:r w:rsidRPr="00CE4EDC">
        <w:t xml:space="preserve"> </w:t>
      </w:r>
      <w:r w:rsidR="002225EA" w:rsidRPr="00CE4EDC">
        <w:t>страховая</w:t>
      </w:r>
      <w:r w:rsidRPr="00CE4EDC">
        <w:t xml:space="preserve"> </w:t>
      </w:r>
      <w:r w:rsidR="002225EA" w:rsidRPr="00CE4EDC">
        <w:t>пенсия</w:t>
      </w:r>
      <w:r w:rsidRPr="00CE4EDC">
        <w:t xml:space="preserve"> </w:t>
      </w:r>
      <w:r w:rsidR="002225EA" w:rsidRPr="00CE4EDC">
        <w:t>не</w:t>
      </w:r>
      <w:r w:rsidRPr="00CE4EDC">
        <w:t xml:space="preserve"> </w:t>
      </w:r>
      <w:r w:rsidR="002225EA" w:rsidRPr="00CE4EDC">
        <w:t>будет</w:t>
      </w:r>
      <w:r w:rsidRPr="00CE4EDC">
        <w:t xml:space="preserve"> </w:t>
      </w:r>
      <w:r w:rsidR="002225EA" w:rsidRPr="00CE4EDC">
        <w:t>назначена</w:t>
      </w:r>
      <w:r w:rsidRPr="00CE4EDC">
        <w:t>»</w:t>
      </w:r>
      <w:r w:rsidR="002225EA" w:rsidRPr="00CE4EDC">
        <w:t>,</w:t>
      </w:r>
      <w:r w:rsidRPr="00CE4EDC">
        <w:t xml:space="preserve"> </w:t>
      </w:r>
      <w:r w:rsidR="002225EA" w:rsidRPr="00CE4EDC">
        <w:t>-</w:t>
      </w:r>
      <w:r w:rsidRPr="00CE4EDC">
        <w:t xml:space="preserve"> </w:t>
      </w:r>
      <w:r w:rsidR="002225EA" w:rsidRPr="00CE4EDC">
        <w:t>отметил</w:t>
      </w:r>
      <w:r w:rsidRPr="00CE4EDC">
        <w:t xml:space="preserve"> </w:t>
      </w:r>
      <w:r w:rsidR="002225EA" w:rsidRPr="00CE4EDC">
        <w:t>Балынин.</w:t>
      </w:r>
    </w:p>
    <w:p w14:paraId="11E1501F" w14:textId="77777777" w:rsidR="002225EA" w:rsidRPr="00CE4EDC" w:rsidRDefault="002225EA" w:rsidP="002225EA">
      <w:r w:rsidRPr="00CE4EDC">
        <w:t>Второе</w:t>
      </w:r>
      <w:r w:rsidR="00427CA3" w:rsidRPr="00CE4EDC">
        <w:t xml:space="preserve"> </w:t>
      </w:r>
      <w:r w:rsidRPr="00CE4EDC">
        <w:t>правило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пытаться</w:t>
      </w:r>
      <w:r w:rsidR="00427CA3" w:rsidRPr="00CE4EDC">
        <w:t xml:space="preserve"> </w:t>
      </w:r>
      <w:r w:rsidRPr="00CE4EDC">
        <w:t>максимизировать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своей</w:t>
      </w:r>
      <w:r w:rsidR="00427CA3" w:rsidRPr="00CE4EDC">
        <w:t xml:space="preserve"> </w:t>
      </w:r>
      <w:r w:rsidRPr="00CE4EDC">
        <w:t>заработной</w:t>
      </w:r>
      <w:r w:rsidR="00427CA3" w:rsidRPr="00CE4EDC">
        <w:t xml:space="preserve"> </w:t>
      </w:r>
      <w:r w:rsidRPr="00CE4EDC">
        <w:t>платы,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напрямую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отражаться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текущем</w:t>
      </w:r>
      <w:r w:rsidR="00427CA3" w:rsidRPr="00CE4EDC">
        <w:t xml:space="preserve"> </w:t>
      </w:r>
      <w:r w:rsidRPr="00CE4EDC">
        <w:t>доходе,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будущем.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словам</w:t>
      </w:r>
      <w:r w:rsidR="00427CA3" w:rsidRPr="00CE4EDC">
        <w:t xml:space="preserve"> </w:t>
      </w:r>
      <w:r w:rsidRPr="00CE4EDC">
        <w:t>Балынина,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баллов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30,</w:t>
      </w:r>
      <w:r w:rsidR="00427CA3" w:rsidRPr="00CE4EDC">
        <w:t xml:space="preserve"> </w:t>
      </w:r>
      <w:r w:rsidRPr="00CE4EDC">
        <w:t>страховую</w:t>
      </w:r>
      <w:r w:rsidR="00427CA3" w:rsidRPr="00CE4EDC">
        <w:t xml:space="preserve"> </w:t>
      </w:r>
      <w:r w:rsidRPr="00CE4EDC">
        <w:t>пенсию</w:t>
      </w:r>
      <w:r w:rsidR="00427CA3" w:rsidRPr="00CE4EDC">
        <w:t xml:space="preserve"> </w:t>
      </w:r>
      <w:r w:rsidRPr="00CE4EDC">
        <w:t>назначат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минимальном</w:t>
      </w:r>
      <w:r w:rsidR="00427CA3" w:rsidRPr="00CE4EDC">
        <w:t xml:space="preserve"> </w:t>
      </w:r>
      <w:r w:rsidRPr="00CE4EDC">
        <w:t>размере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настоящее</w:t>
      </w:r>
      <w:r w:rsidR="00427CA3" w:rsidRPr="00CE4EDC">
        <w:t xml:space="preserve"> </w:t>
      </w:r>
      <w:r w:rsidRPr="00CE4EDC">
        <w:t>время</w:t>
      </w:r>
      <w:r w:rsidR="00427CA3" w:rsidRPr="00CE4EDC">
        <w:t xml:space="preserve"> </w:t>
      </w:r>
      <w:r w:rsidRPr="00CE4EDC">
        <w:t>она</w:t>
      </w:r>
      <w:r w:rsidR="00427CA3" w:rsidRPr="00CE4EDC">
        <w:t xml:space="preserve"> </w:t>
      </w:r>
      <w:r w:rsidRPr="00CE4EDC">
        <w:t>составляет</w:t>
      </w:r>
      <w:r w:rsidR="00427CA3" w:rsidRPr="00CE4EDC">
        <w:t xml:space="preserve"> </w:t>
      </w:r>
      <w:r w:rsidRPr="00CE4EDC">
        <w:t>13278,40</w:t>
      </w:r>
      <w:r w:rsidR="00427CA3" w:rsidRPr="00CE4EDC">
        <w:t xml:space="preserve"> </w:t>
      </w:r>
      <w:r w:rsidRPr="00CE4EDC">
        <w:t>рубля.</w:t>
      </w:r>
    </w:p>
    <w:p w14:paraId="0BCB806B" w14:textId="77777777" w:rsidR="002225EA" w:rsidRPr="00CE4EDC" w:rsidRDefault="002225EA" w:rsidP="002225EA">
      <w:r w:rsidRPr="00CE4EDC">
        <w:t>Третье</w:t>
      </w:r>
      <w:r w:rsidR="00427CA3" w:rsidRPr="00CE4EDC">
        <w:t xml:space="preserve"> </w:t>
      </w:r>
      <w:r w:rsidRPr="00CE4EDC">
        <w:t>правило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самостоятельно</w:t>
      </w:r>
      <w:r w:rsidR="00427CA3" w:rsidRPr="00CE4EDC">
        <w:t xml:space="preserve"> </w:t>
      </w:r>
      <w:r w:rsidRPr="00CE4EDC">
        <w:t>копить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обеспечения</w:t>
      </w:r>
      <w:r w:rsidR="00427CA3" w:rsidRPr="00CE4EDC">
        <w:t xml:space="preserve"> </w:t>
      </w:r>
      <w:r w:rsidRPr="00CE4EDC">
        <w:t>себя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старости.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словам</w:t>
      </w:r>
      <w:r w:rsidR="00427CA3" w:rsidRPr="00CE4EDC">
        <w:t xml:space="preserve"> </w:t>
      </w:r>
      <w:r w:rsidRPr="00CE4EDC">
        <w:t>Балынина,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делать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помощью</w:t>
      </w:r>
      <w:r w:rsidR="00427CA3" w:rsidRPr="00CE4EDC">
        <w:t xml:space="preserve"> </w:t>
      </w:r>
      <w:r w:rsidRPr="00CE4EDC">
        <w:t>банковского</w:t>
      </w:r>
      <w:r w:rsidR="00427CA3" w:rsidRPr="00CE4EDC">
        <w:t xml:space="preserve"> </w:t>
      </w:r>
      <w:r w:rsidRPr="00CE4EDC">
        <w:t>вклада,</w:t>
      </w:r>
      <w:r w:rsidR="00427CA3" w:rsidRPr="00CE4EDC">
        <w:t xml:space="preserve"> </w:t>
      </w:r>
      <w:r w:rsidRPr="00CE4EDC">
        <w:t>путем</w:t>
      </w:r>
      <w:r w:rsidR="00427CA3" w:rsidRPr="00CE4EDC">
        <w:t xml:space="preserve"> </w:t>
      </w:r>
      <w:r w:rsidRPr="00CE4EDC">
        <w:t>заключения</w:t>
      </w:r>
      <w:r w:rsidR="00427CA3" w:rsidRPr="00CE4EDC">
        <w:t xml:space="preserve"> </w:t>
      </w:r>
      <w:r w:rsidRPr="00CE4EDC">
        <w:t>договора</w:t>
      </w:r>
      <w:r w:rsidR="00427CA3" w:rsidRPr="00CE4EDC">
        <w:t xml:space="preserve"> </w:t>
      </w:r>
      <w:r w:rsidRPr="00CE4EDC">
        <w:t>негосударственного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обеспечения,</w:t>
      </w:r>
      <w:r w:rsidR="00427CA3" w:rsidRPr="00CE4EDC">
        <w:t xml:space="preserve"> </w:t>
      </w:r>
      <w:r w:rsidRPr="00CE4EDC">
        <w:t>путем</w:t>
      </w:r>
      <w:r w:rsidR="00427CA3" w:rsidRPr="00CE4EDC">
        <w:t xml:space="preserve"> </w:t>
      </w:r>
      <w:r w:rsidRPr="00CE4EDC">
        <w:t>вступления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программу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сбережений.</w:t>
      </w:r>
    </w:p>
    <w:p w14:paraId="190A4378" w14:textId="77777777" w:rsidR="002225EA" w:rsidRPr="00CE4EDC" w:rsidRDefault="002225EA" w:rsidP="002225EA">
      <w:r w:rsidRPr="00CE4EDC">
        <w:t>В</w:t>
      </w:r>
      <w:r w:rsidR="00427CA3" w:rsidRPr="00CE4EDC">
        <w:t xml:space="preserve"> </w:t>
      </w:r>
      <w:r w:rsidRPr="00CE4EDC">
        <w:t>январе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средняя</w:t>
      </w:r>
      <w:r w:rsidR="00427CA3" w:rsidRPr="00CE4EDC">
        <w:t xml:space="preserve"> </w:t>
      </w:r>
      <w:r w:rsidRPr="00CE4EDC">
        <w:t>пенсия</w:t>
      </w:r>
      <w:r w:rsidR="00427CA3" w:rsidRPr="00CE4EDC">
        <w:t xml:space="preserve"> </w:t>
      </w:r>
      <w:r w:rsidRPr="00CE4EDC">
        <w:t>россиян</w:t>
      </w:r>
      <w:r w:rsidR="00427CA3" w:rsidRPr="00CE4EDC">
        <w:t xml:space="preserve"> </w:t>
      </w:r>
      <w:r w:rsidRPr="00CE4EDC">
        <w:t>составила</w:t>
      </w:r>
      <w:r w:rsidR="00427CA3" w:rsidRPr="00CE4EDC">
        <w:t xml:space="preserve"> </w:t>
      </w:r>
      <w:r w:rsidRPr="00CE4EDC">
        <w:t>24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рублей.</w:t>
      </w:r>
    </w:p>
    <w:p w14:paraId="39CB07B8" w14:textId="77777777" w:rsidR="002225EA" w:rsidRPr="00CE4EDC" w:rsidRDefault="002225EA" w:rsidP="002225EA">
      <w:r w:rsidRPr="00CE4EDC">
        <w:t>Ранее</w:t>
      </w:r>
      <w:r w:rsidR="00427CA3" w:rsidRPr="00CE4EDC">
        <w:t xml:space="preserve"> </w:t>
      </w:r>
      <w:r w:rsidRPr="00CE4EDC">
        <w:t>студентам</w:t>
      </w:r>
      <w:r w:rsidR="00427CA3" w:rsidRPr="00CE4EDC">
        <w:t xml:space="preserve"> </w:t>
      </w:r>
      <w:r w:rsidRPr="00CE4EDC">
        <w:t>посоветовали</w:t>
      </w:r>
      <w:r w:rsidR="00427CA3" w:rsidRPr="00CE4EDC">
        <w:t xml:space="preserve"> </w:t>
      </w:r>
      <w:r w:rsidRPr="00CE4EDC">
        <w:t>копить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пенсию.</w:t>
      </w:r>
    </w:p>
    <w:p w14:paraId="3CF3EF5E" w14:textId="77777777" w:rsidR="00AC3D21" w:rsidRPr="00CE4EDC" w:rsidRDefault="002225EA" w:rsidP="002225EA">
      <w:hyperlink r:id="rId37" w:history="1">
        <w:r w:rsidRPr="00CE4EDC">
          <w:rPr>
            <w:rStyle w:val="a3"/>
          </w:rPr>
          <w:t>https://www.gazeta.ru/business/news/2025/02/12/25055672.shtml</w:t>
        </w:r>
      </w:hyperlink>
    </w:p>
    <w:p w14:paraId="7532B499" w14:textId="77777777" w:rsidR="00705B80" w:rsidRPr="00CE4EDC" w:rsidRDefault="00E71159" w:rsidP="00705B80">
      <w:pPr>
        <w:pStyle w:val="2"/>
      </w:pPr>
      <w:bookmarkStart w:id="107" w:name="_Toc190324429"/>
      <w:r w:rsidRPr="00CE4EDC">
        <w:t>ТВ</w:t>
      </w:r>
      <w:r w:rsidR="00427CA3" w:rsidRPr="00CE4EDC">
        <w:t xml:space="preserve"> «</w:t>
      </w:r>
      <w:r w:rsidR="00705B80" w:rsidRPr="00CE4EDC">
        <w:t>Москва</w:t>
      </w:r>
      <w:r w:rsidR="00427CA3" w:rsidRPr="00CE4EDC">
        <w:t xml:space="preserve"> </w:t>
      </w:r>
      <w:r w:rsidR="00705B80" w:rsidRPr="00CE4EDC">
        <w:t>24</w:t>
      </w:r>
      <w:r w:rsidR="00427CA3" w:rsidRPr="00CE4EDC">
        <w:t>»</w:t>
      </w:r>
      <w:r w:rsidR="00705B80" w:rsidRPr="00CE4EDC">
        <w:t>,</w:t>
      </w:r>
      <w:r w:rsidR="00427CA3" w:rsidRPr="00CE4EDC">
        <w:t xml:space="preserve"> </w:t>
      </w:r>
      <w:r w:rsidR="00705B80" w:rsidRPr="00CE4EDC">
        <w:t>12.02.2025,</w:t>
      </w:r>
      <w:r w:rsidR="00427CA3" w:rsidRPr="00CE4EDC">
        <w:t xml:space="preserve"> </w:t>
      </w:r>
      <w:r w:rsidR="00705B80" w:rsidRPr="00CE4EDC">
        <w:t>Старость</w:t>
      </w:r>
      <w:r w:rsidR="00427CA3" w:rsidRPr="00CE4EDC">
        <w:t xml:space="preserve"> </w:t>
      </w:r>
      <w:r w:rsidR="00705B80" w:rsidRPr="00CE4EDC">
        <w:t>в</w:t>
      </w:r>
      <w:r w:rsidR="00427CA3" w:rsidRPr="00CE4EDC">
        <w:t xml:space="preserve"> </w:t>
      </w:r>
      <w:r w:rsidR="00705B80" w:rsidRPr="00CE4EDC">
        <w:t>радость:</w:t>
      </w:r>
      <w:r w:rsidR="00427CA3" w:rsidRPr="00CE4EDC">
        <w:t xml:space="preserve"> </w:t>
      </w:r>
      <w:r w:rsidR="00705B80" w:rsidRPr="00CE4EDC">
        <w:t>как</w:t>
      </w:r>
      <w:r w:rsidR="00427CA3" w:rsidRPr="00CE4EDC">
        <w:t xml:space="preserve"> </w:t>
      </w:r>
      <w:r w:rsidR="00705B80" w:rsidRPr="00CE4EDC">
        <w:t>накопить</w:t>
      </w:r>
      <w:r w:rsidR="00427CA3" w:rsidRPr="00CE4EDC">
        <w:t xml:space="preserve"> </w:t>
      </w:r>
      <w:r w:rsidR="00705B80" w:rsidRPr="00CE4EDC">
        <w:t>деньги</w:t>
      </w:r>
      <w:r w:rsidR="00427CA3" w:rsidRPr="00CE4EDC">
        <w:t xml:space="preserve"> </w:t>
      </w:r>
      <w:r w:rsidR="00705B80" w:rsidRPr="00CE4EDC">
        <w:t>к</w:t>
      </w:r>
      <w:r w:rsidR="00427CA3" w:rsidRPr="00CE4EDC">
        <w:t xml:space="preserve"> </w:t>
      </w:r>
      <w:r w:rsidR="00705B80" w:rsidRPr="00CE4EDC">
        <w:t>пенсии</w:t>
      </w:r>
      <w:bookmarkEnd w:id="107"/>
    </w:p>
    <w:p w14:paraId="35474E6A" w14:textId="77777777" w:rsidR="00705B80" w:rsidRPr="00CE4EDC" w:rsidRDefault="00705B80" w:rsidP="00EB7F3C">
      <w:pPr>
        <w:pStyle w:val="3"/>
      </w:pPr>
      <w:bookmarkStart w:id="108" w:name="_Toc190324430"/>
      <w:r w:rsidRPr="00CE4EDC">
        <w:t>Большинство</w:t>
      </w:r>
      <w:r w:rsidR="00427CA3" w:rsidRPr="00CE4EDC">
        <w:t xml:space="preserve"> </w:t>
      </w:r>
      <w:r w:rsidRPr="00CE4EDC">
        <w:t>россиян</w:t>
      </w:r>
      <w:r w:rsidR="00427CA3" w:rsidRPr="00CE4EDC">
        <w:t xml:space="preserve"> </w:t>
      </w:r>
      <w:r w:rsidRPr="00CE4EDC">
        <w:t>планируют</w:t>
      </w:r>
      <w:r w:rsidR="00427CA3" w:rsidRPr="00CE4EDC">
        <w:t xml:space="preserve"> </w:t>
      </w:r>
      <w:r w:rsidRPr="00CE4EDC">
        <w:t>поддерживать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старости</w:t>
      </w:r>
      <w:r w:rsidR="00427CA3" w:rsidRPr="00CE4EDC">
        <w:t xml:space="preserve"> </w:t>
      </w:r>
      <w:r w:rsidRPr="00CE4EDC">
        <w:t>высокий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жизни,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копят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деньги.</w:t>
      </w:r>
      <w:r w:rsidR="00427CA3" w:rsidRPr="00CE4EDC">
        <w:t xml:space="preserve"> </w:t>
      </w:r>
      <w:r w:rsidRPr="00CE4EDC">
        <w:t>Вместе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экспертом</w:t>
      </w:r>
      <w:r w:rsidR="00427CA3" w:rsidRPr="00CE4EDC">
        <w:t xml:space="preserve"> </w:t>
      </w:r>
      <w:r w:rsidRPr="00CE4EDC">
        <w:t>разберемся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самых</w:t>
      </w:r>
      <w:r w:rsidR="00427CA3" w:rsidRPr="00CE4EDC">
        <w:t xml:space="preserve"> </w:t>
      </w:r>
      <w:r w:rsidRPr="00CE4EDC">
        <w:t>эффективных</w:t>
      </w:r>
      <w:r w:rsidR="00427CA3" w:rsidRPr="00CE4EDC">
        <w:t xml:space="preserve"> </w:t>
      </w:r>
      <w:r w:rsidRPr="00CE4EDC">
        <w:t>вариантах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создания</w:t>
      </w:r>
      <w:r w:rsidR="00427CA3" w:rsidRPr="00CE4EDC">
        <w:t xml:space="preserve"> </w:t>
      </w:r>
      <w:r w:rsidRPr="00CE4EDC">
        <w:t>финансовой</w:t>
      </w:r>
      <w:r w:rsidR="00427CA3" w:rsidRPr="00CE4EDC">
        <w:t xml:space="preserve"> </w:t>
      </w:r>
      <w:r w:rsidRPr="00CE4EDC">
        <w:t>подушки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пенсии.</w:t>
      </w:r>
      <w:bookmarkEnd w:id="108"/>
    </w:p>
    <w:p w14:paraId="0B9803AA" w14:textId="77777777" w:rsidR="00705B80" w:rsidRPr="00CE4EDC" w:rsidRDefault="00E71159" w:rsidP="00705B80">
      <w:r w:rsidRPr="00CE4EDC">
        <w:t>ДАЛЕКИЕ</w:t>
      </w:r>
      <w:r w:rsidR="00427CA3" w:rsidRPr="00CE4EDC">
        <w:t xml:space="preserve"> </w:t>
      </w:r>
      <w:r w:rsidRPr="00CE4EDC">
        <w:t>ПЕРСПЕКТИВЫ</w:t>
      </w:r>
    </w:p>
    <w:p w14:paraId="61D14B5A" w14:textId="77777777" w:rsidR="00705B80" w:rsidRPr="00CE4EDC" w:rsidRDefault="00705B80" w:rsidP="00705B80">
      <w:r w:rsidRPr="00CE4EDC">
        <w:t>99%</w:t>
      </w:r>
      <w:r w:rsidR="00427CA3" w:rsidRPr="00CE4EDC">
        <w:t xml:space="preserve"> </w:t>
      </w:r>
      <w:r w:rsidRPr="00CE4EDC">
        <w:t>жителей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предпочли</w:t>
      </w:r>
      <w:r w:rsidR="00427CA3" w:rsidRPr="00CE4EDC">
        <w:t xml:space="preserve"> </w:t>
      </w:r>
      <w:r w:rsidRPr="00CE4EDC">
        <w:t>бы</w:t>
      </w:r>
      <w:r w:rsidR="00427CA3" w:rsidRPr="00CE4EDC">
        <w:t xml:space="preserve"> </w:t>
      </w:r>
      <w:r w:rsidRPr="00CE4EDC">
        <w:t>жить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достатке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выходе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пенсию,</w:t>
      </w:r>
      <w:r w:rsidR="00427CA3" w:rsidRPr="00CE4EDC">
        <w:t xml:space="preserve"> </w:t>
      </w:r>
      <w:r w:rsidRPr="00CE4EDC">
        <w:t>однако</w:t>
      </w:r>
      <w:r w:rsidR="00427CA3" w:rsidRPr="00CE4EDC">
        <w:t xml:space="preserve"> </w:t>
      </w:r>
      <w:r w:rsidRPr="00CE4EDC">
        <w:t>89%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делают</w:t>
      </w:r>
      <w:r w:rsidR="00427CA3" w:rsidRPr="00CE4EDC">
        <w:t xml:space="preserve"> </w:t>
      </w:r>
      <w:r w:rsidRPr="00CE4EDC">
        <w:t>ничего,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подготовиться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этому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материальной</w:t>
      </w:r>
      <w:r w:rsidR="00427CA3" w:rsidRPr="00CE4EDC">
        <w:t xml:space="preserve"> </w:t>
      </w:r>
      <w:r w:rsidRPr="00CE4EDC">
        <w:t>точки</w:t>
      </w:r>
      <w:r w:rsidR="00427CA3" w:rsidRPr="00CE4EDC">
        <w:t xml:space="preserve"> </w:t>
      </w:r>
      <w:r w:rsidRPr="00CE4EDC">
        <w:t>зрения.</w:t>
      </w:r>
    </w:p>
    <w:p w14:paraId="3544972F" w14:textId="77777777" w:rsidR="00705B80" w:rsidRPr="00CE4EDC" w:rsidRDefault="00705B80" w:rsidP="00705B80">
      <w:r w:rsidRPr="00CE4EDC">
        <w:t>В</w:t>
      </w:r>
      <w:r w:rsidR="00427CA3" w:rsidRPr="00CE4EDC">
        <w:t xml:space="preserve"> </w:t>
      </w:r>
      <w:r w:rsidRPr="00CE4EDC">
        <w:t>вопросе</w:t>
      </w:r>
      <w:r w:rsidR="00427CA3" w:rsidRPr="00CE4EDC">
        <w:t xml:space="preserve"> </w:t>
      </w:r>
      <w:r w:rsidRPr="00CE4EDC">
        <w:t>денег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собственные</w:t>
      </w:r>
      <w:r w:rsidR="00427CA3" w:rsidRPr="00CE4EDC">
        <w:t xml:space="preserve"> </w:t>
      </w:r>
      <w:r w:rsidRPr="00CE4EDC">
        <w:t>накопления</w:t>
      </w:r>
      <w:r w:rsidR="00427CA3" w:rsidRPr="00CE4EDC">
        <w:t xml:space="preserve"> </w:t>
      </w:r>
      <w:r w:rsidRPr="00CE4EDC">
        <w:t>склонны</w:t>
      </w:r>
      <w:r w:rsidR="00427CA3" w:rsidRPr="00CE4EDC">
        <w:t xml:space="preserve"> </w:t>
      </w:r>
      <w:r w:rsidRPr="00CE4EDC">
        <w:t>рассчитывать</w:t>
      </w:r>
      <w:r w:rsidR="00427CA3" w:rsidRPr="00CE4EDC">
        <w:t xml:space="preserve"> </w:t>
      </w:r>
      <w:r w:rsidRPr="00CE4EDC">
        <w:t>люди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высшим</w:t>
      </w:r>
      <w:r w:rsidR="00427CA3" w:rsidRPr="00CE4EDC">
        <w:t xml:space="preserve"> </w:t>
      </w:r>
      <w:r w:rsidRPr="00CE4EDC">
        <w:t>образованием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соответствующее</w:t>
      </w:r>
      <w:r w:rsidR="00427CA3" w:rsidRPr="00CE4EDC">
        <w:t xml:space="preserve"> </w:t>
      </w:r>
      <w:r w:rsidRPr="00CE4EDC">
        <w:t>решение</w:t>
      </w:r>
      <w:r w:rsidR="00427CA3" w:rsidRPr="00CE4EDC">
        <w:t xml:space="preserve"> </w:t>
      </w:r>
      <w:r w:rsidRPr="00CE4EDC">
        <w:t>указали</w:t>
      </w:r>
      <w:r w:rsidR="00427CA3" w:rsidRPr="00CE4EDC">
        <w:t xml:space="preserve"> </w:t>
      </w:r>
      <w:r w:rsidRPr="00CE4EDC">
        <w:t>27%</w:t>
      </w:r>
      <w:r w:rsidR="00427CA3" w:rsidRPr="00CE4EDC">
        <w:t xml:space="preserve"> </w:t>
      </w:r>
      <w:r w:rsidRPr="00CE4EDC">
        <w:t>опрошенных,</w:t>
      </w:r>
      <w:r w:rsidR="00427CA3" w:rsidRPr="00CE4EDC">
        <w:t xml:space="preserve"> </w:t>
      </w:r>
      <w:r w:rsidRPr="00CE4EDC">
        <w:t>отмечая,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полагаться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числе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негосударственные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фонды.</w:t>
      </w:r>
      <w:r w:rsidR="00427CA3" w:rsidRPr="00CE4EDC">
        <w:t xml:space="preserve"> </w:t>
      </w:r>
      <w:r w:rsidRPr="00CE4EDC">
        <w:t>43%,</w:t>
      </w:r>
      <w:r w:rsidR="00427CA3" w:rsidRPr="00CE4EDC">
        <w:t xml:space="preserve"> </w:t>
      </w:r>
      <w:r w:rsidRPr="00CE4EDC">
        <w:t>напротив,</w:t>
      </w:r>
      <w:r w:rsidR="00427CA3" w:rsidRPr="00CE4EDC">
        <w:t xml:space="preserve"> </w:t>
      </w:r>
      <w:r w:rsidRPr="00CE4EDC">
        <w:t>назвали</w:t>
      </w:r>
      <w:r w:rsidR="00427CA3" w:rsidRPr="00CE4EDC">
        <w:t xml:space="preserve"> </w:t>
      </w:r>
      <w:r w:rsidRPr="00CE4EDC">
        <w:t>основным</w:t>
      </w:r>
      <w:r w:rsidR="00427CA3" w:rsidRPr="00CE4EDC">
        <w:t xml:space="preserve"> </w:t>
      </w:r>
      <w:r w:rsidRPr="00CE4EDC">
        <w:t>источником</w:t>
      </w:r>
      <w:r w:rsidR="00427CA3" w:rsidRPr="00CE4EDC">
        <w:t xml:space="preserve"> </w:t>
      </w:r>
      <w:r w:rsidRPr="00CE4EDC">
        <w:t>средств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существованию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старости</w:t>
      </w:r>
      <w:r w:rsidR="00427CA3" w:rsidRPr="00CE4EDC">
        <w:t xml:space="preserve"> </w:t>
      </w:r>
      <w:r w:rsidRPr="00CE4EDC">
        <w:t>государственные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рассказали</w:t>
      </w:r>
      <w:r w:rsidR="00427CA3" w:rsidRPr="00CE4EDC">
        <w:t xml:space="preserve"> </w:t>
      </w:r>
      <w:r w:rsidRPr="00CE4EDC">
        <w:t>аналитики.</w:t>
      </w:r>
    </w:p>
    <w:p w14:paraId="2368B799" w14:textId="77777777" w:rsidR="00705B80" w:rsidRPr="00CE4EDC" w:rsidRDefault="00705B80" w:rsidP="00705B80">
      <w:r w:rsidRPr="00CE4EDC">
        <w:t>Также</w:t>
      </w:r>
      <w:r w:rsidR="00427CA3" w:rsidRPr="00CE4EDC">
        <w:t xml:space="preserve"> </w:t>
      </w:r>
      <w:r w:rsidRPr="00CE4EDC">
        <w:t>свыше</w:t>
      </w:r>
      <w:r w:rsidR="00427CA3" w:rsidRPr="00CE4EDC">
        <w:t xml:space="preserve"> </w:t>
      </w:r>
      <w:r w:rsidRPr="00CE4EDC">
        <w:t>половины</w:t>
      </w:r>
      <w:r w:rsidR="00427CA3" w:rsidRPr="00CE4EDC">
        <w:t xml:space="preserve"> </w:t>
      </w:r>
      <w:r w:rsidRPr="00CE4EDC">
        <w:t>респондентов</w:t>
      </w:r>
      <w:r w:rsidR="00427CA3" w:rsidRPr="00CE4EDC">
        <w:t xml:space="preserve"> </w:t>
      </w:r>
      <w:r w:rsidRPr="00CE4EDC">
        <w:t>видят</w:t>
      </w:r>
      <w:r w:rsidR="00427CA3" w:rsidRPr="00CE4EDC">
        <w:t xml:space="preserve"> </w:t>
      </w:r>
      <w:r w:rsidRPr="00CE4EDC">
        <w:t>решение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помощи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близких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детей,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остальные</w:t>
      </w:r>
      <w:r w:rsidR="00427CA3" w:rsidRPr="00CE4EDC">
        <w:t xml:space="preserve"> </w:t>
      </w:r>
      <w:r w:rsidRPr="00CE4EDC">
        <w:t>планируют</w:t>
      </w:r>
      <w:r w:rsidR="00427CA3" w:rsidRPr="00CE4EDC">
        <w:t xml:space="preserve"> </w:t>
      </w:r>
      <w:r w:rsidRPr="00CE4EDC">
        <w:t>использовать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создания</w:t>
      </w:r>
      <w:r w:rsidR="00427CA3" w:rsidRPr="00CE4EDC">
        <w:t xml:space="preserve"> </w:t>
      </w:r>
      <w:r w:rsidRPr="00CE4EDC">
        <w:t>финансовой</w:t>
      </w:r>
      <w:r w:rsidR="00427CA3" w:rsidRPr="00CE4EDC">
        <w:t xml:space="preserve"> </w:t>
      </w:r>
      <w:r w:rsidRPr="00CE4EDC">
        <w:t>подушки</w:t>
      </w:r>
      <w:r w:rsidR="00427CA3" w:rsidRPr="00CE4EDC">
        <w:t xml:space="preserve"> </w:t>
      </w:r>
      <w:r w:rsidRPr="00CE4EDC">
        <w:t>соответствующие</w:t>
      </w:r>
      <w:r w:rsidR="00427CA3" w:rsidRPr="00CE4EDC">
        <w:t xml:space="preserve"> </w:t>
      </w:r>
      <w:r w:rsidRPr="00CE4EDC">
        <w:t>инструменты.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частности,</w:t>
      </w:r>
      <w:r w:rsidR="00427CA3" w:rsidRPr="00CE4EDC">
        <w:t xml:space="preserve"> </w:t>
      </w:r>
      <w:r w:rsidRPr="00CE4EDC">
        <w:t>11%</w:t>
      </w:r>
      <w:r w:rsidR="00427CA3" w:rsidRPr="00CE4EDC">
        <w:t xml:space="preserve"> </w:t>
      </w:r>
      <w:r w:rsidRPr="00CE4EDC">
        <w:t>хотели</w:t>
      </w:r>
      <w:r w:rsidR="00427CA3" w:rsidRPr="00CE4EDC">
        <w:t xml:space="preserve"> </w:t>
      </w:r>
      <w:r w:rsidRPr="00CE4EDC">
        <w:t>бы</w:t>
      </w:r>
      <w:r w:rsidR="00427CA3" w:rsidRPr="00CE4EDC">
        <w:t xml:space="preserve"> </w:t>
      </w:r>
      <w:r w:rsidRPr="00CE4EDC">
        <w:t>использовать</w:t>
      </w:r>
      <w:r w:rsidR="00427CA3" w:rsidRPr="00CE4EDC">
        <w:t xml:space="preserve"> </w:t>
      </w:r>
      <w:r w:rsidRPr="00CE4EDC">
        <w:t>корпоративную</w:t>
      </w:r>
      <w:r w:rsidR="00427CA3" w:rsidRPr="00CE4EDC">
        <w:t xml:space="preserve"> </w:t>
      </w:r>
      <w:r w:rsidRPr="00CE4EDC">
        <w:t>пенсионную</w:t>
      </w:r>
      <w:r w:rsidR="00427CA3" w:rsidRPr="00CE4EDC">
        <w:t xml:space="preserve"> </w:t>
      </w:r>
      <w:r w:rsidRPr="00CE4EDC">
        <w:t>программу,</w:t>
      </w:r>
      <w:r w:rsidR="00427CA3" w:rsidRPr="00CE4EDC">
        <w:t xml:space="preserve"> </w:t>
      </w:r>
      <w:r w:rsidRPr="00CE4EDC">
        <w:t>9%</w:t>
      </w:r>
      <w:r w:rsidR="00427CA3" w:rsidRPr="00CE4EDC">
        <w:t xml:space="preserve"> </w:t>
      </w:r>
      <w:r w:rsidRPr="00CE4EDC">
        <w:t>высказались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планах</w:t>
      </w:r>
      <w:r w:rsidR="00427CA3" w:rsidRPr="00CE4EDC">
        <w:t xml:space="preserve"> </w:t>
      </w:r>
      <w:r w:rsidRPr="00CE4EDC">
        <w:t>сдавать</w:t>
      </w:r>
      <w:r w:rsidR="00427CA3" w:rsidRPr="00CE4EDC">
        <w:t xml:space="preserve"> </w:t>
      </w:r>
      <w:r w:rsidRPr="00CE4EDC">
        <w:t>квартиру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аренду.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3%</w:t>
      </w:r>
      <w:r w:rsidR="00427CA3" w:rsidRPr="00CE4EDC">
        <w:t xml:space="preserve"> </w:t>
      </w:r>
      <w:r w:rsidRPr="00CE4EDC">
        <w:t>россиян</w:t>
      </w:r>
      <w:r w:rsidR="00427CA3" w:rsidRPr="00CE4EDC">
        <w:t xml:space="preserve"> </w:t>
      </w:r>
      <w:r w:rsidRPr="00CE4EDC">
        <w:t>надеются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доходы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ценных</w:t>
      </w:r>
      <w:r w:rsidR="00427CA3" w:rsidRPr="00CE4EDC">
        <w:t xml:space="preserve"> </w:t>
      </w:r>
      <w:r w:rsidRPr="00CE4EDC">
        <w:t>бумаг,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2%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накопительное</w:t>
      </w:r>
      <w:r w:rsidR="00427CA3" w:rsidRPr="00CE4EDC">
        <w:t xml:space="preserve"> </w:t>
      </w:r>
      <w:r w:rsidRPr="00CE4EDC">
        <w:t>страхование.</w:t>
      </w:r>
    </w:p>
    <w:p w14:paraId="0358340A" w14:textId="77777777" w:rsidR="00705B80" w:rsidRPr="00CE4EDC" w:rsidRDefault="00E71159" w:rsidP="00705B80">
      <w:r w:rsidRPr="00CE4EDC">
        <w:t>ВЫБРАТЬ</w:t>
      </w:r>
      <w:r w:rsidR="00427CA3" w:rsidRPr="00CE4EDC">
        <w:t xml:space="preserve"> </w:t>
      </w:r>
      <w:r w:rsidRPr="00CE4EDC">
        <w:t>ПОДХОДЯЩЕЕ</w:t>
      </w:r>
    </w:p>
    <w:p w14:paraId="69D113BC" w14:textId="77777777" w:rsidR="00705B80" w:rsidRPr="00CE4EDC" w:rsidRDefault="00705B80" w:rsidP="00705B80">
      <w:r w:rsidRPr="00CE4EDC">
        <w:t>Чтобы</w:t>
      </w:r>
      <w:r w:rsidR="00427CA3" w:rsidRPr="00CE4EDC">
        <w:t xml:space="preserve"> </w:t>
      </w:r>
      <w:r w:rsidRPr="00CE4EDC">
        <w:t>эффективно</w:t>
      </w:r>
      <w:r w:rsidR="00427CA3" w:rsidRPr="00CE4EDC">
        <w:t xml:space="preserve"> </w:t>
      </w:r>
      <w:r w:rsidRPr="00CE4EDC">
        <w:t>сформировать</w:t>
      </w:r>
      <w:r w:rsidR="00427CA3" w:rsidRPr="00CE4EDC">
        <w:t xml:space="preserve"> </w:t>
      </w:r>
      <w:r w:rsidRPr="00CE4EDC">
        <w:t>финансовую</w:t>
      </w:r>
      <w:r w:rsidR="00427CA3" w:rsidRPr="00CE4EDC">
        <w:t xml:space="preserve"> </w:t>
      </w:r>
      <w:r w:rsidRPr="00CE4EDC">
        <w:t>подушку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жизни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следует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молодом</w:t>
      </w:r>
      <w:r w:rsidR="00427CA3" w:rsidRPr="00CE4EDC">
        <w:t xml:space="preserve"> </w:t>
      </w:r>
      <w:r w:rsidRPr="00CE4EDC">
        <w:t>возрасте</w:t>
      </w:r>
      <w:r w:rsidR="00427CA3" w:rsidRPr="00CE4EDC">
        <w:t xml:space="preserve"> </w:t>
      </w:r>
      <w:r w:rsidRPr="00CE4EDC">
        <w:t>завести</w:t>
      </w:r>
      <w:r w:rsidR="00427CA3" w:rsidRPr="00CE4EDC">
        <w:t xml:space="preserve"> </w:t>
      </w:r>
      <w:r w:rsidRPr="00CE4EDC">
        <w:t>долгосрочный</w:t>
      </w:r>
      <w:r w:rsidR="00427CA3" w:rsidRPr="00CE4EDC">
        <w:t xml:space="preserve"> </w:t>
      </w:r>
      <w:r w:rsidRPr="00CE4EDC">
        <w:t>депозитный</w:t>
      </w:r>
      <w:r w:rsidR="00427CA3" w:rsidRPr="00CE4EDC">
        <w:t xml:space="preserve"> </w:t>
      </w:r>
      <w:r w:rsidRPr="00CE4EDC">
        <w:t>счет.</w:t>
      </w:r>
      <w:r w:rsidR="00427CA3" w:rsidRPr="00CE4EDC">
        <w:t xml:space="preserve"> </w:t>
      </w:r>
      <w:r w:rsidRPr="00CE4EDC">
        <w:t>Такие</w:t>
      </w:r>
      <w:r w:rsidR="00427CA3" w:rsidRPr="00CE4EDC">
        <w:t xml:space="preserve"> </w:t>
      </w:r>
      <w:r w:rsidRPr="00CE4EDC">
        <w:t>инвестиции</w:t>
      </w:r>
      <w:r w:rsidR="00427CA3" w:rsidRPr="00CE4EDC">
        <w:t xml:space="preserve"> </w:t>
      </w:r>
      <w:r w:rsidRPr="00CE4EDC">
        <w:t>являются</w:t>
      </w:r>
      <w:r w:rsidR="00427CA3" w:rsidRPr="00CE4EDC">
        <w:t xml:space="preserve"> </w:t>
      </w:r>
      <w:r w:rsidRPr="00CE4EDC">
        <w:t>наиболее</w:t>
      </w:r>
      <w:r w:rsidR="00427CA3" w:rsidRPr="00CE4EDC">
        <w:t xml:space="preserve"> </w:t>
      </w:r>
      <w:r w:rsidRPr="00CE4EDC">
        <w:t>безрисковыми,</w:t>
      </w:r>
      <w:r w:rsidR="00427CA3" w:rsidRPr="00CE4EDC">
        <w:t xml:space="preserve"> </w:t>
      </w:r>
      <w:r w:rsidRPr="00CE4EDC">
        <w:t>заявил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разговоре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Москвой</w:t>
      </w:r>
      <w:r w:rsidR="00427CA3" w:rsidRPr="00CE4EDC">
        <w:t xml:space="preserve"> </w:t>
      </w:r>
      <w:r w:rsidRPr="00CE4EDC">
        <w:t>24</w:t>
      </w:r>
      <w:r w:rsidR="00427CA3" w:rsidRPr="00CE4EDC">
        <w:t xml:space="preserve"> </w:t>
      </w:r>
      <w:r w:rsidRPr="00CE4EDC">
        <w:t>эксперт</w:t>
      </w:r>
      <w:r w:rsidR="00427CA3" w:rsidRPr="00CE4EDC">
        <w:t xml:space="preserve"> </w:t>
      </w:r>
      <w:r w:rsidRPr="00CE4EDC">
        <w:t>банковского</w:t>
      </w:r>
      <w:r w:rsidR="00427CA3" w:rsidRPr="00CE4EDC">
        <w:t xml:space="preserve"> </w:t>
      </w:r>
      <w:r w:rsidRPr="00CE4EDC">
        <w:t>рынка</w:t>
      </w:r>
      <w:r w:rsidR="00427CA3" w:rsidRPr="00CE4EDC">
        <w:t xml:space="preserve"> </w:t>
      </w:r>
      <w:r w:rsidRPr="00CE4EDC">
        <w:t>Андрей</w:t>
      </w:r>
      <w:r w:rsidR="00427CA3" w:rsidRPr="00CE4EDC">
        <w:t xml:space="preserve"> </w:t>
      </w:r>
      <w:r w:rsidRPr="00CE4EDC">
        <w:t>Бархота.</w:t>
      </w:r>
    </w:p>
    <w:p w14:paraId="14EF04AB" w14:textId="77777777" w:rsidR="00705B80" w:rsidRPr="00CE4EDC" w:rsidRDefault="00427CA3" w:rsidP="00705B80">
      <w:r w:rsidRPr="00CE4EDC">
        <w:lastRenderedPageBreak/>
        <w:t>«</w:t>
      </w:r>
      <w:r w:rsidR="00705B80" w:rsidRPr="00CE4EDC">
        <w:t>Во-первых,</w:t>
      </w:r>
      <w:r w:rsidRPr="00CE4EDC">
        <w:t xml:space="preserve"> </w:t>
      </w:r>
      <w:r w:rsidR="00705B80" w:rsidRPr="00CE4EDC">
        <w:t>в</w:t>
      </w:r>
      <w:r w:rsidRPr="00CE4EDC">
        <w:t xml:space="preserve"> </w:t>
      </w:r>
      <w:r w:rsidR="00705B80" w:rsidRPr="00CE4EDC">
        <w:t>РФ</w:t>
      </w:r>
      <w:r w:rsidRPr="00CE4EDC">
        <w:t xml:space="preserve"> </w:t>
      </w:r>
      <w:r w:rsidR="00705B80" w:rsidRPr="00CE4EDC">
        <w:t>более</w:t>
      </w:r>
      <w:r w:rsidRPr="00CE4EDC">
        <w:t xml:space="preserve"> </w:t>
      </w:r>
      <w:r w:rsidR="00705B80" w:rsidRPr="00CE4EDC">
        <w:t>20</w:t>
      </w:r>
      <w:r w:rsidRPr="00CE4EDC">
        <w:t xml:space="preserve"> </w:t>
      </w:r>
      <w:r w:rsidR="00705B80" w:rsidRPr="00CE4EDC">
        <w:t>лет</w:t>
      </w:r>
      <w:r w:rsidRPr="00CE4EDC">
        <w:t xml:space="preserve"> </w:t>
      </w:r>
      <w:r w:rsidR="00705B80" w:rsidRPr="00CE4EDC">
        <w:t>действует</w:t>
      </w:r>
      <w:r w:rsidRPr="00CE4EDC">
        <w:t xml:space="preserve"> </w:t>
      </w:r>
      <w:r w:rsidR="00705B80" w:rsidRPr="00CE4EDC">
        <w:t>система</w:t>
      </w:r>
      <w:r w:rsidRPr="00CE4EDC">
        <w:t xml:space="preserve"> </w:t>
      </w:r>
      <w:r w:rsidR="00705B80" w:rsidRPr="00CE4EDC">
        <w:t>страхования</w:t>
      </w:r>
      <w:r w:rsidRPr="00CE4EDC">
        <w:t xml:space="preserve"> </w:t>
      </w:r>
      <w:r w:rsidR="00705B80" w:rsidRPr="00CE4EDC">
        <w:t>вкладов.</w:t>
      </w:r>
      <w:r w:rsidRPr="00CE4EDC">
        <w:t xml:space="preserve"> </w:t>
      </w:r>
      <w:r w:rsidR="00705B80" w:rsidRPr="00CE4EDC">
        <w:t>Во-вторых,</w:t>
      </w:r>
      <w:r w:rsidRPr="00CE4EDC">
        <w:t xml:space="preserve"> </w:t>
      </w:r>
      <w:r w:rsidR="00705B80" w:rsidRPr="00CE4EDC">
        <w:t>при</w:t>
      </w:r>
      <w:r w:rsidRPr="00CE4EDC">
        <w:t xml:space="preserve"> </w:t>
      </w:r>
      <w:r w:rsidR="00705B80" w:rsidRPr="00CE4EDC">
        <w:t>их</w:t>
      </w:r>
      <w:r w:rsidRPr="00CE4EDC">
        <w:t xml:space="preserve"> </w:t>
      </w:r>
      <w:r w:rsidR="00705B80" w:rsidRPr="00CE4EDC">
        <w:t>открытии</w:t>
      </w:r>
      <w:r w:rsidRPr="00CE4EDC">
        <w:t xml:space="preserve"> </w:t>
      </w:r>
      <w:r w:rsidR="00705B80" w:rsidRPr="00CE4EDC">
        <w:t>можно</w:t>
      </w:r>
      <w:r w:rsidRPr="00CE4EDC">
        <w:t xml:space="preserve"> </w:t>
      </w:r>
      <w:r w:rsidR="00705B80" w:rsidRPr="00CE4EDC">
        <w:t>дополнительно</w:t>
      </w:r>
      <w:r w:rsidRPr="00CE4EDC">
        <w:t xml:space="preserve"> </w:t>
      </w:r>
      <w:r w:rsidR="00705B80" w:rsidRPr="00CE4EDC">
        <w:t>обезопасить</w:t>
      </w:r>
      <w:r w:rsidRPr="00CE4EDC">
        <w:t xml:space="preserve"> </w:t>
      </w:r>
      <w:r w:rsidR="00705B80" w:rsidRPr="00CE4EDC">
        <w:t>себя</w:t>
      </w:r>
      <w:r w:rsidRPr="00CE4EDC">
        <w:t xml:space="preserve"> </w:t>
      </w:r>
      <w:r w:rsidR="00705B80" w:rsidRPr="00CE4EDC">
        <w:t>и</w:t>
      </w:r>
      <w:r w:rsidRPr="00CE4EDC">
        <w:t xml:space="preserve"> </w:t>
      </w:r>
      <w:r w:rsidR="00705B80" w:rsidRPr="00CE4EDC">
        <w:t>обратить</w:t>
      </w:r>
      <w:r w:rsidRPr="00CE4EDC">
        <w:t xml:space="preserve"> </w:t>
      </w:r>
      <w:r w:rsidR="00705B80" w:rsidRPr="00CE4EDC">
        <w:t>внимание</w:t>
      </w:r>
      <w:r w:rsidRPr="00CE4EDC">
        <w:t xml:space="preserve"> </w:t>
      </w:r>
      <w:r w:rsidR="00705B80" w:rsidRPr="00CE4EDC">
        <w:t>на</w:t>
      </w:r>
      <w:r w:rsidRPr="00CE4EDC">
        <w:t xml:space="preserve"> </w:t>
      </w:r>
      <w:r w:rsidR="00705B80" w:rsidRPr="00CE4EDC">
        <w:t>кредитный</w:t>
      </w:r>
      <w:r w:rsidRPr="00CE4EDC">
        <w:t xml:space="preserve"> </w:t>
      </w:r>
      <w:r w:rsidR="00705B80" w:rsidRPr="00CE4EDC">
        <w:t>рейтинг</w:t>
      </w:r>
      <w:r w:rsidRPr="00CE4EDC">
        <w:t xml:space="preserve"> </w:t>
      </w:r>
      <w:r w:rsidR="00705B80" w:rsidRPr="00CE4EDC">
        <w:t>банка</w:t>
      </w:r>
      <w:r w:rsidRPr="00CE4EDC">
        <w:t xml:space="preserve"> </w:t>
      </w:r>
      <w:r w:rsidR="00705B80" w:rsidRPr="00CE4EDC">
        <w:t>(способность</w:t>
      </w:r>
      <w:r w:rsidRPr="00CE4EDC">
        <w:t xml:space="preserve"> </w:t>
      </w:r>
      <w:r w:rsidR="00705B80" w:rsidRPr="00CE4EDC">
        <w:t>своевременно</w:t>
      </w:r>
      <w:r w:rsidRPr="00CE4EDC">
        <w:t xml:space="preserve"> </w:t>
      </w:r>
      <w:r w:rsidR="00705B80" w:rsidRPr="00CE4EDC">
        <w:t>и</w:t>
      </w:r>
      <w:r w:rsidRPr="00CE4EDC">
        <w:t xml:space="preserve"> </w:t>
      </w:r>
      <w:r w:rsidR="00705B80" w:rsidRPr="00CE4EDC">
        <w:t>в</w:t>
      </w:r>
      <w:r w:rsidRPr="00CE4EDC">
        <w:t xml:space="preserve"> </w:t>
      </w:r>
      <w:r w:rsidR="00705B80" w:rsidRPr="00CE4EDC">
        <w:t>полном</w:t>
      </w:r>
      <w:r w:rsidRPr="00CE4EDC">
        <w:t xml:space="preserve"> </w:t>
      </w:r>
      <w:r w:rsidR="00705B80" w:rsidRPr="00CE4EDC">
        <w:t>объеме</w:t>
      </w:r>
      <w:r w:rsidRPr="00CE4EDC">
        <w:t xml:space="preserve"> </w:t>
      </w:r>
      <w:r w:rsidR="00705B80" w:rsidRPr="00CE4EDC">
        <w:t>исполнять</w:t>
      </w:r>
      <w:r w:rsidRPr="00CE4EDC">
        <w:t xml:space="preserve"> </w:t>
      </w:r>
      <w:r w:rsidR="00705B80" w:rsidRPr="00CE4EDC">
        <w:t>финансовые</w:t>
      </w:r>
      <w:r w:rsidRPr="00CE4EDC">
        <w:t xml:space="preserve"> </w:t>
      </w:r>
      <w:r w:rsidR="00705B80" w:rsidRPr="00CE4EDC">
        <w:t>обязательства.</w:t>
      </w:r>
      <w:r w:rsidRPr="00CE4EDC">
        <w:t xml:space="preserve"> </w:t>
      </w:r>
      <w:r w:rsidR="00705B80" w:rsidRPr="00CE4EDC">
        <w:t>–</w:t>
      </w:r>
      <w:r w:rsidRPr="00CE4EDC">
        <w:t xml:space="preserve"> </w:t>
      </w:r>
      <w:r w:rsidR="00705B80" w:rsidRPr="00CE4EDC">
        <w:t>Прим.</w:t>
      </w:r>
      <w:r w:rsidRPr="00CE4EDC">
        <w:t xml:space="preserve"> </w:t>
      </w:r>
      <w:r w:rsidR="00705B80" w:rsidRPr="00CE4EDC">
        <w:t>ред.)</w:t>
      </w:r>
      <w:r w:rsidRPr="00CE4EDC">
        <w:t>»</w:t>
      </w:r>
      <w:r w:rsidR="00705B80" w:rsidRPr="00CE4EDC">
        <w:t>,</w:t>
      </w:r>
      <w:r w:rsidRPr="00CE4EDC">
        <w:t xml:space="preserve"> </w:t>
      </w:r>
      <w:r w:rsidR="00705B80" w:rsidRPr="00CE4EDC">
        <w:t>–</w:t>
      </w:r>
      <w:r w:rsidRPr="00CE4EDC">
        <w:t xml:space="preserve"> </w:t>
      </w:r>
      <w:r w:rsidR="00705B80" w:rsidRPr="00CE4EDC">
        <w:t>отметил</w:t>
      </w:r>
      <w:r w:rsidRPr="00CE4EDC">
        <w:t xml:space="preserve"> </w:t>
      </w:r>
      <w:r w:rsidR="00705B80" w:rsidRPr="00CE4EDC">
        <w:t>он.</w:t>
      </w:r>
    </w:p>
    <w:p w14:paraId="3092C0C8" w14:textId="77777777" w:rsidR="00705B80" w:rsidRPr="00CE4EDC" w:rsidRDefault="00705B80" w:rsidP="00705B80">
      <w:r w:rsidRPr="00CE4EDC">
        <w:t>Андрей</w:t>
      </w:r>
      <w:r w:rsidR="00427CA3" w:rsidRPr="00CE4EDC">
        <w:t xml:space="preserve"> </w:t>
      </w:r>
      <w:r w:rsidRPr="00CE4EDC">
        <w:t>Бархота,</w:t>
      </w:r>
      <w:r w:rsidR="00427CA3" w:rsidRPr="00CE4EDC">
        <w:t xml:space="preserve"> </w:t>
      </w:r>
      <w:r w:rsidRPr="00CE4EDC">
        <w:t>эксперт</w:t>
      </w:r>
      <w:r w:rsidR="00427CA3" w:rsidRPr="00CE4EDC">
        <w:t xml:space="preserve"> </w:t>
      </w:r>
      <w:r w:rsidRPr="00CE4EDC">
        <w:t>банковского</w:t>
      </w:r>
      <w:r w:rsidR="00427CA3" w:rsidRPr="00CE4EDC">
        <w:t xml:space="preserve"> </w:t>
      </w:r>
      <w:r w:rsidRPr="00CE4EDC">
        <w:t>рынка: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здесь</w:t>
      </w:r>
      <w:r w:rsidR="00427CA3" w:rsidRPr="00CE4EDC">
        <w:t xml:space="preserve"> </w:t>
      </w:r>
      <w:r w:rsidRPr="00CE4EDC">
        <w:t>важна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та</w:t>
      </w:r>
      <w:r w:rsidR="00427CA3" w:rsidRPr="00CE4EDC">
        <w:t xml:space="preserve"> </w:t>
      </w:r>
      <w:r w:rsidRPr="00CE4EDC">
        <w:t>часть,</w:t>
      </w:r>
      <w:r w:rsidR="00427CA3" w:rsidRPr="00CE4EDC">
        <w:t xml:space="preserve"> </w:t>
      </w:r>
      <w:r w:rsidRPr="00CE4EDC">
        <w:t>которую</w:t>
      </w:r>
      <w:r w:rsidR="00427CA3" w:rsidRPr="00CE4EDC">
        <w:t xml:space="preserve"> </w:t>
      </w:r>
      <w:r w:rsidRPr="00CE4EDC">
        <w:t>вы</w:t>
      </w:r>
      <w:r w:rsidR="00427CA3" w:rsidRPr="00CE4EDC">
        <w:t xml:space="preserve"> </w:t>
      </w:r>
      <w:r w:rsidRPr="00CE4EDC">
        <w:t>готовы</w:t>
      </w:r>
      <w:r w:rsidR="00427CA3" w:rsidRPr="00CE4EDC">
        <w:t xml:space="preserve"> </w:t>
      </w:r>
      <w:r w:rsidRPr="00CE4EDC">
        <w:t>пожертвовать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текущего</w:t>
      </w:r>
      <w:r w:rsidR="00427CA3" w:rsidRPr="00CE4EDC">
        <w:t xml:space="preserve"> </w:t>
      </w:r>
      <w:r w:rsidRPr="00CE4EDC">
        <w:t>потребления,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регулярность.</w:t>
      </w:r>
      <w:r w:rsidR="00427CA3" w:rsidRPr="00CE4EDC">
        <w:t xml:space="preserve"> </w:t>
      </w:r>
      <w:r w:rsidRPr="00CE4EDC">
        <w:t>Фактически,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откладывать</w:t>
      </w:r>
      <w:r w:rsidR="00427CA3" w:rsidRPr="00CE4EDC">
        <w:t xml:space="preserve"> </w:t>
      </w:r>
      <w:r w:rsidRPr="00CE4EDC">
        <w:t>каждый</w:t>
      </w:r>
      <w:r w:rsidR="00427CA3" w:rsidRPr="00CE4EDC">
        <w:t xml:space="preserve"> </w:t>
      </w:r>
      <w:r w:rsidRPr="00CE4EDC">
        <w:t>месяц</w:t>
      </w:r>
      <w:r w:rsidR="00427CA3" w:rsidRPr="00CE4EDC">
        <w:t xml:space="preserve"> </w:t>
      </w:r>
      <w:r w:rsidRPr="00CE4EDC">
        <w:t>3–5%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дохода,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5–10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сформировать</w:t>
      </w:r>
      <w:r w:rsidR="00427CA3" w:rsidRPr="00CE4EDC">
        <w:t xml:space="preserve"> </w:t>
      </w:r>
      <w:r w:rsidRPr="00CE4EDC">
        <w:t>солидную</w:t>
      </w:r>
      <w:r w:rsidR="00427CA3" w:rsidRPr="00CE4EDC">
        <w:t xml:space="preserve"> </w:t>
      </w:r>
      <w:r w:rsidRPr="00CE4EDC">
        <w:t>подушку.</w:t>
      </w:r>
    </w:p>
    <w:p w14:paraId="08FA7607" w14:textId="77777777" w:rsidR="00705B80" w:rsidRPr="00CE4EDC" w:rsidRDefault="00705B80" w:rsidP="00705B80">
      <w:r w:rsidRPr="00CE4EDC">
        <w:t>Кроме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депозиты</w:t>
      </w:r>
      <w:r w:rsidR="00427CA3" w:rsidRPr="00CE4EDC">
        <w:t xml:space="preserve"> </w:t>
      </w:r>
      <w:r w:rsidRPr="00CE4EDC">
        <w:t>крайне</w:t>
      </w:r>
      <w:r w:rsidR="00427CA3" w:rsidRPr="00CE4EDC">
        <w:t xml:space="preserve"> </w:t>
      </w:r>
      <w:r w:rsidRPr="00CE4EDC">
        <w:t>ликвидны,</w:t>
      </w:r>
      <w:r w:rsidR="00427CA3" w:rsidRPr="00CE4EDC">
        <w:t xml:space="preserve"> </w:t>
      </w:r>
      <w:r w:rsidRPr="00CE4EDC">
        <w:t>подчеркнул</w:t>
      </w:r>
      <w:r w:rsidR="00427CA3" w:rsidRPr="00CE4EDC">
        <w:t xml:space="preserve"> </w:t>
      </w:r>
      <w:r w:rsidRPr="00CE4EDC">
        <w:t>Андрей</w:t>
      </w:r>
      <w:r w:rsidR="00427CA3" w:rsidRPr="00CE4EDC">
        <w:t xml:space="preserve"> </w:t>
      </w:r>
      <w:r w:rsidRPr="00CE4EDC">
        <w:t>Бархота.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счета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свободно</w:t>
      </w:r>
      <w:r w:rsidR="00427CA3" w:rsidRPr="00CE4EDC">
        <w:t xml:space="preserve"> </w:t>
      </w:r>
      <w:r w:rsidRPr="00CE4EDC">
        <w:t>снять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случае,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понадобятся</w:t>
      </w:r>
      <w:r w:rsidR="00427CA3" w:rsidRPr="00CE4EDC">
        <w:t xml:space="preserve"> </w:t>
      </w:r>
      <w:r w:rsidRPr="00CE4EDC">
        <w:t>досрочно.</w:t>
      </w:r>
    </w:p>
    <w:p w14:paraId="0B8E94F5" w14:textId="77777777" w:rsidR="00705B80" w:rsidRPr="00CE4EDC" w:rsidRDefault="00427CA3" w:rsidP="00705B80">
      <w:r w:rsidRPr="00CE4EDC">
        <w:t>«</w:t>
      </w:r>
      <w:r w:rsidR="00705B80" w:rsidRPr="00CE4EDC">
        <w:t>Минус</w:t>
      </w:r>
      <w:r w:rsidRPr="00CE4EDC">
        <w:t xml:space="preserve"> </w:t>
      </w:r>
      <w:r w:rsidR="00705B80" w:rsidRPr="00CE4EDC">
        <w:t>в</w:t>
      </w:r>
      <w:r w:rsidRPr="00CE4EDC">
        <w:t xml:space="preserve"> </w:t>
      </w:r>
      <w:r w:rsidR="00705B80" w:rsidRPr="00CE4EDC">
        <w:t>том,</w:t>
      </w:r>
      <w:r w:rsidRPr="00CE4EDC">
        <w:t xml:space="preserve"> </w:t>
      </w:r>
      <w:r w:rsidR="00705B80" w:rsidRPr="00CE4EDC">
        <w:t>что</w:t>
      </w:r>
      <w:r w:rsidRPr="00CE4EDC">
        <w:t xml:space="preserve"> </w:t>
      </w:r>
      <w:r w:rsidR="00705B80" w:rsidRPr="00CE4EDC">
        <w:t>доходность</w:t>
      </w:r>
      <w:r w:rsidRPr="00CE4EDC">
        <w:t xml:space="preserve"> </w:t>
      </w:r>
      <w:r w:rsidR="00705B80" w:rsidRPr="00CE4EDC">
        <w:t>здесь</w:t>
      </w:r>
      <w:r w:rsidRPr="00CE4EDC">
        <w:t xml:space="preserve"> </w:t>
      </w:r>
      <w:r w:rsidR="00705B80" w:rsidRPr="00CE4EDC">
        <w:t>привязана</w:t>
      </w:r>
      <w:r w:rsidRPr="00CE4EDC">
        <w:t xml:space="preserve"> </w:t>
      </w:r>
      <w:r w:rsidR="00705B80" w:rsidRPr="00CE4EDC">
        <w:t>к</w:t>
      </w:r>
      <w:r w:rsidRPr="00CE4EDC">
        <w:t xml:space="preserve"> </w:t>
      </w:r>
      <w:r w:rsidR="00705B80" w:rsidRPr="00CE4EDC">
        <w:t>процентным</w:t>
      </w:r>
      <w:r w:rsidRPr="00CE4EDC">
        <w:t xml:space="preserve"> </w:t>
      </w:r>
      <w:r w:rsidR="00705B80" w:rsidRPr="00CE4EDC">
        <w:t>ставкам</w:t>
      </w:r>
      <w:r w:rsidRPr="00CE4EDC">
        <w:t xml:space="preserve"> </w:t>
      </w:r>
      <w:r w:rsidR="00705B80" w:rsidRPr="00CE4EDC">
        <w:t>и</w:t>
      </w:r>
      <w:r w:rsidRPr="00CE4EDC">
        <w:t xml:space="preserve"> </w:t>
      </w:r>
      <w:r w:rsidR="00705B80" w:rsidRPr="00CE4EDC">
        <w:t>может</w:t>
      </w:r>
      <w:r w:rsidRPr="00CE4EDC">
        <w:t xml:space="preserve"> </w:t>
      </w:r>
      <w:r w:rsidR="00705B80" w:rsidRPr="00CE4EDC">
        <w:t>меняться</w:t>
      </w:r>
      <w:r w:rsidRPr="00CE4EDC">
        <w:t>»</w:t>
      </w:r>
      <w:r w:rsidR="00705B80" w:rsidRPr="00CE4EDC">
        <w:t>,</w:t>
      </w:r>
      <w:r w:rsidRPr="00CE4EDC">
        <w:t xml:space="preserve"> </w:t>
      </w:r>
      <w:r w:rsidR="00705B80" w:rsidRPr="00CE4EDC">
        <w:t>–</w:t>
      </w:r>
      <w:r w:rsidRPr="00CE4EDC">
        <w:t xml:space="preserve"> </w:t>
      </w:r>
      <w:r w:rsidR="00705B80" w:rsidRPr="00CE4EDC">
        <w:t>указал</w:t>
      </w:r>
      <w:r w:rsidRPr="00CE4EDC">
        <w:t xml:space="preserve"> </w:t>
      </w:r>
      <w:r w:rsidR="00705B80" w:rsidRPr="00CE4EDC">
        <w:t>эксперт.</w:t>
      </w:r>
    </w:p>
    <w:p w14:paraId="77F52722" w14:textId="77777777" w:rsidR="00705B80" w:rsidRPr="00CE4EDC" w:rsidRDefault="00705B80" w:rsidP="00705B80">
      <w:r w:rsidRPr="00CE4EDC">
        <w:t>Не</w:t>
      </w:r>
      <w:r w:rsidR="00427CA3" w:rsidRPr="00CE4EDC">
        <w:t xml:space="preserve"> </w:t>
      </w:r>
      <w:r w:rsidRPr="00CE4EDC">
        <w:t>менее</w:t>
      </w:r>
      <w:r w:rsidR="00427CA3" w:rsidRPr="00CE4EDC">
        <w:t xml:space="preserve"> </w:t>
      </w:r>
      <w:r w:rsidRPr="00CE4EDC">
        <w:t>целесообразно</w:t>
      </w:r>
      <w:r w:rsidR="00427CA3" w:rsidRPr="00CE4EDC">
        <w:t xml:space="preserve"> </w:t>
      </w:r>
      <w:r w:rsidRPr="00CE4EDC">
        <w:t>рассматривать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накоплений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негосударственные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фонды.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оценкам</w:t>
      </w:r>
      <w:r w:rsidR="00427CA3" w:rsidRPr="00CE4EDC">
        <w:t xml:space="preserve"> </w:t>
      </w:r>
      <w:r w:rsidRPr="00CE4EDC">
        <w:t>специалиста,</w:t>
      </w:r>
      <w:r w:rsidR="00427CA3" w:rsidRPr="00CE4EDC">
        <w:t xml:space="preserve"> </w:t>
      </w:r>
      <w:r w:rsidRPr="00CE4EDC">
        <w:t>такие</w:t>
      </w:r>
      <w:r w:rsidR="00427CA3" w:rsidRPr="00CE4EDC">
        <w:t xml:space="preserve"> </w:t>
      </w:r>
      <w:r w:rsidRPr="00CE4EDC">
        <w:t>вклады,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правило,</w:t>
      </w:r>
      <w:r w:rsidR="00427CA3" w:rsidRPr="00CE4EDC">
        <w:t xml:space="preserve"> </w:t>
      </w:r>
      <w:r w:rsidRPr="00CE4EDC">
        <w:t>привязаны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крупнейшим</w:t>
      </w:r>
      <w:r w:rsidR="00427CA3" w:rsidRPr="00CE4EDC">
        <w:t xml:space="preserve"> </w:t>
      </w:r>
      <w:r w:rsidRPr="00CE4EDC">
        <w:t>банкам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сырьевым</w:t>
      </w:r>
      <w:r w:rsidR="00427CA3" w:rsidRPr="00CE4EDC">
        <w:t xml:space="preserve"> </w:t>
      </w:r>
      <w:r w:rsidRPr="00CE4EDC">
        <w:t>компаниям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показывают</w:t>
      </w:r>
      <w:r w:rsidR="00427CA3" w:rsidRPr="00CE4EDC">
        <w:t xml:space="preserve"> </w:t>
      </w:r>
      <w:r w:rsidRPr="00CE4EDC">
        <w:t>хорошие</w:t>
      </w:r>
      <w:r w:rsidR="00427CA3" w:rsidRPr="00CE4EDC">
        <w:t xml:space="preserve"> </w:t>
      </w:r>
      <w:r w:rsidRPr="00CE4EDC">
        <w:t>результаты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точки</w:t>
      </w:r>
      <w:r w:rsidR="00427CA3" w:rsidRPr="00CE4EDC">
        <w:t xml:space="preserve"> </w:t>
      </w:r>
      <w:r w:rsidRPr="00CE4EDC">
        <w:t>зрения</w:t>
      </w:r>
      <w:r w:rsidR="00427CA3" w:rsidRPr="00CE4EDC">
        <w:t xml:space="preserve"> </w:t>
      </w:r>
      <w:r w:rsidRPr="00CE4EDC">
        <w:t>доходности.</w:t>
      </w:r>
      <w:r w:rsidR="00427CA3" w:rsidRPr="00CE4EDC">
        <w:t xml:space="preserve"> </w:t>
      </w:r>
      <w:r w:rsidRPr="00CE4EDC">
        <w:t>Однако</w:t>
      </w:r>
      <w:r w:rsidR="00427CA3" w:rsidRPr="00CE4EDC">
        <w:t xml:space="preserve"> </w:t>
      </w:r>
      <w:r w:rsidRPr="00CE4EDC">
        <w:t>проблема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забрать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получится.</w:t>
      </w:r>
    </w:p>
    <w:p w14:paraId="12EB4308" w14:textId="77777777" w:rsidR="00705B80" w:rsidRPr="00CE4EDC" w:rsidRDefault="00705B80" w:rsidP="00705B80">
      <w:r w:rsidRPr="00CE4EDC">
        <w:t>Более</w:t>
      </w:r>
      <w:r w:rsidR="00427CA3" w:rsidRPr="00CE4EDC">
        <w:t xml:space="preserve"> </w:t>
      </w:r>
      <w:r w:rsidRPr="00CE4EDC">
        <w:t>консервативный,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рабочий</w:t>
      </w:r>
      <w:r w:rsidR="00427CA3" w:rsidRPr="00CE4EDC">
        <w:t xml:space="preserve"> </w:t>
      </w:r>
      <w:r w:rsidRPr="00CE4EDC">
        <w:t>способ</w:t>
      </w:r>
      <w:r w:rsidR="00427CA3" w:rsidRPr="00CE4EDC">
        <w:t xml:space="preserve"> </w:t>
      </w:r>
      <w:r w:rsidRPr="00CE4EDC">
        <w:t>откладывать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вкладываться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вечные</w:t>
      </w:r>
      <w:r w:rsidR="00427CA3" w:rsidRPr="00CE4EDC">
        <w:t xml:space="preserve"> </w:t>
      </w:r>
      <w:r w:rsidRPr="00CE4EDC">
        <w:t>ценности,</w:t>
      </w:r>
      <w:r w:rsidR="00427CA3" w:rsidRPr="00CE4EDC">
        <w:t xml:space="preserve"> </w:t>
      </w:r>
      <w:r w:rsidRPr="00CE4EDC">
        <w:t>как,</w:t>
      </w:r>
      <w:r w:rsidR="00427CA3" w:rsidRPr="00CE4EDC">
        <w:t xml:space="preserve"> </w:t>
      </w:r>
      <w:r w:rsidRPr="00CE4EDC">
        <w:t>например,</w:t>
      </w:r>
      <w:r w:rsidR="00427CA3" w:rsidRPr="00CE4EDC">
        <w:t xml:space="preserve"> </w:t>
      </w:r>
      <w:r w:rsidRPr="00CE4EDC">
        <w:t>драгоценные</w:t>
      </w:r>
      <w:r w:rsidR="00427CA3" w:rsidRPr="00CE4EDC">
        <w:t xml:space="preserve"> </w:t>
      </w:r>
      <w:r w:rsidRPr="00CE4EDC">
        <w:t>металлы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недвижимость.</w:t>
      </w:r>
    </w:p>
    <w:p w14:paraId="66775129" w14:textId="77777777" w:rsidR="00705B80" w:rsidRPr="00CE4EDC" w:rsidRDefault="00705B80" w:rsidP="00705B80">
      <w:r w:rsidRPr="00CE4EDC">
        <w:t>Андрей</w:t>
      </w:r>
      <w:r w:rsidR="00427CA3" w:rsidRPr="00CE4EDC">
        <w:t xml:space="preserve"> </w:t>
      </w:r>
      <w:r w:rsidRPr="00CE4EDC">
        <w:t>Бархота,</w:t>
      </w:r>
      <w:r w:rsidR="00427CA3" w:rsidRPr="00CE4EDC">
        <w:t xml:space="preserve"> </w:t>
      </w:r>
      <w:r w:rsidRPr="00CE4EDC">
        <w:t>эксперт</w:t>
      </w:r>
      <w:r w:rsidR="00427CA3" w:rsidRPr="00CE4EDC">
        <w:t xml:space="preserve"> </w:t>
      </w:r>
      <w:r w:rsidRPr="00CE4EDC">
        <w:t>банковского</w:t>
      </w:r>
      <w:r w:rsidR="00427CA3" w:rsidRPr="00CE4EDC">
        <w:t xml:space="preserve"> </w:t>
      </w:r>
      <w:r w:rsidRPr="00CE4EDC">
        <w:t>рынка:</w:t>
      </w:r>
      <w:r w:rsidR="00427CA3" w:rsidRPr="00CE4EDC">
        <w:t xml:space="preserve"> </w:t>
      </w:r>
      <w:r w:rsidRPr="00CE4EDC">
        <w:t>Когда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распоряжении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большие</w:t>
      </w:r>
      <w:r w:rsidR="00427CA3" w:rsidRPr="00CE4EDC">
        <w:t xml:space="preserve"> </w:t>
      </w:r>
      <w:r w:rsidRPr="00CE4EDC">
        <w:t>суммы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хочется</w:t>
      </w:r>
      <w:r w:rsidR="00427CA3" w:rsidRPr="00CE4EDC">
        <w:t xml:space="preserve"> </w:t>
      </w:r>
      <w:r w:rsidRPr="00CE4EDC">
        <w:t>связываться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финансовым</w:t>
      </w:r>
      <w:r w:rsidR="00427CA3" w:rsidRPr="00CE4EDC">
        <w:t xml:space="preserve"> </w:t>
      </w:r>
      <w:r w:rsidRPr="00CE4EDC">
        <w:t>рынком</w:t>
      </w:r>
      <w:r w:rsidR="00427CA3" w:rsidRPr="00CE4EDC">
        <w:t xml:space="preserve"> </w:t>
      </w:r>
      <w:r w:rsidRPr="00CE4EDC">
        <w:t>из-за</w:t>
      </w:r>
      <w:r w:rsidR="00427CA3" w:rsidRPr="00CE4EDC">
        <w:t xml:space="preserve"> </w:t>
      </w:r>
      <w:r w:rsidRPr="00CE4EDC">
        <w:t>отсутствия</w:t>
      </w:r>
      <w:r w:rsidR="00427CA3" w:rsidRPr="00CE4EDC">
        <w:t xml:space="preserve"> </w:t>
      </w:r>
      <w:r w:rsidRPr="00CE4EDC">
        <w:t>доверия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нему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опыта</w:t>
      </w:r>
      <w:r w:rsidR="00427CA3" w:rsidRPr="00CE4EDC">
        <w:t xml:space="preserve"> </w:t>
      </w:r>
      <w:r w:rsidRPr="00CE4EDC">
        <w:t>инвестирования,</w:t>
      </w:r>
      <w:r w:rsidR="00427CA3" w:rsidRPr="00CE4EDC">
        <w:t xml:space="preserve"> </w:t>
      </w:r>
      <w:r w:rsidRPr="00CE4EDC">
        <w:t>можно,</w:t>
      </w:r>
      <w:r w:rsidR="00427CA3" w:rsidRPr="00CE4EDC">
        <w:t xml:space="preserve"> </w:t>
      </w:r>
      <w:r w:rsidRPr="00CE4EDC">
        <w:t>допустим,</w:t>
      </w:r>
      <w:r w:rsidR="00427CA3" w:rsidRPr="00CE4EDC">
        <w:t xml:space="preserve"> </w:t>
      </w:r>
      <w:r w:rsidRPr="00CE4EDC">
        <w:t>купить</w:t>
      </w:r>
      <w:r w:rsidR="00427CA3" w:rsidRPr="00CE4EDC">
        <w:t xml:space="preserve"> </w:t>
      </w:r>
      <w:r w:rsidRPr="00CE4EDC">
        <w:t>жилье.</w:t>
      </w:r>
      <w:r w:rsidR="00427CA3" w:rsidRPr="00CE4EDC">
        <w:t xml:space="preserve"> </w:t>
      </w:r>
      <w:r w:rsidRPr="00CE4EDC">
        <w:t>Оно</w:t>
      </w:r>
      <w:r w:rsidR="00427CA3" w:rsidRPr="00CE4EDC">
        <w:t xml:space="preserve"> </w:t>
      </w:r>
      <w:r w:rsidRPr="00CE4EDC">
        <w:t>точно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обесценится,</w:t>
      </w:r>
      <w:r w:rsidR="00427CA3" w:rsidRPr="00CE4EDC">
        <w:t xml:space="preserve"> </w:t>
      </w:r>
      <w:r w:rsidRPr="00CE4EDC">
        <w:t>и,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случае</w:t>
      </w:r>
      <w:r w:rsidR="00427CA3" w:rsidRPr="00CE4EDC">
        <w:t xml:space="preserve"> </w:t>
      </w:r>
      <w:r w:rsidRPr="00CE4EDC">
        <w:t>чего,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него</w:t>
      </w:r>
      <w:r w:rsidR="00427CA3" w:rsidRPr="00CE4EDC">
        <w:t xml:space="preserve"> </w:t>
      </w:r>
      <w:r w:rsidRPr="00CE4EDC">
        <w:t>легко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рентный</w:t>
      </w:r>
      <w:r w:rsidR="00427CA3" w:rsidRPr="00CE4EDC">
        <w:t xml:space="preserve"> </w:t>
      </w:r>
      <w:r w:rsidRPr="00CE4EDC">
        <w:t>доход.</w:t>
      </w:r>
    </w:p>
    <w:p w14:paraId="0A718823" w14:textId="77777777" w:rsidR="00705B80" w:rsidRPr="00CE4EDC" w:rsidRDefault="00705B80" w:rsidP="00705B80">
      <w:r w:rsidRPr="00CE4EDC">
        <w:t>Эксперт</w:t>
      </w:r>
      <w:r w:rsidR="00427CA3" w:rsidRPr="00CE4EDC">
        <w:t xml:space="preserve"> </w:t>
      </w:r>
      <w:r w:rsidRPr="00CE4EDC">
        <w:t>подчеркнул,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формировании</w:t>
      </w:r>
      <w:r w:rsidR="00427CA3" w:rsidRPr="00CE4EDC">
        <w:t xml:space="preserve"> </w:t>
      </w:r>
      <w:r w:rsidRPr="00CE4EDC">
        <w:t>бюджета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старость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рекомендуется</w:t>
      </w:r>
      <w:r w:rsidR="00427CA3" w:rsidRPr="00CE4EDC">
        <w:t xml:space="preserve"> </w:t>
      </w:r>
      <w:r w:rsidRPr="00CE4EDC">
        <w:t>использовать</w:t>
      </w:r>
      <w:r w:rsidR="00427CA3" w:rsidRPr="00CE4EDC">
        <w:t xml:space="preserve"> </w:t>
      </w:r>
      <w:r w:rsidRPr="00CE4EDC">
        <w:t>ценные</w:t>
      </w:r>
      <w:r w:rsidR="00427CA3" w:rsidRPr="00CE4EDC">
        <w:t xml:space="preserve"> </w:t>
      </w:r>
      <w:r w:rsidRPr="00CE4EDC">
        <w:t>бумаги.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словам,</w:t>
      </w:r>
      <w:r w:rsidR="00427CA3" w:rsidRPr="00CE4EDC">
        <w:t xml:space="preserve"> </w:t>
      </w:r>
      <w:r w:rsidRPr="00CE4EDC">
        <w:t>несмотря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акций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облигаций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высокая</w:t>
      </w:r>
      <w:r w:rsidR="00427CA3" w:rsidRPr="00CE4EDC">
        <w:t xml:space="preserve"> </w:t>
      </w:r>
      <w:r w:rsidRPr="00CE4EDC">
        <w:t>доходность,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вкладов,</w:t>
      </w:r>
      <w:r w:rsidR="00427CA3" w:rsidRPr="00CE4EDC">
        <w:t xml:space="preserve"> </w:t>
      </w:r>
      <w:r w:rsidRPr="00CE4EDC">
        <w:t>всегда</w:t>
      </w:r>
      <w:r w:rsidR="00427CA3" w:rsidRPr="00CE4EDC">
        <w:t xml:space="preserve"> </w:t>
      </w:r>
      <w:r w:rsidRPr="00CE4EDC">
        <w:t>существует</w:t>
      </w:r>
      <w:r w:rsidR="00427CA3" w:rsidRPr="00CE4EDC">
        <w:t xml:space="preserve"> </w:t>
      </w:r>
      <w:r w:rsidRPr="00CE4EDC">
        <w:t>угроза</w:t>
      </w:r>
      <w:r w:rsidR="00427CA3" w:rsidRPr="00CE4EDC">
        <w:t xml:space="preserve"> </w:t>
      </w:r>
      <w:r w:rsidRPr="00CE4EDC">
        <w:t>обвала</w:t>
      </w:r>
      <w:r w:rsidR="00427CA3" w:rsidRPr="00CE4EDC">
        <w:t xml:space="preserve"> </w:t>
      </w:r>
      <w:r w:rsidRPr="00CE4EDC">
        <w:t>финансового</w:t>
      </w:r>
      <w:r w:rsidR="00427CA3" w:rsidRPr="00CE4EDC">
        <w:t xml:space="preserve"> </w:t>
      </w:r>
      <w:r w:rsidRPr="00CE4EDC">
        <w:t>рынка.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тому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инструменты</w:t>
      </w:r>
      <w:r w:rsidR="00427CA3" w:rsidRPr="00CE4EDC">
        <w:t xml:space="preserve"> </w:t>
      </w:r>
      <w:r w:rsidRPr="00CE4EDC">
        <w:t>недолгосрочны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непостоянны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доходность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два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выше,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лет.</w:t>
      </w:r>
      <w:r w:rsidR="00427CA3" w:rsidRPr="00CE4EDC">
        <w:t xml:space="preserve"> </w:t>
      </w:r>
    </w:p>
    <w:p w14:paraId="40804BF4" w14:textId="77777777" w:rsidR="002225EA" w:rsidRPr="00CE4EDC" w:rsidRDefault="00705B80" w:rsidP="00705B80">
      <w:hyperlink r:id="rId38" w:history="1">
        <w:r w:rsidRPr="00CE4EDC">
          <w:rPr>
            <w:rStyle w:val="a3"/>
          </w:rPr>
          <w:t>https://www.m24.ru/articles/ehkonomika/11022025/768669</w:t>
        </w:r>
      </w:hyperlink>
    </w:p>
    <w:p w14:paraId="14EEB40C" w14:textId="77777777" w:rsidR="00705B80" w:rsidRPr="00CE4EDC" w:rsidRDefault="00705B80" w:rsidP="00705B80">
      <w:pPr>
        <w:pStyle w:val="2"/>
      </w:pPr>
      <w:bookmarkStart w:id="109" w:name="_Toc190324431"/>
      <w:r w:rsidRPr="00CE4EDC">
        <w:t>Life</w:t>
      </w:r>
      <w:r w:rsidR="00E71159" w:rsidRPr="00CE4EDC">
        <w:t>.</w:t>
      </w:r>
      <w:r w:rsidR="00E71159" w:rsidRPr="00CE4EDC">
        <w:rPr>
          <w:lang w:val="en-US"/>
        </w:rPr>
        <w:t>ru</w:t>
      </w:r>
      <w:r w:rsidRPr="00CE4EDC">
        <w:t>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марта</w:t>
      </w:r>
      <w:r w:rsidR="00427CA3" w:rsidRPr="00CE4EDC">
        <w:t xml:space="preserve"> </w:t>
      </w:r>
      <w:r w:rsidRPr="00CE4EDC">
        <w:t>повысят</w:t>
      </w:r>
      <w:r w:rsidR="00427CA3" w:rsidRPr="00CE4EDC">
        <w:t xml:space="preserve"> </w:t>
      </w:r>
      <w:r w:rsidRPr="00CE4EDC">
        <w:t>пенсии.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получит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сколько</w:t>
      </w:r>
      <w:bookmarkEnd w:id="109"/>
    </w:p>
    <w:p w14:paraId="247DF31F" w14:textId="77777777" w:rsidR="00705B80" w:rsidRPr="00CE4EDC" w:rsidRDefault="00705B80" w:rsidP="00EB7F3C">
      <w:pPr>
        <w:pStyle w:val="3"/>
      </w:pPr>
      <w:bookmarkStart w:id="110" w:name="_Toc190324432"/>
      <w:r w:rsidRPr="00CE4EDC">
        <w:t>Часть</w:t>
      </w:r>
      <w:r w:rsidR="00427CA3" w:rsidRPr="00CE4EDC">
        <w:t xml:space="preserve"> </w:t>
      </w:r>
      <w:r w:rsidRPr="00CE4EDC">
        <w:t>пенсионеров</w:t>
      </w:r>
      <w:r w:rsidR="00427CA3" w:rsidRPr="00CE4EDC">
        <w:t xml:space="preserve"> </w:t>
      </w:r>
      <w:r w:rsidRPr="00CE4EDC">
        <w:t>получит</w:t>
      </w:r>
      <w:r w:rsidR="00427CA3" w:rsidRPr="00CE4EDC">
        <w:t xml:space="preserve"> </w:t>
      </w:r>
      <w:r w:rsidRPr="00CE4EDC">
        <w:t>прибавку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марте.</w:t>
      </w:r>
      <w:r w:rsidR="00427CA3" w:rsidRPr="00CE4EDC">
        <w:t xml:space="preserve"> </w:t>
      </w:r>
      <w:r w:rsidRPr="00CE4EDC">
        <w:t>Кому</w:t>
      </w:r>
      <w:r w:rsidR="00427CA3" w:rsidRPr="00CE4EDC">
        <w:t xml:space="preserve"> </w:t>
      </w:r>
      <w:r w:rsidRPr="00CE4EDC">
        <w:t>положены</w:t>
      </w:r>
      <w:r w:rsidR="00427CA3" w:rsidRPr="00CE4EDC">
        <w:t xml:space="preserve"> </w:t>
      </w:r>
      <w:r w:rsidRPr="00CE4EDC">
        <w:t>новые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сколько</w:t>
      </w:r>
      <w:r w:rsidR="00427CA3" w:rsidRPr="00CE4EDC">
        <w:t xml:space="preserve"> </w:t>
      </w:r>
      <w:r w:rsidRPr="00CE4EDC">
        <w:t>вырастут</w:t>
      </w:r>
      <w:r w:rsidR="00427CA3" w:rsidRPr="00CE4EDC">
        <w:t xml:space="preserve"> </w:t>
      </w:r>
      <w:r w:rsidRPr="00CE4EDC">
        <w:t>пенсии?</w:t>
      </w:r>
      <w:bookmarkEnd w:id="110"/>
    </w:p>
    <w:p w14:paraId="0EE4C009" w14:textId="77777777" w:rsidR="00705B80" w:rsidRPr="00CE4EDC" w:rsidRDefault="00705B80" w:rsidP="00705B80">
      <w:r w:rsidRPr="00CE4EDC">
        <w:t>В</w:t>
      </w:r>
      <w:r w:rsidR="00427CA3" w:rsidRPr="00CE4EDC">
        <w:t xml:space="preserve"> </w:t>
      </w:r>
      <w:r w:rsidRPr="00CE4EDC">
        <w:t>Госдуме</w:t>
      </w:r>
      <w:r w:rsidR="00427CA3" w:rsidRPr="00CE4EDC">
        <w:t xml:space="preserve"> </w:t>
      </w:r>
      <w:r w:rsidRPr="00CE4EDC">
        <w:t>сообщили,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военные</w:t>
      </w:r>
      <w:r w:rsidR="00427CA3" w:rsidRPr="00CE4EDC">
        <w:t xml:space="preserve"> </w:t>
      </w:r>
      <w:r w:rsidRPr="00CE4EDC">
        <w:t>пенсионеры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проиндексированную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9,5%</w:t>
      </w:r>
      <w:r w:rsidR="00427CA3" w:rsidRPr="00CE4EDC">
        <w:t xml:space="preserve"> </w:t>
      </w:r>
      <w:r w:rsidRPr="00CE4EDC">
        <w:t>пенсию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марта.</w:t>
      </w:r>
      <w:r w:rsidR="00427CA3" w:rsidRPr="00CE4EDC">
        <w:t xml:space="preserve"> </w:t>
      </w:r>
      <w:r w:rsidRPr="00CE4EDC">
        <w:t>Сейчас</w:t>
      </w:r>
      <w:r w:rsidR="00427CA3" w:rsidRPr="00CE4EDC">
        <w:t xml:space="preserve"> </w:t>
      </w:r>
      <w:r w:rsidRPr="00CE4EDC">
        <w:t>рассматривается</w:t>
      </w:r>
      <w:r w:rsidR="00427CA3" w:rsidRPr="00CE4EDC">
        <w:t xml:space="preserve"> </w:t>
      </w:r>
      <w:r w:rsidRPr="00CE4EDC">
        <w:t>соответствующий</w:t>
      </w:r>
      <w:r w:rsidR="00427CA3" w:rsidRPr="00CE4EDC">
        <w:t xml:space="preserve"> </w:t>
      </w:r>
      <w:r w:rsidRPr="00CE4EDC">
        <w:t>законопроект.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образом,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сделана</w:t>
      </w:r>
      <w:r w:rsidR="00427CA3" w:rsidRPr="00CE4EDC">
        <w:t xml:space="preserve"> </w:t>
      </w:r>
      <w:r w:rsidRPr="00CE4EDC">
        <w:t>дополнительная</w:t>
      </w:r>
      <w:r w:rsidR="00427CA3" w:rsidRPr="00CE4EDC">
        <w:t xml:space="preserve"> </w:t>
      </w:r>
      <w:r w:rsidRPr="00CE4EDC">
        <w:t>прибавка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пенсиям.</w:t>
      </w:r>
    </w:p>
    <w:p w14:paraId="78A7CF97" w14:textId="77777777" w:rsidR="00705B80" w:rsidRPr="00CE4EDC" w:rsidRDefault="00705B80" w:rsidP="00705B80">
      <w:r w:rsidRPr="00CE4EDC">
        <w:t>Доплаты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январь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февраль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повышенным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пенсиям</w:t>
      </w:r>
      <w:r w:rsidR="00427CA3" w:rsidRPr="00CE4EDC">
        <w:t xml:space="preserve"> </w:t>
      </w:r>
      <w:r w:rsidRPr="00CE4EDC">
        <w:t>планируется</w:t>
      </w:r>
      <w:r w:rsidR="00427CA3" w:rsidRPr="00CE4EDC">
        <w:t xml:space="preserve"> </w:t>
      </w:r>
      <w:r w:rsidRPr="00CE4EDC">
        <w:t>перечислить</w:t>
      </w:r>
      <w:r w:rsidR="00427CA3" w:rsidRPr="00CE4EDC">
        <w:t xml:space="preserve"> </w:t>
      </w:r>
      <w:r w:rsidRPr="00CE4EDC">
        <w:t>одновременно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выплатой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март.</w:t>
      </w:r>
    </w:p>
    <w:p w14:paraId="58D3C825" w14:textId="77777777" w:rsidR="00705B80" w:rsidRPr="00CE4EDC" w:rsidRDefault="00705B80" w:rsidP="00705B80">
      <w:r w:rsidRPr="00CE4EDC">
        <w:t>Станут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те</w:t>
      </w:r>
      <w:r w:rsidR="00427CA3" w:rsidRPr="00CE4EDC">
        <w:t xml:space="preserve"> </w:t>
      </w:r>
      <w:r w:rsidRPr="00CE4EDC">
        <w:t>пенсионеры,</w:t>
      </w:r>
      <w:r w:rsidR="00427CA3" w:rsidRPr="00CE4EDC">
        <w:t xml:space="preserve"> </w:t>
      </w:r>
      <w:r w:rsidRPr="00CE4EDC">
        <w:t>которым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марте</w:t>
      </w:r>
      <w:r w:rsidR="00427CA3" w:rsidRPr="00CE4EDC">
        <w:t xml:space="preserve"> </w:t>
      </w:r>
      <w:r w:rsidRPr="00CE4EDC">
        <w:t>исполнится</w:t>
      </w:r>
      <w:r w:rsidR="00427CA3" w:rsidRPr="00CE4EDC">
        <w:t xml:space="preserve"> </w:t>
      </w:r>
      <w:r w:rsidRPr="00CE4EDC">
        <w:t>80</w:t>
      </w:r>
      <w:r w:rsidR="00427CA3" w:rsidRPr="00CE4EDC">
        <w:t xml:space="preserve"> </w:t>
      </w:r>
      <w:r w:rsidRPr="00CE4EDC">
        <w:t>лет.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касается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тех,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марте</w:t>
      </w:r>
      <w:r w:rsidR="00427CA3" w:rsidRPr="00CE4EDC">
        <w:t xml:space="preserve"> </w:t>
      </w:r>
      <w:r w:rsidRPr="00CE4EDC">
        <w:t>получит</w:t>
      </w:r>
      <w:r w:rsidR="00427CA3" w:rsidRPr="00CE4EDC">
        <w:t xml:space="preserve"> </w:t>
      </w:r>
      <w:r w:rsidRPr="00CE4EDC">
        <w:t>инвалидность</w:t>
      </w:r>
      <w:r w:rsidR="00427CA3" w:rsidRPr="00CE4EDC">
        <w:t xml:space="preserve"> </w:t>
      </w:r>
      <w:r w:rsidRPr="00CE4EDC">
        <w:t>первой</w:t>
      </w:r>
      <w:r w:rsidR="00427CA3" w:rsidRPr="00CE4EDC">
        <w:t xml:space="preserve"> </w:t>
      </w:r>
      <w:r w:rsidRPr="00CE4EDC">
        <w:t>группы.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увеличения</w:t>
      </w:r>
      <w:r w:rsidR="00427CA3" w:rsidRPr="00CE4EDC">
        <w:t xml:space="preserve"> </w:t>
      </w:r>
      <w:r w:rsidRPr="00CE4EDC">
        <w:lastRenderedPageBreak/>
        <w:t>для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составит</w:t>
      </w:r>
      <w:r w:rsidR="00427CA3" w:rsidRPr="00CE4EDC">
        <w:t xml:space="preserve"> </w:t>
      </w:r>
      <w:r w:rsidRPr="00CE4EDC">
        <w:t>8907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70</w:t>
      </w:r>
      <w:r w:rsidR="00427CA3" w:rsidRPr="00CE4EDC">
        <w:t xml:space="preserve"> </w:t>
      </w:r>
      <w:r w:rsidRPr="00CE4EDC">
        <w:t>копеек.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рассказала</w:t>
      </w:r>
      <w:r w:rsidR="00427CA3" w:rsidRPr="00CE4EDC">
        <w:t xml:space="preserve"> </w:t>
      </w:r>
      <w:r w:rsidRPr="00CE4EDC">
        <w:t>юрист</w:t>
      </w:r>
      <w:r w:rsidR="00427CA3" w:rsidRPr="00CE4EDC">
        <w:t xml:space="preserve"> «</w:t>
      </w:r>
      <w:r w:rsidRPr="00CE4EDC">
        <w:t>Европейской</w:t>
      </w:r>
      <w:r w:rsidR="00427CA3" w:rsidRPr="00CE4EDC">
        <w:t xml:space="preserve"> </w:t>
      </w:r>
      <w:r w:rsidRPr="00CE4EDC">
        <w:t>юридической</w:t>
      </w:r>
      <w:r w:rsidR="00427CA3" w:rsidRPr="00CE4EDC">
        <w:t xml:space="preserve"> </w:t>
      </w:r>
      <w:r w:rsidRPr="00CE4EDC">
        <w:t>службы</w:t>
      </w:r>
      <w:r w:rsidR="00427CA3" w:rsidRPr="00CE4EDC">
        <w:t xml:space="preserve">» </w:t>
      </w:r>
      <w:r w:rsidRPr="00CE4EDC">
        <w:t>Екатерина</w:t>
      </w:r>
      <w:r w:rsidR="00427CA3" w:rsidRPr="00CE4EDC">
        <w:t xml:space="preserve"> </w:t>
      </w:r>
      <w:r w:rsidRPr="00CE4EDC">
        <w:t>Ноженко.</w:t>
      </w:r>
    </w:p>
    <w:p w14:paraId="4FB209AF" w14:textId="77777777" w:rsidR="00705B80" w:rsidRPr="00CE4EDC" w:rsidRDefault="00705B80" w:rsidP="00705B80">
      <w:r w:rsidRPr="00CE4EDC">
        <w:t>—</w:t>
      </w:r>
      <w:r w:rsidR="00427CA3" w:rsidRPr="00CE4EDC">
        <w:t xml:space="preserve"> </w:t>
      </w:r>
      <w:r w:rsidRPr="00CE4EDC">
        <w:t>Эта</w:t>
      </w:r>
      <w:r w:rsidR="00427CA3" w:rsidRPr="00CE4EDC">
        <w:t xml:space="preserve"> </w:t>
      </w:r>
      <w:r w:rsidRPr="00CE4EDC">
        <w:t>прибавка</w:t>
      </w:r>
      <w:r w:rsidR="00427CA3" w:rsidRPr="00CE4EDC">
        <w:t xml:space="preserve"> </w:t>
      </w:r>
      <w:r w:rsidRPr="00CE4EDC">
        <w:t>затрагивает</w:t>
      </w:r>
      <w:r w:rsidR="00427CA3" w:rsidRPr="00CE4EDC">
        <w:t xml:space="preserve"> </w:t>
      </w:r>
      <w:r w:rsidRPr="00CE4EDC">
        <w:t>получателей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пенсии.</w:t>
      </w:r>
      <w:r w:rsidR="00427CA3" w:rsidRPr="00CE4EDC">
        <w:t xml:space="preserve"> </w:t>
      </w:r>
      <w:r w:rsidRPr="00CE4EDC">
        <w:t>Людям</w:t>
      </w:r>
      <w:r w:rsidR="00427CA3" w:rsidRPr="00CE4EDC">
        <w:t xml:space="preserve"> </w:t>
      </w:r>
      <w:r w:rsidRPr="00CE4EDC">
        <w:t>старше</w:t>
      </w:r>
      <w:r w:rsidR="00427CA3" w:rsidRPr="00CE4EDC">
        <w:t xml:space="preserve"> </w:t>
      </w:r>
      <w:r w:rsidRPr="00CE4EDC">
        <w:t>80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инвалидам</w:t>
      </w:r>
      <w:r w:rsidR="00427CA3" w:rsidRPr="00CE4EDC">
        <w:t xml:space="preserve"> </w:t>
      </w:r>
      <w:r w:rsidRPr="00CE4EDC">
        <w:t>первой</w:t>
      </w:r>
      <w:r w:rsidR="00427CA3" w:rsidRPr="00CE4EDC">
        <w:t xml:space="preserve"> </w:t>
      </w:r>
      <w:r w:rsidRPr="00CE4EDC">
        <w:t>группы</w:t>
      </w:r>
      <w:r w:rsidR="00427CA3" w:rsidRPr="00CE4EDC">
        <w:t xml:space="preserve"> </w:t>
      </w:r>
      <w:r w:rsidRPr="00CE4EDC">
        <w:t>положена</w:t>
      </w:r>
      <w:r w:rsidR="00427CA3" w:rsidRPr="00CE4EDC">
        <w:t xml:space="preserve"> </w:t>
      </w:r>
      <w:r w:rsidRPr="00CE4EDC">
        <w:t>двойная</w:t>
      </w:r>
      <w:r w:rsidR="00427CA3" w:rsidRPr="00CE4EDC">
        <w:t xml:space="preserve"> </w:t>
      </w:r>
      <w:r w:rsidRPr="00CE4EDC">
        <w:t>фиксированная</w:t>
      </w:r>
      <w:r w:rsidR="00427CA3" w:rsidRPr="00CE4EDC">
        <w:t xml:space="preserve"> </w:t>
      </w:r>
      <w:r w:rsidRPr="00CE4EDC">
        <w:t>выплата.</w:t>
      </w:r>
      <w:r w:rsidR="00427CA3" w:rsidRPr="00CE4EDC">
        <w:t xml:space="preserve"> </w:t>
      </w:r>
      <w:r w:rsidRPr="00CE4EDC">
        <w:t>Прибавку</w:t>
      </w:r>
      <w:r w:rsidR="00427CA3" w:rsidRPr="00CE4EDC">
        <w:t xml:space="preserve"> </w:t>
      </w:r>
      <w:r w:rsidRPr="00CE4EDC">
        <w:t>делают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появилось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е </w:t>
      </w:r>
      <w:r w:rsidRPr="00CE4EDC">
        <w:t>право.</w:t>
      </w:r>
      <w:r w:rsidR="00427CA3" w:rsidRPr="00CE4EDC">
        <w:t xml:space="preserve"> </w:t>
      </w:r>
      <w:r w:rsidRPr="00CE4EDC">
        <w:t>Соответственно,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человеку</w:t>
      </w:r>
      <w:r w:rsidR="00427CA3" w:rsidRPr="00CE4EDC">
        <w:t xml:space="preserve"> </w:t>
      </w:r>
      <w:r w:rsidRPr="00CE4EDC">
        <w:t>исполнилось</w:t>
      </w:r>
      <w:r w:rsidR="00427CA3" w:rsidRPr="00CE4EDC">
        <w:t xml:space="preserve"> </w:t>
      </w:r>
      <w:r w:rsidRPr="00CE4EDC">
        <w:t>80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марте,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</w:t>
      </w:r>
      <w:r w:rsidR="00427CA3" w:rsidRPr="00CE4EDC">
        <w:t xml:space="preserve">е </w:t>
      </w:r>
      <w:r w:rsidRPr="00CE4EDC">
        <w:t>сделают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марта,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апреле,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апреля.</w:t>
      </w:r>
      <w:r w:rsidR="00427CA3" w:rsidRPr="00CE4EDC">
        <w:t xml:space="preserve"> </w:t>
      </w:r>
      <w:r w:rsidRPr="00CE4EDC">
        <w:t>Прибавка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месяц</w:t>
      </w:r>
      <w:r w:rsidR="00427CA3" w:rsidRPr="00CE4EDC">
        <w:t xml:space="preserve"> </w:t>
      </w:r>
      <w:r w:rsidRPr="00CE4EDC">
        <w:t>исполнения</w:t>
      </w:r>
      <w:r w:rsidR="00427CA3" w:rsidRPr="00CE4EDC">
        <w:t xml:space="preserve"> </w:t>
      </w:r>
      <w:r w:rsidRPr="00CE4EDC">
        <w:t>80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назначается</w:t>
      </w:r>
      <w:r w:rsidR="00427CA3" w:rsidRPr="00CE4EDC">
        <w:t xml:space="preserve"> </w:t>
      </w:r>
      <w:r w:rsidRPr="00CE4EDC">
        <w:t>автоматически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даты</w:t>
      </w:r>
      <w:r w:rsidR="00427CA3" w:rsidRPr="00CE4EDC">
        <w:t xml:space="preserve"> </w:t>
      </w:r>
      <w:r w:rsidRPr="00CE4EDC">
        <w:t>рождения.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выплачивается</w:t>
      </w:r>
      <w:r w:rsidR="00427CA3" w:rsidRPr="00CE4EDC">
        <w:t xml:space="preserve"> </w:t>
      </w:r>
      <w:r w:rsidRPr="00CE4EDC">
        <w:t>она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следующего</w:t>
      </w:r>
      <w:r w:rsidR="00427CA3" w:rsidRPr="00CE4EDC">
        <w:t xml:space="preserve"> </w:t>
      </w:r>
      <w:r w:rsidRPr="00CE4EDC">
        <w:t>месяца,</w:t>
      </w:r>
      <w:r w:rsidR="00427CA3" w:rsidRPr="00CE4EDC">
        <w:t xml:space="preserve"> </w:t>
      </w:r>
      <w:r w:rsidRPr="00CE4EDC">
        <w:t>—</w:t>
      </w:r>
      <w:r w:rsidR="00427CA3" w:rsidRPr="00CE4EDC">
        <w:t xml:space="preserve"> </w:t>
      </w:r>
      <w:r w:rsidRPr="00CE4EDC">
        <w:t>пояснила</w:t>
      </w:r>
      <w:r w:rsidR="00427CA3" w:rsidRPr="00CE4EDC">
        <w:t xml:space="preserve"> </w:t>
      </w:r>
      <w:r w:rsidRPr="00CE4EDC">
        <w:t>юрист</w:t>
      </w:r>
      <w:r w:rsidR="00427CA3" w:rsidRPr="00CE4EDC">
        <w:t xml:space="preserve"> </w:t>
      </w:r>
      <w:r w:rsidRPr="00CE4EDC">
        <w:t>Елена</w:t>
      </w:r>
      <w:r w:rsidR="00427CA3" w:rsidRPr="00CE4EDC">
        <w:t xml:space="preserve"> </w:t>
      </w:r>
      <w:r w:rsidRPr="00CE4EDC">
        <w:t>Кузнецова.</w:t>
      </w:r>
    </w:p>
    <w:p w14:paraId="7C2A5B08" w14:textId="77777777" w:rsidR="00705B80" w:rsidRPr="00CE4EDC" w:rsidRDefault="00705B80" w:rsidP="00705B80">
      <w:r w:rsidRPr="00CE4EDC">
        <w:t>Екатерина</w:t>
      </w:r>
      <w:r w:rsidR="00427CA3" w:rsidRPr="00CE4EDC">
        <w:t xml:space="preserve"> </w:t>
      </w:r>
      <w:r w:rsidRPr="00CE4EDC">
        <w:t>Ноженко</w:t>
      </w:r>
      <w:r w:rsidR="00427CA3" w:rsidRPr="00CE4EDC">
        <w:t xml:space="preserve"> </w:t>
      </w:r>
      <w:r w:rsidRPr="00CE4EDC">
        <w:t>добавила,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изменилось</w:t>
      </w:r>
      <w:r w:rsidR="00427CA3" w:rsidRPr="00CE4EDC">
        <w:t xml:space="preserve"> </w:t>
      </w:r>
      <w:r w:rsidRPr="00CE4EDC">
        <w:t>начисление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людям</w:t>
      </w:r>
      <w:r w:rsidR="00427CA3" w:rsidRPr="00CE4EDC">
        <w:t xml:space="preserve"> </w:t>
      </w:r>
      <w:r w:rsidRPr="00CE4EDC">
        <w:t>старше</w:t>
      </w:r>
      <w:r w:rsidR="00427CA3" w:rsidRPr="00CE4EDC">
        <w:t xml:space="preserve"> </w:t>
      </w:r>
      <w:r w:rsidRPr="00CE4EDC">
        <w:t>80</w:t>
      </w:r>
      <w:r w:rsidR="00427CA3" w:rsidRPr="00CE4EDC">
        <w:t xml:space="preserve"> </w:t>
      </w:r>
      <w:r w:rsidRPr="00CE4EDC">
        <w:t>лет.</w:t>
      </w:r>
      <w:r w:rsidR="00427CA3" w:rsidRPr="00CE4EDC">
        <w:t xml:space="preserve"> </w:t>
      </w:r>
      <w:r w:rsidRPr="00CE4EDC">
        <w:t>Раньше,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человеком,</w:t>
      </w:r>
      <w:r w:rsidR="00427CA3" w:rsidRPr="00CE4EDC">
        <w:t xml:space="preserve"> </w:t>
      </w:r>
      <w:r w:rsidRPr="00CE4EDC">
        <w:t>достигшим</w:t>
      </w:r>
      <w:r w:rsidR="00427CA3" w:rsidRPr="00CE4EDC">
        <w:t xml:space="preserve"> </w:t>
      </w:r>
      <w:r w:rsidRPr="00CE4EDC">
        <w:t>возраста</w:t>
      </w:r>
      <w:r w:rsidR="00427CA3" w:rsidRPr="00CE4EDC">
        <w:t xml:space="preserve"> </w:t>
      </w:r>
      <w:r w:rsidRPr="00CE4EDC">
        <w:t>80</w:t>
      </w:r>
      <w:r w:rsidR="00427CA3" w:rsidRPr="00CE4EDC">
        <w:t xml:space="preserve"> </w:t>
      </w:r>
      <w:r w:rsidRPr="00CE4EDC">
        <w:t>лет,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лицом,</w:t>
      </w:r>
      <w:r w:rsidR="00427CA3" w:rsidRPr="00CE4EDC">
        <w:t xml:space="preserve"> </w:t>
      </w:r>
      <w:r w:rsidRPr="00CE4EDC">
        <w:t>которому</w:t>
      </w:r>
      <w:r w:rsidR="00427CA3" w:rsidRPr="00CE4EDC">
        <w:t xml:space="preserve"> </w:t>
      </w:r>
      <w:r w:rsidRPr="00CE4EDC">
        <w:t>установлена</w:t>
      </w:r>
      <w:r w:rsidR="00427CA3" w:rsidRPr="00CE4EDC">
        <w:t xml:space="preserve"> </w:t>
      </w:r>
      <w:r w:rsidRPr="00CE4EDC">
        <w:t>инвалидность</w:t>
      </w:r>
      <w:r w:rsidR="00427CA3" w:rsidRPr="00CE4EDC">
        <w:t xml:space="preserve"> </w:t>
      </w:r>
      <w:r w:rsidRPr="00CE4EDC">
        <w:t>первой</w:t>
      </w:r>
      <w:r w:rsidR="00427CA3" w:rsidRPr="00CE4EDC">
        <w:t xml:space="preserve"> </w:t>
      </w:r>
      <w:r w:rsidRPr="00CE4EDC">
        <w:t>группы,</w:t>
      </w:r>
      <w:r w:rsidR="00427CA3" w:rsidRPr="00CE4EDC">
        <w:t xml:space="preserve"> </w:t>
      </w:r>
      <w:r w:rsidRPr="00CE4EDC">
        <w:t>кто-то</w:t>
      </w:r>
      <w:r w:rsidR="00427CA3" w:rsidRPr="00CE4EDC">
        <w:t xml:space="preserve"> </w:t>
      </w:r>
      <w:r w:rsidRPr="00CE4EDC">
        <w:t>ухаживал,</w:t>
      </w:r>
      <w:r w:rsidR="00427CA3" w:rsidRPr="00CE4EDC">
        <w:t xml:space="preserve"> </w:t>
      </w:r>
      <w:r w:rsidRPr="00CE4EDC">
        <w:t>необходимо</w:t>
      </w:r>
      <w:r w:rsidR="00427CA3" w:rsidRPr="00CE4EDC">
        <w:t xml:space="preserve"> </w:t>
      </w:r>
      <w:r w:rsidRPr="00CE4EDC">
        <w:t>было</w:t>
      </w:r>
      <w:r w:rsidR="00427CA3" w:rsidRPr="00CE4EDC">
        <w:t xml:space="preserve"> </w:t>
      </w:r>
      <w:r w:rsidRPr="00CE4EDC">
        <w:t>обращаться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Социальный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заявлением.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человек,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ухаживал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пенсионером,</w:t>
      </w:r>
      <w:r w:rsidR="00427CA3" w:rsidRPr="00CE4EDC">
        <w:t xml:space="preserve"> </w:t>
      </w:r>
      <w:r w:rsidRPr="00CE4EDC">
        <w:t>отвечал</w:t>
      </w:r>
      <w:r w:rsidR="00427CA3" w:rsidRPr="00CE4EDC">
        <w:t xml:space="preserve"> </w:t>
      </w:r>
      <w:r w:rsidRPr="00CE4EDC">
        <w:t>установленным</w:t>
      </w:r>
      <w:r w:rsidR="00427CA3" w:rsidRPr="00CE4EDC">
        <w:t xml:space="preserve"> </w:t>
      </w:r>
      <w:r w:rsidRPr="00CE4EDC">
        <w:t>критериям,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производилась</w:t>
      </w:r>
      <w:r w:rsidR="00427CA3" w:rsidRPr="00CE4EDC">
        <w:t xml:space="preserve"> </w:t>
      </w:r>
      <w:r w:rsidRPr="00CE4EDC">
        <w:t>компенсационная</w:t>
      </w:r>
      <w:r w:rsidR="00427CA3" w:rsidRPr="00CE4EDC">
        <w:t xml:space="preserve"> </w:t>
      </w:r>
      <w:r w:rsidRPr="00CE4EDC">
        <w:t>выплата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размере</w:t>
      </w:r>
      <w:r w:rsidR="00427CA3" w:rsidRPr="00CE4EDC">
        <w:t xml:space="preserve"> </w:t>
      </w:r>
      <w:r w:rsidRPr="00CE4EDC">
        <w:t>1200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Она</w:t>
      </w:r>
      <w:r w:rsidR="00427CA3" w:rsidRPr="00CE4EDC">
        <w:t xml:space="preserve"> </w:t>
      </w:r>
      <w:r w:rsidRPr="00CE4EDC">
        <w:t>представляла</w:t>
      </w:r>
      <w:r w:rsidR="00427CA3" w:rsidRPr="00CE4EDC">
        <w:t xml:space="preserve"> </w:t>
      </w:r>
      <w:r w:rsidRPr="00CE4EDC">
        <w:t>собой</w:t>
      </w:r>
      <w:r w:rsidR="00427CA3" w:rsidRPr="00CE4EDC">
        <w:t xml:space="preserve"> </w:t>
      </w:r>
      <w:r w:rsidRPr="00CE4EDC">
        <w:t>доплату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тому</w:t>
      </w:r>
      <w:r w:rsidR="00427CA3" w:rsidRPr="00CE4EDC">
        <w:t xml:space="preserve"> </w:t>
      </w:r>
      <w:r w:rsidRPr="00CE4EDC">
        <w:t>пожилому</w:t>
      </w:r>
      <w:r w:rsidR="00427CA3" w:rsidRPr="00CE4EDC">
        <w:t xml:space="preserve"> </w:t>
      </w:r>
      <w:r w:rsidRPr="00CE4EDC">
        <w:t>человеку,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которым</w:t>
      </w:r>
      <w:r w:rsidR="00427CA3" w:rsidRPr="00CE4EDC">
        <w:t xml:space="preserve"> </w:t>
      </w:r>
      <w:r w:rsidRPr="00CE4EDC">
        <w:t>ухаживали.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этой</w:t>
      </w:r>
      <w:r w:rsidR="00427CA3" w:rsidRPr="00CE4EDC">
        <w:t xml:space="preserve"> </w:t>
      </w:r>
      <w:r w:rsidRPr="00CE4EDC">
        <w:t>суммы</w:t>
      </w:r>
      <w:r w:rsidR="00427CA3" w:rsidRPr="00CE4EDC">
        <w:t xml:space="preserve"> </w:t>
      </w:r>
      <w:r w:rsidRPr="00CE4EDC">
        <w:t>длительное</w:t>
      </w:r>
      <w:r w:rsidR="00427CA3" w:rsidRPr="00CE4EDC">
        <w:t xml:space="preserve"> </w:t>
      </w:r>
      <w:r w:rsidRPr="00CE4EDC">
        <w:t>время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увеличивался.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такая</w:t>
      </w:r>
      <w:r w:rsidR="00427CA3" w:rsidRPr="00CE4EDC">
        <w:t xml:space="preserve"> </w:t>
      </w:r>
      <w:r w:rsidRPr="00CE4EDC">
        <w:t>выплата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назначаться</w:t>
      </w:r>
      <w:r w:rsidR="00427CA3" w:rsidRPr="00CE4EDC">
        <w:t xml:space="preserve"> </w:t>
      </w:r>
      <w:r w:rsidRPr="00CE4EDC">
        <w:t>всем</w:t>
      </w:r>
      <w:r w:rsidR="00427CA3" w:rsidRPr="00CE4EDC">
        <w:t xml:space="preserve"> </w:t>
      </w:r>
      <w:r w:rsidRPr="00CE4EDC">
        <w:t>людям,</w:t>
      </w:r>
      <w:r w:rsidR="00427CA3" w:rsidRPr="00CE4EDC">
        <w:t xml:space="preserve"> </w:t>
      </w:r>
      <w:r w:rsidRPr="00CE4EDC">
        <w:t>достигшим</w:t>
      </w:r>
      <w:r w:rsidR="00427CA3" w:rsidRPr="00CE4EDC">
        <w:t xml:space="preserve"> </w:t>
      </w:r>
      <w:r w:rsidRPr="00CE4EDC">
        <w:t>80</w:t>
      </w:r>
      <w:r w:rsidR="00427CA3" w:rsidRPr="00CE4EDC">
        <w:t xml:space="preserve"> </w:t>
      </w:r>
      <w:r w:rsidRPr="00CE4EDC">
        <w:t>лет,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инвалидам</w:t>
      </w:r>
      <w:r w:rsidR="00427CA3" w:rsidRPr="00CE4EDC">
        <w:t xml:space="preserve"> </w:t>
      </w:r>
      <w:r w:rsidRPr="00CE4EDC">
        <w:t>первой</w:t>
      </w:r>
      <w:r w:rsidR="00427CA3" w:rsidRPr="00CE4EDC">
        <w:t xml:space="preserve"> </w:t>
      </w:r>
      <w:r w:rsidRPr="00CE4EDC">
        <w:t>группы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беззаявительном</w:t>
      </w:r>
      <w:r w:rsidR="00427CA3" w:rsidRPr="00CE4EDC">
        <w:t xml:space="preserve"> </w:t>
      </w:r>
      <w:r w:rsidRPr="00CE4EDC">
        <w:t>порядке,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индексироваться.</w:t>
      </w:r>
    </w:p>
    <w:p w14:paraId="7FF347A6" w14:textId="77777777" w:rsidR="00705B80" w:rsidRPr="00CE4EDC" w:rsidRDefault="00705B80" w:rsidP="00705B80">
      <w:r w:rsidRPr="00CE4EDC">
        <w:t>—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начала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индексируются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неработающим</w:t>
      </w:r>
      <w:r w:rsidR="00427CA3" w:rsidRPr="00CE4EDC">
        <w:t xml:space="preserve"> </w:t>
      </w:r>
      <w:r w:rsidRPr="00CE4EDC">
        <w:t>пенсионерам,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работающим.</w:t>
      </w:r>
      <w:r w:rsidR="00427CA3" w:rsidRPr="00CE4EDC">
        <w:t xml:space="preserve"> </w:t>
      </w:r>
      <w:r w:rsidRPr="00CE4EDC">
        <w:t>Однако</w:t>
      </w:r>
      <w:r w:rsidR="00427CA3" w:rsidRPr="00CE4EDC">
        <w:t xml:space="preserve"> </w:t>
      </w:r>
      <w:r w:rsidRPr="00CE4EDC">
        <w:t>механизм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разный.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работающих</w:t>
      </w:r>
      <w:r w:rsidR="00427CA3" w:rsidRPr="00CE4EDC">
        <w:t xml:space="preserve"> </w:t>
      </w:r>
      <w:r w:rsidRPr="00CE4EDC">
        <w:t>пенсионеров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увеличении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применяются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коэффициенты</w:t>
      </w:r>
      <w:r w:rsidR="00427CA3" w:rsidRPr="00CE4EDC">
        <w:t xml:space="preserve"> </w:t>
      </w:r>
      <w:r w:rsidRPr="00CE4EDC">
        <w:t>индексации,</w:t>
      </w:r>
      <w:r w:rsidR="00427CA3" w:rsidRPr="00CE4EDC">
        <w:t xml:space="preserve"> </w:t>
      </w:r>
      <w:r w:rsidRPr="00CE4EDC">
        <w:t>принятые</w:t>
      </w:r>
      <w:r w:rsidR="00427CA3" w:rsidRPr="00CE4EDC">
        <w:t xml:space="preserve"> </w:t>
      </w:r>
      <w:r w:rsidRPr="00CE4EDC">
        <w:t>Правительством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года.</w:t>
      </w:r>
      <w:r w:rsidR="00427CA3" w:rsidRPr="00CE4EDC">
        <w:t xml:space="preserve"> </w:t>
      </w:r>
      <w:r w:rsidRPr="00CE4EDC">
        <w:t>Те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коэффициенты,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применялись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период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работы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года,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применены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перерасч</w:t>
      </w:r>
      <w:r w:rsidR="00427CA3" w:rsidRPr="00CE4EDC">
        <w:t>е</w:t>
      </w:r>
      <w:r w:rsidRPr="00CE4EDC">
        <w:t>те.</w:t>
      </w:r>
      <w:r w:rsidR="00427CA3" w:rsidRPr="00CE4EDC">
        <w:t xml:space="preserve"> </w:t>
      </w:r>
      <w:r w:rsidRPr="00CE4EDC">
        <w:t>Тем,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работал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уволился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феврале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года,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произведена</w:t>
      </w:r>
      <w:r w:rsidR="00427CA3" w:rsidRPr="00CE4EDC">
        <w:t xml:space="preserve"> </w:t>
      </w:r>
      <w:r w:rsidRPr="00CE4EDC">
        <w:t>индексация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коэффициенты,</w:t>
      </w:r>
      <w:r w:rsidR="00427CA3" w:rsidRPr="00CE4EDC">
        <w:t xml:space="preserve"> </w:t>
      </w:r>
      <w:r w:rsidRPr="00CE4EDC">
        <w:t>применяемые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неработающих</w:t>
      </w:r>
      <w:r w:rsidR="00427CA3" w:rsidRPr="00CE4EDC">
        <w:t xml:space="preserve"> </w:t>
      </w:r>
      <w:r w:rsidRPr="00CE4EDC">
        <w:t>пенсионеров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года,</w:t>
      </w:r>
      <w:r w:rsidR="00427CA3" w:rsidRPr="00CE4EDC">
        <w:t xml:space="preserve"> </w:t>
      </w:r>
      <w:r w:rsidRPr="00CE4EDC">
        <w:t>—</w:t>
      </w:r>
      <w:r w:rsidR="00427CA3" w:rsidRPr="00CE4EDC">
        <w:t xml:space="preserve"> </w:t>
      </w:r>
      <w:r w:rsidRPr="00CE4EDC">
        <w:t>пояснила</w:t>
      </w:r>
      <w:r w:rsidR="00427CA3" w:rsidRPr="00CE4EDC">
        <w:t xml:space="preserve"> </w:t>
      </w:r>
      <w:r w:rsidRPr="00CE4EDC">
        <w:t>Екатерина</w:t>
      </w:r>
      <w:r w:rsidR="00427CA3" w:rsidRPr="00CE4EDC">
        <w:t xml:space="preserve"> </w:t>
      </w:r>
      <w:r w:rsidRPr="00CE4EDC">
        <w:t>Ноженко.</w:t>
      </w:r>
    </w:p>
    <w:p w14:paraId="3310B45A" w14:textId="77777777" w:rsidR="00705B80" w:rsidRPr="00CE4EDC" w:rsidRDefault="00705B80" w:rsidP="00705B80"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пересчитают</w:t>
      </w:r>
      <w:r w:rsidR="00427CA3" w:rsidRPr="00CE4EDC">
        <w:t xml:space="preserve"> </w:t>
      </w:r>
      <w:r w:rsidRPr="00CE4EDC">
        <w:t>доплаты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членов</w:t>
      </w:r>
      <w:r w:rsidR="00427CA3" w:rsidRPr="00CE4EDC">
        <w:t xml:space="preserve"> </w:t>
      </w:r>
      <w:r w:rsidRPr="00CE4EDC">
        <w:t>л</w:t>
      </w:r>
      <w:r w:rsidR="00427CA3" w:rsidRPr="00CE4EDC">
        <w:t>е</w:t>
      </w:r>
      <w:r w:rsidRPr="00CE4EDC">
        <w:t>тных</w:t>
      </w:r>
      <w:r w:rsidR="00427CA3" w:rsidRPr="00CE4EDC">
        <w:t xml:space="preserve"> </w:t>
      </w:r>
      <w:r w:rsidRPr="00CE4EDC">
        <w:t>экипажей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работников</w:t>
      </w:r>
      <w:r w:rsidR="00427CA3" w:rsidRPr="00CE4EDC">
        <w:t xml:space="preserve"> </w:t>
      </w:r>
      <w:r w:rsidRPr="00CE4EDC">
        <w:t>угольной</w:t>
      </w:r>
      <w:r w:rsidR="00427CA3" w:rsidRPr="00CE4EDC">
        <w:t xml:space="preserve"> </w:t>
      </w:r>
      <w:r w:rsidRPr="00CE4EDC">
        <w:t>промышленности.</w:t>
      </w:r>
      <w:r w:rsidR="00427CA3" w:rsidRPr="00CE4EDC">
        <w:t xml:space="preserve"> </w:t>
      </w:r>
      <w:r w:rsidRPr="00CE4EDC">
        <w:t>Перерасч</w:t>
      </w:r>
      <w:r w:rsidR="00427CA3" w:rsidRPr="00CE4EDC">
        <w:t>е</w:t>
      </w:r>
      <w:r w:rsidRPr="00CE4EDC">
        <w:t>т</w:t>
      </w:r>
      <w:r w:rsidR="00427CA3" w:rsidRPr="00CE4EDC">
        <w:t xml:space="preserve"> </w:t>
      </w:r>
      <w:r w:rsidRPr="00CE4EDC">
        <w:t>делается</w:t>
      </w:r>
      <w:r w:rsidR="00427CA3" w:rsidRPr="00CE4EDC">
        <w:t xml:space="preserve"> </w:t>
      </w:r>
      <w:r w:rsidRPr="00CE4EDC">
        <w:t>четыре</w:t>
      </w:r>
      <w:r w:rsidR="00427CA3" w:rsidRPr="00CE4EDC">
        <w:t xml:space="preserve"> </w:t>
      </w:r>
      <w:r w:rsidRPr="00CE4EDC">
        <w:t>раза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год.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вредные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тяж</w:t>
      </w:r>
      <w:r w:rsidR="00427CA3" w:rsidRPr="00CE4EDC">
        <w:t>е</w:t>
      </w:r>
      <w:r w:rsidRPr="00CE4EDC">
        <w:t>лые</w:t>
      </w:r>
      <w:r w:rsidR="00427CA3" w:rsidRPr="00CE4EDC">
        <w:t xml:space="preserve"> </w:t>
      </w:r>
      <w:r w:rsidRPr="00CE4EDC">
        <w:t>условия</w:t>
      </w:r>
      <w:r w:rsidR="00427CA3" w:rsidRPr="00CE4EDC">
        <w:t xml:space="preserve"> </w:t>
      </w:r>
      <w:r w:rsidRPr="00CE4EDC">
        <w:t>труда</w:t>
      </w:r>
      <w:r w:rsidR="00427CA3" w:rsidRPr="00CE4EDC">
        <w:t xml:space="preserve"> </w:t>
      </w:r>
      <w:r w:rsidRPr="00CE4EDC">
        <w:t>представителям</w:t>
      </w:r>
      <w:r w:rsidR="00427CA3" w:rsidRPr="00CE4EDC">
        <w:t xml:space="preserve"> </w:t>
      </w:r>
      <w:r w:rsidRPr="00CE4EDC">
        <w:t>этих</w:t>
      </w:r>
      <w:r w:rsidR="00427CA3" w:rsidRPr="00CE4EDC">
        <w:t xml:space="preserve"> </w:t>
      </w:r>
      <w:r w:rsidRPr="00CE4EDC">
        <w:t>профессий</w:t>
      </w:r>
      <w:r w:rsidR="00427CA3" w:rsidRPr="00CE4EDC">
        <w:t xml:space="preserve"> </w:t>
      </w:r>
      <w:r w:rsidRPr="00CE4EDC">
        <w:t>предусмотрена</w:t>
      </w:r>
      <w:r w:rsidR="00427CA3" w:rsidRPr="00CE4EDC">
        <w:t xml:space="preserve"> </w:t>
      </w:r>
      <w:r w:rsidRPr="00CE4EDC">
        <w:t>дополнительная</w:t>
      </w:r>
      <w:r w:rsidR="00427CA3" w:rsidRPr="00CE4EDC">
        <w:t xml:space="preserve"> </w:t>
      </w:r>
      <w:r w:rsidRPr="00CE4EDC">
        <w:t>ежемесячная</w:t>
      </w:r>
      <w:r w:rsidR="00427CA3" w:rsidRPr="00CE4EDC">
        <w:t xml:space="preserve"> </w:t>
      </w:r>
      <w:r w:rsidRPr="00CE4EDC">
        <w:t>выплата,</w:t>
      </w:r>
      <w:r w:rsidR="00427CA3" w:rsidRPr="00CE4EDC">
        <w:t xml:space="preserve"> </w:t>
      </w:r>
      <w:r w:rsidRPr="00CE4EDC">
        <w:t>которую</w:t>
      </w:r>
      <w:r w:rsidR="00427CA3" w:rsidRPr="00CE4EDC">
        <w:t xml:space="preserve"> </w:t>
      </w:r>
      <w:r w:rsidRPr="00CE4EDC">
        <w:t>делают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старости.</w:t>
      </w:r>
    </w:p>
    <w:p w14:paraId="22E39CB7" w14:textId="77777777" w:rsidR="00705B80" w:rsidRPr="00CE4EDC" w:rsidRDefault="00705B80" w:rsidP="00705B80">
      <w:r w:rsidRPr="00CE4EDC">
        <w:t>Также</w:t>
      </w:r>
      <w:r w:rsidR="00427CA3" w:rsidRPr="00CE4EDC">
        <w:t xml:space="preserve"> </w:t>
      </w:r>
      <w:r w:rsidRPr="00CE4EDC">
        <w:t>предлагается</w:t>
      </w:r>
      <w:r w:rsidR="00427CA3" w:rsidRPr="00CE4EDC">
        <w:t xml:space="preserve"> </w:t>
      </w:r>
      <w:r w:rsidRPr="00CE4EDC">
        <w:t>внести</w:t>
      </w:r>
      <w:r w:rsidR="00427CA3" w:rsidRPr="00CE4EDC">
        <w:t xml:space="preserve"> </w:t>
      </w:r>
      <w:r w:rsidRPr="00CE4EDC">
        <w:t>изменения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закон</w:t>
      </w:r>
      <w:r w:rsidR="00427CA3" w:rsidRPr="00CE4EDC">
        <w:t xml:space="preserve"> «</w:t>
      </w:r>
      <w:r w:rsidRPr="00CE4EDC">
        <w:t>О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пенсиях</w:t>
      </w:r>
      <w:r w:rsidR="00427CA3" w:rsidRPr="00CE4EDC">
        <w:t>»</w:t>
      </w:r>
      <w:r w:rsidRPr="00CE4EDC">
        <w:t>.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приняты,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работающим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августа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должны</w:t>
      </w:r>
      <w:r w:rsidR="00427CA3" w:rsidRPr="00CE4EDC">
        <w:t xml:space="preserve"> </w:t>
      </w:r>
      <w:r w:rsidRPr="00CE4EDC">
        <w:t>пересчитываться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уч</w:t>
      </w:r>
      <w:r w:rsidR="00427CA3" w:rsidRPr="00CE4EDC">
        <w:t>е</w:t>
      </w:r>
      <w:r w:rsidRPr="00CE4EDC">
        <w:t>том</w:t>
      </w:r>
      <w:r w:rsidR="00427CA3" w:rsidRPr="00CE4EDC">
        <w:t xml:space="preserve"> </w:t>
      </w:r>
      <w:r w:rsidRPr="00CE4EDC">
        <w:t>максимального</w:t>
      </w:r>
      <w:r w:rsidR="00427CA3" w:rsidRPr="00CE4EDC">
        <w:t xml:space="preserve"> </w:t>
      </w:r>
      <w:r w:rsidRPr="00CE4EDC">
        <w:t>значения</w:t>
      </w:r>
      <w:r w:rsidR="00427CA3" w:rsidRPr="00CE4EDC">
        <w:t xml:space="preserve"> </w:t>
      </w:r>
      <w:r w:rsidRPr="00CE4EDC">
        <w:t>индивидуального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коэффициента.</w:t>
      </w:r>
      <w:r w:rsidR="00427CA3" w:rsidRPr="00CE4EDC">
        <w:t xml:space="preserve"> </w:t>
      </w:r>
      <w:r w:rsidRPr="00CE4EDC">
        <w:t>Планируется</w:t>
      </w:r>
      <w:r w:rsidR="00427CA3" w:rsidRPr="00CE4EDC">
        <w:t xml:space="preserve"> </w:t>
      </w:r>
      <w:r w:rsidRPr="00CE4EDC">
        <w:t>поднять</w:t>
      </w:r>
      <w:r w:rsidR="00427CA3" w:rsidRPr="00CE4EDC">
        <w:t xml:space="preserve"> </w:t>
      </w:r>
      <w:r w:rsidRPr="00CE4EDC">
        <w:t>лимит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баллов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тр</w:t>
      </w:r>
      <w:r w:rsidR="00427CA3" w:rsidRPr="00CE4EDC">
        <w:t>е</w:t>
      </w:r>
      <w:r w:rsidRPr="00CE4EDC">
        <w:t>х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10,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уравнять</w:t>
      </w:r>
      <w:r w:rsidR="00427CA3" w:rsidRPr="00CE4EDC">
        <w:t xml:space="preserve"> </w:t>
      </w:r>
      <w:r w:rsidRPr="00CE4EDC">
        <w:t>работающих</w:t>
      </w:r>
      <w:r w:rsidR="00427CA3" w:rsidRPr="00CE4EDC">
        <w:t xml:space="preserve"> </w:t>
      </w:r>
      <w:r w:rsidRPr="00CE4EDC">
        <w:t>пенсионеров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других</w:t>
      </w:r>
      <w:r w:rsidR="00427CA3" w:rsidRPr="00CE4EDC">
        <w:t xml:space="preserve"> </w:t>
      </w:r>
      <w:r w:rsidRPr="00CE4EDC">
        <w:t>трудоспособных</w:t>
      </w:r>
      <w:r w:rsidR="00427CA3" w:rsidRPr="00CE4EDC">
        <w:t xml:space="preserve"> </w:t>
      </w:r>
      <w:r w:rsidRPr="00CE4EDC">
        <w:t>людей.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данный</w:t>
      </w:r>
      <w:r w:rsidR="00427CA3" w:rsidRPr="00CE4EDC">
        <w:t xml:space="preserve"> </w:t>
      </w:r>
      <w:r w:rsidRPr="00CE4EDC">
        <w:t>момент</w:t>
      </w:r>
      <w:r w:rsidR="00427CA3" w:rsidRPr="00CE4EDC">
        <w:t xml:space="preserve"> </w:t>
      </w:r>
      <w:r w:rsidRPr="00CE4EDC">
        <w:t>пенсионеры,</w:t>
      </w:r>
      <w:r w:rsidR="00427CA3" w:rsidRPr="00CE4EDC">
        <w:t xml:space="preserve"> </w:t>
      </w:r>
      <w:r w:rsidRPr="00CE4EDC">
        <w:t>работавшие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прошлом</w:t>
      </w:r>
      <w:r w:rsidR="00427CA3" w:rsidRPr="00CE4EDC">
        <w:t xml:space="preserve"> </w:t>
      </w:r>
      <w:r w:rsidRPr="00CE4EDC">
        <w:t>году,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прибавку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августа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три</w:t>
      </w:r>
      <w:r w:rsidR="00427CA3" w:rsidRPr="00CE4EDC">
        <w:t xml:space="preserve"> </w:t>
      </w:r>
      <w:r w:rsidRPr="00CE4EDC">
        <w:t>ИПК.</w:t>
      </w:r>
    </w:p>
    <w:p w14:paraId="10FFDEEB" w14:textId="77777777" w:rsidR="00705B80" w:rsidRPr="00CE4EDC" w:rsidRDefault="00705B80" w:rsidP="00705B80">
      <w:hyperlink r:id="rId39" w:history="1">
        <w:r w:rsidRPr="00CE4EDC">
          <w:rPr>
            <w:rStyle w:val="a3"/>
          </w:rPr>
          <w:t>https://life.ru/p/1726781</w:t>
        </w:r>
      </w:hyperlink>
    </w:p>
    <w:p w14:paraId="431786F5" w14:textId="77777777" w:rsidR="00501DE7" w:rsidRPr="00CE4EDC" w:rsidRDefault="00501DE7" w:rsidP="00501DE7">
      <w:pPr>
        <w:pStyle w:val="2"/>
      </w:pPr>
      <w:bookmarkStart w:id="111" w:name="_Toc190324433"/>
      <w:r w:rsidRPr="00CE4EDC">
        <w:lastRenderedPageBreak/>
        <w:t>Конкурент</w:t>
      </w:r>
      <w:r w:rsidR="00427CA3" w:rsidRPr="00CE4EDC">
        <w:t xml:space="preserve"> </w:t>
      </w:r>
      <w:r w:rsidR="00E71159" w:rsidRPr="00CE4EDC">
        <w:t>(Владивосток)</w:t>
      </w:r>
      <w:r w:rsidRPr="00CE4EDC">
        <w:t>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Миллионы</w:t>
      </w:r>
      <w:r w:rsidR="00427CA3" w:rsidRPr="00CE4EDC">
        <w:t xml:space="preserve"> </w:t>
      </w:r>
      <w:r w:rsidRPr="00CE4EDC">
        <w:t>пенсионеров</w:t>
      </w:r>
      <w:r w:rsidR="00427CA3" w:rsidRPr="00CE4EDC">
        <w:t xml:space="preserve"> </w:t>
      </w:r>
      <w:r w:rsidRPr="00CE4EDC">
        <w:t>ждет</w:t>
      </w:r>
      <w:r w:rsidR="00427CA3" w:rsidRPr="00CE4EDC">
        <w:t xml:space="preserve"> </w:t>
      </w:r>
      <w:r w:rsidRPr="00CE4EDC">
        <w:t>сюрприз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марта.</w:t>
      </w:r>
      <w:r w:rsidR="00427CA3" w:rsidRPr="00CE4EDC">
        <w:t xml:space="preserve"> </w:t>
      </w:r>
      <w:r w:rsidRPr="00CE4EDC">
        <w:t>Такой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было</w:t>
      </w:r>
      <w:bookmarkEnd w:id="111"/>
    </w:p>
    <w:p w14:paraId="78A13792" w14:textId="77777777" w:rsidR="00501DE7" w:rsidRPr="00CE4EDC" w:rsidRDefault="00501DE7" w:rsidP="00EB7F3C">
      <w:pPr>
        <w:pStyle w:val="3"/>
      </w:pPr>
      <w:bookmarkStart w:id="112" w:name="_Toc190324434"/>
      <w:r w:rsidRPr="00CE4EDC">
        <w:t>Госдума</w:t>
      </w:r>
      <w:r w:rsidR="00427CA3" w:rsidRPr="00CE4EDC">
        <w:t xml:space="preserve"> </w:t>
      </w:r>
      <w:r w:rsidRPr="00CE4EDC">
        <w:t>приняла</w:t>
      </w:r>
      <w:r w:rsidR="00427CA3" w:rsidRPr="00CE4EDC">
        <w:t xml:space="preserve"> </w:t>
      </w:r>
      <w:r w:rsidRPr="00CE4EDC">
        <w:t>закон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приравненным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ним</w:t>
      </w:r>
      <w:r w:rsidR="00427CA3" w:rsidRPr="00CE4EDC">
        <w:t xml:space="preserve"> </w:t>
      </w:r>
      <w:r w:rsidRPr="00CE4EDC">
        <w:t>лицам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фактической</w:t>
      </w:r>
      <w:r w:rsidR="00427CA3" w:rsidRPr="00CE4EDC">
        <w:t xml:space="preserve"> </w:t>
      </w:r>
      <w:r w:rsidRPr="00CE4EDC">
        <w:t>инфляции.</w:t>
      </w:r>
      <w:r w:rsidR="00427CA3" w:rsidRPr="00CE4EDC">
        <w:t xml:space="preserve"> </w:t>
      </w:r>
      <w:r w:rsidRPr="00CE4EDC">
        <w:t>Решение</w:t>
      </w:r>
      <w:r w:rsidR="00427CA3" w:rsidRPr="00CE4EDC">
        <w:t xml:space="preserve"> </w:t>
      </w:r>
      <w:r w:rsidRPr="00CE4EDC">
        <w:t>было</w:t>
      </w:r>
      <w:r w:rsidR="00427CA3" w:rsidRPr="00CE4EDC">
        <w:t xml:space="preserve"> </w:t>
      </w:r>
      <w:r w:rsidRPr="00CE4EDC">
        <w:t>принято</w:t>
      </w:r>
      <w:r w:rsidR="00427CA3" w:rsidRPr="00CE4EDC">
        <w:t xml:space="preserve"> </w:t>
      </w:r>
      <w:r w:rsidRPr="00CE4EDC">
        <w:t>единогласно.</w:t>
      </w:r>
      <w:bookmarkEnd w:id="112"/>
    </w:p>
    <w:p w14:paraId="5BDDE2AF" w14:textId="77777777" w:rsidR="00501DE7" w:rsidRPr="00CE4EDC" w:rsidRDefault="00501DE7" w:rsidP="00501DE7">
      <w:r w:rsidRPr="00CE4EDC">
        <w:t>Проиндексировать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ранее</w:t>
      </w:r>
      <w:r w:rsidR="00427CA3" w:rsidRPr="00CE4EDC">
        <w:t xml:space="preserve"> </w:t>
      </w:r>
      <w:r w:rsidRPr="00CE4EDC">
        <w:t>поручил</w:t>
      </w:r>
      <w:r w:rsidR="00427CA3" w:rsidRPr="00CE4EDC">
        <w:t xml:space="preserve"> </w:t>
      </w:r>
      <w:r w:rsidRPr="00CE4EDC">
        <w:t>президент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Владимир</w:t>
      </w:r>
      <w:r w:rsidR="00427CA3" w:rsidRPr="00CE4EDC">
        <w:t xml:space="preserve"> </w:t>
      </w:r>
      <w:r w:rsidRPr="00CE4EDC">
        <w:t>Путин.</w:t>
      </w:r>
      <w:r w:rsidR="00427CA3" w:rsidRPr="00CE4EDC">
        <w:t xml:space="preserve"> </w:t>
      </w:r>
      <w:r w:rsidRPr="00CE4EDC">
        <w:t>Индексация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проведена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г.</w:t>
      </w:r>
      <w:r w:rsidR="00427CA3" w:rsidRPr="00CE4EDC">
        <w:t xml:space="preserve"> </w:t>
      </w:r>
      <w:r w:rsidRPr="00CE4EDC">
        <w:t>Ранее</w:t>
      </w:r>
      <w:r w:rsidR="00427CA3" w:rsidRPr="00CE4EDC">
        <w:t xml:space="preserve"> </w:t>
      </w:r>
      <w:r w:rsidRPr="00CE4EDC">
        <w:t>военные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проиндексированы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5,1%.</w:t>
      </w:r>
      <w:r w:rsidR="00427CA3" w:rsidRPr="00CE4EDC">
        <w:t xml:space="preserve"> </w:t>
      </w:r>
      <w:r w:rsidRPr="00CE4EDC">
        <w:t>Дополнительная</w:t>
      </w:r>
      <w:r w:rsidR="00427CA3" w:rsidRPr="00CE4EDC">
        <w:t xml:space="preserve"> </w:t>
      </w:r>
      <w:r w:rsidRPr="00CE4EDC">
        <w:t>индексация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произведена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4,4%.</w:t>
      </w:r>
    </w:p>
    <w:p w14:paraId="6A4E3D25" w14:textId="77777777" w:rsidR="00501DE7" w:rsidRPr="00CE4EDC" w:rsidRDefault="00501DE7" w:rsidP="00501DE7">
      <w:r w:rsidRPr="00CE4EDC">
        <w:t>Индексация,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словам</w:t>
      </w:r>
      <w:r w:rsidR="00427CA3" w:rsidRPr="00CE4EDC">
        <w:t xml:space="preserve"> </w:t>
      </w:r>
      <w:r w:rsidRPr="00CE4EDC">
        <w:t>председателя</w:t>
      </w:r>
      <w:r w:rsidR="00427CA3" w:rsidRPr="00CE4EDC">
        <w:t xml:space="preserve"> </w:t>
      </w:r>
      <w:r w:rsidRPr="00CE4EDC">
        <w:t>Госдумы</w:t>
      </w:r>
      <w:r w:rsidR="00427CA3" w:rsidRPr="00CE4EDC">
        <w:t xml:space="preserve"> </w:t>
      </w:r>
      <w:r w:rsidRPr="00CE4EDC">
        <w:t>Вячеслава</w:t>
      </w:r>
      <w:r w:rsidR="00427CA3" w:rsidRPr="00CE4EDC">
        <w:t xml:space="preserve"> </w:t>
      </w:r>
      <w:r w:rsidRPr="00CE4EDC">
        <w:t>Володина,</w:t>
      </w:r>
      <w:r w:rsidR="00427CA3" w:rsidRPr="00CE4EDC">
        <w:t xml:space="preserve"> </w:t>
      </w:r>
      <w:r w:rsidRPr="00CE4EDC">
        <w:t>затронет</w:t>
      </w:r>
      <w:r w:rsidR="00427CA3" w:rsidRPr="00CE4EDC">
        <w:t xml:space="preserve"> </w:t>
      </w:r>
      <w:r w:rsidRPr="00CE4EDC">
        <w:t>около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военных</w:t>
      </w:r>
      <w:r w:rsidR="00427CA3" w:rsidRPr="00CE4EDC">
        <w:t xml:space="preserve"> </w:t>
      </w:r>
      <w:r w:rsidRPr="00CE4EDC">
        <w:t>пенсионеров.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напомнил,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начале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была</w:t>
      </w:r>
      <w:r w:rsidR="00427CA3" w:rsidRPr="00CE4EDC">
        <w:t xml:space="preserve"> </w:t>
      </w:r>
      <w:r w:rsidRPr="00CE4EDC">
        <w:t>проиндексирована</w:t>
      </w:r>
      <w:r w:rsidR="00427CA3" w:rsidRPr="00CE4EDC">
        <w:t xml:space="preserve"> </w:t>
      </w:r>
      <w:r w:rsidRPr="00CE4EDC">
        <w:t>пенсия</w:t>
      </w:r>
      <w:r w:rsidR="00427CA3" w:rsidRPr="00CE4EDC">
        <w:t xml:space="preserve"> </w:t>
      </w:r>
      <w:r w:rsidRPr="00CE4EDC">
        <w:t>работающим</w:t>
      </w:r>
      <w:r w:rsidR="00427CA3" w:rsidRPr="00CE4EDC">
        <w:t xml:space="preserve"> </w:t>
      </w:r>
      <w:r w:rsidRPr="00CE4EDC">
        <w:t>пенсионерам.</w:t>
      </w:r>
    </w:p>
    <w:p w14:paraId="568CB205" w14:textId="77777777" w:rsidR="00501DE7" w:rsidRPr="00CE4EDC" w:rsidRDefault="00501DE7" w:rsidP="00501DE7">
      <w:r w:rsidRPr="00CE4EDC">
        <w:t>Глава</w:t>
      </w:r>
      <w:r w:rsidR="00427CA3" w:rsidRPr="00CE4EDC">
        <w:t xml:space="preserve"> </w:t>
      </w:r>
      <w:r w:rsidRPr="00CE4EDC">
        <w:t>оборонного</w:t>
      </w:r>
      <w:r w:rsidR="00427CA3" w:rsidRPr="00CE4EDC">
        <w:t xml:space="preserve"> </w:t>
      </w:r>
      <w:r w:rsidRPr="00CE4EDC">
        <w:t>комитета</w:t>
      </w:r>
      <w:r w:rsidR="00427CA3" w:rsidRPr="00CE4EDC">
        <w:t xml:space="preserve"> </w:t>
      </w:r>
      <w:r w:rsidRPr="00CE4EDC">
        <w:t>Госдумы</w:t>
      </w:r>
      <w:r w:rsidR="00427CA3" w:rsidRPr="00CE4EDC">
        <w:t xml:space="preserve"> </w:t>
      </w:r>
      <w:r w:rsidRPr="00CE4EDC">
        <w:t>Андрей</w:t>
      </w:r>
      <w:r w:rsidR="00427CA3" w:rsidRPr="00CE4EDC">
        <w:t xml:space="preserve"> </w:t>
      </w:r>
      <w:r w:rsidRPr="00CE4EDC">
        <w:t>Картаполов</w:t>
      </w:r>
      <w:r w:rsidR="00427CA3" w:rsidRPr="00CE4EDC">
        <w:t xml:space="preserve"> </w:t>
      </w:r>
      <w:r w:rsidRPr="00CE4EDC">
        <w:t>ранее</w:t>
      </w:r>
      <w:r w:rsidR="00427CA3" w:rsidRPr="00CE4EDC">
        <w:t xml:space="preserve"> </w:t>
      </w:r>
      <w:r w:rsidRPr="00CE4EDC">
        <w:t>заявил,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повышенные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военные</w:t>
      </w:r>
      <w:r w:rsidR="00427CA3" w:rsidRPr="00CE4EDC">
        <w:t xml:space="preserve"> </w:t>
      </w:r>
      <w:r w:rsidRPr="00CE4EDC">
        <w:t>пенсионеры</w:t>
      </w:r>
      <w:r w:rsidR="00427CA3" w:rsidRPr="00CE4EDC">
        <w:t xml:space="preserve"> </w:t>
      </w:r>
      <w:r w:rsidRPr="00CE4EDC">
        <w:t>начнут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марта.</w:t>
      </w:r>
      <w:r w:rsidR="00427CA3" w:rsidRPr="00CE4EDC">
        <w:t xml:space="preserve">  </w:t>
      </w:r>
    </w:p>
    <w:p w14:paraId="6E965423" w14:textId="77777777" w:rsidR="00501DE7" w:rsidRPr="00CE4EDC" w:rsidRDefault="00501DE7" w:rsidP="00501DE7">
      <w:hyperlink r:id="rId40" w:history="1">
        <w:r w:rsidRPr="00CE4EDC">
          <w:rPr>
            <w:rStyle w:val="a3"/>
          </w:rPr>
          <w:t>https://konkurent.ru/article/74863</w:t>
        </w:r>
      </w:hyperlink>
      <w:r w:rsidR="00427CA3" w:rsidRPr="00CE4EDC">
        <w:t xml:space="preserve"> </w:t>
      </w:r>
    </w:p>
    <w:p w14:paraId="1826B941" w14:textId="77777777" w:rsidR="003E4C76" w:rsidRPr="00CE4EDC" w:rsidRDefault="003E4C76" w:rsidP="003E4C76">
      <w:pPr>
        <w:pStyle w:val="2"/>
      </w:pPr>
      <w:bookmarkStart w:id="113" w:name="_Toc190324435"/>
      <w:r w:rsidRPr="00CE4EDC">
        <w:t>Конкурент</w:t>
      </w:r>
      <w:r w:rsidR="00427CA3" w:rsidRPr="00CE4EDC">
        <w:t xml:space="preserve"> </w:t>
      </w:r>
      <w:r w:rsidRPr="00CE4EDC">
        <w:t>(Владивосток),</w:t>
      </w:r>
      <w:r w:rsidR="00427CA3" w:rsidRPr="00CE4EDC">
        <w:t xml:space="preserve"> </w:t>
      </w:r>
      <w:r w:rsidRPr="00CE4EDC">
        <w:t>13.02.2025,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пересчитают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выплатят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пропущенные</w:t>
      </w:r>
      <w:r w:rsidR="00427CA3" w:rsidRPr="00CE4EDC">
        <w:t xml:space="preserve"> </w:t>
      </w:r>
      <w:r w:rsidRPr="00CE4EDC">
        <w:t>индексации.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назвали</w:t>
      </w:r>
      <w:r w:rsidR="00427CA3" w:rsidRPr="00CE4EDC">
        <w:t xml:space="preserve"> </w:t>
      </w:r>
      <w:r w:rsidRPr="00CE4EDC">
        <w:t>дату</w:t>
      </w:r>
      <w:bookmarkEnd w:id="113"/>
    </w:p>
    <w:p w14:paraId="209DB3E1" w14:textId="77777777" w:rsidR="003E4C76" w:rsidRPr="00CE4EDC" w:rsidRDefault="003E4C76" w:rsidP="00EB7F3C">
      <w:pPr>
        <w:pStyle w:val="3"/>
      </w:pPr>
      <w:bookmarkStart w:id="114" w:name="_Toc190324436"/>
      <w:r w:rsidRPr="00CE4EDC">
        <w:t>Пенсионерам</w:t>
      </w:r>
      <w:r w:rsidR="00427CA3" w:rsidRPr="00CE4EDC">
        <w:t xml:space="preserve"> </w:t>
      </w:r>
      <w:r w:rsidRPr="00CE4EDC">
        <w:t>пообещали</w:t>
      </w:r>
      <w:r w:rsidR="00427CA3" w:rsidRPr="00CE4EDC">
        <w:t xml:space="preserve"> </w:t>
      </w:r>
      <w:r w:rsidRPr="00CE4EDC">
        <w:t>перерасчет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выплату</w:t>
      </w:r>
      <w:r w:rsidR="00427CA3" w:rsidRPr="00CE4EDC">
        <w:t xml:space="preserve"> </w:t>
      </w:r>
      <w:r w:rsidRPr="00CE4EDC">
        <w:t>всех</w:t>
      </w:r>
      <w:r w:rsidR="00427CA3" w:rsidRPr="00CE4EDC">
        <w:t xml:space="preserve"> </w:t>
      </w:r>
      <w:r w:rsidRPr="00CE4EDC">
        <w:t>пропущенных</w:t>
      </w:r>
      <w:r w:rsidR="00427CA3" w:rsidRPr="00CE4EDC">
        <w:t xml:space="preserve"> </w:t>
      </w:r>
      <w:r w:rsidRPr="00CE4EDC">
        <w:t>индексаций</w:t>
      </w:r>
      <w:r w:rsidR="00427CA3" w:rsidRPr="00CE4EDC">
        <w:t xml:space="preserve"> </w:t>
      </w:r>
      <w:r w:rsidRPr="00CE4EDC">
        <w:t>пенсии.</w:t>
      </w:r>
      <w:r w:rsidR="00427CA3" w:rsidRPr="00CE4EDC">
        <w:t xml:space="preserve"> </w:t>
      </w:r>
      <w:r w:rsidRPr="00CE4EDC">
        <w:t>Такой</w:t>
      </w:r>
      <w:r w:rsidR="00427CA3" w:rsidRPr="00CE4EDC">
        <w:t xml:space="preserve"> </w:t>
      </w:r>
      <w:r w:rsidRPr="00CE4EDC">
        <w:t>сюрприз</w:t>
      </w:r>
      <w:r w:rsidR="00427CA3" w:rsidRPr="00CE4EDC">
        <w:t xml:space="preserve"> </w:t>
      </w:r>
      <w:r w:rsidRPr="00CE4EDC">
        <w:t>ожидает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ближайшее</w:t>
      </w:r>
      <w:r w:rsidR="00427CA3" w:rsidRPr="00CE4EDC">
        <w:t xml:space="preserve"> </w:t>
      </w:r>
      <w:r w:rsidRPr="00CE4EDC">
        <w:t>время</w:t>
      </w:r>
      <w:r w:rsidR="00427CA3" w:rsidRPr="00CE4EDC">
        <w:t xml:space="preserve"> </w:t>
      </w:r>
      <w:r w:rsidRPr="00CE4EDC">
        <w:t>тех,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кому</w:t>
      </w:r>
      <w:r w:rsidR="00427CA3" w:rsidRPr="00CE4EDC">
        <w:t xml:space="preserve"> </w:t>
      </w:r>
      <w:r w:rsidRPr="00CE4EDC">
        <w:t>информация</w:t>
      </w:r>
      <w:r w:rsidR="00427CA3" w:rsidRPr="00CE4EDC">
        <w:t xml:space="preserve"> </w:t>
      </w:r>
      <w:r w:rsidRPr="00CE4EDC">
        <w:t>поступила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Социальный</w:t>
      </w:r>
      <w:r w:rsidR="00427CA3" w:rsidRPr="00CE4EDC">
        <w:t xml:space="preserve"> </w:t>
      </w:r>
      <w:r w:rsidRPr="00CE4EDC">
        <w:t>фонд.</w:t>
      </w:r>
      <w:bookmarkEnd w:id="114"/>
    </w:p>
    <w:p w14:paraId="5D0A7A3B" w14:textId="77777777" w:rsidR="003E4C76" w:rsidRPr="00CE4EDC" w:rsidRDefault="003E4C76" w:rsidP="003E4C76">
      <w:r w:rsidRPr="00CE4EDC">
        <w:t>Как</w:t>
      </w:r>
      <w:r w:rsidR="00427CA3" w:rsidRPr="00CE4EDC">
        <w:t xml:space="preserve"> </w:t>
      </w:r>
      <w:r w:rsidRPr="00CE4EDC">
        <w:t>рассказала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эксперт</w:t>
      </w:r>
      <w:r w:rsidR="00427CA3" w:rsidRPr="00CE4EDC">
        <w:t xml:space="preserve"> </w:t>
      </w:r>
      <w:r w:rsidRPr="00CE4EDC">
        <w:t>Анастасия</w:t>
      </w:r>
      <w:r w:rsidR="00427CA3" w:rsidRPr="00CE4EDC">
        <w:t xml:space="preserve"> </w:t>
      </w:r>
      <w:r w:rsidRPr="00CE4EDC">
        <w:t>Киреева,</w:t>
      </w:r>
      <w:r w:rsidR="00427CA3" w:rsidRPr="00CE4EDC">
        <w:t xml:space="preserve"> </w:t>
      </w:r>
      <w:r w:rsidRPr="00CE4EDC">
        <w:t>рассчитывать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подобные</w:t>
      </w:r>
      <w:r w:rsidR="00427CA3" w:rsidRPr="00CE4EDC">
        <w:t xml:space="preserve"> </w:t>
      </w:r>
      <w:r w:rsidRPr="00CE4EDC">
        <w:t>изменения</w:t>
      </w:r>
      <w:r w:rsidR="00427CA3" w:rsidRPr="00CE4EDC">
        <w:t xml:space="preserve"> </w:t>
      </w:r>
      <w:r w:rsidRPr="00CE4EDC">
        <w:t>сможет</w:t>
      </w:r>
      <w:r w:rsidR="00427CA3" w:rsidRPr="00CE4EDC">
        <w:t xml:space="preserve"> </w:t>
      </w:r>
      <w:r w:rsidRPr="00CE4EDC">
        <w:t>достаточно</w:t>
      </w:r>
      <w:r w:rsidR="00427CA3" w:rsidRPr="00CE4EDC">
        <w:t xml:space="preserve"> </w:t>
      </w:r>
      <w:r w:rsidRPr="00CE4EDC">
        <w:t>многочисленная</w:t>
      </w:r>
      <w:r w:rsidR="00427CA3" w:rsidRPr="00CE4EDC">
        <w:t xml:space="preserve"> </w:t>
      </w:r>
      <w:r w:rsidRPr="00CE4EDC">
        <w:t>категория</w:t>
      </w:r>
      <w:r w:rsidR="00427CA3" w:rsidRPr="00CE4EDC">
        <w:t xml:space="preserve"> </w:t>
      </w:r>
      <w:r w:rsidRPr="00CE4EDC">
        <w:t>получателей</w:t>
      </w:r>
      <w:r w:rsidR="00427CA3" w:rsidRPr="00CE4EDC">
        <w:t xml:space="preserve"> </w:t>
      </w:r>
      <w:r w:rsidRPr="00CE4EDC">
        <w:t>пенсии.</w:t>
      </w:r>
      <w:r w:rsidR="00427CA3" w:rsidRPr="00CE4EDC">
        <w:t xml:space="preserve"> </w:t>
      </w:r>
      <w:r w:rsidRPr="00CE4EDC">
        <w:t>Речь</w:t>
      </w:r>
      <w:r w:rsidR="00427CA3" w:rsidRPr="00CE4EDC">
        <w:t xml:space="preserve"> </w:t>
      </w:r>
      <w:r w:rsidRPr="00CE4EDC">
        <w:t>идет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тех</w:t>
      </w:r>
      <w:r w:rsidR="00427CA3" w:rsidRPr="00CE4EDC">
        <w:t xml:space="preserve"> </w:t>
      </w:r>
      <w:r w:rsidRPr="00CE4EDC">
        <w:t>гражданах,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продолжают</w:t>
      </w:r>
      <w:r w:rsidR="00427CA3" w:rsidRPr="00CE4EDC">
        <w:t xml:space="preserve"> </w:t>
      </w:r>
      <w:r w:rsidRPr="00CE4EDC">
        <w:t>трудиться</w:t>
      </w:r>
      <w:r w:rsidR="00427CA3" w:rsidRPr="00CE4EDC">
        <w:t xml:space="preserve"> </w:t>
      </w:r>
      <w:r w:rsidRPr="00CE4EDC">
        <w:t>даже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им</w:t>
      </w:r>
      <w:r w:rsidR="00427CA3" w:rsidRPr="00CE4EDC">
        <w:t xml:space="preserve"> </w:t>
      </w:r>
      <w:r w:rsidRPr="00CE4EDC">
        <w:t>назначат</w:t>
      </w:r>
      <w:r w:rsidR="00427CA3" w:rsidRPr="00CE4EDC">
        <w:t xml:space="preserve"> </w:t>
      </w:r>
      <w:r w:rsidRPr="00CE4EDC">
        <w:t>выплату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старости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другой</w:t>
      </w:r>
      <w:r w:rsidR="00427CA3" w:rsidRPr="00CE4EDC">
        <w:t xml:space="preserve"> </w:t>
      </w:r>
      <w:r w:rsidRPr="00CE4EDC">
        <w:t>вид</w:t>
      </w:r>
      <w:r w:rsidR="00427CA3" w:rsidRPr="00CE4EDC">
        <w:t xml:space="preserve"> </w:t>
      </w:r>
      <w:r w:rsidRPr="00CE4EDC">
        <w:t>пенсии.</w:t>
      </w:r>
    </w:p>
    <w:p w14:paraId="76000BD0" w14:textId="77777777" w:rsidR="003E4C76" w:rsidRPr="00CE4EDC" w:rsidRDefault="003E4C76" w:rsidP="003E4C76">
      <w:r w:rsidRPr="00CE4EDC">
        <w:t>С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работающим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вернули</w:t>
      </w:r>
      <w:r w:rsidR="00427CA3" w:rsidRPr="00CE4EDC">
        <w:t xml:space="preserve"> </w:t>
      </w:r>
      <w:r w:rsidRPr="00CE4EDC">
        <w:t>механизм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пенсий.</w:t>
      </w:r>
      <w:r w:rsidR="00427CA3" w:rsidRPr="00CE4EDC">
        <w:t xml:space="preserve"> </w:t>
      </w:r>
      <w:r w:rsidRPr="00CE4EDC">
        <w:t>Многие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получили</w:t>
      </w:r>
      <w:r w:rsidR="00427CA3" w:rsidRPr="00CE4EDC">
        <w:t xml:space="preserve"> </w:t>
      </w:r>
      <w:r w:rsidRPr="00CE4EDC">
        <w:t>прибавку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январе,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теперь</w:t>
      </w:r>
      <w:r w:rsidR="00427CA3" w:rsidRPr="00CE4EDC">
        <w:t xml:space="preserve"> </w:t>
      </w:r>
      <w:r w:rsidRPr="00CE4EDC">
        <w:t>доплату</w:t>
      </w:r>
      <w:r w:rsidR="00427CA3" w:rsidRPr="00CE4EDC">
        <w:t xml:space="preserve"> </w:t>
      </w:r>
      <w:r w:rsidRPr="00CE4EDC">
        <w:t>стоит</w:t>
      </w:r>
      <w:r w:rsidR="00427CA3" w:rsidRPr="00CE4EDC">
        <w:t xml:space="preserve"> </w:t>
      </w:r>
      <w:r w:rsidRPr="00CE4EDC">
        <w:t>ежегодно</w:t>
      </w:r>
      <w:r w:rsidR="00427CA3" w:rsidRPr="00CE4EDC">
        <w:t xml:space="preserve"> </w:t>
      </w:r>
      <w:r w:rsidRPr="00CE4EDC">
        <w:t>ожидать</w:t>
      </w:r>
      <w:r w:rsidR="00427CA3" w:rsidRPr="00CE4EDC">
        <w:t xml:space="preserve"> </w:t>
      </w:r>
      <w:r w:rsidRPr="00CE4EDC">
        <w:t>всем,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официально</w:t>
      </w:r>
      <w:r w:rsidR="00427CA3" w:rsidRPr="00CE4EDC">
        <w:t xml:space="preserve"> </w:t>
      </w:r>
      <w:r w:rsidRPr="00CE4EDC">
        <w:t>работает.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предыдущее</w:t>
      </w:r>
      <w:r w:rsidR="00427CA3" w:rsidRPr="00CE4EDC">
        <w:t xml:space="preserve"> </w:t>
      </w:r>
      <w:r w:rsidRPr="00CE4EDC">
        <w:t>время,</w:t>
      </w:r>
      <w:r w:rsidR="00427CA3" w:rsidRPr="00CE4EDC">
        <w:t xml:space="preserve"> </w:t>
      </w:r>
      <w:r w:rsidRPr="00CE4EDC">
        <w:t>пока</w:t>
      </w:r>
      <w:r w:rsidR="00427CA3" w:rsidRPr="00CE4EDC">
        <w:t xml:space="preserve"> </w:t>
      </w:r>
      <w:r w:rsidRPr="00CE4EDC">
        <w:t>человек</w:t>
      </w:r>
      <w:r w:rsidR="00427CA3" w:rsidRPr="00CE4EDC">
        <w:t xml:space="preserve"> </w:t>
      </w:r>
      <w:r w:rsidRPr="00CE4EDC">
        <w:t>работал,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выплачивались.</w:t>
      </w:r>
      <w:r w:rsidR="00427CA3" w:rsidRPr="00CE4EDC">
        <w:t xml:space="preserve"> </w:t>
      </w:r>
      <w:r w:rsidRPr="00CE4EDC">
        <w:t>Зато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смогут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те,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уволился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работы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конце</w:t>
      </w:r>
      <w:r w:rsidR="00427CA3" w:rsidRPr="00CE4EDC">
        <w:t xml:space="preserve"> </w:t>
      </w:r>
      <w:r w:rsidRPr="00CE4EDC">
        <w:t>прошлого</w:t>
      </w:r>
      <w:r w:rsidR="00427CA3" w:rsidRPr="00CE4EDC">
        <w:t xml:space="preserve"> </w:t>
      </w:r>
      <w:r w:rsidRPr="00CE4EDC">
        <w:t>года.</w:t>
      </w:r>
    </w:p>
    <w:p w14:paraId="7AD2175B" w14:textId="77777777" w:rsidR="003E4C76" w:rsidRPr="00CE4EDC" w:rsidRDefault="003E4C76" w:rsidP="003E4C76">
      <w:r w:rsidRPr="00CE4EDC">
        <w:t>Отмечается,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информация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людям</w:t>
      </w:r>
      <w:r w:rsidR="00427CA3" w:rsidRPr="00CE4EDC">
        <w:t xml:space="preserve"> </w:t>
      </w:r>
      <w:r w:rsidRPr="00CE4EDC">
        <w:t>поступила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СФР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конце</w:t>
      </w:r>
      <w:r w:rsidR="00427CA3" w:rsidRPr="00CE4EDC">
        <w:t xml:space="preserve"> </w:t>
      </w:r>
      <w:r w:rsidRPr="00CE4EDC">
        <w:t>декабря,</w:t>
      </w:r>
      <w:r w:rsidR="00427CA3" w:rsidRPr="00CE4EDC">
        <w:t xml:space="preserve"> </w:t>
      </w:r>
      <w:r w:rsidRPr="00CE4EDC">
        <w:t>январь</w:t>
      </w:r>
      <w:r w:rsidR="00427CA3" w:rsidRPr="00CE4EDC">
        <w:t xml:space="preserve"> </w:t>
      </w:r>
      <w:r w:rsidRPr="00CE4EDC">
        <w:t>ушел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принятие</w:t>
      </w:r>
      <w:r w:rsidR="00427CA3" w:rsidRPr="00CE4EDC">
        <w:t xml:space="preserve"> </w:t>
      </w:r>
      <w:r w:rsidRPr="00CE4EDC">
        <w:t>решения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возвращении</w:t>
      </w:r>
      <w:r w:rsidR="00427CA3" w:rsidRPr="00CE4EDC">
        <w:t xml:space="preserve"> </w:t>
      </w:r>
      <w:r w:rsidRPr="00CE4EDC">
        <w:t>всех</w:t>
      </w:r>
      <w:r w:rsidR="00427CA3" w:rsidRPr="00CE4EDC">
        <w:t xml:space="preserve"> </w:t>
      </w:r>
      <w:r w:rsidRPr="00CE4EDC">
        <w:t>индексаций,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сейчас,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феврале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выплата.</w:t>
      </w:r>
      <w:r w:rsidR="00427CA3" w:rsidRPr="00CE4EDC">
        <w:t xml:space="preserve"> </w:t>
      </w:r>
      <w:r w:rsidRPr="00CE4EDC">
        <w:t>Так,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13-14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начнут</w:t>
      </w:r>
      <w:r w:rsidR="00427CA3" w:rsidRPr="00CE4EDC">
        <w:t xml:space="preserve"> </w:t>
      </w:r>
      <w:r w:rsidRPr="00CE4EDC">
        <w:t>перечислять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учетом</w:t>
      </w:r>
      <w:r w:rsidR="00427CA3" w:rsidRPr="00CE4EDC">
        <w:t xml:space="preserve"> </w:t>
      </w:r>
      <w:r w:rsidRPr="00CE4EDC">
        <w:t>увеличения,</w:t>
      </w:r>
      <w:r w:rsidR="00427CA3" w:rsidRPr="00CE4EDC">
        <w:t xml:space="preserve"> </w:t>
      </w:r>
      <w:r w:rsidRPr="00CE4EDC">
        <w:t>выплачивать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индексации,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пропущены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долгие</w:t>
      </w:r>
      <w:r w:rsidR="00427CA3" w:rsidRPr="00CE4EDC">
        <w:t xml:space="preserve"> </w:t>
      </w:r>
      <w:r w:rsidRPr="00CE4EDC">
        <w:t>годы</w:t>
      </w:r>
      <w:r w:rsidR="00427CA3" w:rsidRPr="00CE4EDC">
        <w:t xml:space="preserve"> </w:t>
      </w:r>
      <w:r w:rsidRPr="00CE4EDC">
        <w:t>работы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отсутствия</w:t>
      </w:r>
      <w:r w:rsidR="00427CA3" w:rsidRPr="00CE4EDC">
        <w:t xml:space="preserve"> </w:t>
      </w:r>
      <w:r w:rsidRPr="00CE4EDC">
        <w:t>прибавки.</w:t>
      </w:r>
    </w:p>
    <w:p w14:paraId="68D6F45E" w14:textId="77777777" w:rsidR="003E4C76" w:rsidRPr="00CE4EDC" w:rsidRDefault="003E4C76" w:rsidP="003E4C76">
      <w:hyperlink r:id="rId41" w:history="1">
        <w:r w:rsidRPr="00CE4EDC">
          <w:rPr>
            <w:rStyle w:val="a3"/>
          </w:rPr>
          <w:t>https://konkurent.ru/article/74898</w:t>
        </w:r>
      </w:hyperlink>
    </w:p>
    <w:p w14:paraId="1969B329" w14:textId="77777777" w:rsidR="003E4C76" w:rsidRPr="00CE4EDC" w:rsidRDefault="003E4C76" w:rsidP="003E4C76">
      <w:pPr>
        <w:pStyle w:val="2"/>
      </w:pPr>
      <w:bookmarkStart w:id="115" w:name="_Toc190324437"/>
      <w:r w:rsidRPr="00CE4EDC">
        <w:lastRenderedPageBreak/>
        <w:t>Конкурент</w:t>
      </w:r>
      <w:r w:rsidR="00427CA3" w:rsidRPr="00CE4EDC">
        <w:t xml:space="preserve"> </w:t>
      </w:r>
      <w:r w:rsidRPr="00CE4EDC">
        <w:t>(Владивосток),</w:t>
      </w:r>
      <w:r w:rsidR="00427CA3" w:rsidRPr="00CE4EDC">
        <w:t xml:space="preserve"> </w:t>
      </w:r>
      <w:r w:rsidRPr="00CE4EDC">
        <w:t>13.02.2025,</w:t>
      </w:r>
      <w:r w:rsidR="00427CA3" w:rsidRPr="00CE4EDC">
        <w:t xml:space="preserve"> </w:t>
      </w:r>
      <w:r w:rsidRPr="00CE4EDC">
        <w:t>Пенсионеров</w:t>
      </w:r>
      <w:r w:rsidR="00427CA3" w:rsidRPr="00CE4EDC">
        <w:t xml:space="preserve"> </w:t>
      </w:r>
      <w:r w:rsidRPr="00CE4EDC">
        <w:t>предупредили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сокращении</w:t>
      </w:r>
      <w:r w:rsidR="00427CA3" w:rsidRPr="00CE4EDC">
        <w:t xml:space="preserve"> </w:t>
      </w:r>
      <w:r w:rsidRPr="00CE4EDC">
        <w:t>размера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марте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подробности</w:t>
      </w:r>
      <w:bookmarkEnd w:id="115"/>
    </w:p>
    <w:p w14:paraId="070AECC9" w14:textId="77777777" w:rsidR="003E4C76" w:rsidRPr="00CE4EDC" w:rsidRDefault="003E4C76" w:rsidP="00EB7F3C">
      <w:pPr>
        <w:pStyle w:val="3"/>
      </w:pPr>
      <w:bookmarkStart w:id="116" w:name="_Toc190324438"/>
      <w:r w:rsidRPr="00CE4EDC">
        <w:t>Размер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выплат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марте</w:t>
      </w:r>
      <w:r w:rsidR="00427CA3" w:rsidRPr="00CE4EDC">
        <w:t xml:space="preserve"> </w:t>
      </w:r>
      <w:r w:rsidRPr="00CE4EDC">
        <w:t>окажется</w:t>
      </w:r>
      <w:r w:rsidR="00427CA3" w:rsidRPr="00CE4EDC">
        <w:t xml:space="preserve"> </w:t>
      </w:r>
      <w:r w:rsidRPr="00CE4EDC">
        <w:t>меньше</w:t>
      </w:r>
      <w:r w:rsidR="00427CA3" w:rsidRPr="00CE4EDC">
        <w:t xml:space="preserve"> </w:t>
      </w:r>
      <w:r w:rsidRPr="00CE4EDC">
        <w:t>февральских,</w:t>
      </w:r>
      <w:r w:rsidR="00427CA3" w:rsidRPr="00CE4EDC">
        <w:t xml:space="preserve"> </w:t>
      </w:r>
      <w:r w:rsidRPr="00CE4EDC">
        <w:t>напомнил</w:t>
      </w:r>
      <w:r w:rsidR="00427CA3" w:rsidRPr="00CE4EDC">
        <w:t xml:space="preserve"> </w:t>
      </w:r>
      <w:r w:rsidRPr="00CE4EDC">
        <w:t>старший</w:t>
      </w:r>
      <w:r w:rsidR="00427CA3" w:rsidRPr="00CE4EDC">
        <w:t xml:space="preserve"> </w:t>
      </w:r>
      <w:r w:rsidRPr="00CE4EDC">
        <w:t>научный</w:t>
      </w:r>
      <w:r w:rsidR="00427CA3" w:rsidRPr="00CE4EDC">
        <w:t xml:space="preserve"> </w:t>
      </w:r>
      <w:r w:rsidRPr="00CE4EDC">
        <w:t>сотрудник</w:t>
      </w:r>
      <w:r w:rsidR="00427CA3" w:rsidRPr="00CE4EDC">
        <w:t xml:space="preserve"> </w:t>
      </w:r>
      <w:r w:rsidRPr="00CE4EDC">
        <w:t>Института</w:t>
      </w:r>
      <w:r w:rsidR="00427CA3" w:rsidRPr="00CE4EDC">
        <w:t xml:space="preserve"> </w:t>
      </w:r>
      <w:r w:rsidRPr="00CE4EDC">
        <w:t>социального</w:t>
      </w:r>
      <w:r w:rsidR="00427CA3" w:rsidRPr="00CE4EDC">
        <w:t xml:space="preserve"> </w:t>
      </w:r>
      <w:r w:rsidRPr="00CE4EDC">
        <w:t>анализа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прогнозирования</w:t>
      </w:r>
      <w:r w:rsidR="00427CA3" w:rsidRPr="00CE4EDC">
        <w:t xml:space="preserve"> </w:t>
      </w:r>
      <w:r w:rsidRPr="00CE4EDC">
        <w:t>РАНХиГС</w:t>
      </w:r>
      <w:r w:rsidR="00427CA3" w:rsidRPr="00CE4EDC">
        <w:t xml:space="preserve"> </w:t>
      </w:r>
      <w:r w:rsidRPr="00CE4EDC">
        <w:t>Виктор</w:t>
      </w:r>
      <w:r w:rsidR="00427CA3" w:rsidRPr="00CE4EDC">
        <w:t xml:space="preserve"> </w:t>
      </w:r>
      <w:r w:rsidRPr="00CE4EDC">
        <w:t>Ляшок.</w:t>
      </w:r>
      <w:bookmarkEnd w:id="116"/>
    </w:p>
    <w:p w14:paraId="492A9A09" w14:textId="77777777" w:rsidR="003E4C76" w:rsidRPr="00CE4EDC" w:rsidRDefault="00427CA3" w:rsidP="003E4C76">
      <w:r w:rsidRPr="00CE4EDC">
        <w:t>«</w:t>
      </w:r>
      <w:r w:rsidR="003E4C76" w:rsidRPr="00CE4EDC">
        <w:t>В</w:t>
      </w:r>
      <w:r w:rsidRPr="00CE4EDC">
        <w:t xml:space="preserve"> </w:t>
      </w:r>
      <w:r w:rsidR="003E4C76" w:rsidRPr="00CE4EDC">
        <w:t>феврале</w:t>
      </w:r>
      <w:r w:rsidRPr="00CE4EDC">
        <w:t xml:space="preserve"> </w:t>
      </w:r>
      <w:r w:rsidR="003E4C76" w:rsidRPr="00CE4EDC">
        <w:t>размер</w:t>
      </w:r>
      <w:r w:rsidRPr="00CE4EDC">
        <w:t xml:space="preserve"> </w:t>
      </w:r>
      <w:r w:rsidR="003E4C76" w:rsidRPr="00CE4EDC">
        <w:t>пенсионных</w:t>
      </w:r>
      <w:r w:rsidRPr="00CE4EDC">
        <w:t xml:space="preserve"> </w:t>
      </w:r>
      <w:r w:rsidR="003E4C76" w:rsidRPr="00CE4EDC">
        <w:t>выплат</w:t>
      </w:r>
      <w:r w:rsidRPr="00CE4EDC">
        <w:t xml:space="preserve"> </w:t>
      </w:r>
      <w:r w:rsidR="003E4C76" w:rsidRPr="00CE4EDC">
        <w:t>будет</w:t>
      </w:r>
      <w:r w:rsidRPr="00CE4EDC">
        <w:t xml:space="preserve"> </w:t>
      </w:r>
      <w:r w:rsidR="003E4C76" w:rsidRPr="00CE4EDC">
        <w:t>выше,</w:t>
      </w:r>
      <w:r w:rsidRPr="00CE4EDC">
        <w:t xml:space="preserve"> </w:t>
      </w:r>
      <w:r w:rsidR="003E4C76" w:rsidRPr="00CE4EDC">
        <w:t>чем</w:t>
      </w:r>
      <w:r w:rsidRPr="00CE4EDC">
        <w:t xml:space="preserve"> </w:t>
      </w:r>
      <w:r w:rsidR="003E4C76" w:rsidRPr="00CE4EDC">
        <w:t>ожидается</w:t>
      </w:r>
      <w:r w:rsidRPr="00CE4EDC">
        <w:t xml:space="preserve"> </w:t>
      </w:r>
      <w:r w:rsidR="003E4C76" w:rsidRPr="00CE4EDC">
        <w:t>в</w:t>
      </w:r>
      <w:r w:rsidRPr="00CE4EDC">
        <w:t xml:space="preserve"> </w:t>
      </w:r>
      <w:r w:rsidR="003E4C76" w:rsidRPr="00CE4EDC">
        <w:t>марте.</w:t>
      </w:r>
      <w:r w:rsidRPr="00CE4EDC">
        <w:t xml:space="preserve"> </w:t>
      </w:r>
      <w:r w:rsidR="003E4C76" w:rsidRPr="00CE4EDC">
        <w:t>Это</w:t>
      </w:r>
      <w:r w:rsidRPr="00CE4EDC">
        <w:t xml:space="preserve"> </w:t>
      </w:r>
      <w:r w:rsidR="003E4C76" w:rsidRPr="00CE4EDC">
        <w:t>связано</w:t>
      </w:r>
      <w:r w:rsidRPr="00CE4EDC">
        <w:t xml:space="preserve"> </w:t>
      </w:r>
      <w:r w:rsidR="003E4C76" w:rsidRPr="00CE4EDC">
        <w:t>с</w:t>
      </w:r>
      <w:r w:rsidRPr="00CE4EDC">
        <w:t xml:space="preserve"> </w:t>
      </w:r>
      <w:r w:rsidR="003E4C76" w:rsidRPr="00CE4EDC">
        <w:t>тем,</w:t>
      </w:r>
      <w:r w:rsidRPr="00CE4EDC">
        <w:t xml:space="preserve"> </w:t>
      </w:r>
      <w:r w:rsidR="003E4C76" w:rsidRPr="00CE4EDC">
        <w:t>что</w:t>
      </w:r>
      <w:r w:rsidRPr="00CE4EDC">
        <w:t xml:space="preserve"> </w:t>
      </w:r>
      <w:r w:rsidR="003E4C76" w:rsidRPr="00CE4EDC">
        <w:t>в</w:t>
      </w:r>
      <w:r w:rsidRPr="00CE4EDC">
        <w:t xml:space="preserve"> </w:t>
      </w:r>
      <w:r w:rsidR="003E4C76" w:rsidRPr="00CE4EDC">
        <w:t>феврале</w:t>
      </w:r>
      <w:r w:rsidRPr="00CE4EDC">
        <w:t xml:space="preserve"> </w:t>
      </w:r>
      <w:r w:rsidR="003E4C76" w:rsidRPr="00CE4EDC">
        <w:t>вместе</w:t>
      </w:r>
      <w:r w:rsidRPr="00CE4EDC">
        <w:t xml:space="preserve"> </w:t>
      </w:r>
      <w:r w:rsidR="003E4C76" w:rsidRPr="00CE4EDC">
        <w:t>с</w:t>
      </w:r>
      <w:r w:rsidRPr="00CE4EDC">
        <w:t xml:space="preserve"> </w:t>
      </w:r>
      <w:r w:rsidR="003E4C76" w:rsidRPr="00CE4EDC">
        <w:t>ежемесячной</w:t>
      </w:r>
      <w:r w:rsidRPr="00CE4EDC">
        <w:t xml:space="preserve"> </w:t>
      </w:r>
      <w:r w:rsidR="003E4C76" w:rsidRPr="00CE4EDC">
        <w:t>пенсией</w:t>
      </w:r>
      <w:r w:rsidRPr="00CE4EDC">
        <w:t xml:space="preserve"> </w:t>
      </w:r>
      <w:r w:rsidR="003E4C76" w:rsidRPr="00CE4EDC">
        <w:t>за</w:t>
      </w:r>
      <w:r w:rsidRPr="00CE4EDC">
        <w:t xml:space="preserve"> </w:t>
      </w:r>
      <w:r w:rsidR="003E4C76" w:rsidRPr="00CE4EDC">
        <w:t>этот</w:t>
      </w:r>
      <w:r w:rsidRPr="00CE4EDC">
        <w:t xml:space="preserve"> </w:t>
      </w:r>
      <w:r w:rsidR="003E4C76" w:rsidRPr="00CE4EDC">
        <w:t>месяц</w:t>
      </w:r>
      <w:r w:rsidRPr="00CE4EDC">
        <w:t xml:space="preserve"> </w:t>
      </w:r>
      <w:r w:rsidR="003E4C76" w:rsidRPr="00CE4EDC">
        <w:t>пенсионерам</w:t>
      </w:r>
      <w:r w:rsidRPr="00CE4EDC">
        <w:t xml:space="preserve"> </w:t>
      </w:r>
      <w:r w:rsidR="003E4C76" w:rsidRPr="00CE4EDC">
        <w:t>была</w:t>
      </w:r>
      <w:r w:rsidRPr="00CE4EDC">
        <w:t xml:space="preserve"> </w:t>
      </w:r>
      <w:r w:rsidR="003E4C76" w:rsidRPr="00CE4EDC">
        <w:t>отправлена</w:t>
      </w:r>
      <w:r w:rsidRPr="00CE4EDC">
        <w:t xml:space="preserve"> </w:t>
      </w:r>
      <w:r w:rsidR="003E4C76" w:rsidRPr="00CE4EDC">
        <w:t>специальная</w:t>
      </w:r>
      <w:r w:rsidRPr="00CE4EDC">
        <w:t xml:space="preserve"> </w:t>
      </w:r>
      <w:r w:rsidR="003E4C76" w:rsidRPr="00CE4EDC">
        <w:t>доплата</w:t>
      </w:r>
      <w:r w:rsidRPr="00CE4EDC">
        <w:t>»</w:t>
      </w:r>
      <w:r w:rsidR="003E4C76" w:rsidRPr="00CE4EDC">
        <w:t>,</w:t>
      </w:r>
      <w:r w:rsidRPr="00CE4EDC">
        <w:t xml:space="preserve"> </w:t>
      </w:r>
      <w:r w:rsidR="003E4C76" w:rsidRPr="00CE4EDC">
        <w:t>-</w:t>
      </w:r>
      <w:r w:rsidRPr="00CE4EDC">
        <w:t xml:space="preserve"> </w:t>
      </w:r>
      <w:r w:rsidR="003E4C76" w:rsidRPr="00CE4EDC">
        <w:t>сказал</w:t>
      </w:r>
      <w:r w:rsidRPr="00CE4EDC">
        <w:t xml:space="preserve"> </w:t>
      </w:r>
      <w:r w:rsidR="003E4C76" w:rsidRPr="00CE4EDC">
        <w:t>он</w:t>
      </w:r>
      <w:r w:rsidRPr="00CE4EDC">
        <w:t xml:space="preserve"> </w:t>
      </w:r>
      <w:r w:rsidR="003E4C76" w:rsidRPr="00CE4EDC">
        <w:t>РИА</w:t>
      </w:r>
      <w:r w:rsidRPr="00CE4EDC">
        <w:t xml:space="preserve"> «</w:t>
      </w:r>
      <w:r w:rsidR="003E4C76" w:rsidRPr="00CE4EDC">
        <w:t>Новости</w:t>
      </w:r>
      <w:r w:rsidRPr="00CE4EDC">
        <w:t>»</w:t>
      </w:r>
      <w:r w:rsidR="003E4C76" w:rsidRPr="00CE4EDC">
        <w:t>.</w:t>
      </w:r>
    </w:p>
    <w:p w14:paraId="02641BE5" w14:textId="77777777" w:rsidR="003E4C76" w:rsidRPr="00CE4EDC" w:rsidRDefault="003E4C76" w:rsidP="003E4C76">
      <w:r w:rsidRPr="00CE4EDC">
        <w:t>Эта</w:t>
      </w:r>
      <w:r w:rsidR="00427CA3" w:rsidRPr="00CE4EDC">
        <w:t xml:space="preserve"> </w:t>
      </w:r>
      <w:r w:rsidRPr="00CE4EDC">
        <w:t>доплата</w:t>
      </w:r>
      <w:r w:rsidR="00427CA3" w:rsidRPr="00CE4EDC">
        <w:t xml:space="preserve"> </w:t>
      </w:r>
      <w:r w:rsidRPr="00CE4EDC">
        <w:t>связана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тем,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была</w:t>
      </w:r>
      <w:r w:rsidR="00427CA3" w:rsidRPr="00CE4EDC">
        <w:t xml:space="preserve"> </w:t>
      </w:r>
      <w:r w:rsidRPr="00CE4EDC">
        <w:t>проведена</w:t>
      </w:r>
      <w:r w:rsidR="00427CA3" w:rsidRPr="00CE4EDC">
        <w:t xml:space="preserve"> </w:t>
      </w:r>
      <w:r w:rsidRPr="00CE4EDC">
        <w:t>дополнительная</w:t>
      </w:r>
      <w:r w:rsidR="00427CA3" w:rsidRPr="00CE4EDC">
        <w:t xml:space="preserve"> </w:t>
      </w:r>
      <w:r w:rsidRPr="00CE4EDC">
        <w:t>индексация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«</w:t>
      </w:r>
      <w:r w:rsidRPr="00CE4EDC">
        <w:t>задним</w:t>
      </w:r>
      <w:r w:rsidR="00427CA3" w:rsidRPr="00CE4EDC">
        <w:t xml:space="preserve"> </w:t>
      </w:r>
      <w:r w:rsidRPr="00CE4EDC">
        <w:t>числом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января,</w:t>
      </w:r>
      <w:r w:rsidR="00427CA3" w:rsidRPr="00CE4EDC">
        <w:t xml:space="preserve"> </w:t>
      </w:r>
      <w:r w:rsidRPr="00CE4EDC">
        <w:t>поэтому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феврале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должна</w:t>
      </w:r>
      <w:r w:rsidR="00427CA3" w:rsidRPr="00CE4EDC">
        <w:t xml:space="preserve"> </w:t>
      </w:r>
      <w:r w:rsidRPr="00CE4EDC">
        <w:t>прийти</w:t>
      </w:r>
      <w:r w:rsidR="00427CA3" w:rsidRPr="00CE4EDC">
        <w:t xml:space="preserve"> </w:t>
      </w:r>
      <w:r w:rsidRPr="00CE4EDC">
        <w:t>недоплаченная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январь</w:t>
      </w:r>
      <w:r w:rsidR="00427CA3" w:rsidRPr="00CE4EDC">
        <w:t xml:space="preserve"> </w:t>
      </w:r>
      <w:r w:rsidRPr="00CE4EDC">
        <w:t>сумма</w:t>
      </w:r>
      <w:r w:rsidR="00427CA3" w:rsidRPr="00CE4EDC">
        <w:t xml:space="preserve"> </w:t>
      </w:r>
      <w:r w:rsidRPr="00CE4EDC">
        <w:t>доиндексации,</w:t>
      </w:r>
      <w:r w:rsidR="00427CA3" w:rsidRPr="00CE4EDC">
        <w:t xml:space="preserve"> </w:t>
      </w:r>
      <w:r w:rsidRPr="00CE4EDC">
        <w:t>пояснил</w:t>
      </w:r>
      <w:r w:rsidR="00427CA3" w:rsidRPr="00CE4EDC">
        <w:t xml:space="preserve"> </w:t>
      </w:r>
      <w:r w:rsidRPr="00CE4EDC">
        <w:t>эксперт.</w:t>
      </w:r>
    </w:p>
    <w:p w14:paraId="558EE4C0" w14:textId="77777777" w:rsidR="003E4C76" w:rsidRPr="00CE4EDC" w:rsidRDefault="003E4C76" w:rsidP="003E4C76">
      <w:r w:rsidRPr="00CE4EDC">
        <w:t>По</w:t>
      </w:r>
      <w:r w:rsidR="00427CA3" w:rsidRPr="00CE4EDC">
        <w:t xml:space="preserve"> </w:t>
      </w:r>
      <w:r w:rsidRPr="00CE4EDC">
        <w:t>данным</w:t>
      </w:r>
      <w:r w:rsidR="00427CA3" w:rsidRPr="00CE4EDC">
        <w:t xml:space="preserve"> </w:t>
      </w:r>
      <w:r w:rsidRPr="00CE4EDC">
        <w:t>Росстата,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итогам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г.</w:t>
      </w:r>
      <w:r w:rsidR="00427CA3" w:rsidRPr="00CE4EDC">
        <w:t xml:space="preserve"> </w:t>
      </w:r>
      <w:r w:rsidRPr="00CE4EDC">
        <w:t>инфляция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составила</w:t>
      </w:r>
      <w:r w:rsidR="00427CA3" w:rsidRPr="00CE4EDC">
        <w:t xml:space="preserve"> </w:t>
      </w:r>
      <w:r w:rsidRPr="00CE4EDC">
        <w:t>9,5%.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страховые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увеличены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прогнозный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инфляции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7,3%,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доиндексированы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2,2%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уровня</w:t>
      </w:r>
      <w:r w:rsidR="00427CA3" w:rsidRPr="00CE4EDC">
        <w:t xml:space="preserve"> </w:t>
      </w:r>
      <w:r w:rsidRPr="00CE4EDC">
        <w:t>фактической</w:t>
      </w:r>
      <w:r w:rsidR="00427CA3" w:rsidRPr="00CE4EDC">
        <w:t xml:space="preserve"> </w:t>
      </w:r>
      <w:r w:rsidRPr="00CE4EDC">
        <w:t>инфляции.</w:t>
      </w:r>
    </w:p>
    <w:p w14:paraId="65EA7B4F" w14:textId="77777777" w:rsidR="003E4C76" w:rsidRPr="00CE4EDC" w:rsidRDefault="003E4C76" w:rsidP="003E4C76">
      <w:r w:rsidRPr="00CE4EDC">
        <w:t>Индексация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затронула</w:t>
      </w:r>
      <w:r w:rsidR="00427CA3" w:rsidRPr="00CE4EDC">
        <w:t xml:space="preserve"> </w:t>
      </w:r>
      <w:r w:rsidRPr="00CE4EDC">
        <w:t>39,3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российских</w:t>
      </w:r>
      <w:r w:rsidR="00427CA3" w:rsidRPr="00CE4EDC">
        <w:t xml:space="preserve"> </w:t>
      </w:r>
      <w:r w:rsidRPr="00CE4EDC">
        <w:t>пенсионеров.</w:t>
      </w:r>
      <w:r w:rsidR="00427CA3" w:rsidRPr="00CE4EDC">
        <w:t xml:space="preserve"> </w:t>
      </w:r>
      <w:r w:rsidRPr="00CE4EDC">
        <w:t>Средний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страховой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старости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всех</w:t>
      </w:r>
      <w:r w:rsidR="00427CA3" w:rsidRPr="00CE4EDC">
        <w:t xml:space="preserve"> </w:t>
      </w:r>
      <w:r w:rsidRPr="00CE4EDC">
        <w:t>повышений</w:t>
      </w:r>
      <w:r w:rsidR="00427CA3" w:rsidRPr="00CE4EDC">
        <w:t xml:space="preserve"> </w:t>
      </w:r>
      <w:r w:rsidRPr="00CE4EDC">
        <w:t>составит</w:t>
      </w:r>
      <w:r w:rsidR="00427CA3" w:rsidRPr="00CE4EDC">
        <w:t xml:space="preserve"> </w:t>
      </w:r>
      <w:r w:rsidRPr="00CE4EDC">
        <w:t>порядка</w:t>
      </w:r>
      <w:r w:rsidR="00427CA3" w:rsidRPr="00CE4EDC">
        <w:t xml:space="preserve"> </w:t>
      </w:r>
      <w:r w:rsidRPr="00CE4EDC">
        <w:t>24,9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руб.</w:t>
      </w:r>
    </w:p>
    <w:p w14:paraId="6F896335" w14:textId="77777777" w:rsidR="003E4C76" w:rsidRPr="00CE4EDC" w:rsidRDefault="003E4C76" w:rsidP="003E4C76">
      <w:hyperlink r:id="rId42" w:history="1">
        <w:r w:rsidRPr="00CE4EDC">
          <w:rPr>
            <w:rStyle w:val="a3"/>
          </w:rPr>
          <w:t>https://konkurent.ru/article/74901</w:t>
        </w:r>
      </w:hyperlink>
    </w:p>
    <w:p w14:paraId="04AFDC79" w14:textId="77777777" w:rsidR="00501DE7" w:rsidRPr="00CE4EDC" w:rsidRDefault="00501DE7" w:rsidP="00501DE7">
      <w:pPr>
        <w:pStyle w:val="2"/>
      </w:pPr>
      <w:bookmarkStart w:id="117" w:name="_Toc190324439"/>
      <w:r w:rsidRPr="00CE4EDC">
        <w:t>PRIMPRESS</w:t>
      </w:r>
      <w:r w:rsidR="00427CA3" w:rsidRPr="00CE4EDC">
        <w:t xml:space="preserve"> </w:t>
      </w:r>
      <w:r w:rsidR="00E71159" w:rsidRPr="00CE4EDC">
        <w:t>(Владивосток)</w:t>
      </w:r>
      <w:r w:rsidRPr="00CE4EDC">
        <w:t>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работающим,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неработающим.</w:t>
      </w:r>
      <w:r w:rsidR="00427CA3" w:rsidRPr="00CE4EDC">
        <w:t xml:space="preserve"> </w:t>
      </w:r>
      <w:r w:rsidRPr="00CE4EDC">
        <w:t>Эту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зачислят</w:t>
      </w:r>
      <w:r w:rsidR="00427CA3" w:rsidRPr="00CE4EDC">
        <w:t xml:space="preserve"> </w:t>
      </w:r>
      <w:r w:rsidRPr="00CE4EDC">
        <w:t>всем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одного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13</w:t>
      </w:r>
      <w:r w:rsidR="00427CA3" w:rsidRPr="00CE4EDC">
        <w:t xml:space="preserve"> </w:t>
      </w:r>
      <w:r w:rsidRPr="00CE4EDC">
        <w:t>февраля</w:t>
      </w:r>
      <w:bookmarkEnd w:id="117"/>
      <w:r w:rsidR="00427CA3" w:rsidRPr="00CE4EDC">
        <w:t xml:space="preserve"> </w:t>
      </w:r>
    </w:p>
    <w:p w14:paraId="69A9B6F1" w14:textId="77777777" w:rsidR="00501DE7" w:rsidRPr="00CE4EDC" w:rsidRDefault="00501DE7" w:rsidP="00EB7F3C">
      <w:pPr>
        <w:pStyle w:val="3"/>
      </w:pPr>
      <w:bookmarkStart w:id="118" w:name="_Toc190324440"/>
      <w:r w:rsidRPr="00CE4EDC">
        <w:t>Новую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начнут</w:t>
      </w:r>
      <w:r w:rsidR="00427CA3" w:rsidRPr="00CE4EDC">
        <w:t xml:space="preserve"> </w:t>
      </w:r>
      <w:r w:rsidRPr="00CE4EDC">
        <w:t>перечислять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карты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13</w:t>
      </w:r>
      <w:r w:rsidR="00427CA3" w:rsidRPr="00CE4EDC">
        <w:t xml:space="preserve"> </w:t>
      </w:r>
      <w:r w:rsidRPr="00CE4EDC">
        <w:t>февраля.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поступать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нескольким</w:t>
      </w:r>
      <w:r w:rsidR="00427CA3" w:rsidRPr="00CE4EDC">
        <w:t xml:space="preserve"> </w:t>
      </w:r>
      <w:r w:rsidRPr="00CE4EDC">
        <w:t>направлениям,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примерно</w:t>
      </w:r>
      <w:r w:rsidR="00427CA3" w:rsidRPr="00CE4EDC">
        <w:t xml:space="preserve"> </w:t>
      </w:r>
      <w:r w:rsidRPr="00CE4EDC">
        <w:t>одна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всех</w:t>
      </w:r>
      <w:r w:rsidR="00427CA3" w:rsidRPr="00CE4EDC">
        <w:t xml:space="preserve"> </w:t>
      </w:r>
      <w:r w:rsidRPr="00CE4EDC">
        <w:t>сумма.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рассказал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эксперт</w:t>
      </w:r>
      <w:r w:rsidR="00427CA3" w:rsidRPr="00CE4EDC">
        <w:t xml:space="preserve"> </w:t>
      </w:r>
      <w:r w:rsidRPr="00CE4EDC">
        <w:t>Сергей</w:t>
      </w:r>
      <w:r w:rsidR="00427CA3" w:rsidRPr="00CE4EDC">
        <w:t xml:space="preserve"> </w:t>
      </w:r>
      <w:r w:rsidRPr="00CE4EDC">
        <w:t>Власов,</w:t>
      </w:r>
      <w:r w:rsidR="00427CA3" w:rsidRPr="00CE4EDC">
        <w:t xml:space="preserve"> </w:t>
      </w:r>
      <w:r w:rsidRPr="00CE4EDC">
        <w:t>сообщает</w:t>
      </w:r>
      <w:r w:rsidR="00427CA3" w:rsidRPr="00CE4EDC">
        <w:t xml:space="preserve"> </w:t>
      </w:r>
      <w:r w:rsidRPr="00CE4EDC">
        <w:t>PRIMPRESS.</w:t>
      </w:r>
      <w:bookmarkEnd w:id="118"/>
    </w:p>
    <w:p w14:paraId="2EDC231A" w14:textId="77777777" w:rsidR="00501DE7" w:rsidRPr="00CE4EDC" w:rsidRDefault="00501DE7" w:rsidP="00501DE7">
      <w:r w:rsidRPr="00CE4EDC">
        <w:t>Так,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словам</w:t>
      </w:r>
      <w:r w:rsidR="00427CA3" w:rsidRPr="00CE4EDC">
        <w:t xml:space="preserve"> </w:t>
      </w:r>
      <w:r w:rsidRPr="00CE4EDC">
        <w:t>эксперта,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приходить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линии</w:t>
      </w:r>
      <w:r w:rsidR="00427CA3" w:rsidRPr="00CE4EDC">
        <w:t xml:space="preserve"> </w:t>
      </w:r>
      <w:r w:rsidRPr="00CE4EDC">
        <w:t>банков.</w:t>
      </w:r>
      <w:r w:rsidR="00427CA3" w:rsidRPr="00CE4EDC">
        <w:t xml:space="preserve"> </w:t>
      </w:r>
      <w:r w:rsidRPr="00CE4EDC">
        <w:t>Финансовые</w:t>
      </w:r>
      <w:r w:rsidR="00427CA3" w:rsidRPr="00CE4EDC">
        <w:t xml:space="preserve"> </w:t>
      </w:r>
      <w:r w:rsidRPr="00CE4EDC">
        <w:t>учреждения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подводить</w:t>
      </w:r>
      <w:r w:rsidR="00427CA3" w:rsidRPr="00CE4EDC">
        <w:t xml:space="preserve"> </w:t>
      </w:r>
      <w:r w:rsidRPr="00CE4EDC">
        <w:t>итоги</w:t>
      </w:r>
      <w:r w:rsidR="00427CA3" w:rsidRPr="00CE4EDC">
        <w:t xml:space="preserve"> </w:t>
      </w:r>
      <w:r w:rsidRPr="00CE4EDC">
        <w:t>своих</w:t>
      </w:r>
      <w:r w:rsidR="00427CA3" w:rsidRPr="00CE4EDC">
        <w:t xml:space="preserve"> </w:t>
      </w:r>
      <w:r w:rsidRPr="00CE4EDC">
        <w:t>социальных</w:t>
      </w:r>
      <w:r w:rsidR="00427CA3" w:rsidRPr="00CE4EDC">
        <w:t xml:space="preserve"> </w:t>
      </w:r>
      <w:r w:rsidRPr="00CE4EDC">
        <w:t>программ,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которым</w:t>
      </w:r>
      <w:r w:rsidR="00427CA3" w:rsidRPr="00CE4EDC">
        <w:t xml:space="preserve"> </w:t>
      </w:r>
      <w:r w:rsidRPr="00CE4EDC">
        <w:t>пожилым</w:t>
      </w:r>
      <w:r w:rsidR="00427CA3" w:rsidRPr="00CE4EDC">
        <w:t xml:space="preserve"> </w:t>
      </w:r>
      <w:r w:rsidRPr="00CE4EDC">
        <w:t>людям</w:t>
      </w:r>
      <w:r w:rsidR="00427CA3" w:rsidRPr="00CE4EDC">
        <w:t xml:space="preserve"> </w:t>
      </w:r>
      <w:r w:rsidRPr="00CE4EDC">
        <w:t>обещают</w:t>
      </w:r>
      <w:r w:rsidR="00427CA3" w:rsidRPr="00CE4EDC">
        <w:t xml:space="preserve"> </w:t>
      </w:r>
      <w:r w:rsidRPr="00CE4EDC">
        <w:t>выплату</w:t>
      </w:r>
      <w:r w:rsidR="00427CA3" w:rsidRPr="00CE4EDC">
        <w:t xml:space="preserve"> </w:t>
      </w:r>
      <w:r w:rsidRPr="00CE4EDC">
        <w:t>бонуса.</w:t>
      </w:r>
      <w:r w:rsidR="00427CA3" w:rsidRPr="00CE4EDC">
        <w:t xml:space="preserve"> </w:t>
      </w:r>
      <w:r w:rsidRPr="00CE4EDC">
        <w:t>Деньги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уготовлены</w:t>
      </w:r>
      <w:r w:rsidR="00427CA3" w:rsidRPr="00CE4EDC">
        <w:t xml:space="preserve"> </w:t>
      </w:r>
      <w:r w:rsidRPr="00CE4EDC">
        <w:t>тем,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начн</w:t>
      </w:r>
      <w:r w:rsidR="00427CA3" w:rsidRPr="00CE4EDC">
        <w:t>е</w:t>
      </w:r>
      <w:r w:rsidRPr="00CE4EDC">
        <w:t>т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пенсию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карту</w:t>
      </w:r>
      <w:r w:rsidR="00427CA3" w:rsidRPr="00CE4EDC">
        <w:t xml:space="preserve"> </w:t>
      </w:r>
      <w:r w:rsidRPr="00CE4EDC">
        <w:t>банка.</w:t>
      </w:r>
      <w:r w:rsidR="00427CA3" w:rsidRPr="00CE4EDC">
        <w:t xml:space="preserve"> </w:t>
      </w:r>
      <w:r w:rsidRPr="00CE4EDC">
        <w:t>Размер</w:t>
      </w:r>
      <w:r w:rsidR="00427CA3" w:rsidRPr="00CE4EDC">
        <w:t xml:space="preserve"> </w:t>
      </w:r>
      <w:r w:rsidRPr="00CE4EDC">
        <w:t>такой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составляет,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правило,</w:t>
      </w:r>
      <w:r w:rsidR="00427CA3" w:rsidRPr="00CE4EDC">
        <w:t xml:space="preserve"> </w:t>
      </w:r>
      <w:r w:rsidRPr="00CE4EDC">
        <w:t>2-3</w:t>
      </w:r>
      <w:r w:rsidR="00427CA3" w:rsidRPr="00CE4EDC">
        <w:t xml:space="preserve"> </w:t>
      </w:r>
      <w:r w:rsidRPr="00CE4EDC">
        <w:t>тысячи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выдают</w:t>
      </w:r>
      <w:r w:rsidR="00427CA3" w:rsidRPr="00CE4EDC">
        <w:t xml:space="preserve"> </w:t>
      </w:r>
      <w:r w:rsidRPr="00CE4EDC">
        <w:t>всего</w:t>
      </w:r>
      <w:r w:rsidR="00427CA3" w:rsidRPr="00CE4EDC">
        <w:t xml:space="preserve"> </w:t>
      </w:r>
      <w:r w:rsidRPr="00CE4EDC">
        <w:t>один</w:t>
      </w:r>
      <w:r w:rsidR="00427CA3" w:rsidRPr="00CE4EDC">
        <w:t xml:space="preserve"> </w:t>
      </w:r>
      <w:r w:rsidRPr="00CE4EDC">
        <w:t>раз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первая</w:t>
      </w:r>
      <w:r w:rsidR="00427CA3" w:rsidRPr="00CE4EDC">
        <w:t xml:space="preserve"> </w:t>
      </w:r>
      <w:r w:rsidRPr="00CE4EDC">
        <w:t>пенсия</w:t>
      </w:r>
      <w:r w:rsidR="00427CA3" w:rsidRPr="00CE4EDC">
        <w:t xml:space="preserve"> </w:t>
      </w:r>
      <w:r w:rsidRPr="00CE4EDC">
        <w:t>поступает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новый</w:t>
      </w:r>
      <w:r w:rsidR="00427CA3" w:rsidRPr="00CE4EDC">
        <w:t xml:space="preserve"> </w:t>
      </w:r>
      <w:r w:rsidRPr="00CE4EDC">
        <w:t>сч</w:t>
      </w:r>
      <w:r w:rsidR="00427CA3" w:rsidRPr="00CE4EDC">
        <w:t>е</w:t>
      </w:r>
      <w:r w:rsidRPr="00CE4EDC">
        <w:t>т.</w:t>
      </w:r>
    </w:p>
    <w:p w14:paraId="4E3B7755" w14:textId="77777777" w:rsidR="00501DE7" w:rsidRPr="00CE4EDC" w:rsidRDefault="00501DE7" w:rsidP="00501DE7">
      <w:r w:rsidRPr="00CE4EDC">
        <w:t>Также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ближайшие</w:t>
      </w:r>
      <w:r w:rsidR="00427CA3" w:rsidRPr="00CE4EDC">
        <w:t xml:space="preserve"> </w:t>
      </w:r>
      <w:r w:rsidRPr="00CE4EDC">
        <w:t>дни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поступать</w:t>
      </w:r>
      <w:r w:rsidR="00427CA3" w:rsidRPr="00CE4EDC">
        <w:t xml:space="preserve"> </w:t>
      </w:r>
      <w:r w:rsidRPr="00CE4EDC">
        <w:t>социальные</w:t>
      </w:r>
      <w:r w:rsidR="00427CA3" w:rsidRPr="00CE4EDC">
        <w:t xml:space="preserve"> </w:t>
      </w:r>
      <w:r w:rsidRPr="00CE4EDC">
        <w:t>доплаты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пенсии.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деньги,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помощью</w:t>
      </w:r>
      <w:r w:rsidR="00427CA3" w:rsidRPr="00CE4EDC">
        <w:t xml:space="preserve"> </w:t>
      </w:r>
      <w:r w:rsidRPr="00CE4EDC">
        <w:t>которых</w:t>
      </w:r>
      <w:r w:rsidR="00427CA3" w:rsidRPr="00CE4EDC">
        <w:t xml:space="preserve"> </w:t>
      </w:r>
      <w:r w:rsidRPr="00CE4EDC">
        <w:t>пенсию</w:t>
      </w:r>
      <w:r w:rsidR="00427CA3" w:rsidRPr="00CE4EDC">
        <w:t xml:space="preserve"> </w:t>
      </w:r>
      <w:r w:rsidRPr="00CE4EDC">
        <w:t>человека</w:t>
      </w:r>
      <w:r w:rsidR="00427CA3" w:rsidRPr="00CE4EDC">
        <w:t xml:space="preserve"> </w:t>
      </w:r>
      <w:r w:rsidRPr="00CE4EDC">
        <w:t>доводят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минимального</w:t>
      </w:r>
      <w:r w:rsidR="00427CA3" w:rsidRPr="00CE4EDC">
        <w:t xml:space="preserve"> </w:t>
      </w:r>
      <w:r w:rsidRPr="00CE4EDC">
        <w:t>уровня,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принят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регионе.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среднем</w:t>
      </w:r>
      <w:r w:rsidR="00427CA3" w:rsidRPr="00CE4EDC">
        <w:t xml:space="preserve"> </w:t>
      </w:r>
      <w:r w:rsidRPr="00CE4EDC">
        <w:t>речь</w:t>
      </w:r>
      <w:r w:rsidR="00427CA3" w:rsidRPr="00CE4EDC">
        <w:t xml:space="preserve"> </w:t>
      </w:r>
      <w:r w:rsidRPr="00CE4EDC">
        <w:t>идет</w:t>
      </w:r>
      <w:r w:rsidR="00427CA3" w:rsidRPr="00CE4EDC">
        <w:t xml:space="preserve"> </w:t>
      </w:r>
      <w:r w:rsidRPr="00CE4EDC">
        <w:t>опять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сумме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2-3</w:t>
      </w:r>
      <w:r w:rsidR="00427CA3" w:rsidRPr="00CE4EDC">
        <w:t xml:space="preserve"> </w:t>
      </w:r>
      <w:r w:rsidRPr="00CE4EDC">
        <w:t>тысячи</w:t>
      </w:r>
      <w:r w:rsidR="00427CA3" w:rsidRPr="00CE4EDC">
        <w:t xml:space="preserve"> </w:t>
      </w:r>
      <w:r w:rsidRPr="00CE4EDC">
        <w:t>рублей,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приходить</w:t>
      </w:r>
      <w:r w:rsidR="00427CA3" w:rsidRPr="00CE4EDC">
        <w:t xml:space="preserve"> </w:t>
      </w:r>
      <w:r w:rsidRPr="00CE4EDC">
        <w:t>пожилым</w:t>
      </w:r>
      <w:r w:rsidR="00427CA3" w:rsidRPr="00CE4EDC">
        <w:t xml:space="preserve"> </w:t>
      </w:r>
      <w:r w:rsidRPr="00CE4EDC">
        <w:t>людям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соцзащиты.</w:t>
      </w:r>
    </w:p>
    <w:p w14:paraId="5A5DDE61" w14:textId="77777777" w:rsidR="00501DE7" w:rsidRDefault="00501DE7" w:rsidP="00501DE7">
      <w:hyperlink r:id="rId43" w:history="1">
        <w:r w:rsidRPr="00CE4EDC">
          <w:rPr>
            <w:rStyle w:val="a3"/>
          </w:rPr>
          <w:t>https://primpress.ru/article/120568</w:t>
        </w:r>
      </w:hyperlink>
    </w:p>
    <w:p w14:paraId="4649B60F" w14:textId="77777777" w:rsidR="00F16655" w:rsidRPr="00CE4EDC" w:rsidRDefault="00F16655" w:rsidP="00F16655">
      <w:pPr>
        <w:pStyle w:val="2"/>
      </w:pPr>
      <w:bookmarkStart w:id="119" w:name="_Toc190324441"/>
      <w:r w:rsidRPr="00CE4EDC">
        <w:lastRenderedPageBreak/>
        <w:t>ТВ «Царьград», 12.02.2025, Невыгодные схемы: Экономист Любич раскрыл проблему пенсий в России</w:t>
      </w:r>
      <w:bookmarkEnd w:id="119"/>
    </w:p>
    <w:p w14:paraId="14DA2F20" w14:textId="77777777" w:rsidR="00F16655" w:rsidRPr="00CE4EDC" w:rsidRDefault="00F16655" w:rsidP="00F16655">
      <w:pPr>
        <w:pStyle w:val="3"/>
      </w:pPr>
      <w:bookmarkStart w:id="120" w:name="_Toc190324442"/>
      <w:r w:rsidRPr="00CE4EDC">
        <w:t>Государственный пенсионный фонд Норвегии сообщил о прибыли почти в 222 млрд долларов в 2024 году. Общая доходность инвестиций крупнейшего в мире суверенного фонда составила 13%. Но почему мы даже близко не слышим подобных цифр от Социального фонда России? В чем проблема пенсионного накопления в нашей стране? Экономист Антон Любич в интервью Юрию Пронько поделился своим взглядом на эту тему.</w:t>
      </w:r>
      <w:bookmarkEnd w:id="120"/>
    </w:p>
    <w:p w14:paraId="114E91A8" w14:textId="77777777" w:rsidR="00F16655" w:rsidRPr="00CE4EDC" w:rsidRDefault="00F16655" w:rsidP="00F16655">
      <w:hyperlink r:id="rId44" w:history="1">
        <w:r w:rsidRPr="00CE4EDC">
          <w:rPr>
            <w:rStyle w:val="a3"/>
          </w:rPr>
          <w:t>https://tsargrad.tv/shows/nevygodnye-shemy-jekonomist-ljubich-raskryl-problemu-pensij-v-rossii_1150972</w:t>
        </w:r>
      </w:hyperlink>
    </w:p>
    <w:p w14:paraId="0EFBDF6E" w14:textId="77777777" w:rsidR="00F16655" w:rsidRPr="00CE4EDC" w:rsidRDefault="00F16655" w:rsidP="00501DE7"/>
    <w:p w14:paraId="5E291BA8" w14:textId="77777777" w:rsidR="00111D7C" w:rsidRPr="00CE4EDC" w:rsidRDefault="00111D7C" w:rsidP="00111D7C">
      <w:pPr>
        <w:pStyle w:val="251"/>
      </w:pPr>
      <w:bookmarkStart w:id="121" w:name="_Toc99271704"/>
      <w:bookmarkStart w:id="122" w:name="_Toc99318656"/>
      <w:bookmarkStart w:id="123" w:name="_Toc165991076"/>
      <w:bookmarkStart w:id="124" w:name="_Toc62681899"/>
      <w:bookmarkStart w:id="125" w:name="_Toc190324443"/>
      <w:bookmarkEnd w:id="24"/>
      <w:bookmarkEnd w:id="25"/>
      <w:bookmarkEnd w:id="26"/>
      <w:bookmarkEnd w:id="58"/>
      <w:r w:rsidRPr="00CE4EDC">
        <w:lastRenderedPageBreak/>
        <w:t>НОВОСТИ</w:t>
      </w:r>
      <w:r w:rsidR="00427CA3" w:rsidRPr="00CE4EDC">
        <w:t xml:space="preserve"> </w:t>
      </w:r>
      <w:r w:rsidRPr="00CE4EDC">
        <w:t>МАКРОЭКОНОМИКИ</w:t>
      </w:r>
      <w:bookmarkEnd w:id="121"/>
      <w:bookmarkEnd w:id="122"/>
      <w:bookmarkEnd w:id="123"/>
      <w:bookmarkEnd w:id="125"/>
    </w:p>
    <w:p w14:paraId="6A16F5DD" w14:textId="77777777" w:rsidR="00E331F9" w:rsidRPr="00CE4EDC" w:rsidRDefault="00E331F9" w:rsidP="00E331F9">
      <w:pPr>
        <w:pStyle w:val="2"/>
      </w:pPr>
      <w:bookmarkStart w:id="126" w:name="_Toc190324444"/>
      <w:r w:rsidRPr="00CE4EDC">
        <w:t>Ведомости,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Инфляция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период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4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составила</w:t>
      </w:r>
      <w:r w:rsidR="00427CA3" w:rsidRPr="00CE4EDC">
        <w:t xml:space="preserve"> </w:t>
      </w:r>
      <w:r w:rsidRPr="00CE4EDC">
        <w:t>0,23%</w:t>
      </w:r>
      <w:bookmarkEnd w:id="126"/>
    </w:p>
    <w:p w14:paraId="0DE30677" w14:textId="77777777" w:rsidR="00E331F9" w:rsidRPr="00CE4EDC" w:rsidRDefault="00E331F9" w:rsidP="00EB7F3C">
      <w:pPr>
        <w:pStyle w:val="3"/>
      </w:pPr>
      <w:bookmarkStart w:id="127" w:name="_Toc190324445"/>
      <w:r w:rsidRPr="00CE4EDC">
        <w:t>Инфляция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период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4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достигла</w:t>
      </w:r>
      <w:r w:rsidR="00427CA3" w:rsidRPr="00CE4EDC">
        <w:t xml:space="preserve"> </w:t>
      </w:r>
      <w:r w:rsidRPr="00CE4EDC">
        <w:t>0,23%,</w:t>
      </w:r>
      <w:r w:rsidR="00427CA3" w:rsidRPr="00CE4EDC">
        <w:t xml:space="preserve"> </w:t>
      </w:r>
      <w:r w:rsidRPr="00CE4EDC">
        <w:t>следует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данных</w:t>
      </w:r>
      <w:r w:rsidR="00427CA3" w:rsidRPr="00CE4EDC">
        <w:t xml:space="preserve"> </w:t>
      </w:r>
      <w:r w:rsidRPr="00CE4EDC">
        <w:t>Росстата.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предыдущей</w:t>
      </w:r>
      <w:r w:rsidR="00427CA3" w:rsidRPr="00CE4EDC">
        <w:t xml:space="preserve"> </w:t>
      </w:r>
      <w:r w:rsidRPr="00CE4EDC">
        <w:t>неделе,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28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февраля,</w:t>
      </w:r>
      <w:r w:rsidR="00427CA3" w:rsidRPr="00CE4EDC">
        <w:t xml:space="preserve"> </w:t>
      </w:r>
      <w:r w:rsidRPr="00CE4EDC">
        <w:t>показатель</w:t>
      </w:r>
      <w:r w:rsidR="00427CA3" w:rsidRPr="00CE4EDC">
        <w:t xml:space="preserve"> </w:t>
      </w:r>
      <w:r w:rsidRPr="00CE4EDC">
        <w:t>составлял</w:t>
      </w:r>
      <w:r w:rsidR="00427CA3" w:rsidRPr="00CE4EDC">
        <w:t xml:space="preserve"> </w:t>
      </w:r>
      <w:r w:rsidRPr="00CE4EDC">
        <w:t>0,16%.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начала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г.</w:t>
      </w:r>
      <w:r w:rsidR="00427CA3" w:rsidRPr="00CE4EDC">
        <w:t xml:space="preserve"> </w:t>
      </w:r>
      <w:r w:rsidRPr="00CE4EDC">
        <w:t>потребительские</w:t>
      </w:r>
      <w:r w:rsidR="00427CA3" w:rsidRPr="00CE4EDC">
        <w:t xml:space="preserve"> </w:t>
      </w:r>
      <w:r w:rsidRPr="00CE4EDC">
        <w:t>цены</w:t>
      </w:r>
      <w:r w:rsidR="00427CA3" w:rsidRPr="00CE4EDC">
        <w:t xml:space="preserve"> </w:t>
      </w:r>
      <w:r w:rsidRPr="00CE4EDC">
        <w:t>выросли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1,53%.</w:t>
      </w:r>
      <w:bookmarkEnd w:id="127"/>
    </w:p>
    <w:p w14:paraId="597BBB47" w14:textId="77777777" w:rsidR="00E331F9" w:rsidRPr="00CE4EDC" w:rsidRDefault="00E331F9" w:rsidP="00E331F9">
      <w:r w:rsidRPr="00CE4EDC">
        <w:t>По</w:t>
      </w:r>
      <w:r w:rsidR="00427CA3" w:rsidRPr="00CE4EDC">
        <w:t xml:space="preserve"> </w:t>
      </w:r>
      <w:r w:rsidRPr="00CE4EDC">
        <w:t>данным</w:t>
      </w:r>
      <w:r w:rsidR="00427CA3" w:rsidRPr="00CE4EDC">
        <w:t xml:space="preserve"> </w:t>
      </w:r>
      <w:r w:rsidRPr="00CE4EDC">
        <w:t>Росстата,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отчетный</w:t>
      </w:r>
      <w:r w:rsidR="00427CA3" w:rsidRPr="00CE4EDC">
        <w:t xml:space="preserve"> </w:t>
      </w:r>
      <w:r w:rsidRPr="00CE4EDC">
        <w:t>период</w:t>
      </w:r>
      <w:r w:rsidR="00427CA3" w:rsidRPr="00CE4EDC">
        <w:t xml:space="preserve"> </w:t>
      </w:r>
      <w:r w:rsidRPr="00CE4EDC">
        <w:t>цены</w:t>
      </w:r>
      <w:r w:rsidR="00427CA3" w:rsidRPr="00CE4EDC">
        <w:t xml:space="preserve"> </w:t>
      </w:r>
      <w:r w:rsidRPr="00CE4EDC">
        <w:t>выросли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мороженую</w:t>
      </w:r>
      <w:r w:rsidR="00427CA3" w:rsidRPr="00CE4EDC">
        <w:t xml:space="preserve"> </w:t>
      </w:r>
      <w:r w:rsidRPr="00CE4EDC">
        <w:t>рыбу</w:t>
      </w:r>
      <w:r w:rsidR="00427CA3" w:rsidRPr="00CE4EDC">
        <w:t xml:space="preserve"> </w:t>
      </w:r>
      <w:r w:rsidRPr="00CE4EDC">
        <w:t>(1%),</w:t>
      </w:r>
      <w:r w:rsidR="00427CA3" w:rsidRPr="00CE4EDC">
        <w:t xml:space="preserve"> </w:t>
      </w:r>
      <w:r w:rsidRPr="00CE4EDC">
        <w:t>сметану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творог</w:t>
      </w:r>
      <w:r w:rsidR="00427CA3" w:rsidRPr="00CE4EDC">
        <w:t xml:space="preserve"> </w:t>
      </w:r>
      <w:r w:rsidRPr="00CE4EDC">
        <w:t>(0,8%),</w:t>
      </w:r>
      <w:r w:rsidR="00427CA3" w:rsidRPr="00CE4EDC">
        <w:t xml:space="preserve"> </w:t>
      </w:r>
      <w:r w:rsidRPr="00CE4EDC">
        <w:t>пастеризованное</w:t>
      </w:r>
      <w:r w:rsidR="00427CA3" w:rsidRPr="00CE4EDC">
        <w:t xml:space="preserve"> </w:t>
      </w:r>
      <w:r w:rsidRPr="00CE4EDC">
        <w:t>молоко,</w:t>
      </w:r>
      <w:r w:rsidR="00427CA3" w:rsidRPr="00CE4EDC">
        <w:t xml:space="preserve"> </w:t>
      </w:r>
      <w:r w:rsidRPr="00CE4EDC">
        <w:t>сыры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водку</w:t>
      </w:r>
      <w:r w:rsidR="00427CA3" w:rsidRPr="00CE4EDC">
        <w:t xml:space="preserve"> </w:t>
      </w:r>
      <w:r w:rsidRPr="00CE4EDC">
        <w:t>(0,7%),</w:t>
      </w:r>
      <w:r w:rsidR="00427CA3" w:rsidRPr="00CE4EDC">
        <w:t xml:space="preserve"> </w:t>
      </w:r>
      <w:r w:rsidRPr="00CE4EDC">
        <w:t>фруктово-ягодные</w:t>
      </w:r>
      <w:r w:rsidR="00427CA3" w:rsidRPr="00CE4EDC">
        <w:t xml:space="preserve"> </w:t>
      </w:r>
      <w:r w:rsidRPr="00CE4EDC">
        <w:t>консервы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черный</w:t>
      </w:r>
      <w:r w:rsidR="00427CA3" w:rsidRPr="00CE4EDC">
        <w:t xml:space="preserve"> </w:t>
      </w:r>
      <w:r w:rsidRPr="00CE4EDC">
        <w:t>чай</w:t>
      </w:r>
      <w:r w:rsidR="00427CA3" w:rsidRPr="00CE4EDC">
        <w:t xml:space="preserve"> </w:t>
      </w:r>
      <w:r w:rsidRPr="00CE4EDC">
        <w:t>(0,6%),</w:t>
      </w:r>
      <w:r w:rsidR="00427CA3" w:rsidRPr="00CE4EDC">
        <w:t xml:space="preserve"> </w:t>
      </w:r>
      <w:r w:rsidRPr="00CE4EDC">
        <w:t>ультрапастеризованное</w:t>
      </w:r>
      <w:r w:rsidR="00427CA3" w:rsidRPr="00CE4EDC">
        <w:t xml:space="preserve"> </w:t>
      </w:r>
      <w:r w:rsidRPr="00CE4EDC">
        <w:t>молоко,</w:t>
      </w:r>
      <w:r w:rsidR="00427CA3" w:rsidRPr="00CE4EDC">
        <w:t xml:space="preserve"> </w:t>
      </w:r>
      <w:r w:rsidRPr="00CE4EDC">
        <w:t>сосиски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колбасы</w:t>
      </w:r>
      <w:r w:rsidR="00427CA3" w:rsidRPr="00CE4EDC">
        <w:t xml:space="preserve"> </w:t>
      </w:r>
      <w:r w:rsidRPr="00CE4EDC">
        <w:t>(0,5%),</w:t>
      </w:r>
      <w:r w:rsidR="00427CA3" w:rsidRPr="00CE4EDC">
        <w:t xml:space="preserve"> </w:t>
      </w:r>
      <w:r w:rsidRPr="00CE4EDC">
        <w:t>сливочное</w:t>
      </w:r>
      <w:r w:rsidR="00427CA3" w:rsidRPr="00CE4EDC">
        <w:t xml:space="preserve"> </w:t>
      </w:r>
      <w:r w:rsidRPr="00CE4EDC">
        <w:t>масло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маргарин</w:t>
      </w:r>
      <w:r w:rsidR="00427CA3" w:rsidRPr="00CE4EDC">
        <w:t xml:space="preserve"> </w:t>
      </w:r>
      <w:r w:rsidRPr="00CE4EDC">
        <w:t>(0,4%),</w:t>
      </w:r>
      <w:r w:rsidR="00427CA3" w:rsidRPr="00CE4EDC">
        <w:t xml:space="preserve"> </w:t>
      </w:r>
      <w:r w:rsidRPr="00CE4EDC">
        <w:t>говядину,</w:t>
      </w:r>
      <w:r w:rsidR="00427CA3" w:rsidRPr="00CE4EDC">
        <w:t xml:space="preserve"> </w:t>
      </w:r>
      <w:r w:rsidRPr="00CE4EDC">
        <w:t>вареные</w:t>
      </w:r>
      <w:r w:rsidR="00427CA3" w:rsidRPr="00CE4EDC">
        <w:t xml:space="preserve"> </w:t>
      </w:r>
      <w:r w:rsidRPr="00CE4EDC">
        <w:t>колбасы,</w:t>
      </w:r>
      <w:r w:rsidR="00427CA3" w:rsidRPr="00CE4EDC">
        <w:t xml:space="preserve"> </w:t>
      </w:r>
      <w:r w:rsidRPr="00CE4EDC">
        <w:t>подсолнечное</w:t>
      </w:r>
      <w:r w:rsidR="00427CA3" w:rsidRPr="00CE4EDC">
        <w:t xml:space="preserve"> </w:t>
      </w:r>
      <w:r w:rsidRPr="00CE4EDC">
        <w:t>масло,</w:t>
      </w:r>
      <w:r w:rsidR="00427CA3" w:rsidRPr="00CE4EDC">
        <w:t xml:space="preserve"> </w:t>
      </w:r>
      <w:r w:rsidRPr="00CE4EDC">
        <w:t>хлеб,</w:t>
      </w:r>
      <w:r w:rsidR="00427CA3" w:rsidRPr="00CE4EDC">
        <w:t xml:space="preserve"> </w:t>
      </w:r>
      <w:r w:rsidRPr="00CE4EDC">
        <w:t>соль</w:t>
      </w:r>
      <w:r w:rsidR="00427CA3" w:rsidRPr="00CE4EDC">
        <w:t xml:space="preserve"> </w:t>
      </w:r>
      <w:r w:rsidRPr="00CE4EDC">
        <w:t>(0,3%),</w:t>
      </w:r>
      <w:r w:rsidR="00427CA3" w:rsidRPr="00CE4EDC">
        <w:t xml:space="preserve"> </w:t>
      </w:r>
      <w:r w:rsidRPr="00CE4EDC">
        <w:t>овощные</w:t>
      </w:r>
      <w:r w:rsidR="00427CA3" w:rsidRPr="00CE4EDC">
        <w:t xml:space="preserve"> </w:t>
      </w:r>
      <w:r w:rsidRPr="00CE4EDC">
        <w:t>консервы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смеси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детского</w:t>
      </w:r>
      <w:r w:rsidR="00427CA3" w:rsidRPr="00CE4EDC">
        <w:t xml:space="preserve"> </w:t>
      </w:r>
      <w:r w:rsidRPr="00CE4EDC">
        <w:t>питания,</w:t>
      </w:r>
      <w:r w:rsidR="00427CA3" w:rsidRPr="00CE4EDC">
        <w:t xml:space="preserve"> </w:t>
      </w:r>
      <w:r w:rsidRPr="00CE4EDC">
        <w:t>печенье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обеды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столовых</w:t>
      </w:r>
      <w:r w:rsidR="00427CA3" w:rsidRPr="00CE4EDC">
        <w:t xml:space="preserve"> </w:t>
      </w:r>
      <w:r w:rsidRPr="00CE4EDC">
        <w:t>(0,2%),</w:t>
      </w:r>
      <w:r w:rsidR="00427CA3" w:rsidRPr="00CE4EDC">
        <w:t xml:space="preserve"> </w:t>
      </w:r>
      <w:r w:rsidRPr="00CE4EDC">
        <w:t>баранину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пшено</w:t>
      </w:r>
      <w:r w:rsidR="00427CA3" w:rsidRPr="00CE4EDC">
        <w:t xml:space="preserve"> </w:t>
      </w:r>
      <w:r w:rsidRPr="00CE4EDC">
        <w:t>(0,1%).</w:t>
      </w:r>
      <w:r w:rsidR="00427CA3" w:rsidRPr="00CE4EDC">
        <w:t xml:space="preserve"> </w:t>
      </w:r>
      <w:r w:rsidRPr="00CE4EDC">
        <w:t>Снизились</w:t>
      </w:r>
      <w:r w:rsidR="00427CA3" w:rsidRPr="00CE4EDC">
        <w:t xml:space="preserve"> </w:t>
      </w:r>
      <w:r w:rsidRPr="00CE4EDC">
        <w:t>цены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куриные</w:t>
      </w:r>
      <w:r w:rsidR="00427CA3" w:rsidRPr="00CE4EDC">
        <w:t xml:space="preserve"> </w:t>
      </w:r>
      <w:r w:rsidRPr="00CE4EDC">
        <w:t>яйца</w:t>
      </w:r>
      <w:r w:rsidR="00427CA3" w:rsidRPr="00CE4EDC">
        <w:t xml:space="preserve"> </w:t>
      </w:r>
      <w:r w:rsidRPr="00CE4EDC">
        <w:t>(на</w:t>
      </w:r>
      <w:r w:rsidR="00427CA3" w:rsidRPr="00CE4EDC">
        <w:t xml:space="preserve"> </w:t>
      </w:r>
      <w:r w:rsidRPr="00CE4EDC">
        <w:t>0,6%</w:t>
      </w:r>
      <w:r w:rsidR="00427CA3" w:rsidRPr="00CE4EDC">
        <w:t xml:space="preserve"> </w:t>
      </w:r>
      <w:r w:rsidRPr="00CE4EDC">
        <w:t>меньше,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неделей</w:t>
      </w:r>
      <w:r w:rsidR="00427CA3" w:rsidRPr="00CE4EDC">
        <w:t xml:space="preserve"> </w:t>
      </w:r>
      <w:r w:rsidRPr="00CE4EDC">
        <w:t>ранее),</w:t>
      </w:r>
      <w:r w:rsidR="00427CA3" w:rsidRPr="00CE4EDC">
        <w:t xml:space="preserve"> </w:t>
      </w:r>
      <w:r w:rsidRPr="00CE4EDC">
        <w:t>гречневую</w:t>
      </w:r>
      <w:r w:rsidR="00427CA3" w:rsidRPr="00CE4EDC">
        <w:t xml:space="preserve"> </w:t>
      </w:r>
      <w:r w:rsidRPr="00CE4EDC">
        <w:t>крупу</w:t>
      </w:r>
      <w:r w:rsidR="00427CA3" w:rsidRPr="00CE4EDC">
        <w:t xml:space="preserve"> </w:t>
      </w:r>
      <w:r w:rsidRPr="00CE4EDC">
        <w:t>(0,4%),</w:t>
      </w:r>
      <w:r w:rsidR="00427CA3" w:rsidRPr="00CE4EDC">
        <w:t xml:space="preserve"> </w:t>
      </w:r>
      <w:r w:rsidRPr="00CE4EDC">
        <w:t>пшеничную</w:t>
      </w:r>
      <w:r w:rsidR="00427CA3" w:rsidRPr="00CE4EDC">
        <w:t xml:space="preserve"> </w:t>
      </w:r>
      <w:r w:rsidRPr="00CE4EDC">
        <w:t>муку</w:t>
      </w:r>
      <w:r w:rsidR="00427CA3" w:rsidRPr="00CE4EDC">
        <w:t xml:space="preserve"> </w:t>
      </w:r>
      <w:r w:rsidRPr="00CE4EDC">
        <w:t>(0,3%),</w:t>
      </w:r>
      <w:r w:rsidR="00427CA3" w:rsidRPr="00CE4EDC">
        <w:t xml:space="preserve"> </w:t>
      </w:r>
      <w:r w:rsidRPr="00CE4EDC">
        <w:t>мясо</w:t>
      </w:r>
      <w:r w:rsidR="00427CA3" w:rsidRPr="00CE4EDC">
        <w:t xml:space="preserve"> </w:t>
      </w:r>
      <w:r w:rsidRPr="00CE4EDC">
        <w:t>кур</w:t>
      </w:r>
      <w:r w:rsidR="00427CA3" w:rsidRPr="00CE4EDC">
        <w:t xml:space="preserve"> </w:t>
      </w:r>
      <w:r w:rsidRPr="00CE4EDC">
        <w:t>(0,2%)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свинину</w:t>
      </w:r>
      <w:r w:rsidR="00427CA3" w:rsidRPr="00CE4EDC">
        <w:t xml:space="preserve"> </w:t>
      </w:r>
      <w:r w:rsidRPr="00CE4EDC">
        <w:t>(0,1%).</w:t>
      </w:r>
    </w:p>
    <w:p w14:paraId="7ACC6789" w14:textId="77777777" w:rsidR="00E331F9" w:rsidRPr="00CE4EDC" w:rsidRDefault="00E331F9" w:rsidP="00E331F9">
      <w:r w:rsidRPr="00CE4EDC">
        <w:t>Цены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плодоовощную</w:t>
      </w:r>
      <w:r w:rsidR="00427CA3" w:rsidRPr="00CE4EDC">
        <w:t xml:space="preserve"> </w:t>
      </w:r>
      <w:r w:rsidRPr="00CE4EDC">
        <w:t>продукцию</w:t>
      </w:r>
      <w:r w:rsidR="00427CA3" w:rsidRPr="00CE4EDC">
        <w:t xml:space="preserve"> </w:t>
      </w:r>
      <w:r w:rsidRPr="00CE4EDC">
        <w:t>выросли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1,1%,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числе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огурцы</w:t>
      </w:r>
      <w:r w:rsidR="00427CA3" w:rsidRPr="00CE4EDC">
        <w:t xml:space="preserve"> </w:t>
      </w:r>
      <w:r w:rsidRPr="00CE4EDC">
        <w:t>(2,5%),</w:t>
      </w:r>
      <w:r w:rsidR="00427CA3" w:rsidRPr="00CE4EDC">
        <w:t xml:space="preserve"> </w:t>
      </w:r>
      <w:r w:rsidRPr="00CE4EDC">
        <w:t>картофель</w:t>
      </w:r>
      <w:r w:rsidR="00427CA3" w:rsidRPr="00CE4EDC">
        <w:t xml:space="preserve"> </w:t>
      </w:r>
      <w:r w:rsidRPr="00CE4EDC">
        <w:t>(1,7%),</w:t>
      </w:r>
      <w:r w:rsidR="00427CA3" w:rsidRPr="00CE4EDC">
        <w:t xml:space="preserve"> </w:t>
      </w:r>
      <w:r w:rsidRPr="00CE4EDC">
        <w:t>помидоры</w:t>
      </w:r>
      <w:r w:rsidR="00427CA3" w:rsidRPr="00CE4EDC">
        <w:t xml:space="preserve"> </w:t>
      </w:r>
      <w:r w:rsidRPr="00CE4EDC">
        <w:t>(1,5%),</w:t>
      </w:r>
      <w:r w:rsidR="00427CA3" w:rsidRPr="00CE4EDC">
        <w:t xml:space="preserve"> </w:t>
      </w:r>
      <w:r w:rsidRPr="00CE4EDC">
        <w:t>белокочанную</w:t>
      </w:r>
      <w:r w:rsidR="00427CA3" w:rsidRPr="00CE4EDC">
        <w:t xml:space="preserve"> </w:t>
      </w:r>
      <w:r w:rsidRPr="00CE4EDC">
        <w:t>капусту</w:t>
      </w:r>
      <w:r w:rsidR="00427CA3" w:rsidRPr="00CE4EDC">
        <w:t xml:space="preserve"> </w:t>
      </w:r>
      <w:r w:rsidRPr="00CE4EDC">
        <w:t>(1,3%),</w:t>
      </w:r>
      <w:r w:rsidR="00427CA3" w:rsidRPr="00CE4EDC">
        <w:t xml:space="preserve"> </w:t>
      </w:r>
      <w:r w:rsidRPr="00CE4EDC">
        <w:t>бананы</w:t>
      </w:r>
      <w:r w:rsidR="00427CA3" w:rsidRPr="00CE4EDC">
        <w:t xml:space="preserve"> </w:t>
      </w:r>
      <w:r w:rsidRPr="00CE4EDC">
        <w:t>(0,6%),</w:t>
      </w:r>
      <w:r w:rsidR="00427CA3" w:rsidRPr="00CE4EDC">
        <w:t xml:space="preserve"> </w:t>
      </w:r>
      <w:r w:rsidRPr="00CE4EDC">
        <w:t>репчатый</w:t>
      </w:r>
      <w:r w:rsidR="00427CA3" w:rsidRPr="00CE4EDC">
        <w:t xml:space="preserve"> </w:t>
      </w:r>
      <w:r w:rsidRPr="00CE4EDC">
        <w:t>лук</w:t>
      </w:r>
      <w:r w:rsidR="00427CA3" w:rsidRPr="00CE4EDC">
        <w:t xml:space="preserve"> </w:t>
      </w:r>
      <w:r w:rsidRPr="00CE4EDC">
        <w:t>(0,5%),</w:t>
      </w:r>
      <w:r w:rsidR="00427CA3" w:rsidRPr="00CE4EDC">
        <w:t xml:space="preserve"> </w:t>
      </w:r>
      <w:r w:rsidRPr="00CE4EDC">
        <w:t>морковь</w:t>
      </w:r>
      <w:r w:rsidR="00427CA3" w:rsidRPr="00CE4EDC">
        <w:t xml:space="preserve"> </w:t>
      </w:r>
      <w:r w:rsidRPr="00CE4EDC">
        <w:t>(0,2%).</w:t>
      </w:r>
      <w:r w:rsidR="00427CA3" w:rsidRPr="00CE4EDC">
        <w:t xml:space="preserve"> </w:t>
      </w:r>
      <w:r w:rsidRPr="00CE4EDC">
        <w:t>Снизились</w:t>
      </w:r>
      <w:r w:rsidR="00427CA3" w:rsidRPr="00CE4EDC">
        <w:t xml:space="preserve"> </w:t>
      </w:r>
      <w:r w:rsidRPr="00CE4EDC">
        <w:t>цены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столовую</w:t>
      </w:r>
      <w:r w:rsidR="00427CA3" w:rsidRPr="00CE4EDC">
        <w:t xml:space="preserve"> </w:t>
      </w:r>
      <w:r w:rsidRPr="00CE4EDC">
        <w:t>свеклу</w:t>
      </w:r>
      <w:r w:rsidR="00427CA3" w:rsidRPr="00CE4EDC">
        <w:t xml:space="preserve"> </w:t>
      </w:r>
      <w:r w:rsidRPr="00CE4EDC">
        <w:t>(на</w:t>
      </w:r>
      <w:r w:rsidR="00427CA3" w:rsidRPr="00CE4EDC">
        <w:t xml:space="preserve"> </w:t>
      </w:r>
      <w:r w:rsidRPr="00CE4EDC">
        <w:t>0,1%</w:t>
      </w:r>
      <w:r w:rsidR="00427CA3" w:rsidRPr="00CE4EDC">
        <w:t xml:space="preserve"> </w:t>
      </w:r>
      <w:r w:rsidRPr="00CE4EDC">
        <w:t>меньше).</w:t>
      </w:r>
    </w:p>
    <w:p w14:paraId="0EACDD52" w14:textId="77777777" w:rsidR="00E331F9" w:rsidRPr="00CE4EDC" w:rsidRDefault="00E331F9" w:rsidP="00E331F9">
      <w:r w:rsidRPr="00CE4EDC">
        <w:t>Среди</w:t>
      </w:r>
      <w:r w:rsidR="00427CA3" w:rsidRPr="00CE4EDC">
        <w:t xml:space="preserve"> </w:t>
      </w:r>
      <w:r w:rsidRPr="00CE4EDC">
        <w:t>непродовольственных</w:t>
      </w:r>
      <w:r w:rsidR="00427CA3" w:rsidRPr="00CE4EDC">
        <w:t xml:space="preserve"> </w:t>
      </w:r>
      <w:r w:rsidRPr="00CE4EDC">
        <w:t>товаров</w:t>
      </w:r>
      <w:r w:rsidR="00427CA3" w:rsidRPr="00CE4EDC">
        <w:t xml:space="preserve"> </w:t>
      </w:r>
      <w:r w:rsidRPr="00CE4EDC">
        <w:t>первой</w:t>
      </w:r>
      <w:r w:rsidR="00427CA3" w:rsidRPr="00CE4EDC">
        <w:t xml:space="preserve"> </w:t>
      </w:r>
      <w:r w:rsidRPr="00CE4EDC">
        <w:t>необходимости</w:t>
      </w:r>
      <w:r w:rsidR="00427CA3" w:rsidRPr="00CE4EDC">
        <w:t xml:space="preserve"> </w:t>
      </w:r>
      <w:r w:rsidRPr="00CE4EDC">
        <w:t>цены</w:t>
      </w:r>
      <w:r w:rsidR="00427CA3" w:rsidRPr="00CE4EDC">
        <w:t xml:space="preserve"> </w:t>
      </w:r>
      <w:r w:rsidRPr="00CE4EDC">
        <w:t>выросли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зубные</w:t>
      </w:r>
      <w:r w:rsidR="00427CA3" w:rsidRPr="00CE4EDC">
        <w:t xml:space="preserve"> </w:t>
      </w:r>
      <w:r w:rsidRPr="00CE4EDC">
        <w:t>пасты</w:t>
      </w:r>
      <w:r w:rsidR="00427CA3" w:rsidRPr="00CE4EDC">
        <w:t xml:space="preserve"> </w:t>
      </w:r>
      <w:r w:rsidRPr="00CE4EDC">
        <w:t>(0,8%),</w:t>
      </w:r>
      <w:r w:rsidR="00427CA3" w:rsidRPr="00CE4EDC">
        <w:t xml:space="preserve"> </w:t>
      </w:r>
      <w:r w:rsidRPr="00CE4EDC">
        <w:t>сухие</w:t>
      </w:r>
      <w:r w:rsidR="00427CA3" w:rsidRPr="00CE4EDC">
        <w:t xml:space="preserve"> </w:t>
      </w:r>
      <w:r w:rsidRPr="00CE4EDC">
        <w:t>корма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домашних</w:t>
      </w:r>
      <w:r w:rsidR="00427CA3" w:rsidRPr="00CE4EDC">
        <w:t xml:space="preserve"> </w:t>
      </w:r>
      <w:r w:rsidRPr="00CE4EDC">
        <w:t>животных</w:t>
      </w:r>
      <w:r w:rsidR="00427CA3" w:rsidRPr="00CE4EDC">
        <w:t xml:space="preserve"> </w:t>
      </w:r>
      <w:r w:rsidRPr="00CE4EDC">
        <w:t>(0,4%),</w:t>
      </w:r>
      <w:r w:rsidR="00427CA3" w:rsidRPr="00CE4EDC">
        <w:t xml:space="preserve"> </w:t>
      </w:r>
      <w:r w:rsidRPr="00CE4EDC">
        <w:t>хозяйственное</w:t>
      </w:r>
      <w:r w:rsidR="00427CA3" w:rsidRPr="00CE4EDC">
        <w:t xml:space="preserve"> </w:t>
      </w:r>
      <w:r w:rsidRPr="00CE4EDC">
        <w:t>мыло</w:t>
      </w:r>
      <w:r w:rsidR="00427CA3" w:rsidRPr="00CE4EDC">
        <w:t xml:space="preserve"> </w:t>
      </w:r>
      <w:r w:rsidRPr="00CE4EDC">
        <w:t>(0,3%),</w:t>
      </w:r>
      <w:r w:rsidR="00427CA3" w:rsidRPr="00CE4EDC">
        <w:t xml:space="preserve"> </w:t>
      </w:r>
      <w:r w:rsidRPr="00CE4EDC">
        <w:t>зубные</w:t>
      </w:r>
      <w:r w:rsidR="00427CA3" w:rsidRPr="00CE4EDC">
        <w:t xml:space="preserve"> </w:t>
      </w:r>
      <w:r w:rsidRPr="00CE4EDC">
        <w:t>щетки</w:t>
      </w:r>
      <w:r w:rsidR="00427CA3" w:rsidRPr="00CE4EDC">
        <w:t xml:space="preserve"> </w:t>
      </w:r>
      <w:r w:rsidRPr="00CE4EDC">
        <w:t>(0,3%),</w:t>
      </w:r>
      <w:r w:rsidR="00427CA3" w:rsidRPr="00CE4EDC">
        <w:t xml:space="preserve"> </w:t>
      </w:r>
      <w:r w:rsidRPr="00CE4EDC">
        <w:t>туалетную</w:t>
      </w:r>
      <w:r w:rsidR="00427CA3" w:rsidRPr="00CE4EDC">
        <w:t xml:space="preserve"> </w:t>
      </w:r>
      <w:r w:rsidRPr="00CE4EDC">
        <w:t>бумагу</w:t>
      </w:r>
      <w:r w:rsidR="00427CA3" w:rsidRPr="00CE4EDC">
        <w:t xml:space="preserve"> </w:t>
      </w:r>
      <w:r w:rsidRPr="00CE4EDC">
        <w:t>(0,2%),</w:t>
      </w:r>
      <w:r w:rsidR="00427CA3" w:rsidRPr="00CE4EDC">
        <w:t xml:space="preserve"> </w:t>
      </w:r>
      <w:r w:rsidRPr="00CE4EDC">
        <w:t>стиральные</w:t>
      </w:r>
      <w:r w:rsidR="00427CA3" w:rsidRPr="00CE4EDC">
        <w:t xml:space="preserve"> </w:t>
      </w:r>
      <w:r w:rsidRPr="00CE4EDC">
        <w:t>порошки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гигиенические</w:t>
      </w:r>
      <w:r w:rsidR="00427CA3" w:rsidRPr="00CE4EDC">
        <w:t xml:space="preserve"> </w:t>
      </w:r>
      <w:r w:rsidRPr="00CE4EDC">
        <w:t>прокладки</w:t>
      </w:r>
      <w:r w:rsidR="00427CA3" w:rsidRPr="00CE4EDC">
        <w:t xml:space="preserve"> </w:t>
      </w:r>
      <w:r w:rsidRPr="00CE4EDC">
        <w:t>(0,1%).</w:t>
      </w:r>
      <w:r w:rsidR="00427CA3" w:rsidRPr="00CE4EDC">
        <w:t xml:space="preserve"> </w:t>
      </w:r>
      <w:r w:rsidRPr="00CE4EDC">
        <w:t>Снизились</w:t>
      </w:r>
      <w:r w:rsidR="00427CA3" w:rsidRPr="00CE4EDC">
        <w:t xml:space="preserve"> </w:t>
      </w:r>
      <w:r w:rsidRPr="00CE4EDC">
        <w:t>цены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туалетное</w:t>
      </w:r>
      <w:r w:rsidR="00427CA3" w:rsidRPr="00CE4EDC">
        <w:t xml:space="preserve"> </w:t>
      </w:r>
      <w:r w:rsidRPr="00CE4EDC">
        <w:t>мыло</w:t>
      </w:r>
      <w:r w:rsidR="00427CA3" w:rsidRPr="00CE4EDC">
        <w:t xml:space="preserve"> </w:t>
      </w:r>
      <w:r w:rsidRPr="00CE4EDC">
        <w:t>(на</w:t>
      </w:r>
      <w:r w:rsidR="00427CA3" w:rsidRPr="00CE4EDC">
        <w:t xml:space="preserve"> </w:t>
      </w:r>
      <w:r w:rsidRPr="00CE4EDC">
        <w:t>0,4%</w:t>
      </w:r>
      <w:r w:rsidR="00427CA3" w:rsidRPr="00CE4EDC">
        <w:t xml:space="preserve"> </w:t>
      </w:r>
      <w:r w:rsidRPr="00CE4EDC">
        <w:t>меньше)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детские</w:t>
      </w:r>
      <w:r w:rsidR="00427CA3" w:rsidRPr="00CE4EDC">
        <w:t xml:space="preserve"> </w:t>
      </w:r>
      <w:r w:rsidRPr="00CE4EDC">
        <w:t>подгузники</w:t>
      </w:r>
      <w:r w:rsidR="00427CA3" w:rsidRPr="00CE4EDC">
        <w:t xml:space="preserve"> </w:t>
      </w:r>
      <w:r w:rsidRPr="00CE4EDC">
        <w:t>(0,1%).</w:t>
      </w:r>
    </w:p>
    <w:p w14:paraId="18B351A8" w14:textId="77777777" w:rsidR="00E331F9" w:rsidRPr="00CE4EDC" w:rsidRDefault="00E331F9" w:rsidP="00E331F9">
      <w:r w:rsidRPr="00CE4EDC">
        <w:t>11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депутаты</w:t>
      </w:r>
      <w:r w:rsidR="00427CA3" w:rsidRPr="00CE4EDC">
        <w:t xml:space="preserve"> </w:t>
      </w:r>
      <w:r w:rsidRPr="00CE4EDC">
        <w:t>Госдумы</w:t>
      </w:r>
      <w:r w:rsidR="00427CA3" w:rsidRPr="00CE4EDC">
        <w:t xml:space="preserve"> </w:t>
      </w:r>
      <w:r w:rsidRPr="00CE4EDC">
        <w:t>единогласно</w:t>
      </w:r>
      <w:r w:rsidR="00427CA3" w:rsidRPr="00CE4EDC">
        <w:t xml:space="preserve"> </w:t>
      </w:r>
      <w:r w:rsidRPr="00CE4EDC">
        <w:t>приняли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первом</w:t>
      </w:r>
      <w:r w:rsidR="00427CA3" w:rsidRPr="00CE4EDC">
        <w:t xml:space="preserve"> </w:t>
      </w:r>
      <w:r w:rsidRPr="00CE4EDC">
        <w:t>чтении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целом</w:t>
      </w:r>
      <w:r w:rsidR="00427CA3" w:rsidRPr="00CE4EDC">
        <w:t xml:space="preserve"> </w:t>
      </w:r>
      <w:r w:rsidRPr="00CE4EDC">
        <w:t>закон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индексации</w:t>
      </w:r>
      <w:r w:rsidR="00427CA3" w:rsidRPr="00CE4EDC">
        <w:t xml:space="preserve"> </w:t>
      </w:r>
      <w:r w:rsidRPr="00CE4EDC">
        <w:t>пенсий</w:t>
      </w:r>
      <w:r w:rsidR="00427CA3" w:rsidRPr="00CE4EDC">
        <w:t xml:space="preserve"> </w:t>
      </w:r>
      <w:r w:rsidRPr="00CE4EDC">
        <w:t>военным</w:t>
      </w:r>
      <w:r w:rsidR="00427CA3" w:rsidRPr="00CE4EDC">
        <w:t xml:space="preserve"> </w:t>
      </w:r>
      <w:r w:rsidRPr="00CE4EDC">
        <w:t>пенсионерам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фактической</w:t>
      </w:r>
      <w:r w:rsidR="00427CA3" w:rsidRPr="00CE4EDC">
        <w:t xml:space="preserve"> </w:t>
      </w:r>
      <w:r w:rsidRPr="00CE4EDC">
        <w:t>инфляции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г.</w:t>
      </w:r>
    </w:p>
    <w:p w14:paraId="32505CB8" w14:textId="77777777" w:rsidR="00E331F9" w:rsidRPr="00CE4EDC" w:rsidRDefault="00E331F9" w:rsidP="00E331F9">
      <w:r w:rsidRPr="00CE4EDC">
        <w:t>Фактический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инфляции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прошедший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составил</w:t>
      </w:r>
      <w:r w:rsidR="00427CA3" w:rsidRPr="00CE4EDC">
        <w:t xml:space="preserve"> </w:t>
      </w:r>
      <w:r w:rsidRPr="00CE4EDC">
        <w:t>9,5%.</w:t>
      </w:r>
      <w:r w:rsidR="00427CA3" w:rsidRPr="00CE4EDC">
        <w:t xml:space="preserve"> </w:t>
      </w:r>
      <w:r w:rsidRPr="00CE4EDC">
        <w:t>Согласно</w:t>
      </w:r>
      <w:r w:rsidR="00427CA3" w:rsidRPr="00CE4EDC">
        <w:t xml:space="preserve"> </w:t>
      </w:r>
      <w:r w:rsidRPr="00CE4EDC">
        <w:t>документу,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проиндексированы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г.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9,5%.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индексируются</w:t>
      </w:r>
      <w:r w:rsidR="00427CA3" w:rsidRPr="00CE4EDC">
        <w:t xml:space="preserve"> </w:t>
      </w:r>
      <w:r w:rsidRPr="00CE4EDC">
        <w:t>лицам,</w:t>
      </w:r>
      <w:r w:rsidR="00427CA3" w:rsidRPr="00CE4EDC">
        <w:t xml:space="preserve"> </w:t>
      </w:r>
      <w:r w:rsidRPr="00CE4EDC">
        <w:t>проходившим</w:t>
      </w:r>
      <w:r w:rsidR="00427CA3" w:rsidRPr="00CE4EDC">
        <w:t xml:space="preserve"> </w:t>
      </w:r>
      <w:r w:rsidRPr="00CE4EDC">
        <w:t>военную</w:t>
      </w:r>
      <w:r w:rsidR="00427CA3" w:rsidRPr="00CE4EDC">
        <w:t xml:space="preserve"> </w:t>
      </w:r>
      <w:r w:rsidRPr="00CE4EDC">
        <w:t>службу,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членам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семей.</w:t>
      </w:r>
    </w:p>
    <w:p w14:paraId="5001CBA5" w14:textId="77777777" w:rsidR="00E331F9" w:rsidRPr="00CE4EDC" w:rsidRDefault="00E331F9" w:rsidP="00E331F9">
      <w:hyperlink r:id="rId45" w:history="1">
        <w:r w:rsidRPr="00CE4EDC">
          <w:rPr>
            <w:rStyle w:val="a3"/>
          </w:rPr>
          <w:t>https://www.vedomosti.ru/economics/news/2025/02/12/1091793-inflyatsiya-v-rf</w:t>
        </w:r>
      </w:hyperlink>
      <w:r w:rsidR="00427CA3" w:rsidRPr="00CE4EDC">
        <w:t xml:space="preserve"> </w:t>
      </w:r>
    </w:p>
    <w:p w14:paraId="6FEE59BF" w14:textId="77777777" w:rsidR="00700BF4" w:rsidRPr="00CE4EDC" w:rsidRDefault="00700BF4" w:rsidP="00700BF4">
      <w:pPr>
        <w:pStyle w:val="2"/>
      </w:pPr>
      <w:bookmarkStart w:id="128" w:name="_Toc190324446"/>
      <w:r w:rsidRPr="00CE4EDC">
        <w:lastRenderedPageBreak/>
        <w:t>Парламентская</w:t>
      </w:r>
      <w:r w:rsidR="00427CA3" w:rsidRPr="00CE4EDC">
        <w:t xml:space="preserve"> </w:t>
      </w:r>
      <w:r w:rsidRPr="00CE4EDC">
        <w:t>газета,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Законопроект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платформенной</w:t>
      </w:r>
      <w:r w:rsidR="00427CA3" w:rsidRPr="00CE4EDC">
        <w:t xml:space="preserve"> </w:t>
      </w:r>
      <w:r w:rsidRPr="00CE4EDC">
        <w:t>занятости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внести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Госдуму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ноября</w:t>
      </w:r>
      <w:bookmarkEnd w:id="128"/>
    </w:p>
    <w:p w14:paraId="25F5E84D" w14:textId="77777777" w:rsidR="00700BF4" w:rsidRPr="00CE4EDC" w:rsidRDefault="00700BF4" w:rsidP="00EB7F3C">
      <w:pPr>
        <w:pStyle w:val="3"/>
      </w:pPr>
      <w:bookmarkStart w:id="129" w:name="_Toc190324447"/>
      <w:r w:rsidRPr="00CE4EDC">
        <w:t>Законопроект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платформенной</w:t>
      </w:r>
      <w:r w:rsidR="00427CA3" w:rsidRPr="00CE4EDC">
        <w:t xml:space="preserve"> </w:t>
      </w:r>
      <w:r w:rsidRPr="00CE4EDC">
        <w:t>занятости</w:t>
      </w:r>
      <w:r w:rsidR="00427CA3" w:rsidRPr="00CE4EDC">
        <w:t xml:space="preserve"> </w:t>
      </w:r>
      <w:r w:rsidRPr="00CE4EDC">
        <w:t>разработают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внесут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Государственную</w:t>
      </w:r>
      <w:r w:rsidR="00427CA3" w:rsidRPr="00CE4EDC">
        <w:t xml:space="preserve"> </w:t>
      </w:r>
      <w:r w:rsidRPr="00CE4EDC">
        <w:t>Думу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ноября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года.</w:t>
      </w:r>
      <w:r w:rsidR="00427CA3" w:rsidRPr="00CE4EDC">
        <w:t xml:space="preserve"> </w:t>
      </w:r>
      <w:r w:rsidRPr="00CE4EDC">
        <w:t>Соответствующее</w:t>
      </w:r>
      <w:r w:rsidR="00427CA3" w:rsidRPr="00CE4EDC">
        <w:t xml:space="preserve"> </w:t>
      </w:r>
      <w:r w:rsidRPr="00CE4EDC">
        <w:t>поручение,</w:t>
      </w:r>
      <w:r w:rsidR="00427CA3" w:rsidRPr="00CE4EDC">
        <w:t xml:space="preserve"> </w:t>
      </w:r>
      <w:r w:rsidRPr="00CE4EDC">
        <w:t>данное</w:t>
      </w:r>
      <w:r w:rsidR="00427CA3" w:rsidRPr="00CE4EDC">
        <w:t xml:space="preserve"> </w:t>
      </w:r>
      <w:r w:rsidRPr="00CE4EDC">
        <w:t>Правительству</w:t>
      </w:r>
      <w:r w:rsidR="00427CA3" w:rsidRPr="00CE4EDC">
        <w:t xml:space="preserve"> </w:t>
      </w:r>
      <w:r w:rsidRPr="00CE4EDC">
        <w:t>России,</w:t>
      </w:r>
      <w:r w:rsidR="00427CA3" w:rsidRPr="00CE4EDC">
        <w:t xml:space="preserve"> </w:t>
      </w:r>
      <w:r w:rsidRPr="00CE4EDC">
        <w:t>вошло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постановление</w:t>
      </w:r>
      <w:r w:rsidR="00427CA3" w:rsidRPr="00CE4EDC">
        <w:t xml:space="preserve"> </w:t>
      </w:r>
      <w:r w:rsidRPr="00CE4EDC">
        <w:t>Совета</w:t>
      </w:r>
      <w:r w:rsidR="00427CA3" w:rsidRPr="00CE4EDC">
        <w:t xml:space="preserve"> </w:t>
      </w:r>
      <w:r w:rsidRPr="00CE4EDC">
        <w:t>Федерации,</w:t>
      </w:r>
      <w:r w:rsidR="00427CA3" w:rsidRPr="00CE4EDC">
        <w:t xml:space="preserve"> </w:t>
      </w:r>
      <w:r w:rsidRPr="00CE4EDC">
        <w:t>посвященное</w:t>
      </w:r>
      <w:r w:rsidR="00427CA3" w:rsidRPr="00CE4EDC">
        <w:t xml:space="preserve"> </w:t>
      </w:r>
      <w:r w:rsidRPr="00CE4EDC">
        <w:t>текущему</w:t>
      </w:r>
      <w:r w:rsidR="00427CA3" w:rsidRPr="00CE4EDC">
        <w:t xml:space="preserve"> </w:t>
      </w:r>
      <w:r w:rsidRPr="00CE4EDC">
        <w:t>состоянию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перспективам</w:t>
      </w:r>
      <w:r w:rsidR="00427CA3" w:rsidRPr="00CE4EDC">
        <w:t xml:space="preserve"> </w:t>
      </w:r>
      <w:r w:rsidRPr="00CE4EDC">
        <w:t>развития</w:t>
      </w:r>
      <w:r w:rsidR="00427CA3" w:rsidRPr="00CE4EDC">
        <w:t xml:space="preserve"> </w:t>
      </w:r>
      <w:r w:rsidRPr="00CE4EDC">
        <w:t>рынка</w:t>
      </w:r>
      <w:r w:rsidR="00427CA3" w:rsidRPr="00CE4EDC">
        <w:t xml:space="preserve"> </w:t>
      </w:r>
      <w:r w:rsidRPr="00CE4EDC">
        <w:t>труда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России,</w:t>
      </w:r>
      <w:r w:rsidR="00427CA3" w:rsidRPr="00CE4EDC">
        <w:t xml:space="preserve"> </w:t>
      </w:r>
      <w:r w:rsidRPr="00CE4EDC">
        <w:t>которое</w:t>
      </w:r>
      <w:r w:rsidR="00427CA3" w:rsidRPr="00CE4EDC">
        <w:t xml:space="preserve"> </w:t>
      </w:r>
      <w:r w:rsidRPr="00CE4EDC">
        <w:t>сенаторы</w:t>
      </w:r>
      <w:r w:rsidR="00427CA3" w:rsidRPr="00CE4EDC">
        <w:t xml:space="preserve"> </w:t>
      </w:r>
      <w:r w:rsidRPr="00CE4EDC">
        <w:t>приняли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ходе</w:t>
      </w:r>
      <w:r w:rsidR="00427CA3" w:rsidRPr="00CE4EDC">
        <w:t xml:space="preserve"> </w:t>
      </w:r>
      <w:r w:rsidRPr="00CE4EDC">
        <w:t>очередного</w:t>
      </w:r>
      <w:r w:rsidR="00427CA3" w:rsidRPr="00CE4EDC">
        <w:t xml:space="preserve"> </w:t>
      </w:r>
      <w:r w:rsidRPr="00CE4EDC">
        <w:t>пленарного</w:t>
      </w:r>
      <w:r w:rsidR="00427CA3" w:rsidRPr="00CE4EDC">
        <w:t xml:space="preserve"> </w:t>
      </w:r>
      <w:r w:rsidRPr="00CE4EDC">
        <w:t>заседания</w:t>
      </w:r>
      <w:r w:rsidR="00427CA3" w:rsidRPr="00CE4EDC">
        <w:t xml:space="preserve"> </w:t>
      </w:r>
      <w:r w:rsidRPr="00CE4EDC">
        <w:t>12</w:t>
      </w:r>
      <w:r w:rsidR="00427CA3" w:rsidRPr="00CE4EDC">
        <w:t xml:space="preserve"> </w:t>
      </w:r>
      <w:r w:rsidRPr="00CE4EDC">
        <w:t>февраля.</w:t>
      </w:r>
      <w:bookmarkEnd w:id="129"/>
    </w:p>
    <w:p w14:paraId="65DDABCF" w14:textId="77777777" w:rsidR="00700BF4" w:rsidRPr="00CE4EDC" w:rsidRDefault="00700BF4" w:rsidP="00700BF4">
      <w:r w:rsidRPr="00CE4EDC">
        <w:t>Документ</w:t>
      </w:r>
      <w:r w:rsidR="00427CA3" w:rsidRPr="00CE4EDC">
        <w:t xml:space="preserve"> </w:t>
      </w:r>
      <w:r w:rsidRPr="00CE4EDC">
        <w:t>был</w:t>
      </w:r>
      <w:r w:rsidR="00427CA3" w:rsidRPr="00CE4EDC">
        <w:t xml:space="preserve"> </w:t>
      </w:r>
      <w:r w:rsidRPr="00CE4EDC">
        <w:t>подготовлен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итогам</w:t>
      </w:r>
      <w:r w:rsidR="00427CA3" w:rsidRPr="00CE4EDC">
        <w:t xml:space="preserve"> «</w:t>
      </w:r>
      <w:r w:rsidRPr="00CE4EDC">
        <w:t>правительственного</w:t>
      </w:r>
      <w:r w:rsidR="00427CA3" w:rsidRPr="00CE4EDC">
        <w:t xml:space="preserve"> </w:t>
      </w:r>
      <w:r w:rsidRPr="00CE4EDC">
        <w:t>часа</w:t>
      </w:r>
      <w:r w:rsidR="00427CA3" w:rsidRPr="00CE4EDC">
        <w:t xml:space="preserve">» </w:t>
      </w:r>
      <w:r w:rsidRPr="00CE4EDC">
        <w:t>с</w:t>
      </w:r>
      <w:r w:rsidR="00427CA3" w:rsidRPr="00CE4EDC">
        <w:t xml:space="preserve"> </w:t>
      </w:r>
      <w:r w:rsidRPr="00CE4EDC">
        <w:t>министром</w:t>
      </w:r>
      <w:r w:rsidR="00427CA3" w:rsidRPr="00CE4EDC">
        <w:t xml:space="preserve"> </w:t>
      </w:r>
      <w:r w:rsidRPr="00CE4EDC">
        <w:t>труда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социальной</w:t>
      </w:r>
      <w:r w:rsidR="00427CA3" w:rsidRPr="00CE4EDC">
        <w:t xml:space="preserve"> </w:t>
      </w:r>
      <w:r w:rsidRPr="00CE4EDC">
        <w:t>защиты</w:t>
      </w:r>
      <w:r w:rsidR="00427CA3" w:rsidRPr="00CE4EDC">
        <w:t xml:space="preserve"> </w:t>
      </w:r>
      <w:r w:rsidRPr="00CE4EDC">
        <w:t>Антоном</w:t>
      </w:r>
      <w:r w:rsidR="00427CA3" w:rsidRPr="00CE4EDC">
        <w:t xml:space="preserve"> </w:t>
      </w:r>
      <w:r w:rsidRPr="00CE4EDC">
        <w:t>Котяковым</w:t>
      </w:r>
      <w:r w:rsidR="00427CA3" w:rsidRPr="00CE4EDC">
        <w:t xml:space="preserve"> </w:t>
      </w:r>
      <w:r w:rsidRPr="00CE4EDC">
        <w:t>29</w:t>
      </w:r>
      <w:r w:rsidR="00427CA3" w:rsidRPr="00CE4EDC">
        <w:t xml:space="preserve"> </w:t>
      </w:r>
      <w:r w:rsidRPr="00CE4EDC">
        <w:t>января.</w:t>
      </w:r>
      <w:r w:rsidR="00427CA3" w:rsidRPr="00CE4EDC">
        <w:t xml:space="preserve"> </w:t>
      </w:r>
      <w:r w:rsidRPr="00CE4EDC">
        <w:t>Кроме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ближайшее</w:t>
      </w:r>
      <w:r w:rsidR="00427CA3" w:rsidRPr="00CE4EDC">
        <w:t xml:space="preserve"> </w:t>
      </w:r>
      <w:r w:rsidRPr="00CE4EDC">
        <w:t>время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стране</w:t>
      </w:r>
      <w:r w:rsidR="00427CA3" w:rsidRPr="00CE4EDC">
        <w:t xml:space="preserve"> </w:t>
      </w:r>
      <w:r w:rsidRPr="00CE4EDC">
        <w:t>должны</w:t>
      </w:r>
      <w:r w:rsidR="00427CA3" w:rsidRPr="00CE4EDC">
        <w:t xml:space="preserve"> </w:t>
      </w:r>
      <w:r w:rsidRPr="00CE4EDC">
        <w:t>появиться</w:t>
      </w:r>
      <w:r w:rsidR="00427CA3" w:rsidRPr="00CE4EDC">
        <w:t xml:space="preserve"> </w:t>
      </w:r>
      <w:r w:rsidRPr="00CE4EDC">
        <w:t>открытый</w:t>
      </w:r>
      <w:r w:rsidR="00427CA3" w:rsidRPr="00CE4EDC">
        <w:t xml:space="preserve"> </w:t>
      </w:r>
      <w:r w:rsidRPr="00CE4EDC">
        <w:t>интернет-реестр</w:t>
      </w:r>
      <w:r w:rsidR="00427CA3" w:rsidRPr="00CE4EDC">
        <w:t xml:space="preserve"> </w:t>
      </w:r>
      <w:r w:rsidRPr="00CE4EDC">
        <w:t>работодателей,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которых</w:t>
      </w:r>
      <w:r w:rsidR="00427CA3" w:rsidRPr="00CE4EDC">
        <w:t xml:space="preserve"> </w:t>
      </w:r>
      <w:r w:rsidRPr="00CE4EDC">
        <w:t>выявлены</w:t>
      </w:r>
      <w:r w:rsidR="00427CA3" w:rsidRPr="00CE4EDC">
        <w:t xml:space="preserve"> </w:t>
      </w:r>
      <w:r w:rsidRPr="00CE4EDC">
        <w:t>факты</w:t>
      </w:r>
      <w:r w:rsidR="00427CA3" w:rsidRPr="00CE4EDC">
        <w:t xml:space="preserve"> </w:t>
      </w:r>
      <w:r w:rsidRPr="00CE4EDC">
        <w:t>нелегальной</w:t>
      </w:r>
      <w:r w:rsidR="00427CA3" w:rsidRPr="00CE4EDC">
        <w:t xml:space="preserve"> </w:t>
      </w:r>
      <w:r w:rsidRPr="00CE4EDC">
        <w:t>занятости,</w:t>
      </w:r>
      <w:r w:rsidR="00427CA3" w:rsidRPr="00CE4EDC">
        <w:t xml:space="preserve"> </w:t>
      </w:r>
      <w:r w:rsidRPr="00CE4EDC">
        <w:t>перечень</w:t>
      </w:r>
      <w:r w:rsidR="00427CA3" w:rsidRPr="00CE4EDC">
        <w:t xml:space="preserve"> </w:t>
      </w:r>
      <w:r w:rsidRPr="00CE4EDC">
        <w:t>иностранных</w:t>
      </w:r>
      <w:r w:rsidR="00427CA3" w:rsidRPr="00CE4EDC">
        <w:t xml:space="preserve"> </w:t>
      </w:r>
      <w:r w:rsidRPr="00CE4EDC">
        <w:t>специалистов,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сразу</w:t>
      </w:r>
      <w:r w:rsidR="00427CA3" w:rsidRPr="00CE4EDC">
        <w:t xml:space="preserve"> </w:t>
      </w:r>
      <w:r w:rsidRPr="00CE4EDC">
        <w:t>иметь</w:t>
      </w:r>
      <w:r w:rsidR="00427CA3" w:rsidRPr="00CE4EDC">
        <w:t xml:space="preserve"> </w:t>
      </w:r>
      <w:r w:rsidRPr="00CE4EDC">
        <w:t>право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получение</w:t>
      </w:r>
      <w:r w:rsidR="00427CA3" w:rsidRPr="00CE4EDC">
        <w:t xml:space="preserve"> </w:t>
      </w:r>
      <w:r w:rsidRPr="00CE4EDC">
        <w:t>вида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жительства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целый</w:t>
      </w:r>
      <w:r w:rsidR="00427CA3" w:rsidRPr="00CE4EDC">
        <w:t xml:space="preserve"> </w:t>
      </w:r>
      <w:r w:rsidRPr="00CE4EDC">
        <w:t>ряд</w:t>
      </w:r>
      <w:r w:rsidR="00427CA3" w:rsidRPr="00CE4EDC">
        <w:t xml:space="preserve"> </w:t>
      </w:r>
      <w:r w:rsidRPr="00CE4EDC">
        <w:t>законопроектов,</w:t>
      </w:r>
      <w:r w:rsidR="00427CA3" w:rsidRPr="00CE4EDC">
        <w:t xml:space="preserve"> </w:t>
      </w:r>
      <w:r w:rsidRPr="00CE4EDC">
        <w:t>направленных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усиление</w:t>
      </w:r>
      <w:r w:rsidR="00427CA3" w:rsidRPr="00CE4EDC">
        <w:t xml:space="preserve"> </w:t>
      </w:r>
      <w:r w:rsidRPr="00CE4EDC">
        <w:t>социальных</w:t>
      </w:r>
      <w:r w:rsidR="00427CA3" w:rsidRPr="00CE4EDC">
        <w:t xml:space="preserve"> </w:t>
      </w:r>
      <w:r w:rsidRPr="00CE4EDC">
        <w:t>гарантий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работников.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изменится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сфере</w:t>
      </w:r>
      <w:r w:rsidR="00427CA3" w:rsidRPr="00CE4EDC">
        <w:t xml:space="preserve"> </w:t>
      </w:r>
      <w:r w:rsidRPr="00CE4EDC">
        <w:t>труда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занятости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рассказывает</w:t>
      </w:r>
      <w:r w:rsidR="00427CA3" w:rsidRPr="00CE4EDC">
        <w:t xml:space="preserve"> «</w:t>
      </w:r>
      <w:r w:rsidRPr="00CE4EDC">
        <w:t>Парламентская</w:t>
      </w:r>
      <w:r w:rsidR="00427CA3" w:rsidRPr="00CE4EDC">
        <w:t xml:space="preserve"> </w:t>
      </w:r>
      <w:r w:rsidRPr="00CE4EDC">
        <w:t>газета</w:t>
      </w:r>
      <w:r w:rsidR="00427CA3" w:rsidRPr="00CE4EDC">
        <w:t>»</w:t>
      </w:r>
      <w:r w:rsidRPr="00CE4EDC">
        <w:t>.</w:t>
      </w:r>
    </w:p>
    <w:p w14:paraId="04151C3D" w14:textId="77777777" w:rsidR="00700BF4" w:rsidRPr="00CE4EDC" w:rsidRDefault="00E71159" w:rsidP="00700BF4">
      <w:r w:rsidRPr="00CE4EDC">
        <w:t>ДОПОЛНИТЕЛЬНАЯ</w:t>
      </w:r>
      <w:r w:rsidR="00427CA3" w:rsidRPr="00CE4EDC">
        <w:t xml:space="preserve"> </w:t>
      </w:r>
      <w:r w:rsidRPr="00CE4EDC">
        <w:t>ЗАЩИТА</w:t>
      </w:r>
      <w:r w:rsidR="00427CA3" w:rsidRPr="00CE4EDC">
        <w:t xml:space="preserve"> </w:t>
      </w:r>
      <w:r w:rsidRPr="00CE4EDC">
        <w:t>ПРАВ</w:t>
      </w:r>
      <w:r w:rsidR="00427CA3" w:rsidRPr="00CE4EDC">
        <w:t xml:space="preserve"> </w:t>
      </w:r>
      <w:r w:rsidRPr="00CE4EDC">
        <w:t>ТРУДЯЩИХСЯ</w:t>
      </w:r>
    </w:p>
    <w:p w14:paraId="38E90330" w14:textId="77777777" w:rsidR="00700BF4" w:rsidRPr="00CE4EDC" w:rsidRDefault="00700BF4" w:rsidP="00700BF4">
      <w:r w:rsidRPr="00CE4EDC">
        <w:t>Как</w:t>
      </w:r>
      <w:r w:rsidR="00427CA3" w:rsidRPr="00CE4EDC">
        <w:t xml:space="preserve"> </w:t>
      </w:r>
      <w:r w:rsidRPr="00CE4EDC">
        <w:t>указано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постановлении,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фоне</w:t>
      </w:r>
      <w:r w:rsidR="00427CA3" w:rsidRPr="00CE4EDC">
        <w:t xml:space="preserve"> </w:t>
      </w:r>
      <w:r w:rsidRPr="00CE4EDC">
        <w:t>минимального</w:t>
      </w:r>
      <w:r w:rsidR="00427CA3" w:rsidRPr="00CE4EDC">
        <w:t xml:space="preserve"> </w:t>
      </w:r>
      <w:r w:rsidRPr="00CE4EDC">
        <w:t>уровня</w:t>
      </w:r>
      <w:r w:rsidR="00427CA3" w:rsidRPr="00CE4EDC">
        <w:t xml:space="preserve"> </w:t>
      </w:r>
      <w:r w:rsidRPr="00CE4EDC">
        <w:t>безработицы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2,3</w:t>
      </w:r>
      <w:r w:rsidR="00427CA3" w:rsidRPr="00CE4EDC">
        <w:t xml:space="preserve"> </w:t>
      </w:r>
      <w:r w:rsidRPr="00CE4EDC">
        <w:t>процента,</w:t>
      </w:r>
      <w:r w:rsidR="00427CA3" w:rsidRPr="00CE4EDC">
        <w:t xml:space="preserve"> </w:t>
      </w:r>
      <w:r w:rsidRPr="00CE4EDC">
        <w:t>зарегистрированного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конце</w:t>
      </w:r>
      <w:r w:rsidR="00427CA3" w:rsidRPr="00CE4EDC">
        <w:t xml:space="preserve"> </w:t>
      </w:r>
      <w:r w:rsidRPr="00CE4EDC">
        <w:t>ноября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фиксируется</w:t>
      </w:r>
      <w:r w:rsidR="00427CA3" w:rsidRPr="00CE4EDC">
        <w:t xml:space="preserve"> </w:t>
      </w:r>
      <w:r w:rsidRPr="00CE4EDC">
        <w:t>дефицит</w:t>
      </w:r>
      <w:r w:rsidR="00427CA3" w:rsidRPr="00CE4EDC">
        <w:t xml:space="preserve"> </w:t>
      </w:r>
      <w:r w:rsidRPr="00CE4EDC">
        <w:t>трудовых</w:t>
      </w:r>
      <w:r w:rsidR="00427CA3" w:rsidRPr="00CE4EDC">
        <w:t xml:space="preserve"> </w:t>
      </w:r>
      <w:r w:rsidRPr="00CE4EDC">
        <w:t>ресурсов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ключевых</w:t>
      </w:r>
      <w:r w:rsidR="00427CA3" w:rsidRPr="00CE4EDC">
        <w:t xml:space="preserve"> </w:t>
      </w:r>
      <w:r w:rsidRPr="00CE4EDC">
        <w:t>отраслях</w:t>
      </w:r>
      <w:r w:rsidR="00427CA3" w:rsidRPr="00CE4EDC">
        <w:t xml:space="preserve"> </w:t>
      </w:r>
      <w:r w:rsidRPr="00CE4EDC">
        <w:t>экономики.</w:t>
      </w:r>
      <w:r w:rsidR="00427CA3" w:rsidRPr="00CE4EDC">
        <w:t xml:space="preserve"> </w:t>
      </w:r>
      <w:r w:rsidRPr="00CE4EDC">
        <w:t>Так,</w:t>
      </w:r>
      <w:r w:rsidR="00427CA3" w:rsidRPr="00CE4EDC">
        <w:t xml:space="preserve"> </w:t>
      </w:r>
      <w:r w:rsidRPr="00CE4EDC">
        <w:t>острую</w:t>
      </w:r>
      <w:r w:rsidR="00427CA3" w:rsidRPr="00CE4EDC">
        <w:t xml:space="preserve"> </w:t>
      </w:r>
      <w:r w:rsidRPr="00CE4EDC">
        <w:t>потребность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кадрах</w:t>
      </w:r>
      <w:r w:rsidR="00427CA3" w:rsidRPr="00CE4EDC">
        <w:t xml:space="preserve"> </w:t>
      </w:r>
      <w:r w:rsidRPr="00CE4EDC">
        <w:t>испытывают</w:t>
      </w:r>
      <w:r w:rsidR="00427CA3" w:rsidRPr="00CE4EDC">
        <w:t xml:space="preserve"> </w:t>
      </w:r>
      <w:r w:rsidRPr="00CE4EDC">
        <w:t>обрабатывающая</w:t>
      </w:r>
      <w:r w:rsidR="00427CA3" w:rsidRPr="00CE4EDC">
        <w:t xml:space="preserve"> </w:t>
      </w:r>
      <w:r w:rsidRPr="00CE4EDC">
        <w:t>промышленность,</w:t>
      </w:r>
      <w:r w:rsidR="00427CA3" w:rsidRPr="00CE4EDC">
        <w:t xml:space="preserve"> </w:t>
      </w:r>
      <w:r w:rsidRPr="00CE4EDC">
        <w:t>отрасли</w:t>
      </w:r>
      <w:r w:rsidR="00427CA3" w:rsidRPr="00CE4EDC">
        <w:t xml:space="preserve"> </w:t>
      </w:r>
      <w:r w:rsidRPr="00CE4EDC">
        <w:t>социальной</w:t>
      </w:r>
      <w:r w:rsidR="00427CA3" w:rsidRPr="00CE4EDC">
        <w:t xml:space="preserve"> </w:t>
      </w:r>
      <w:r w:rsidRPr="00CE4EDC">
        <w:t>сферы,</w:t>
      </w:r>
      <w:r w:rsidR="00427CA3" w:rsidRPr="00CE4EDC">
        <w:t xml:space="preserve"> </w:t>
      </w:r>
      <w:r w:rsidRPr="00CE4EDC">
        <w:t>экономика</w:t>
      </w:r>
      <w:r w:rsidR="00427CA3" w:rsidRPr="00CE4EDC">
        <w:t xml:space="preserve"> </w:t>
      </w:r>
      <w:r w:rsidRPr="00CE4EDC">
        <w:t>новых</w:t>
      </w:r>
      <w:r w:rsidR="00427CA3" w:rsidRPr="00CE4EDC">
        <w:t xml:space="preserve"> </w:t>
      </w:r>
      <w:r w:rsidRPr="00CE4EDC">
        <w:t>регионов.</w:t>
      </w:r>
      <w:r w:rsidR="00427CA3" w:rsidRPr="00CE4EDC">
        <w:t xml:space="preserve"> </w:t>
      </w:r>
      <w:r w:rsidRPr="00CE4EDC">
        <w:t>По-прежнему</w:t>
      </w:r>
      <w:r w:rsidR="00427CA3" w:rsidRPr="00CE4EDC">
        <w:t xml:space="preserve"> </w:t>
      </w:r>
      <w:r w:rsidRPr="00CE4EDC">
        <w:t>актуальной</w:t>
      </w:r>
      <w:r w:rsidR="00427CA3" w:rsidRPr="00CE4EDC">
        <w:t xml:space="preserve"> </w:t>
      </w:r>
      <w:r w:rsidRPr="00CE4EDC">
        <w:t>остается</w:t>
      </w:r>
      <w:r w:rsidR="00427CA3" w:rsidRPr="00CE4EDC">
        <w:t xml:space="preserve"> </w:t>
      </w:r>
      <w:r w:rsidRPr="00CE4EDC">
        <w:t>задача</w:t>
      </w:r>
      <w:r w:rsidR="00427CA3" w:rsidRPr="00CE4EDC">
        <w:t xml:space="preserve"> </w:t>
      </w:r>
      <w:r w:rsidRPr="00CE4EDC">
        <w:t>противодействия</w:t>
      </w:r>
      <w:r w:rsidR="00427CA3" w:rsidRPr="00CE4EDC">
        <w:t xml:space="preserve"> </w:t>
      </w:r>
      <w:r w:rsidRPr="00CE4EDC">
        <w:t>нелегальной</w:t>
      </w:r>
      <w:r w:rsidR="00427CA3" w:rsidRPr="00CE4EDC">
        <w:t xml:space="preserve"> </w:t>
      </w:r>
      <w:r w:rsidRPr="00CE4EDC">
        <w:t>занятости.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свете</w:t>
      </w:r>
      <w:r w:rsidR="00427CA3" w:rsidRPr="00CE4EDC">
        <w:t xml:space="preserve"> </w:t>
      </w:r>
      <w:r w:rsidRPr="00CE4EDC">
        <w:t>всего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Совет</w:t>
      </w:r>
      <w:r w:rsidR="00427CA3" w:rsidRPr="00CE4EDC">
        <w:t xml:space="preserve"> </w:t>
      </w:r>
      <w:r w:rsidRPr="00CE4EDC">
        <w:t>Федерации</w:t>
      </w:r>
      <w:r w:rsidR="00427CA3" w:rsidRPr="00CE4EDC">
        <w:t xml:space="preserve"> </w:t>
      </w:r>
      <w:r w:rsidRPr="00CE4EDC">
        <w:t>предложил</w:t>
      </w:r>
      <w:r w:rsidR="00427CA3" w:rsidRPr="00CE4EDC">
        <w:t xml:space="preserve"> </w:t>
      </w:r>
      <w:r w:rsidRPr="00CE4EDC">
        <w:t>разработать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принять</w:t>
      </w:r>
      <w:r w:rsidR="00427CA3" w:rsidRPr="00CE4EDC">
        <w:t xml:space="preserve"> </w:t>
      </w:r>
      <w:r w:rsidRPr="00CE4EDC">
        <w:t>целый</w:t>
      </w:r>
      <w:r w:rsidR="00427CA3" w:rsidRPr="00CE4EDC">
        <w:t xml:space="preserve"> </w:t>
      </w:r>
      <w:r w:rsidRPr="00CE4EDC">
        <w:t>комплекс</w:t>
      </w:r>
      <w:r w:rsidR="00427CA3" w:rsidRPr="00CE4EDC">
        <w:t xml:space="preserve"> </w:t>
      </w:r>
      <w:r w:rsidRPr="00CE4EDC">
        <w:t>дополнительных</w:t>
      </w:r>
      <w:r w:rsidR="00427CA3" w:rsidRPr="00CE4EDC">
        <w:t xml:space="preserve"> </w:t>
      </w:r>
      <w:r w:rsidRPr="00CE4EDC">
        <w:t>мер,</w:t>
      </w:r>
      <w:r w:rsidR="00427CA3" w:rsidRPr="00CE4EDC">
        <w:t xml:space="preserve"> </w:t>
      </w:r>
      <w:r w:rsidRPr="00CE4EDC">
        <w:t>направленных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защиту</w:t>
      </w:r>
      <w:r w:rsidR="00427CA3" w:rsidRPr="00CE4EDC">
        <w:t xml:space="preserve"> </w:t>
      </w:r>
      <w:r w:rsidRPr="00CE4EDC">
        <w:t>прав</w:t>
      </w:r>
      <w:r w:rsidR="00427CA3" w:rsidRPr="00CE4EDC">
        <w:t xml:space="preserve"> </w:t>
      </w:r>
      <w:r w:rsidRPr="00CE4EDC">
        <w:t>трудящихся,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улучшение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отношений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работодателем.</w:t>
      </w:r>
    </w:p>
    <w:p w14:paraId="5E2C16A9" w14:textId="77777777" w:rsidR="00700BF4" w:rsidRPr="00CE4EDC" w:rsidRDefault="00700BF4" w:rsidP="00700BF4">
      <w:r w:rsidRPr="00CE4EDC">
        <w:t>В</w:t>
      </w:r>
      <w:r w:rsidR="00427CA3" w:rsidRPr="00CE4EDC">
        <w:t xml:space="preserve"> </w:t>
      </w:r>
      <w:r w:rsidRPr="00CE4EDC">
        <w:t>частности,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весеннюю</w:t>
      </w:r>
      <w:r w:rsidR="00427CA3" w:rsidRPr="00CE4EDC">
        <w:t xml:space="preserve"> </w:t>
      </w:r>
      <w:r w:rsidRPr="00CE4EDC">
        <w:t>сессию</w:t>
      </w:r>
      <w:r w:rsidR="00427CA3" w:rsidRPr="00CE4EDC">
        <w:t xml:space="preserve"> </w:t>
      </w:r>
      <w:r w:rsidRPr="00CE4EDC">
        <w:t>предлагается</w:t>
      </w:r>
      <w:r w:rsidR="00427CA3" w:rsidRPr="00CE4EDC">
        <w:t xml:space="preserve"> </w:t>
      </w:r>
      <w:r w:rsidRPr="00CE4EDC">
        <w:t>рассмотреть</w:t>
      </w:r>
      <w:r w:rsidR="00427CA3" w:rsidRPr="00CE4EDC">
        <w:t xml:space="preserve"> </w:t>
      </w:r>
      <w:r w:rsidRPr="00CE4EDC">
        <w:t>два</w:t>
      </w:r>
      <w:r w:rsidR="00427CA3" w:rsidRPr="00CE4EDC">
        <w:t xml:space="preserve"> </w:t>
      </w:r>
      <w:r w:rsidRPr="00CE4EDC">
        <w:t>важных</w:t>
      </w:r>
      <w:r w:rsidR="00427CA3" w:rsidRPr="00CE4EDC">
        <w:t xml:space="preserve"> </w:t>
      </w:r>
      <w:r w:rsidRPr="00CE4EDC">
        <w:t>законопроекта.</w:t>
      </w:r>
      <w:r w:rsidR="00427CA3" w:rsidRPr="00CE4EDC">
        <w:t xml:space="preserve"> </w:t>
      </w:r>
      <w:r w:rsidRPr="00CE4EDC">
        <w:t>Один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предполагает</w:t>
      </w:r>
      <w:r w:rsidR="00427CA3" w:rsidRPr="00CE4EDC">
        <w:t xml:space="preserve"> </w:t>
      </w:r>
      <w:r w:rsidRPr="00CE4EDC">
        <w:t>расширение</w:t>
      </w:r>
      <w:r w:rsidR="00427CA3" w:rsidRPr="00CE4EDC">
        <w:t xml:space="preserve"> </w:t>
      </w:r>
      <w:r w:rsidRPr="00CE4EDC">
        <w:t>федерального</w:t>
      </w:r>
      <w:r w:rsidR="00427CA3" w:rsidRPr="00CE4EDC">
        <w:t xml:space="preserve"> </w:t>
      </w:r>
      <w:r w:rsidRPr="00CE4EDC">
        <w:t>закона,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запрещает</w:t>
      </w:r>
      <w:r w:rsidR="00427CA3" w:rsidRPr="00CE4EDC">
        <w:t xml:space="preserve"> </w:t>
      </w:r>
      <w:r w:rsidRPr="00CE4EDC">
        <w:t>работодателю</w:t>
      </w:r>
      <w:r w:rsidR="00427CA3" w:rsidRPr="00CE4EDC">
        <w:t xml:space="preserve"> </w:t>
      </w:r>
      <w:r w:rsidRPr="00CE4EDC">
        <w:t>расторгать</w:t>
      </w:r>
      <w:r w:rsidR="00427CA3" w:rsidRPr="00CE4EDC">
        <w:t xml:space="preserve"> </w:t>
      </w:r>
      <w:r w:rsidRPr="00CE4EDC">
        <w:t>трудовой</w:t>
      </w:r>
      <w:r w:rsidR="00427CA3" w:rsidRPr="00CE4EDC">
        <w:t xml:space="preserve"> </w:t>
      </w:r>
      <w:r w:rsidRPr="00CE4EDC">
        <w:t>договор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единственным</w:t>
      </w:r>
      <w:r w:rsidR="00427CA3" w:rsidRPr="00CE4EDC">
        <w:t xml:space="preserve"> </w:t>
      </w:r>
      <w:r w:rsidRPr="00CE4EDC">
        <w:t>кормильцем</w:t>
      </w:r>
      <w:r w:rsidR="00427CA3" w:rsidRPr="00CE4EDC">
        <w:t xml:space="preserve"> </w:t>
      </w:r>
      <w:r w:rsidRPr="00CE4EDC">
        <w:t>ребенка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возрасте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трех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семье,</w:t>
      </w:r>
      <w:r w:rsidR="00427CA3" w:rsidRPr="00CE4EDC">
        <w:t xml:space="preserve"> </w:t>
      </w:r>
      <w:r w:rsidRPr="00CE4EDC">
        <w:t>воспитывающей</w:t>
      </w:r>
      <w:r w:rsidR="00427CA3" w:rsidRPr="00CE4EDC">
        <w:t xml:space="preserve"> </w:t>
      </w:r>
      <w:r w:rsidRPr="00CE4EDC">
        <w:t>трех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детей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возрасте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14</w:t>
      </w:r>
      <w:r w:rsidR="00427CA3" w:rsidRPr="00CE4EDC">
        <w:t xml:space="preserve"> </w:t>
      </w:r>
      <w:r w:rsidRPr="00CE4EDC">
        <w:t>лет,</w:t>
      </w:r>
      <w:r w:rsidR="00427CA3" w:rsidRPr="00CE4EDC">
        <w:t xml:space="preserve"> </w:t>
      </w:r>
      <w:r w:rsidRPr="00CE4EDC">
        <w:t>где</w:t>
      </w:r>
      <w:r w:rsidR="00427CA3" w:rsidRPr="00CE4EDC">
        <w:t xml:space="preserve"> </w:t>
      </w:r>
      <w:r w:rsidRPr="00CE4EDC">
        <w:t>второй</w:t>
      </w:r>
      <w:r w:rsidR="00427CA3" w:rsidRPr="00CE4EDC">
        <w:t xml:space="preserve"> </w:t>
      </w:r>
      <w:r w:rsidRPr="00CE4EDC">
        <w:t>родитель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состоит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трудовых</w:t>
      </w:r>
      <w:r w:rsidR="00427CA3" w:rsidRPr="00CE4EDC">
        <w:t xml:space="preserve"> </w:t>
      </w:r>
      <w:r w:rsidRPr="00CE4EDC">
        <w:t>отношениях.</w:t>
      </w:r>
    </w:p>
    <w:p w14:paraId="5C6E4382" w14:textId="77777777" w:rsidR="00700BF4" w:rsidRPr="00CE4EDC" w:rsidRDefault="00700BF4" w:rsidP="00700BF4">
      <w:r w:rsidRPr="00CE4EDC">
        <w:t>В</w:t>
      </w:r>
      <w:r w:rsidR="00427CA3" w:rsidRPr="00CE4EDC">
        <w:t xml:space="preserve"> </w:t>
      </w:r>
      <w:r w:rsidRPr="00CE4EDC">
        <w:t>новой</w:t>
      </w:r>
      <w:r w:rsidR="00427CA3" w:rsidRPr="00CE4EDC">
        <w:t xml:space="preserve"> </w:t>
      </w:r>
      <w:r w:rsidRPr="00CE4EDC">
        <w:t>редакции</w:t>
      </w:r>
      <w:r w:rsidR="00427CA3" w:rsidRPr="00CE4EDC">
        <w:t xml:space="preserve"> </w:t>
      </w:r>
      <w:r w:rsidRPr="00CE4EDC">
        <w:t>оговорка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ребенке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возрасте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трех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вычеркнута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образом,</w:t>
      </w:r>
      <w:r w:rsidR="00427CA3" w:rsidRPr="00CE4EDC">
        <w:t xml:space="preserve"> </w:t>
      </w:r>
      <w:r w:rsidRPr="00CE4EDC">
        <w:t>право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дополнительную</w:t>
      </w:r>
      <w:r w:rsidR="00427CA3" w:rsidRPr="00CE4EDC">
        <w:t xml:space="preserve"> </w:t>
      </w:r>
      <w:r w:rsidRPr="00CE4EDC">
        <w:t>защиту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иметь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семьи,</w:t>
      </w:r>
      <w:r w:rsidR="00427CA3" w:rsidRPr="00CE4EDC">
        <w:t xml:space="preserve"> </w:t>
      </w:r>
      <w:r w:rsidRPr="00CE4EDC">
        <w:t>где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три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ребенка</w:t>
      </w:r>
      <w:r w:rsidR="00427CA3" w:rsidRPr="00CE4EDC">
        <w:t xml:space="preserve"> </w:t>
      </w:r>
      <w:r w:rsidRPr="00CE4EDC">
        <w:t>возрастом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14</w:t>
      </w:r>
      <w:r w:rsidR="00427CA3" w:rsidRPr="00CE4EDC">
        <w:t xml:space="preserve"> </w:t>
      </w:r>
      <w:r w:rsidRPr="00CE4EDC">
        <w:t>лет.</w:t>
      </w:r>
      <w:r w:rsidR="00427CA3" w:rsidRPr="00CE4EDC">
        <w:t xml:space="preserve"> </w:t>
      </w:r>
      <w:r w:rsidRPr="00CE4EDC">
        <w:t>Второй</w:t>
      </w:r>
      <w:r w:rsidR="00427CA3" w:rsidRPr="00CE4EDC">
        <w:t xml:space="preserve"> </w:t>
      </w:r>
      <w:r w:rsidRPr="00CE4EDC">
        <w:t>законопроект</w:t>
      </w:r>
      <w:r w:rsidR="00427CA3" w:rsidRPr="00CE4EDC">
        <w:t xml:space="preserve"> </w:t>
      </w:r>
      <w:r w:rsidRPr="00CE4EDC">
        <w:t>расширяет</w:t>
      </w:r>
      <w:r w:rsidR="00427CA3" w:rsidRPr="00CE4EDC">
        <w:t xml:space="preserve"> </w:t>
      </w:r>
      <w:r w:rsidRPr="00CE4EDC">
        <w:t>список</w:t>
      </w:r>
      <w:r w:rsidR="00427CA3" w:rsidRPr="00CE4EDC">
        <w:t xml:space="preserve"> </w:t>
      </w:r>
      <w:r w:rsidRPr="00CE4EDC">
        <w:t>категорий</w:t>
      </w:r>
      <w:r w:rsidR="00427CA3" w:rsidRPr="00CE4EDC">
        <w:t xml:space="preserve"> </w:t>
      </w:r>
      <w:r w:rsidRPr="00CE4EDC">
        <w:t>работников,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имеют</w:t>
      </w:r>
      <w:r w:rsidR="00427CA3" w:rsidRPr="00CE4EDC">
        <w:t xml:space="preserve"> </w:t>
      </w:r>
      <w:r w:rsidRPr="00CE4EDC">
        <w:t>право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предоставление</w:t>
      </w:r>
      <w:r w:rsidR="00427CA3" w:rsidRPr="00CE4EDC">
        <w:t xml:space="preserve"> </w:t>
      </w:r>
      <w:r w:rsidRPr="00CE4EDC">
        <w:t>отпуска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сохранения</w:t>
      </w:r>
      <w:r w:rsidR="00427CA3" w:rsidRPr="00CE4EDC">
        <w:t xml:space="preserve"> </w:t>
      </w:r>
      <w:r w:rsidRPr="00CE4EDC">
        <w:t>зарплаты.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него</w:t>
      </w:r>
      <w:r w:rsidR="00427CA3" w:rsidRPr="00CE4EDC">
        <w:t xml:space="preserve"> </w:t>
      </w:r>
      <w:r w:rsidRPr="00CE4EDC">
        <w:t>планируют</w:t>
      </w:r>
      <w:r w:rsidR="00427CA3" w:rsidRPr="00CE4EDC">
        <w:t xml:space="preserve"> </w:t>
      </w:r>
      <w:r w:rsidRPr="00CE4EDC">
        <w:t>включить</w:t>
      </w:r>
      <w:r w:rsidR="00427CA3" w:rsidRPr="00CE4EDC">
        <w:t xml:space="preserve"> </w:t>
      </w:r>
      <w:r w:rsidRPr="00CE4EDC">
        <w:t>родителей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супругов</w:t>
      </w:r>
      <w:r w:rsidR="00427CA3" w:rsidRPr="00CE4EDC">
        <w:t xml:space="preserve"> </w:t>
      </w:r>
      <w:r w:rsidRPr="00CE4EDC">
        <w:t>раненых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больных</w:t>
      </w:r>
      <w:r w:rsidR="00427CA3" w:rsidRPr="00CE4EDC">
        <w:t xml:space="preserve"> </w:t>
      </w:r>
      <w:r w:rsidRPr="00CE4EDC">
        <w:t>участников</w:t>
      </w:r>
      <w:r w:rsidR="00427CA3" w:rsidRPr="00CE4EDC">
        <w:t xml:space="preserve"> </w:t>
      </w:r>
      <w:r w:rsidRPr="00CE4EDC">
        <w:t>СВО,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родителей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супругов</w:t>
      </w:r>
      <w:r w:rsidR="00427CA3" w:rsidRPr="00CE4EDC">
        <w:t xml:space="preserve"> </w:t>
      </w:r>
      <w:r w:rsidRPr="00CE4EDC">
        <w:t>добровольцев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военнослужащих</w:t>
      </w:r>
      <w:r w:rsidR="00427CA3" w:rsidRPr="00CE4EDC">
        <w:t xml:space="preserve"> </w:t>
      </w:r>
      <w:r w:rsidRPr="00CE4EDC">
        <w:t>войск</w:t>
      </w:r>
      <w:r w:rsidR="00427CA3" w:rsidRPr="00CE4EDC">
        <w:t xml:space="preserve"> </w:t>
      </w:r>
      <w:r w:rsidRPr="00CE4EDC">
        <w:t>национальной</w:t>
      </w:r>
      <w:r w:rsidR="00427CA3" w:rsidRPr="00CE4EDC">
        <w:t xml:space="preserve"> </w:t>
      </w:r>
      <w:r w:rsidRPr="00CE4EDC">
        <w:t>гвардии,</w:t>
      </w:r>
      <w:r w:rsidR="00427CA3" w:rsidRPr="00CE4EDC">
        <w:t xml:space="preserve"> </w:t>
      </w:r>
      <w:r w:rsidRPr="00CE4EDC">
        <w:t>погибших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умерших</w:t>
      </w:r>
      <w:r w:rsidR="00427CA3" w:rsidRPr="00CE4EDC">
        <w:t xml:space="preserve"> </w:t>
      </w:r>
      <w:r w:rsidRPr="00CE4EDC">
        <w:t>вследствие</w:t>
      </w:r>
      <w:r w:rsidR="00427CA3" w:rsidRPr="00CE4EDC">
        <w:t xml:space="preserve"> </w:t>
      </w:r>
      <w:r w:rsidRPr="00CE4EDC">
        <w:t>травмы,</w:t>
      </w:r>
      <w:r w:rsidR="00427CA3" w:rsidRPr="00CE4EDC">
        <w:t xml:space="preserve"> </w:t>
      </w:r>
      <w:r w:rsidRPr="00CE4EDC">
        <w:t>ранения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болезни.</w:t>
      </w:r>
    </w:p>
    <w:p w14:paraId="0D20C492" w14:textId="77777777" w:rsidR="00700BF4" w:rsidRPr="00CE4EDC" w:rsidRDefault="00700BF4" w:rsidP="00700BF4">
      <w:r w:rsidRPr="00CE4EDC">
        <w:t>Также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ноября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Совет</w:t>
      </w:r>
      <w:r w:rsidR="00427CA3" w:rsidRPr="00CE4EDC">
        <w:t xml:space="preserve"> </w:t>
      </w:r>
      <w:r w:rsidRPr="00CE4EDC">
        <w:t>Федерации</w:t>
      </w:r>
      <w:r w:rsidR="00427CA3" w:rsidRPr="00CE4EDC">
        <w:t xml:space="preserve"> </w:t>
      </w:r>
      <w:r w:rsidRPr="00CE4EDC">
        <w:t>рекомендовал</w:t>
      </w:r>
      <w:r w:rsidR="00427CA3" w:rsidRPr="00CE4EDC">
        <w:t xml:space="preserve"> </w:t>
      </w:r>
      <w:r w:rsidRPr="00CE4EDC">
        <w:t>Правительству</w:t>
      </w:r>
      <w:r w:rsidR="00427CA3" w:rsidRPr="00CE4EDC">
        <w:t xml:space="preserve"> </w:t>
      </w:r>
      <w:r w:rsidRPr="00CE4EDC">
        <w:t>разработать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внести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рассмотрение</w:t>
      </w:r>
      <w:r w:rsidR="00427CA3" w:rsidRPr="00CE4EDC">
        <w:t xml:space="preserve"> </w:t>
      </w:r>
      <w:r w:rsidRPr="00CE4EDC">
        <w:t>законопроект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платформенной</w:t>
      </w:r>
      <w:r w:rsidR="00427CA3" w:rsidRPr="00CE4EDC">
        <w:t xml:space="preserve"> </w:t>
      </w:r>
      <w:r w:rsidRPr="00CE4EDC">
        <w:t>занятости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это,</w:t>
      </w:r>
      <w:r w:rsidR="00427CA3" w:rsidRPr="00CE4EDC">
        <w:t xml:space="preserve"> </w:t>
      </w:r>
      <w:r w:rsidRPr="00CE4EDC">
        <w:t>напомним,</w:t>
      </w:r>
      <w:r w:rsidR="00427CA3" w:rsidRPr="00CE4EDC">
        <w:t xml:space="preserve"> </w:t>
      </w:r>
      <w:r w:rsidRPr="00CE4EDC">
        <w:t>такая</w:t>
      </w:r>
      <w:r w:rsidR="00427CA3" w:rsidRPr="00CE4EDC">
        <w:t xml:space="preserve"> </w:t>
      </w:r>
      <w:r w:rsidRPr="00CE4EDC">
        <w:t>форма</w:t>
      </w:r>
      <w:r w:rsidR="00427CA3" w:rsidRPr="00CE4EDC">
        <w:t xml:space="preserve"> </w:t>
      </w:r>
      <w:r w:rsidRPr="00CE4EDC">
        <w:t>работы,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которой</w:t>
      </w:r>
      <w:r w:rsidR="00427CA3" w:rsidRPr="00CE4EDC">
        <w:t xml:space="preserve"> </w:t>
      </w:r>
      <w:r w:rsidRPr="00CE4EDC">
        <w:t>специалисты</w:t>
      </w:r>
      <w:r w:rsidR="00427CA3" w:rsidRPr="00CE4EDC">
        <w:t xml:space="preserve"> </w:t>
      </w:r>
      <w:r w:rsidRPr="00CE4EDC">
        <w:t>ищут</w:t>
      </w:r>
      <w:r w:rsidR="00427CA3" w:rsidRPr="00CE4EDC">
        <w:t xml:space="preserve"> </w:t>
      </w:r>
      <w:r w:rsidRPr="00CE4EDC">
        <w:t>себе</w:t>
      </w:r>
      <w:r w:rsidR="00427CA3" w:rsidRPr="00CE4EDC">
        <w:t xml:space="preserve"> </w:t>
      </w:r>
      <w:r w:rsidRPr="00CE4EDC">
        <w:t>клиентов</w:t>
      </w:r>
      <w:r w:rsidR="00427CA3" w:rsidRPr="00CE4EDC">
        <w:t xml:space="preserve"> </w:t>
      </w:r>
      <w:r w:rsidRPr="00CE4EDC">
        <w:t>(и,</w:t>
      </w:r>
      <w:r w:rsidR="00427CA3" w:rsidRPr="00CE4EDC">
        <w:t xml:space="preserve"> </w:t>
      </w:r>
      <w:r w:rsidRPr="00CE4EDC">
        <w:t>соответственно,</w:t>
      </w:r>
      <w:r w:rsidR="00427CA3" w:rsidRPr="00CE4EDC">
        <w:t xml:space="preserve"> </w:t>
      </w:r>
      <w:r w:rsidRPr="00CE4EDC">
        <w:t>наоборот)</w:t>
      </w:r>
      <w:r w:rsidR="00427CA3" w:rsidRPr="00CE4EDC">
        <w:t xml:space="preserve"> </w:t>
      </w:r>
      <w:r w:rsidRPr="00CE4EDC">
        <w:t>через</w:t>
      </w:r>
      <w:r w:rsidR="00427CA3" w:rsidRPr="00CE4EDC">
        <w:t xml:space="preserve"> </w:t>
      </w:r>
      <w:r w:rsidRPr="00CE4EDC">
        <w:t>специальные</w:t>
      </w:r>
      <w:r w:rsidR="00427CA3" w:rsidRPr="00CE4EDC">
        <w:t xml:space="preserve"> </w:t>
      </w:r>
      <w:r w:rsidRPr="00CE4EDC">
        <w:t>онлайн-платформы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интернете.</w:t>
      </w:r>
      <w:r w:rsidR="00427CA3" w:rsidRPr="00CE4EDC">
        <w:t xml:space="preserve"> </w:t>
      </w:r>
      <w:r w:rsidRPr="00CE4EDC">
        <w:t>Разговоры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том,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урегулировать</w:t>
      </w:r>
      <w:r w:rsidR="00427CA3" w:rsidRPr="00CE4EDC">
        <w:t xml:space="preserve"> </w:t>
      </w:r>
      <w:r w:rsidRPr="00CE4EDC">
        <w:t>выстроенные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образом</w:t>
      </w:r>
      <w:r w:rsidR="00427CA3" w:rsidRPr="00CE4EDC">
        <w:t xml:space="preserve"> </w:t>
      </w:r>
      <w:r w:rsidRPr="00CE4EDC">
        <w:t>взаимоотношения,</w:t>
      </w:r>
      <w:r w:rsidR="00427CA3" w:rsidRPr="00CE4EDC">
        <w:t xml:space="preserve"> </w:t>
      </w:r>
      <w:r w:rsidRPr="00CE4EDC">
        <w:t>ведутся</w:t>
      </w:r>
      <w:r w:rsidR="00427CA3" w:rsidRPr="00CE4EDC">
        <w:t xml:space="preserve"> </w:t>
      </w:r>
      <w:r w:rsidRPr="00CE4EDC">
        <w:t>достаточно</w:t>
      </w:r>
      <w:r w:rsidR="00427CA3" w:rsidRPr="00CE4EDC">
        <w:t xml:space="preserve"> </w:t>
      </w:r>
      <w:r w:rsidRPr="00CE4EDC">
        <w:t>давно:</w:t>
      </w:r>
      <w:r w:rsidR="00427CA3" w:rsidRPr="00CE4EDC">
        <w:t xml:space="preserve"> </w:t>
      </w:r>
      <w:r w:rsidRPr="00CE4EDC">
        <w:t>так,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2022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Ирина</w:t>
      </w:r>
      <w:r w:rsidR="00427CA3" w:rsidRPr="00CE4EDC">
        <w:t xml:space="preserve"> </w:t>
      </w:r>
      <w:r w:rsidRPr="00CE4EDC">
        <w:t>Рукавишникова,</w:t>
      </w:r>
      <w:r w:rsidR="00427CA3" w:rsidRPr="00CE4EDC">
        <w:t xml:space="preserve"> </w:t>
      </w:r>
      <w:r w:rsidRPr="00CE4EDC">
        <w:t>будучи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lastRenderedPageBreak/>
        <w:t>должности</w:t>
      </w:r>
      <w:r w:rsidR="00427CA3" w:rsidRPr="00CE4EDC">
        <w:t xml:space="preserve"> </w:t>
      </w:r>
      <w:r w:rsidRPr="00CE4EDC">
        <w:t>первого</w:t>
      </w:r>
      <w:r w:rsidR="00427CA3" w:rsidRPr="00CE4EDC">
        <w:t xml:space="preserve"> </w:t>
      </w:r>
      <w:r w:rsidRPr="00CE4EDC">
        <w:t>заместителя</w:t>
      </w:r>
      <w:r w:rsidR="00427CA3" w:rsidRPr="00CE4EDC">
        <w:t xml:space="preserve"> </w:t>
      </w:r>
      <w:r w:rsidRPr="00CE4EDC">
        <w:t>председателя</w:t>
      </w:r>
      <w:r w:rsidR="00427CA3" w:rsidRPr="00CE4EDC">
        <w:t xml:space="preserve"> </w:t>
      </w:r>
      <w:r w:rsidRPr="00CE4EDC">
        <w:t>Комитета</w:t>
      </w:r>
      <w:r w:rsidR="00427CA3" w:rsidRPr="00CE4EDC">
        <w:t xml:space="preserve"> </w:t>
      </w:r>
      <w:r w:rsidRPr="00CE4EDC">
        <w:t>Совета</w:t>
      </w:r>
      <w:r w:rsidR="00427CA3" w:rsidRPr="00CE4EDC">
        <w:t xml:space="preserve"> </w:t>
      </w:r>
      <w:r w:rsidRPr="00CE4EDC">
        <w:t>Федерации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конституционному</w:t>
      </w:r>
      <w:r w:rsidR="00427CA3" w:rsidRPr="00CE4EDC">
        <w:t xml:space="preserve"> </w:t>
      </w:r>
      <w:r w:rsidRPr="00CE4EDC">
        <w:t>законодательству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государственному</w:t>
      </w:r>
      <w:r w:rsidR="00427CA3" w:rsidRPr="00CE4EDC">
        <w:t xml:space="preserve"> </w:t>
      </w:r>
      <w:r w:rsidRPr="00CE4EDC">
        <w:t>строительству,</w:t>
      </w:r>
      <w:r w:rsidR="00427CA3" w:rsidRPr="00CE4EDC">
        <w:t xml:space="preserve"> </w:t>
      </w:r>
      <w:r w:rsidRPr="00CE4EDC">
        <w:t>отмечала,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подобный</w:t>
      </w:r>
      <w:r w:rsidR="00427CA3" w:rsidRPr="00CE4EDC">
        <w:t xml:space="preserve"> </w:t>
      </w:r>
      <w:r w:rsidRPr="00CE4EDC">
        <w:t>формат</w:t>
      </w:r>
      <w:r w:rsidR="00427CA3" w:rsidRPr="00CE4EDC">
        <w:t xml:space="preserve"> </w:t>
      </w:r>
      <w:r w:rsidRPr="00CE4EDC">
        <w:t>работы</w:t>
      </w:r>
      <w:r w:rsidR="00427CA3" w:rsidRPr="00CE4EDC">
        <w:t xml:space="preserve"> </w:t>
      </w:r>
      <w:r w:rsidRPr="00CE4EDC">
        <w:t>имеет</w:t>
      </w:r>
      <w:r w:rsidR="00427CA3" w:rsidRPr="00CE4EDC">
        <w:t xml:space="preserve"> </w:t>
      </w:r>
      <w:r w:rsidRPr="00CE4EDC">
        <w:t>ряд</w:t>
      </w:r>
      <w:r w:rsidR="00427CA3" w:rsidRPr="00CE4EDC">
        <w:t xml:space="preserve"> </w:t>
      </w:r>
      <w:r w:rsidRPr="00CE4EDC">
        <w:t>преимуществ:</w:t>
      </w:r>
      <w:r w:rsidR="00427CA3" w:rsidRPr="00CE4EDC">
        <w:t xml:space="preserve"> </w:t>
      </w:r>
      <w:r w:rsidRPr="00CE4EDC">
        <w:t>позволяет</w:t>
      </w:r>
      <w:r w:rsidR="00427CA3" w:rsidRPr="00CE4EDC">
        <w:t xml:space="preserve"> </w:t>
      </w:r>
      <w:r w:rsidRPr="00CE4EDC">
        <w:t>расширить</w:t>
      </w:r>
      <w:r w:rsidR="00427CA3" w:rsidRPr="00CE4EDC">
        <w:t xml:space="preserve"> </w:t>
      </w:r>
      <w:r w:rsidRPr="00CE4EDC">
        <w:t>географию</w:t>
      </w:r>
      <w:r w:rsidR="00427CA3" w:rsidRPr="00CE4EDC">
        <w:t xml:space="preserve"> </w:t>
      </w:r>
      <w:r w:rsidRPr="00CE4EDC">
        <w:t>поиска</w:t>
      </w:r>
      <w:r w:rsidR="00427CA3" w:rsidRPr="00CE4EDC">
        <w:t xml:space="preserve"> </w:t>
      </w:r>
      <w:r w:rsidRPr="00CE4EDC">
        <w:t>заказов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клиентов,</w:t>
      </w:r>
      <w:r w:rsidR="00427CA3" w:rsidRPr="00CE4EDC">
        <w:t xml:space="preserve"> </w:t>
      </w:r>
      <w:r w:rsidRPr="00CE4EDC">
        <w:t>выходить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национальный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даже</w:t>
      </w:r>
      <w:r w:rsidR="00427CA3" w:rsidRPr="00CE4EDC">
        <w:t xml:space="preserve"> </w:t>
      </w:r>
      <w:r w:rsidRPr="00CE4EDC">
        <w:t>международный</w:t>
      </w:r>
      <w:r w:rsidR="00427CA3" w:rsidRPr="00CE4EDC">
        <w:t xml:space="preserve"> </w:t>
      </w:r>
      <w:r w:rsidRPr="00CE4EDC">
        <w:t>рынки</w:t>
      </w:r>
      <w:r w:rsidR="00427CA3" w:rsidRPr="00CE4EDC">
        <w:t xml:space="preserve"> </w:t>
      </w:r>
      <w:r w:rsidRPr="00CE4EDC">
        <w:t>труда,</w:t>
      </w:r>
      <w:r w:rsidR="00427CA3" w:rsidRPr="00CE4EDC">
        <w:t xml:space="preserve"> </w:t>
      </w:r>
      <w:r w:rsidRPr="00CE4EDC">
        <w:t>совмещать</w:t>
      </w:r>
      <w:r w:rsidR="00427CA3" w:rsidRPr="00CE4EDC">
        <w:t xml:space="preserve"> </w:t>
      </w:r>
      <w:r w:rsidRPr="00CE4EDC">
        <w:t>основную</w:t>
      </w:r>
      <w:r w:rsidR="00427CA3" w:rsidRPr="00CE4EDC">
        <w:t xml:space="preserve"> </w:t>
      </w:r>
      <w:r w:rsidRPr="00CE4EDC">
        <w:t>работу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дополнительным</w:t>
      </w:r>
      <w:r w:rsidR="00427CA3" w:rsidRPr="00CE4EDC">
        <w:t xml:space="preserve"> </w:t>
      </w:r>
      <w:r w:rsidRPr="00CE4EDC">
        <w:t>заработком.</w:t>
      </w:r>
    </w:p>
    <w:p w14:paraId="3D21CF8F" w14:textId="77777777" w:rsidR="00700BF4" w:rsidRPr="00CE4EDC" w:rsidRDefault="00427CA3" w:rsidP="00700BF4">
      <w:r w:rsidRPr="00CE4EDC">
        <w:t>«</w:t>
      </w:r>
      <w:r w:rsidR="00700BF4" w:rsidRPr="00CE4EDC">
        <w:t>Вместе</w:t>
      </w:r>
      <w:r w:rsidRPr="00CE4EDC">
        <w:t xml:space="preserve"> </w:t>
      </w:r>
      <w:r w:rsidR="00700BF4" w:rsidRPr="00CE4EDC">
        <w:t>с</w:t>
      </w:r>
      <w:r w:rsidRPr="00CE4EDC">
        <w:t xml:space="preserve"> </w:t>
      </w:r>
      <w:r w:rsidR="00700BF4" w:rsidRPr="00CE4EDC">
        <w:t>тем</w:t>
      </w:r>
      <w:r w:rsidRPr="00CE4EDC">
        <w:t xml:space="preserve"> </w:t>
      </w:r>
      <w:r w:rsidR="00700BF4" w:rsidRPr="00CE4EDC">
        <w:t>платформенная</w:t>
      </w:r>
      <w:r w:rsidRPr="00CE4EDC">
        <w:t xml:space="preserve"> </w:t>
      </w:r>
      <w:r w:rsidR="00700BF4" w:rsidRPr="00CE4EDC">
        <w:t>занятость</w:t>
      </w:r>
      <w:r w:rsidRPr="00CE4EDC">
        <w:t xml:space="preserve"> </w:t>
      </w:r>
      <w:r w:rsidR="00700BF4" w:rsidRPr="00CE4EDC">
        <w:t>несет</w:t>
      </w:r>
      <w:r w:rsidRPr="00CE4EDC">
        <w:t xml:space="preserve"> </w:t>
      </w:r>
      <w:r w:rsidR="00700BF4" w:rsidRPr="00CE4EDC">
        <w:t>в</w:t>
      </w:r>
      <w:r w:rsidRPr="00CE4EDC">
        <w:t xml:space="preserve"> </w:t>
      </w:r>
      <w:r w:rsidR="00700BF4" w:rsidRPr="00CE4EDC">
        <w:t>себе</w:t>
      </w:r>
      <w:r w:rsidRPr="00CE4EDC">
        <w:t xml:space="preserve"> </w:t>
      </w:r>
      <w:r w:rsidR="00700BF4" w:rsidRPr="00CE4EDC">
        <w:t>ряд</w:t>
      </w:r>
      <w:r w:rsidRPr="00CE4EDC">
        <w:t xml:space="preserve"> </w:t>
      </w:r>
      <w:r w:rsidR="00700BF4" w:rsidRPr="00CE4EDC">
        <w:t>проблем,</w:t>
      </w:r>
      <w:r w:rsidRPr="00CE4EDC">
        <w:t xml:space="preserve"> </w:t>
      </w:r>
      <w:r w:rsidR="00700BF4" w:rsidRPr="00CE4EDC">
        <w:t>-</w:t>
      </w:r>
      <w:r w:rsidRPr="00CE4EDC">
        <w:t xml:space="preserve"> </w:t>
      </w:r>
      <w:r w:rsidR="00700BF4" w:rsidRPr="00CE4EDC">
        <w:t>отмечала</w:t>
      </w:r>
      <w:r w:rsidRPr="00CE4EDC">
        <w:t xml:space="preserve"> </w:t>
      </w:r>
      <w:r w:rsidR="00700BF4" w:rsidRPr="00CE4EDC">
        <w:t>Рукавишникова.</w:t>
      </w:r>
      <w:r w:rsidRPr="00CE4EDC">
        <w:t xml:space="preserve"> </w:t>
      </w:r>
      <w:r w:rsidR="00700BF4" w:rsidRPr="00CE4EDC">
        <w:t>-</w:t>
      </w:r>
      <w:r w:rsidRPr="00CE4EDC">
        <w:t xml:space="preserve"> </w:t>
      </w:r>
      <w:r w:rsidR="00700BF4" w:rsidRPr="00CE4EDC">
        <w:t>Прежде</w:t>
      </w:r>
      <w:r w:rsidRPr="00CE4EDC">
        <w:t xml:space="preserve"> </w:t>
      </w:r>
      <w:r w:rsidR="00700BF4" w:rsidRPr="00CE4EDC">
        <w:t>всего,</w:t>
      </w:r>
      <w:r w:rsidRPr="00CE4EDC">
        <w:t xml:space="preserve"> </w:t>
      </w:r>
      <w:r w:rsidR="00700BF4" w:rsidRPr="00CE4EDC">
        <w:t>это</w:t>
      </w:r>
      <w:r w:rsidRPr="00CE4EDC">
        <w:t xml:space="preserve"> </w:t>
      </w:r>
      <w:r w:rsidR="00700BF4" w:rsidRPr="00CE4EDC">
        <w:t>отсутствие</w:t>
      </w:r>
      <w:r w:rsidRPr="00CE4EDC">
        <w:t xml:space="preserve"> </w:t>
      </w:r>
      <w:r w:rsidR="00700BF4" w:rsidRPr="00CE4EDC">
        <w:t>у</w:t>
      </w:r>
      <w:r w:rsidRPr="00CE4EDC">
        <w:t xml:space="preserve"> </w:t>
      </w:r>
      <w:r w:rsidR="00700BF4" w:rsidRPr="00CE4EDC">
        <w:t>работников</w:t>
      </w:r>
      <w:r w:rsidRPr="00CE4EDC">
        <w:t xml:space="preserve"> </w:t>
      </w:r>
      <w:r w:rsidR="00700BF4" w:rsidRPr="00CE4EDC">
        <w:t>платформ</w:t>
      </w:r>
      <w:r w:rsidRPr="00CE4EDC">
        <w:t xml:space="preserve"> </w:t>
      </w:r>
      <w:r w:rsidR="00700BF4" w:rsidRPr="00CE4EDC">
        <w:t>социальных</w:t>
      </w:r>
      <w:r w:rsidRPr="00CE4EDC">
        <w:t xml:space="preserve"> </w:t>
      </w:r>
      <w:r w:rsidR="00700BF4" w:rsidRPr="00CE4EDC">
        <w:t>гарантий</w:t>
      </w:r>
      <w:r w:rsidRPr="00CE4EDC">
        <w:t xml:space="preserve"> </w:t>
      </w:r>
      <w:r w:rsidR="00700BF4" w:rsidRPr="00CE4EDC">
        <w:t>(социального,</w:t>
      </w:r>
      <w:r w:rsidRPr="00CE4EDC">
        <w:t xml:space="preserve"> </w:t>
      </w:r>
      <w:r w:rsidR="00700BF4" w:rsidRPr="00CE4EDC">
        <w:t>медицинского</w:t>
      </w:r>
      <w:r w:rsidRPr="00CE4EDC">
        <w:t xml:space="preserve"> </w:t>
      </w:r>
      <w:r w:rsidR="00700BF4" w:rsidRPr="00CE4EDC">
        <w:t>и</w:t>
      </w:r>
      <w:r w:rsidRPr="00CE4EDC">
        <w:t xml:space="preserve"> </w:t>
      </w:r>
      <w:r w:rsidR="00700BF4" w:rsidRPr="00CE4EDC">
        <w:t>пенсионного</w:t>
      </w:r>
      <w:r w:rsidRPr="00CE4EDC">
        <w:t xml:space="preserve"> </w:t>
      </w:r>
      <w:r w:rsidR="00700BF4" w:rsidRPr="00CE4EDC">
        <w:t>страхования).</w:t>
      </w:r>
      <w:r w:rsidRPr="00CE4EDC">
        <w:t xml:space="preserve"> </w:t>
      </w:r>
      <w:r w:rsidR="00700BF4" w:rsidRPr="00CE4EDC">
        <w:t>При</w:t>
      </w:r>
      <w:r w:rsidRPr="00CE4EDC">
        <w:t xml:space="preserve"> </w:t>
      </w:r>
      <w:r w:rsidR="00700BF4" w:rsidRPr="00CE4EDC">
        <w:t>такой</w:t>
      </w:r>
      <w:r w:rsidRPr="00CE4EDC">
        <w:t xml:space="preserve"> </w:t>
      </w:r>
      <w:r w:rsidR="00700BF4" w:rsidRPr="00CE4EDC">
        <w:t>занятости</w:t>
      </w:r>
      <w:r w:rsidRPr="00CE4EDC">
        <w:t xml:space="preserve"> </w:t>
      </w:r>
      <w:r w:rsidR="00700BF4" w:rsidRPr="00CE4EDC">
        <w:t>нет</w:t>
      </w:r>
      <w:r w:rsidRPr="00CE4EDC">
        <w:t xml:space="preserve"> </w:t>
      </w:r>
      <w:r w:rsidR="00700BF4" w:rsidRPr="00CE4EDC">
        <w:t>четко</w:t>
      </w:r>
      <w:r w:rsidRPr="00CE4EDC">
        <w:t xml:space="preserve"> </w:t>
      </w:r>
      <w:r w:rsidR="00700BF4" w:rsidRPr="00CE4EDC">
        <w:t>определенного</w:t>
      </w:r>
      <w:r w:rsidRPr="00CE4EDC">
        <w:t xml:space="preserve"> </w:t>
      </w:r>
      <w:r w:rsidR="00700BF4" w:rsidRPr="00CE4EDC">
        <w:t>режима</w:t>
      </w:r>
      <w:r w:rsidRPr="00CE4EDC">
        <w:t xml:space="preserve"> </w:t>
      </w:r>
      <w:r w:rsidR="00700BF4" w:rsidRPr="00CE4EDC">
        <w:t>работы</w:t>
      </w:r>
      <w:r w:rsidRPr="00CE4EDC">
        <w:t xml:space="preserve"> </w:t>
      </w:r>
      <w:r w:rsidR="00700BF4" w:rsidRPr="00CE4EDC">
        <w:t>и</w:t>
      </w:r>
      <w:r w:rsidRPr="00CE4EDC">
        <w:t xml:space="preserve"> </w:t>
      </w:r>
      <w:r w:rsidR="00700BF4" w:rsidRPr="00CE4EDC">
        <w:t>отдыха,</w:t>
      </w:r>
      <w:r w:rsidRPr="00CE4EDC">
        <w:t xml:space="preserve"> </w:t>
      </w:r>
      <w:r w:rsidR="00700BF4" w:rsidRPr="00CE4EDC">
        <w:t>отсутствуют</w:t>
      </w:r>
      <w:r w:rsidRPr="00CE4EDC">
        <w:t xml:space="preserve"> </w:t>
      </w:r>
      <w:r w:rsidR="00700BF4" w:rsidRPr="00CE4EDC">
        <w:t>компенсации</w:t>
      </w:r>
      <w:r w:rsidRPr="00CE4EDC">
        <w:t xml:space="preserve"> </w:t>
      </w:r>
      <w:r w:rsidR="00700BF4" w:rsidRPr="00CE4EDC">
        <w:t>за</w:t>
      </w:r>
      <w:r w:rsidRPr="00CE4EDC">
        <w:t xml:space="preserve"> </w:t>
      </w:r>
      <w:r w:rsidR="00700BF4" w:rsidRPr="00CE4EDC">
        <w:t>переработку</w:t>
      </w:r>
      <w:r w:rsidRPr="00CE4EDC">
        <w:t xml:space="preserve"> </w:t>
      </w:r>
      <w:r w:rsidR="00700BF4" w:rsidRPr="00CE4EDC">
        <w:t>и</w:t>
      </w:r>
      <w:r w:rsidRPr="00CE4EDC">
        <w:t xml:space="preserve"> </w:t>
      </w:r>
      <w:r w:rsidR="00700BF4" w:rsidRPr="00CE4EDC">
        <w:t>простой.</w:t>
      </w:r>
      <w:r w:rsidRPr="00CE4EDC">
        <w:t xml:space="preserve"> </w:t>
      </w:r>
      <w:r w:rsidR="00700BF4" w:rsidRPr="00CE4EDC">
        <w:t>В</w:t>
      </w:r>
      <w:r w:rsidRPr="00CE4EDC">
        <w:t xml:space="preserve"> </w:t>
      </w:r>
      <w:r w:rsidR="00700BF4" w:rsidRPr="00CE4EDC">
        <w:t>отдельных</w:t>
      </w:r>
      <w:r w:rsidRPr="00CE4EDC">
        <w:t xml:space="preserve"> </w:t>
      </w:r>
      <w:r w:rsidR="00700BF4" w:rsidRPr="00CE4EDC">
        <w:t>сегментах</w:t>
      </w:r>
      <w:r w:rsidRPr="00CE4EDC">
        <w:t xml:space="preserve"> </w:t>
      </w:r>
      <w:r w:rsidR="00700BF4" w:rsidRPr="00CE4EDC">
        <w:t>платформенной</w:t>
      </w:r>
      <w:r w:rsidRPr="00CE4EDC">
        <w:t xml:space="preserve"> </w:t>
      </w:r>
      <w:r w:rsidR="00700BF4" w:rsidRPr="00CE4EDC">
        <w:t>экономики</w:t>
      </w:r>
      <w:r w:rsidRPr="00CE4EDC">
        <w:t xml:space="preserve"> </w:t>
      </w:r>
      <w:r w:rsidR="00700BF4" w:rsidRPr="00CE4EDC">
        <w:t>не</w:t>
      </w:r>
      <w:r w:rsidRPr="00CE4EDC">
        <w:t xml:space="preserve"> </w:t>
      </w:r>
      <w:r w:rsidR="00700BF4" w:rsidRPr="00CE4EDC">
        <w:t>установлены</w:t>
      </w:r>
      <w:r w:rsidRPr="00CE4EDC">
        <w:t xml:space="preserve"> </w:t>
      </w:r>
      <w:r w:rsidR="00700BF4" w:rsidRPr="00CE4EDC">
        <w:t>минимальные</w:t>
      </w:r>
      <w:r w:rsidRPr="00CE4EDC">
        <w:t xml:space="preserve"> </w:t>
      </w:r>
      <w:r w:rsidR="00700BF4" w:rsidRPr="00CE4EDC">
        <w:t>уровни</w:t>
      </w:r>
      <w:r w:rsidRPr="00CE4EDC">
        <w:t xml:space="preserve"> </w:t>
      </w:r>
      <w:r w:rsidR="00700BF4" w:rsidRPr="00CE4EDC">
        <w:t>стоимости</w:t>
      </w:r>
      <w:r w:rsidRPr="00CE4EDC">
        <w:t xml:space="preserve"> </w:t>
      </w:r>
      <w:r w:rsidR="00700BF4" w:rsidRPr="00CE4EDC">
        <w:t>услуг,</w:t>
      </w:r>
      <w:r w:rsidRPr="00CE4EDC">
        <w:t xml:space="preserve"> </w:t>
      </w:r>
      <w:r w:rsidR="00700BF4" w:rsidRPr="00CE4EDC">
        <w:t>соответствующие</w:t>
      </w:r>
      <w:r w:rsidRPr="00CE4EDC">
        <w:t xml:space="preserve"> </w:t>
      </w:r>
      <w:r w:rsidR="00700BF4" w:rsidRPr="00CE4EDC">
        <w:t>национальным</w:t>
      </w:r>
      <w:r w:rsidRPr="00CE4EDC">
        <w:t xml:space="preserve"> </w:t>
      </w:r>
      <w:r w:rsidR="00700BF4" w:rsidRPr="00CE4EDC">
        <w:t>нормам</w:t>
      </w:r>
      <w:r w:rsidRPr="00CE4EDC">
        <w:t xml:space="preserve"> </w:t>
      </w:r>
      <w:r w:rsidR="00700BF4" w:rsidRPr="00CE4EDC">
        <w:t>минимальной</w:t>
      </w:r>
      <w:r w:rsidRPr="00CE4EDC">
        <w:t xml:space="preserve"> </w:t>
      </w:r>
      <w:r w:rsidR="00700BF4" w:rsidRPr="00CE4EDC">
        <w:t>оплаты</w:t>
      </w:r>
      <w:r w:rsidRPr="00CE4EDC">
        <w:t xml:space="preserve"> </w:t>
      </w:r>
      <w:r w:rsidR="00700BF4" w:rsidRPr="00CE4EDC">
        <w:t>труда</w:t>
      </w:r>
      <w:r w:rsidRPr="00CE4EDC">
        <w:t>»</w:t>
      </w:r>
      <w:r w:rsidR="00700BF4" w:rsidRPr="00CE4EDC">
        <w:t>.</w:t>
      </w:r>
    </w:p>
    <w:p w14:paraId="55247578" w14:textId="77777777" w:rsidR="00700BF4" w:rsidRPr="00CE4EDC" w:rsidRDefault="00E71159" w:rsidP="00700BF4">
      <w:r w:rsidRPr="00CE4EDC">
        <w:t>КВОТЫ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ПРИЕМА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РАБОТУ</w:t>
      </w:r>
      <w:r w:rsidR="00427CA3" w:rsidRPr="00CE4EDC">
        <w:t xml:space="preserve"> </w:t>
      </w:r>
      <w:r w:rsidRPr="00CE4EDC">
        <w:t>УЧАСТНИКОВ</w:t>
      </w:r>
      <w:r w:rsidR="00427CA3" w:rsidRPr="00CE4EDC">
        <w:t xml:space="preserve"> </w:t>
      </w:r>
      <w:r w:rsidRPr="00CE4EDC">
        <w:t>СВО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ИНОСТРАННЫХ</w:t>
      </w:r>
      <w:r w:rsidR="00427CA3" w:rsidRPr="00CE4EDC">
        <w:t xml:space="preserve"> </w:t>
      </w:r>
      <w:r w:rsidRPr="00CE4EDC">
        <w:t>СПЕЦИАЛИСТОВ</w:t>
      </w:r>
    </w:p>
    <w:p w14:paraId="72BB523C" w14:textId="77777777" w:rsidR="00700BF4" w:rsidRPr="00CE4EDC" w:rsidRDefault="00700BF4" w:rsidP="00700BF4">
      <w:r w:rsidRPr="00CE4EDC">
        <w:t>Ряд</w:t>
      </w:r>
      <w:r w:rsidR="00427CA3" w:rsidRPr="00CE4EDC">
        <w:t xml:space="preserve"> </w:t>
      </w:r>
      <w:r w:rsidRPr="00CE4EDC">
        <w:t>рекомендаций</w:t>
      </w:r>
      <w:r w:rsidR="00427CA3" w:rsidRPr="00CE4EDC">
        <w:t xml:space="preserve"> </w:t>
      </w:r>
      <w:r w:rsidRPr="00CE4EDC">
        <w:t>получил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Минтруд.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частности,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июня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ведомство</w:t>
      </w:r>
      <w:r w:rsidR="00427CA3" w:rsidRPr="00CE4EDC">
        <w:t xml:space="preserve"> </w:t>
      </w:r>
      <w:r w:rsidRPr="00CE4EDC">
        <w:t>должно</w:t>
      </w:r>
      <w:r w:rsidR="00427CA3" w:rsidRPr="00CE4EDC">
        <w:t xml:space="preserve"> </w:t>
      </w:r>
      <w:r w:rsidRPr="00CE4EDC">
        <w:t>подготовить</w:t>
      </w:r>
      <w:r w:rsidR="00427CA3" w:rsidRPr="00CE4EDC">
        <w:t xml:space="preserve"> </w:t>
      </w:r>
      <w:r w:rsidRPr="00CE4EDC">
        <w:t>предложения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порядке</w:t>
      </w:r>
      <w:r w:rsidR="00427CA3" w:rsidRPr="00CE4EDC">
        <w:t xml:space="preserve"> </w:t>
      </w:r>
      <w:r w:rsidRPr="00CE4EDC">
        <w:t>установления</w:t>
      </w:r>
      <w:r w:rsidR="00427CA3" w:rsidRPr="00CE4EDC">
        <w:t xml:space="preserve"> </w:t>
      </w:r>
      <w:r w:rsidRPr="00CE4EDC">
        <w:t>квот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приема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работу</w:t>
      </w:r>
      <w:r w:rsidR="00427CA3" w:rsidRPr="00CE4EDC">
        <w:t xml:space="preserve"> </w:t>
      </w:r>
      <w:r w:rsidRPr="00CE4EDC">
        <w:t>инвалидов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числа</w:t>
      </w:r>
      <w:r w:rsidR="00427CA3" w:rsidRPr="00CE4EDC">
        <w:t xml:space="preserve"> </w:t>
      </w:r>
      <w:r w:rsidRPr="00CE4EDC">
        <w:t>участников</w:t>
      </w:r>
      <w:r w:rsidR="00427CA3" w:rsidRPr="00CE4EDC">
        <w:t xml:space="preserve"> </w:t>
      </w:r>
      <w:r w:rsidRPr="00CE4EDC">
        <w:t>СВО.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июля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разработать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утвердить</w:t>
      </w:r>
      <w:r w:rsidR="00427CA3" w:rsidRPr="00CE4EDC">
        <w:t xml:space="preserve"> </w:t>
      </w:r>
      <w:r w:rsidRPr="00CE4EDC">
        <w:t>перечень</w:t>
      </w:r>
      <w:r w:rsidR="00427CA3" w:rsidRPr="00CE4EDC">
        <w:t xml:space="preserve"> </w:t>
      </w:r>
      <w:r w:rsidRPr="00CE4EDC">
        <w:t>профессий,</w:t>
      </w:r>
      <w:r w:rsidR="00427CA3" w:rsidRPr="00CE4EDC">
        <w:t xml:space="preserve"> </w:t>
      </w:r>
      <w:r w:rsidRPr="00CE4EDC">
        <w:t>специальностей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должностей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иностранных</w:t>
      </w:r>
      <w:r w:rsidR="00427CA3" w:rsidRPr="00CE4EDC">
        <w:t xml:space="preserve"> </w:t>
      </w:r>
      <w:r w:rsidRPr="00CE4EDC">
        <w:t>граждан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лиц</w:t>
      </w:r>
      <w:r w:rsidR="00427CA3" w:rsidRPr="00CE4EDC">
        <w:t xml:space="preserve"> </w:t>
      </w:r>
      <w:r w:rsidRPr="00CE4EDC">
        <w:t>без</w:t>
      </w:r>
      <w:r w:rsidR="00427CA3" w:rsidRPr="00CE4EDC">
        <w:t xml:space="preserve"> </w:t>
      </w:r>
      <w:r w:rsidRPr="00CE4EDC">
        <w:t>гражданства.</w:t>
      </w:r>
      <w:r w:rsidR="00427CA3" w:rsidRPr="00CE4EDC">
        <w:t xml:space="preserve"> </w:t>
      </w:r>
      <w:r w:rsidRPr="00CE4EDC">
        <w:t>Предполагается,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иностранный</w:t>
      </w:r>
      <w:r w:rsidR="00427CA3" w:rsidRPr="00CE4EDC">
        <w:t xml:space="preserve"> </w:t>
      </w:r>
      <w:r w:rsidRPr="00CE4EDC">
        <w:t>гражданин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квалифицированным</w:t>
      </w:r>
      <w:r w:rsidR="00427CA3" w:rsidRPr="00CE4EDC">
        <w:t xml:space="preserve"> </w:t>
      </w:r>
      <w:r w:rsidRPr="00CE4EDC">
        <w:t>специалистом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указанных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перечне</w:t>
      </w:r>
      <w:r w:rsidR="00427CA3" w:rsidRPr="00CE4EDC">
        <w:t xml:space="preserve"> </w:t>
      </w:r>
      <w:r w:rsidRPr="00CE4EDC">
        <w:t>отраслях,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сможет</w:t>
      </w:r>
      <w:r w:rsidR="00427CA3" w:rsidRPr="00CE4EDC">
        <w:t xml:space="preserve"> </w:t>
      </w:r>
      <w:r w:rsidRPr="00CE4EDC">
        <w:t>претендовать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получение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вида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жительство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сразу,</w:t>
      </w:r>
      <w:r w:rsidR="00427CA3" w:rsidRPr="00CE4EDC">
        <w:t xml:space="preserve"> </w:t>
      </w:r>
      <w:r w:rsidRPr="00CE4EDC">
        <w:t>минуя</w:t>
      </w:r>
      <w:r w:rsidR="00427CA3" w:rsidRPr="00CE4EDC">
        <w:t xml:space="preserve"> </w:t>
      </w:r>
      <w:r w:rsidRPr="00CE4EDC">
        <w:t>предыдущую</w:t>
      </w:r>
      <w:r w:rsidR="00427CA3" w:rsidRPr="00CE4EDC">
        <w:t xml:space="preserve"> </w:t>
      </w:r>
      <w:r w:rsidRPr="00CE4EDC">
        <w:t>стадию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разрешением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временное</w:t>
      </w:r>
      <w:r w:rsidR="00427CA3" w:rsidRPr="00CE4EDC">
        <w:t xml:space="preserve"> </w:t>
      </w:r>
      <w:r w:rsidRPr="00CE4EDC">
        <w:t>проживание.</w:t>
      </w:r>
    </w:p>
    <w:p w14:paraId="174EB93E" w14:textId="77777777" w:rsidR="00700BF4" w:rsidRPr="00CE4EDC" w:rsidRDefault="00700BF4" w:rsidP="00700BF4">
      <w:r w:rsidRPr="00CE4EDC">
        <w:t>Большой</w:t>
      </w:r>
      <w:r w:rsidR="00427CA3" w:rsidRPr="00CE4EDC">
        <w:t xml:space="preserve"> </w:t>
      </w:r>
      <w:r w:rsidRPr="00CE4EDC">
        <w:t>пакет</w:t>
      </w:r>
      <w:r w:rsidR="00427CA3" w:rsidRPr="00CE4EDC">
        <w:t xml:space="preserve"> </w:t>
      </w:r>
      <w:r w:rsidRPr="00CE4EDC">
        <w:t>мер</w:t>
      </w:r>
      <w:r w:rsidR="00427CA3" w:rsidRPr="00CE4EDC">
        <w:t xml:space="preserve"> </w:t>
      </w:r>
      <w:r w:rsidRPr="00CE4EDC">
        <w:t>направлен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борьбу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нелегальной</w:t>
      </w:r>
      <w:r w:rsidR="00427CA3" w:rsidRPr="00CE4EDC">
        <w:t xml:space="preserve"> </w:t>
      </w:r>
      <w:r w:rsidRPr="00CE4EDC">
        <w:t>занятостью.</w:t>
      </w:r>
      <w:r w:rsidR="00427CA3" w:rsidRPr="00CE4EDC">
        <w:t xml:space="preserve"> </w:t>
      </w:r>
      <w:r w:rsidRPr="00CE4EDC">
        <w:t>Так,</w:t>
      </w:r>
      <w:r w:rsidR="00427CA3" w:rsidRPr="00CE4EDC">
        <w:t xml:space="preserve"> </w:t>
      </w:r>
      <w:r w:rsidRPr="00CE4EDC">
        <w:t>Федеральной</w:t>
      </w:r>
      <w:r w:rsidR="00427CA3" w:rsidRPr="00CE4EDC">
        <w:t xml:space="preserve"> </w:t>
      </w:r>
      <w:r w:rsidRPr="00CE4EDC">
        <w:t>службе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труду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занятости</w:t>
      </w:r>
      <w:r w:rsidR="00427CA3" w:rsidRPr="00CE4EDC">
        <w:t xml:space="preserve"> </w:t>
      </w:r>
      <w:r w:rsidRPr="00CE4EDC">
        <w:t>рекомендовано</w:t>
      </w:r>
      <w:r w:rsidR="00427CA3" w:rsidRPr="00CE4EDC">
        <w:t xml:space="preserve"> </w:t>
      </w:r>
      <w:r w:rsidRPr="00CE4EDC">
        <w:t>рассмотреть</w:t>
      </w:r>
      <w:r w:rsidR="00427CA3" w:rsidRPr="00CE4EDC">
        <w:t xml:space="preserve"> </w:t>
      </w:r>
      <w:r w:rsidRPr="00CE4EDC">
        <w:t>вопрос</w:t>
      </w:r>
      <w:r w:rsidR="00427CA3" w:rsidRPr="00CE4EDC">
        <w:t xml:space="preserve"> </w:t>
      </w:r>
      <w:r w:rsidRPr="00CE4EDC">
        <w:t>расширения</w:t>
      </w:r>
      <w:r w:rsidR="00427CA3" w:rsidRPr="00CE4EDC">
        <w:t xml:space="preserve"> </w:t>
      </w:r>
      <w:r w:rsidRPr="00CE4EDC">
        <w:t>перечня</w:t>
      </w:r>
      <w:r w:rsidR="00427CA3" w:rsidRPr="00CE4EDC">
        <w:t xml:space="preserve"> </w:t>
      </w:r>
      <w:r w:rsidRPr="00CE4EDC">
        <w:t>сведений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информации</w:t>
      </w:r>
      <w:r w:rsidR="00427CA3" w:rsidRPr="00CE4EDC">
        <w:t xml:space="preserve"> </w:t>
      </w:r>
      <w:r w:rsidRPr="00CE4EDC">
        <w:t>(в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числе</w:t>
      </w:r>
      <w:r w:rsidR="00427CA3" w:rsidRPr="00CE4EDC">
        <w:t xml:space="preserve"> </w:t>
      </w:r>
      <w:r w:rsidRPr="00CE4EDC">
        <w:t>составляющих</w:t>
      </w:r>
      <w:r w:rsidR="00427CA3" w:rsidRPr="00CE4EDC">
        <w:t xml:space="preserve"> </w:t>
      </w:r>
      <w:r w:rsidRPr="00CE4EDC">
        <w:t>налоговую</w:t>
      </w:r>
      <w:r w:rsidR="00427CA3" w:rsidRPr="00CE4EDC">
        <w:t xml:space="preserve"> </w:t>
      </w:r>
      <w:r w:rsidRPr="00CE4EDC">
        <w:t>тайну),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налоговые</w:t>
      </w:r>
      <w:r w:rsidR="00427CA3" w:rsidRPr="00CE4EDC">
        <w:t xml:space="preserve"> </w:t>
      </w:r>
      <w:r w:rsidRPr="00CE4EDC">
        <w:t>органы</w:t>
      </w:r>
      <w:r w:rsidR="00427CA3" w:rsidRPr="00CE4EDC">
        <w:t xml:space="preserve"> </w:t>
      </w:r>
      <w:r w:rsidRPr="00CE4EDC">
        <w:t>передают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межведомственные</w:t>
      </w:r>
      <w:r w:rsidR="00427CA3" w:rsidRPr="00CE4EDC">
        <w:t xml:space="preserve"> </w:t>
      </w:r>
      <w:r w:rsidRPr="00CE4EDC">
        <w:t>комиссии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противодействию</w:t>
      </w:r>
      <w:r w:rsidR="00427CA3" w:rsidRPr="00CE4EDC">
        <w:t xml:space="preserve"> </w:t>
      </w:r>
      <w:r w:rsidRPr="00CE4EDC">
        <w:t>нелегальной</w:t>
      </w:r>
      <w:r w:rsidR="00427CA3" w:rsidRPr="00CE4EDC">
        <w:t xml:space="preserve"> </w:t>
      </w:r>
      <w:r w:rsidRPr="00CE4EDC">
        <w:t>занятости.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сформировать</w:t>
      </w:r>
      <w:r w:rsidR="00427CA3" w:rsidRPr="00CE4EDC">
        <w:t xml:space="preserve"> </w:t>
      </w:r>
      <w:r w:rsidRPr="00CE4EDC">
        <w:t>реестр</w:t>
      </w:r>
      <w:r w:rsidR="00427CA3" w:rsidRPr="00CE4EDC">
        <w:t xml:space="preserve"> </w:t>
      </w:r>
      <w:r w:rsidRPr="00CE4EDC">
        <w:t>работодателей,</w:t>
      </w:r>
      <w:r w:rsidR="00427CA3" w:rsidRPr="00CE4EDC">
        <w:t xml:space="preserve"> </w:t>
      </w:r>
      <w:r w:rsidRPr="00CE4EDC">
        <w:t>уличенных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противоправной</w:t>
      </w:r>
      <w:r w:rsidR="00427CA3" w:rsidRPr="00CE4EDC">
        <w:t xml:space="preserve"> </w:t>
      </w:r>
      <w:r w:rsidRPr="00CE4EDC">
        <w:t>деятельности.</w:t>
      </w:r>
      <w:r w:rsidR="00427CA3" w:rsidRPr="00CE4EDC">
        <w:t xml:space="preserve"> </w:t>
      </w:r>
      <w:r w:rsidRPr="00CE4EDC">
        <w:t>Предполагается,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реестр</w:t>
      </w:r>
      <w:r w:rsidR="00427CA3" w:rsidRPr="00CE4EDC">
        <w:t xml:space="preserve"> </w:t>
      </w:r>
      <w:r w:rsidRPr="00CE4EDC">
        <w:t>сделают</w:t>
      </w:r>
      <w:r w:rsidR="00427CA3" w:rsidRPr="00CE4EDC">
        <w:t xml:space="preserve"> </w:t>
      </w:r>
      <w:r w:rsidRPr="00CE4EDC">
        <w:t>публичным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разместят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открытом</w:t>
      </w:r>
      <w:r w:rsidR="00427CA3" w:rsidRPr="00CE4EDC">
        <w:t xml:space="preserve"> </w:t>
      </w:r>
      <w:r w:rsidRPr="00CE4EDC">
        <w:t>доступе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интернете,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каждый</w:t>
      </w:r>
      <w:r w:rsidR="00427CA3" w:rsidRPr="00CE4EDC">
        <w:t xml:space="preserve"> </w:t>
      </w:r>
      <w:r w:rsidRPr="00CE4EDC">
        <w:t>мог</w:t>
      </w:r>
      <w:r w:rsidR="00427CA3" w:rsidRPr="00CE4EDC">
        <w:t xml:space="preserve"> </w:t>
      </w:r>
      <w:r w:rsidRPr="00CE4EDC">
        <w:t>посмотреть,</w:t>
      </w:r>
      <w:r w:rsidR="00427CA3" w:rsidRPr="00CE4EDC">
        <w:t xml:space="preserve"> </w:t>
      </w:r>
      <w:r w:rsidRPr="00CE4EDC">
        <w:t>замечали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бывшего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будущего</w:t>
      </w:r>
      <w:r w:rsidR="00427CA3" w:rsidRPr="00CE4EDC">
        <w:t xml:space="preserve"> </w:t>
      </w:r>
      <w:r w:rsidRPr="00CE4EDC">
        <w:t>работодателя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содействии</w:t>
      </w:r>
      <w:r w:rsidR="00427CA3" w:rsidRPr="00CE4EDC">
        <w:t xml:space="preserve"> </w:t>
      </w:r>
      <w:r w:rsidRPr="00CE4EDC">
        <w:t>нелегальной</w:t>
      </w:r>
      <w:r w:rsidR="00427CA3" w:rsidRPr="00CE4EDC">
        <w:t xml:space="preserve"> </w:t>
      </w:r>
      <w:r w:rsidRPr="00CE4EDC">
        <w:t>занятости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нет.</w:t>
      </w:r>
    </w:p>
    <w:p w14:paraId="4225334D" w14:textId="77777777" w:rsidR="00700BF4" w:rsidRPr="00CE4EDC" w:rsidRDefault="00700BF4" w:rsidP="00700BF4">
      <w:r w:rsidRPr="00CE4EDC">
        <w:t>Наконец,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остались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стороне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наиболее</w:t>
      </w:r>
      <w:r w:rsidR="00427CA3" w:rsidRPr="00CE4EDC">
        <w:t xml:space="preserve"> </w:t>
      </w:r>
      <w:r w:rsidRPr="00CE4EDC">
        <w:t>острые</w:t>
      </w:r>
      <w:r w:rsidR="00427CA3" w:rsidRPr="00CE4EDC">
        <w:t xml:space="preserve"> </w:t>
      </w:r>
      <w:r w:rsidRPr="00CE4EDC">
        <w:t>вопросы.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число</w:t>
      </w:r>
      <w:r w:rsidR="00427CA3" w:rsidRPr="00CE4EDC">
        <w:t xml:space="preserve"> </w:t>
      </w:r>
      <w:r w:rsidRPr="00CE4EDC">
        <w:t>поручений,</w:t>
      </w:r>
      <w:r w:rsidR="00427CA3" w:rsidRPr="00CE4EDC">
        <w:t xml:space="preserve"> </w:t>
      </w:r>
      <w:r w:rsidRPr="00CE4EDC">
        <w:t>данных</w:t>
      </w:r>
      <w:r w:rsidR="00427CA3" w:rsidRPr="00CE4EDC">
        <w:t xml:space="preserve"> </w:t>
      </w:r>
      <w:r w:rsidRPr="00CE4EDC">
        <w:t>министерству</w:t>
      </w:r>
      <w:r w:rsidR="00427CA3" w:rsidRPr="00CE4EDC">
        <w:t xml:space="preserve"> </w:t>
      </w:r>
      <w:r w:rsidRPr="00CE4EDC">
        <w:t>труда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социальной</w:t>
      </w:r>
      <w:r w:rsidR="00427CA3" w:rsidRPr="00CE4EDC">
        <w:t xml:space="preserve"> </w:t>
      </w:r>
      <w:r w:rsidRPr="00CE4EDC">
        <w:t>защиты,</w:t>
      </w:r>
      <w:r w:rsidR="00427CA3" w:rsidRPr="00CE4EDC">
        <w:t xml:space="preserve"> </w:t>
      </w:r>
      <w:r w:rsidRPr="00CE4EDC">
        <w:t>вошел</w:t>
      </w:r>
      <w:r w:rsidR="00427CA3" w:rsidRPr="00CE4EDC">
        <w:t xml:space="preserve"> </w:t>
      </w:r>
      <w:r w:rsidRPr="00CE4EDC">
        <w:t>анализ</w:t>
      </w:r>
      <w:r w:rsidR="00427CA3" w:rsidRPr="00CE4EDC">
        <w:t xml:space="preserve"> </w:t>
      </w:r>
      <w:r w:rsidRPr="00CE4EDC">
        <w:t>эффективности</w:t>
      </w:r>
      <w:r w:rsidR="00427CA3" w:rsidRPr="00CE4EDC">
        <w:t xml:space="preserve"> </w:t>
      </w:r>
      <w:r w:rsidRPr="00CE4EDC">
        <w:t>мер,</w:t>
      </w:r>
      <w:r w:rsidR="00427CA3" w:rsidRPr="00CE4EDC">
        <w:t xml:space="preserve"> </w:t>
      </w:r>
      <w:r w:rsidRPr="00CE4EDC">
        <w:t>направленных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содействие</w:t>
      </w:r>
      <w:r w:rsidR="00427CA3" w:rsidRPr="00CE4EDC">
        <w:t xml:space="preserve"> </w:t>
      </w:r>
      <w:r w:rsidRPr="00CE4EDC">
        <w:t>трудоустройству</w:t>
      </w:r>
      <w:r w:rsidR="00427CA3" w:rsidRPr="00CE4EDC">
        <w:t xml:space="preserve"> </w:t>
      </w:r>
      <w:r w:rsidRPr="00CE4EDC">
        <w:t>граждан-участников</w:t>
      </w:r>
      <w:r w:rsidR="00427CA3" w:rsidRPr="00CE4EDC">
        <w:t xml:space="preserve"> </w:t>
      </w:r>
      <w:r w:rsidRPr="00CE4EDC">
        <w:t>СВО,</w:t>
      </w:r>
      <w:r w:rsidR="00427CA3" w:rsidRPr="00CE4EDC">
        <w:t xml:space="preserve"> </w:t>
      </w:r>
      <w:r w:rsidRPr="00CE4EDC">
        <w:t>членов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семей,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граждан,</w:t>
      </w:r>
      <w:r w:rsidR="00427CA3" w:rsidRPr="00CE4EDC">
        <w:t xml:space="preserve"> </w:t>
      </w:r>
      <w:r w:rsidRPr="00CE4EDC">
        <w:t>эвакуированных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населенных</w:t>
      </w:r>
      <w:r w:rsidR="00427CA3" w:rsidRPr="00CE4EDC">
        <w:t xml:space="preserve"> </w:t>
      </w:r>
      <w:r w:rsidRPr="00CE4EDC">
        <w:t>пунктов</w:t>
      </w:r>
      <w:r w:rsidR="00427CA3" w:rsidRPr="00CE4EDC">
        <w:t xml:space="preserve"> </w:t>
      </w:r>
      <w:r w:rsidRPr="00CE4EDC">
        <w:t>Курской,</w:t>
      </w:r>
      <w:r w:rsidR="00427CA3" w:rsidRPr="00CE4EDC">
        <w:t xml:space="preserve"> </w:t>
      </w:r>
      <w:r w:rsidRPr="00CE4EDC">
        <w:t>Белгородской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Брянской</w:t>
      </w:r>
      <w:r w:rsidR="00427CA3" w:rsidRPr="00CE4EDC">
        <w:t xml:space="preserve"> </w:t>
      </w:r>
      <w:r w:rsidRPr="00CE4EDC">
        <w:t>областей.</w:t>
      </w:r>
    </w:p>
    <w:p w14:paraId="282DD828" w14:textId="77777777" w:rsidR="00700BF4" w:rsidRPr="00CE4EDC" w:rsidRDefault="00427CA3" w:rsidP="00700BF4">
      <w:r w:rsidRPr="00CE4EDC">
        <w:t>«</w:t>
      </w:r>
      <w:r w:rsidR="00700BF4" w:rsidRPr="00CE4EDC">
        <w:t>Мы</w:t>
      </w:r>
      <w:r w:rsidRPr="00CE4EDC">
        <w:t xml:space="preserve"> </w:t>
      </w:r>
      <w:r w:rsidR="00700BF4" w:rsidRPr="00CE4EDC">
        <w:t>доработали</w:t>
      </w:r>
      <w:r w:rsidRPr="00CE4EDC">
        <w:t xml:space="preserve"> </w:t>
      </w:r>
      <w:r w:rsidR="00700BF4" w:rsidRPr="00CE4EDC">
        <w:t>постановление,</w:t>
      </w:r>
      <w:r w:rsidRPr="00CE4EDC">
        <w:t xml:space="preserve"> </w:t>
      </w:r>
      <w:r w:rsidR="00700BF4" w:rsidRPr="00CE4EDC">
        <w:t>принятое</w:t>
      </w:r>
      <w:r w:rsidRPr="00CE4EDC">
        <w:t xml:space="preserve"> </w:t>
      </w:r>
      <w:r w:rsidR="00700BF4" w:rsidRPr="00CE4EDC">
        <w:t>за</w:t>
      </w:r>
      <w:r w:rsidRPr="00CE4EDC">
        <w:t xml:space="preserve"> </w:t>
      </w:r>
      <w:r w:rsidR="00700BF4" w:rsidRPr="00CE4EDC">
        <w:t>основу</w:t>
      </w:r>
      <w:r w:rsidRPr="00CE4EDC">
        <w:t xml:space="preserve"> </w:t>
      </w:r>
      <w:r w:rsidR="00700BF4" w:rsidRPr="00CE4EDC">
        <w:t>на</w:t>
      </w:r>
      <w:r w:rsidRPr="00CE4EDC">
        <w:t xml:space="preserve"> </w:t>
      </w:r>
      <w:r w:rsidR="00700BF4" w:rsidRPr="00CE4EDC">
        <w:t>прошлом</w:t>
      </w:r>
      <w:r w:rsidRPr="00CE4EDC">
        <w:t xml:space="preserve"> </w:t>
      </w:r>
      <w:r w:rsidR="00700BF4" w:rsidRPr="00CE4EDC">
        <w:t>заседании,</w:t>
      </w:r>
      <w:r w:rsidRPr="00CE4EDC">
        <w:t xml:space="preserve"> </w:t>
      </w:r>
      <w:r w:rsidR="00700BF4" w:rsidRPr="00CE4EDC">
        <w:t>учли</w:t>
      </w:r>
      <w:r w:rsidRPr="00CE4EDC">
        <w:t xml:space="preserve"> </w:t>
      </w:r>
      <w:r w:rsidR="00700BF4" w:rsidRPr="00CE4EDC">
        <w:t>предложения</w:t>
      </w:r>
      <w:r w:rsidRPr="00CE4EDC">
        <w:t xml:space="preserve"> </w:t>
      </w:r>
      <w:r w:rsidR="00700BF4" w:rsidRPr="00CE4EDC">
        <w:t>коллег-сенаторов,</w:t>
      </w:r>
      <w:r w:rsidRPr="00CE4EDC">
        <w:t xml:space="preserve"> </w:t>
      </w:r>
      <w:r w:rsidR="00700BF4" w:rsidRPr="00CE4EDC">
        <w:t>а</w:t>
      </w:r>
      <w:r w:rsidRPr="00CE4EDC">
        <w:t xml:space="preserve"> </w:t>
      </w:r>
      <w:r w:rsidR="00700BF4" w:rsidRPr="00CE4EDC">
        <w:t>также</w:t>
      </w:r>
      <w:r w:rsidRPr="00CE4EDC">
        <w:t xml:space="preserve"> </w:t>
      </w:r>
      <w:r w:rsidR="00700BF4" w:rsidRPr="00CE4EDC">
        <w:t>представителей</w:t>
      </w:r>
      <w:r w:rsidRPr="00CE4EDC">
        <w:t xml:space="preserve"> </w:t>
      </w:r>
      <w:r w:rsidR="00700BF4" w:rsidRPr="00CE4EDC">
        <w:t>министерства</w:t>
      </w:r>
      <w:r w:rsidRPr="00CE4EDC">
        <w:t xml:space="preserve"> </w:t>
      </w:r>
      <w:r w:rsidR="00700BF4" w:rsidRPr="00CE4EDC">
        <w:t>труда</w:t>
      </w:r>
      <w:r w:rsidRPr="00CE4EDC">
        <w:t xml:space="preserve"> </w:t>
      </w:r>
      <w:r w:rsidR="00700BF4" w:rsidRPr="00CE4EDC">
        <w:t>и</w:t>
      </w:r>
      <w:r w:rsidRPr="00CE4EDC">
        <w:t xml:space="preserve"> </w:t>
      </w:r>
      <w:r w:rsidR="00700BF4" w:rsidRPr="00CE4EDC">
        <w:t>других</w:t>
      </w:r>
      <w:r w:rsidRPr="00CE4EDC">
        <w:t xml:space="preserve"> </w:t>
      </w:r>
      <w:r w:rsidR="00700BF4" w:rsidRPr="00CE4EDC">
        <w:t>ведомств,</w:t>
      </w:r>
      <w:r w:rsidRPr="00CE4EDC">
        <w:t xml:space="preserve"> </w:t>
      </w:r>
      <w:r w:rsidR="00700BF4" w:rsidRPr="00CE4EDC">
        <w:t>-</w:t>
      </w:r>
      <w:r w:rsidRPr="00CE4EDC">
        <w:t xml:space="preserve"> </w:t>
      </w:r>
      <w:r w:rsidR="00700BF4" w:rsidRPr="00CE4EDC">
        <w:t>отметила</w:t>
      </w:r>
      <w:r w:rsidRPr="00CE4EDC">
        <w:t xml:space="preserve"> </w:t>
      </w:r>
      <w:r w:rsidR="00700BF4" w:rsidRPr="00CE4EDC">
        <w:t>в</w:t>
      </w:r>
      <w:r w:rsidRPr="00CE4EDC">
        <w:t xml:space="preserve"> </w:t>
      </w:r>
      <w:r w:rsidR="00700BF4" w:rsidRPr="00CE4EDC">
        <w:t>ходе</w:t>
      </w:r>
      <w:r w:rsidRPr="00CE4EDC">
        <w:t xml:space="preserve"> </w:t>
      </w:r>
      <w:r w:rsidR="00700BF4" w:rsidRPr="00CE4EDC">
        <w:t>обсуждения</w:t>
      </w:r>
      <w:r w:rsidRPr="00CE4EDC">
        <w:t xml:space="preserve"> </w:t>
      </w:r>
      <w:r w:rsidR="00700BF4" w:rsidRPr="00CE4EDC">
        <w:t>постановления</w:t>
      </w:r>
      <w:r w:rsidRPr="00CE4EDC">
        <w:t xml:space="preserve"> </w:t>
      </w:r>
      <w:r w:rsidR="00700BF4" w:rsidRPr="00CE4EDC">
        <w:t>председатель</w:t>
      </w:r>
      <w:r w:rsidRPr="00CE4EDC">
        <w:t xml:space="preserve"> </w:t>
      </w:r>
      <w:r w:rsidR="00700BF4" w:rsidRPr="00CE4EDC">
        <w:t>Комитета</w:t>
      </w:r>
      <w:r w:rsidRPr="00CE4EDC">
        <w:t xml:space="preserve"> </w:t>
      </w:r>
      <w:r w:rsidR="00700BF4" w:rsidRPr="00CE4EDC">
        <w:t>Совета</w:t>
      </w:r>
      <w:r w:rsidRPr="00CE4EDC">
        <w:t xml:space="preserve"> </w:t>
      </w:r>
      <w:r w:rsidR="00700BF4" w:rsidRPr="00CE4EDC">
        <w:t>Федерации</w:t>
      </w:r>
      <w:r w:rsidRPr="00CE4EDC">
        <w:t xml:space="preserve"> </w:t>
      </w:r>
      <w:r w:rsidR="00700BF4" w:rsidRPr="00CE4EDC">
        <w:t>по</w:t>
      </w:r>
      <w:r w:rsidRPr="00CE4EDC">
        <w:t xml:space="preserve"> </w:t>
      </w:r>
      <w:r w:rsidR="00700BF4" w:rsidRPr="00CE4EDC">
        <w:t>социальной</w:t>
      </w:r>
      <w:r w:rsidRPr="00CE4EDC">
        <w:t xml:space="preserve"> </w:t>
      </w:r>
      <w:r w:rsidR="00700BF4" w:rsidRPr="00CE4EDC">
        <w:t>политике</w:t>
      </w:r>
      <w:r w:rsidRPr="00CE4EDC">
        <w:t xml:space="preserve"> </w:t>
      </w:r>
      <w:r w:rsidR="00700BF4" w:rsidRPr="00CE4EDC">
        <w:t>Елена</w:t>
      </w:r>
      <w:r w:rsidRPr="00CE4EDC">
        <w:t xml:space="preserve"> </w:t>
      </w:r>
      <w:r w:rsidR="00700BF4" w:rsidRPr="00CE4EDC">
        <w:t>Перминова.</w:t>
      </w:r>
      <w:r w:rsidRPr="00CE4EDC">
        <w:t xml:space="preserve"> </w:t>
      </w:r>
      <w:r w:rsidR="00700BF4" w:rsidRPr="00CE4EDC">
        <w:t>-</w:t>
      </w:r>
      <w:r w:rsidRPr="00CE4EDC">
        <w:t xml:space="preserve"> </w:t>
      </w:r>
      <w:r w:rsidR="00700BF4" w:rsidRPr="00CE4EDC">
        <w:t>Настоящая</w:t>
      </w:r>
      <w:r w:rsidRPr="00CE4EDC">
        <w:t xml:space="preserve"> </w:t>
      </w:r>
      <w:r w:rsidR="00700BF4" w:rsidRPr="00CE4EDC">
        <w:t>редакция</w:t>
      </w:r>
      <w:r w:rsidRPr="00CE4EDC">
        <w:t xml:space="preserve"> </w:t>
      </w:r>
      <w:r w:rsidR="00700BF4" w:rsidRPr="00CE4EDC">
        <w:t>постановления</w:t>
      </w:r>
      <w:r w:rsidRPr="00CE4EDC">
        <w:t xml:space="preserve"> </w:t>
      </w:r>
      <w:r w:rsidR="00700BF4" w:rsidRPr="00CE4EDC">
        <w:t>дополнена</w:t>
      </w:r>
      <w:r w:rsidRPr="00CE4EDC">
        <w:t xml:space="preserve"> </w:t>
      </w:r>
      <w:r w:rsidR="00700BF4" w:rsidRPr="00CE4EDC">
        <w:t>и</w:t>
      </w:r>
      <w:r w:rsidRPr="00CE4EDC">
        <w:t xml:space="preserve"> </w:t>
      </w:r>
      <w:r w:rsidR="00700BF4" w:rsidRPr="00CE4EDC">
        <w:t>согласована,</w:t>
      </w:r>
      <w:r w:rsidRPr="00CE4EDC">
        <w:t xml:space="preserve"> </w:t>
      </w:r>
      <w:r w:rsidR="00700BF4" w:rsidRPr="00CE4EDC">
        <w:t>так</w:t>
      </w:r>
      <w:r w:rsidRPr="00CE4EDC">
        <w:t xml:space="preserve"> </w:t>
      </w:r>
      <w:r w:rsidR="00700BF4" w:rsidRPr="00CE4EDC">
        <w:t>что</w:t>
      </w:r>
      <w:r w:rsidRPr="00CE4EDC">
        <w:t xml:space="preserve"> </w:t>
      </w:r>
      <w:r w:rsidR="00700BF4" w:rsidRPr="00CE4EDC">
        <w:t>прошу</w:t>
      </w:r>
      <w:r w:rsidRPr="00CE4EDC">
        <w:t xml:space="preserve"> </w:t>
      </w:r>
      <w:r w:rsidR="00700BF4" w:rsidRPr="00CE4EDC">
        <w:t>принять</w:t>
      </w:r>
      <w:r w:rsidRPr="00CE4EDC">
        <w:t xml:space="preserve"> </w:t>
      </w:r>
      <w:r w:rsidR="00700BF4" w:rsidRPr="00CE4EDC">
        <w:t>ее</w:t>
      </w:r>
      <w:r w:rsidRPr="00CE4EDC">
        <w:t xml:space="preserve"> </w:t>
      </w:r>
      <w:r w:rsidR="00700BF4" w:rsidRPr="00CE4EDC">
        <w:t>в</w:t>
      </w:r>
      <w:r w:rsidRPr="00CE4EDC">
        <w:t xml:space="preserve"> </w:t>
      </w:r>
      <w:r w:rsidR="00700BF4" w:rsidRPr="00CE4EDC">
        <w:t>целом</w:t>
      </w:r>
      <w:r w:rsidRPr="00CE4EDC">
        <w:t>»</w:t>
      </w:r>
      <w:r w:rsidR="00700BF4" w:rsidRPr="00CE4EDC">
        <w:t>.</w:t>
      </w:r>
    </w:p>
    <w:p w14:paraId="01CA3F71" w14:textId="77777777" w:rsidR="00700BF4" w:rsidRPr="00CE4EDC" w:rsidRDefault="00700BF4" w:rsidP="00700BF4">
      <w:r w:rsidRPr="00CE4EDC">
        <w:t>В</w:t>
      </w:r>
      <w:r w:rsidR="00427CA3" w:rsidRPr="00CE4EDC">
        <w:t xml:space="preserve"> </w:t>
      </w:r>
      <w:r w:rsidRPr="00CE4EDC">
        <w:t>итоге</w:t>
      </w:r>
      <w:r w:rsidR="00427CA3" w:rsidRPr="00CE4EDC">
        <w:t xml:space="preserve"> </w:t>
      </w:r>
      <w:r w:rsidRPr="00CE4EDC">
        <w:t>сенаторы</w:t>
      </w:r>
      <w:r w:rsidR="00427CA3" w:rsidRPr="00CE4EDC">
        <w:t xml:space="preserve"> </w:t>
      </w:r>
      <w:r w:rsidRPr="00CE4EDC">
        <w:t>приняли</w:t>
      </w:r>
      <w:r w:rsidR="00427CA3" w:rsidRPr="00CE4EDC">
        <w:t xml:space="preserve"> </w:t>
      </w:r>
      <w:r w:rsidRPr="00CE4EDC">
        <w:t>документ</w:t>
      </w:r>
      <w:r w:rsidR="00427CA3" w:rsidRPr="00CE4EDC">
        <w:t xml:space="preserve"> </w:t>
      </w:r>
      <w:r w:rsidRPr="00CE4EDC">
        <w:t>единогласно.</w:t>
      </w:r>
    </w:p>
    <w:p w14:paraId="46F07B69" w14:textId="77777777" w:rsidR="00700BF4" w:rsidRPr="00CE4EDC" w:rsidRDefault="00700BF4" w:rsidP="00700BF4">
      <w:hyperlink r:id="rId46" w:history="1">
        <w:r w:rsidRPr="00CE4EDC">
          <w:rPr>
            <w:rStyle w:val="a3"/>
          </w:rPr>
          <w:t>https://www.pnp.ru/economics/zakonoproekt-o-platformennoy-zanyatosti-mogut-vnesti-v-gosdumu-do-1-noyabrya.html</w:t>
        </w:r>
      </w:hyperlink>
      <w:r w:rsidR="00427CA3" w:rsidRPr="00CE4EDC">
        <w:t xml:space="preserve"> </w:t>
      </w:r>
    </w:p>
    <w:p w14:paraId="12BB4F2E" w14:textId="77777777" w:rsidR="00705B80" w:rsidRPr="00CE4EDC" w:rsidRDefault="00705B80" w:rsidP="00705B80">
      <w:pPr>
        <w:pStyle w:val="2"/>
      </w:pPr>
      <w:bookmarkStart w:id="130" w:name="_Toc99271711"/>
      <w:bookmarkStart w:id="131" w:name="_Toc99318657"/>
      <w:bookmarkStart w:id="132" w:name="_Hlk190324197"/>
      <w:bookmarkStart w:id="133" w:name="_Toc190324448"/>
      <w:r w:rsidRPr="00CE4EDC">
        <w:lastRenderedPageBreak/>
        <w:t>Российская</w:t>
      </w:r>
      <w:r w:rsidR="00427CA3" w:rsidRPr="00CE4EDC">
        <w:t xml:space="preserve"> </w:t>
      </w:r>
      <w:r w:rsidRPr="00CE4EDC">
        <w:t>газета,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Финансист</w:t>
      </w:r>
      <w:r w:rsidR="00427CA3" w:rsidRPr="00CE4EDC">
        <w:t xml:space="preserve"> </w:t>
      </w:r>
      <w:r w:rsidRPr="00CE4EDC">
        <w:t>Дмитриев</w:t>
      </w:r>
      <w:r w:rsidR="00427CA3" w:rsidRPr="00CE4EDC">
        <w:t xml:space="preserve"> </w:t>
      </w:r>
      <w:r w:rsidRPr="00CE4EDC">
        <w:t>рассказал,</w:t>
      </w:r>
      <w:r w:rsidR="00427CA3" w:rsidRPr="00CE4EDC">
        <w:t xml:space="preserve"> </w:t>
      </w:r>
      <w:r w:rsidRPr="00CE4EDC">
        <w:t>какие</w:t>
      </w:r>
      <w:r w:rsidR="00427CA3" w:rsidRPr="00CE4EDC">
        <w:t xml:space="preserve"> </w:t>
      </w:r>
      <w:r w:rsidRPr="00CE4EDC">
        <w:t>налоговые</w:t>
      </w:r>
      <w:r w:rsidR="00427CA3" w:rsidRPr="00CE4EDC">
        <w:t xml:space="preserve"> </w:t>
      </w:r>
      <w:r w:rsidRPr="00CE4EDC">
        <w:t>вычеты</w:t>
      </w:r>
      <w:r w:rsidR="00427CA3" w:rsidRPr="00CE4EDC">
        <w:t xml:space="preserve"> </w:t>
      </w:r>
      <w:r w:rsidRPr="00CE4EDC">
        <w:t>доступны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году</w:t>
      </w:r>
      <w:bookmarkEnd w:id="133"/>
    </w:p>
    <w:p w14:paraId="36D94EA2" w14:textId="77777777" w:rsidR="00705B80" w:rsidRPr="00CE4EDC" w:rsidRDefault="00705B80" w:rsidP="00EB7F3C">
      <w:pPr>
        <w:pStyle w:val="3"/>
      </w:pPr>
      <w:bookmarkStart w:id="134" w:name="_Toc190324449"/>
      <w:r w:rsidRPr="00CE4EDC">
        <w:t>Налоговая</w:t>
      </w:r>
      <w:r w:rsidR="00427CA3" w:rsidRPr="00CE4EDC">
        <w:t xml:space="preserve"> </w:t>
      </w:r>
      <w:r w:rsidRPr="00CE4EDC">
        <w:t>реформа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внесла</w:t>
      </w:r>
      <w:r w:rsidR="00427CA3" w:rsidRPr="00CE4EDC">
        <w:t xml:space="preserve"> </w:t>
      </w:r>
      <w:r w:rsidRPr="00CE4EDC">
        <w:t>коррективы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налоговые</w:t>
      </w:r>
      <w:r w:rsidR="00427CA3" w:rsidRPr="00CE4EDC">
        <w:t xml:space="preserve"> </w:t>
      </w:r>
      <w:r w:rsidRPr="00CE4EDC">
        <w:t>вычеты,</w:t>
      </w:r>
      <w:r w:rsidR="00427CA3" w:rsidRPr="00CE4EDC">
        <w:t xml:space="preserve"> </w:t>
      </w:r>
      <w:r w:rsidRPr="00CE4EDC">
        <w:t>рассказал</w:t>
      </w:r>
      <w:r w:rsidR="00427CA3" w:rsidRPr="00CE4EDC">
        <w:t xml:space="preserve"> «</w:t>
      </w:r>
      <w:r w:rsidRPr="00CE4EDC">
        <w:t>РГ</w:t>
      </w:r>
      <w:r w:rsidR="00427CA3" w:rsidRPr="00CE4EDC">
        <w:t xml:space="preserve">» </w:t>
      </w:r>
      <w:r w:rsidRPr="00CE4EDC">
        <w:t>эксперт</w:t>
      </w:r>
      <w:r w:rsidR="00427CA3" w:rsidRPr="00CE4EDC">
        <w:t xml:space="preserve"> </w:t>
      </w:r>
      <w:r w:rsidRPr="00CE4EDC">
        <w:t>проекта</w:t>
      </w:r>
      <w:r w:rsidR="00427CA3" w:rsidRPr="00CE4EDC">
        <w:t xml:space="preserve"> </w:t>
      </w:r>
      <w:r w:rsidRPr="00CE4EDC">
        <w:t>НИФИ</w:t>
      </w:r>
      <w:r w:rsidR="00427CA3" w:rsidRPr="00CE4EDC">
        <w:t xml:space="preserve"> </w:t>
      </w:r>
      <w:r w:rsidRPr="00CE4EDC">
        <w:t>Минфина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«</w:t>
      </w:r>
      <w:r w:rsidRPr="00CE4EDC">
        <w:t>Моифинансы.рф</w:t>
      </w:r>
      <w:r w:rsidR="00427CA3" w:rsidRPr="00CE4EDC">
        <w:t xml:space="preserve">» </w:t>
      </w:r>
      <w:r w:rsidRPr="00CE4EDC">
        <w:t>Николай</w:t>
      </w:r>
      <w:r w:rsidR="00427CA3" w:rsidRPr="00CE4EDC">
        <w:t xml:space="preserve"> </w:t>
      </w:r>
      <w:r w:rsidRPr="00CE4EDC">
        <w:t>Дмитриев.</w:t>
      </w:r>
      <w:bookmarkEnd w:id="134"/>
    </w:p>
    <w:p w14:paraId="49AA7C29" w14:textId="77777777" w:rsidR="00705B80" w:rsidRPr="00CE4EDC" w:rsidRDefault="00705B80" w:rsidP="00705B80">
      <w:r w:rsidRPr="00CE4EDC">
        <w:t>Так,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словам,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изменились</w:t>
      </w:r>
      <w:r w:rsidR="00427CA3" w:rsidRPr="00CE4EDC">
        <w:t xml:space="preserve"> </w:t>
      </w:r>
      <w:r w:rsidRPr="00CE4EDC">
        <w:t>размеры</w:t>
      </w:r>
      <w:r w:rsidR="00427CA3" w:rsidRPr="00CE4EDC">
        <w:t xml:space="preserve"> </w:t>
      </w:r>
      <w:r w:rsidRPr="00CE4EDC">
        <w:t>стандартных</w:t>
      </w:r>
      <w:r w:rsidR="00427CA3" w:rsidRPr="00CE4EDC">
        <w:t xml:space="preserve"> </w:t>
      </w:r>
      <w:r w:rsidRPr="00CE4EDC">
        <w:t>налоговых</w:t>
      </w:r>
      <w:r w:rsidR="00427CA3" w:rsidRPr="00CE4EDC">
        <w:t xml:space="preserve"> </w:t>
      </w:r>
      <w:r w:rsidRPr="00CE4EDC">
        <w:t>вычетов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детей.</w:t>
      </w:r>
      <w:r w:rsidR="00427CA3" w:rsidRPr="00CE4EDC">
        <w:t xml:space="preserve"> </w:t>
      </w:r>
      <w:r w:rsidRPr="00CE4EDC">
        <w:t>Например,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два</w:t>
      </w:r>
      <w:r w:rsidR="00427CA3" w:rsidRPr="00CE4EDC">
        <w:t xml:space="preserve"> </w:t>
      </w:r>
      <w:r w:rsidRPr="00CE4EDC">
        <w:t>раза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2,8</w:t>
      </w:r>
      <w:r w:rsidR="00427CA3" w:rsidRPr="00CE4EDC">
        <w:t xml:space="preserve"> </w:t>
      </w:r>
      <w:r w:rsidRPr="00CE4EDC">
        <w:t>тысячи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увеличился</w:t>
      </w:r>
      <w:r w:rsidR="00427CA3" w:rsidRPr="00CE4EDC">
        <w:t xml:space="preserve"> </w:t>
      </w:r>
      <w:r w:rsidRPr="00CE4EDC">
        <w:t>вычет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второго</w:t>
      </w:r>
      <w:r w:rsidR="00427CA3" w:rsidRPr="00CE4EDC">
        <w:t xml:space="preserve"> </w:t>
      </w:r>
      <w:r w:rsidRPr="00CE4EDC">
        <w:t>ребенка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трех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шести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вырос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третьего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последующих</w:t>
      </w:r>
      <w:r w:rsidR="00427CA3" w:rsidRPr="00CE4EDC">
        <w:t xml:space="preserve"> </w:t>
      </w:r>
      <w:r w:rsidRPr="00CE4EDC">
        <w:t>детей.</w:t>
      </w:r>
      <w:r w:rsidR="00427CA3" w:rsidRPr="00CE4EDC">
        <w:t xml:space="preserve"> </w:t>
      </w:r>
      <w:r w:rsidRPr="00CE4EDC">
        <w:t>Налоговый</w:t>
      </w:r>
      <w:r w:rsidR="00427CA3" w:rsidRPr="00CE4EDC">
        <w:t xml:space="preserve"> </w:t>
      </w:r>
      <w:r w:rsidRPr="00CE4EDC">
        <w:t>вычет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ребенка-инвалида</w:t>
      </w:r>
      <w:r w:rsidR="00427CA3" w:rsidRPr="00CE4EDC">
        <w:t xml:space="preserve"> </w:t>
      </w:r>
      <w:r w:rsidRPr="00CE4EDC">
        <w:t>опекуны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приемные</w:t>
      </w:r>
      <w:r w:rsidR="00427CA3" w:rsidRPr="00CE4EDC">
        <w:t xml:space="preserve"> </w:t>
      </w:r>
      <w:r w:rsidRPr="00CE4EDC">
        <w:t>родители</w:t>
      </w:r>
      <w:r w:rsidR="00427CA3" w:rsidRPr="00CE4EDC">
        <w:t xml:space="preserve"> </w:t>
      </w:r>
      <w:r w:rsidRPr="00CE4EDC">
        <w:t>теперь</w:t>
      </w:r>
      <w:r w:rsidR="00427CA3" w:rsidRPr="00CE4EDC">
        <w:t xml:space="preserve"> </w:t>
      </w:r>
      <w:r w:rsidRPr="00CE4EDC">
        <w:t>наравне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родителями</w:t>
      </w:r>
      <w:r w:rsidR="00427CA3" w:rsidRPr="00CE4EDC">
        <w:t xml:space="preserve"> </w:t>
      </w:r>
      <w:r w:rsidRPr="00CE4EDC">
        <w:t>усыновителями</w:t>
      </w:r>
      <w:r w:rsidR="00427CA3" w:rsidRPr="00CE4EDC">
        <w:t xml:space="preserve"> </w:t>
      </w:r>
      <w:r w:rsidRPr="00CE4EDC">
        <w:t>получают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размере</w:t>
      </w:r>
      <w:r w:rsidR="00427CA3" w:rsidRPr="00CE4EDC">
        <w:t xml:space="preserve"> </w:t>
      </w:r>
      <w:r w:rsidRPr="00CE4EDC">
        <w:t>12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Доход,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которого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стандартный</w:t>
      </w:r>
      <w:r w:rsidR="00427CA3" w:rsidRPr="00CE4EDC">
        <w:t xml:space="preserve"> </w:t>
      </w:r>
      <w:r w:rsidRPr="00CE4EDC">
        <w:t>налоговый</w:t>
      </w:r>
      <w:r w:rsidR="00427CA3" w:rsidRPr="00CE4EDC">
        <w:t xml:space="preserve"> </w:t>
      </w:r>
      <w:r w:rsidRPr="00CE4EDC">
        <w:t>вычет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детей,</w:t>
      </w:r>
      <w:r w:rsidR="00427CA3" w:rsidRPr="00CE4EDC">
        <w:t xml:space="preserve"> </w:t>
      </w:r>
      <w:r w:rsidRPr="00CE4EDC">
        <w:t>стал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100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рублей: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350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поднялся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450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рублей.</w:t>
      </w:r>
    </w:p>
    <w:p w14:paraId="2C6A0C89" w14:textId="77777777" w:rsidR="00705B80" w:rsidRPr="00CE4EDC" w:rsidRDefault="00427CA3" w:rsidP="00705B80">
      <w:r w:rsidRPr="00CE4EDC">
        <w:t>«</w:t>
      </w:r>
      <w:r w:rsidR="00705B80" w:rsidRPr="00CE4EDC">
        <w:t>При</w:t>
      </w:r>
      <w:r w:rsidRPr="00CE4EDC">
        <w:t xml:space="preserve"> </w:t>
      </w:r>
      <w:r w:rsidR="00705B80" w:rsidRPr="00CE4EDC">
        <w:t>этом</w:t>
      </w:r>
      <w:r w:rsidRPr="00CE4EDC">
        <w:t xml:space="preserve"> </w:t>
      </w:r>
      <w:r w:rsidR="00705B80" w:rsidRPr="00CE4EDC">
        <w:t>работнику</w:t>
      </w:r>
      <w:r w:rsidRPr="00CE4EDC">
        <w:t xml:space="preserve"> </w:t>
      </w:r>
      <w:r w:rsidR="00705B80" w:rsidRPr="00CE4EDC">
        <w:t>теперь</w:t>
      </w:r>
      <w:r w:rsidRPr="00CE4EDC">
        <w:t xml:space="preserve"> </w:t>
      </w:r>
      <w:r w:rsidR="00705B80" w:rsidRPr="00CE4EDC">
        <w:t>не</w:t>
      </w:r>
      <w:r w:rsidRPr="00CE4EDC">
        <w:t xml:space="preserve"> </w:t>
      </w:r>
      <w:r w:rsidR="00705B80" w:rsidRPr="00CE4EDC">
        <w:t>нужно</w:t>
      </w:r>
      <w:r w:rsidRPr="00CE4EDC">
        <w:t xml:space="preserve"> </w:t>
      </w:r>
      <w:r w:rsidR="00705B80" w:rsidRPr="00CE4EDC">
        <w:t>ежегодно</w:t>
      </w:r>
      <w:r w:rsidRPr="00CE4EDC">
        <w:t xml:space="preserve"> </w:t>
      </w:r>
      <w:r w:rsidR="00705B80" w:rsidRPr="00CE4EDC">
        <w:t>подавать</w:t>
      </w:r>
      <w:r w:rsidRPr="00CE4EDC">
        <w:t xml:space="preserve"> </w:t>
      </w:r>
      <w:r w:rsidR="00705B80" w:rsidRPr="00CE4EDC">
        <w:t>своему</w:t>
      </w:r>
      <w:r w:rsidRPr="00CE4EDC">
        <w:t xml:space="preserve"> </w:t>
      </w:r>
      <w:r w:rsidR="00705B80" w:rsidRPr="00CE4EDC">
        <w:t>работодателю</w:t>
      </w:r>
      <w:r w:rsidRPr="00CE4EDC">
        <w:t xml:space="preserve"> </w:t>
      </w:r>
      <w:r w:rsidR="00705B80" w:rsidRPr="00CE4EDC">
        <w:t>заявление</w:t>
      </w:r>
      <w:r w:rsidRPr="00CE4EDC">
        <w:t xml:space="preserve"> </w:t>
      </w:r>
      <w:r w:rsidR="00705B80" w:rsidRPr="00CE4EDC">
        <w:t>о</w:t>
      </w:r>
      <w:r w:rsidRPr="00CE4EDC">
        <w:t xml:space="preserve"> </w:t>
      </w:r>
      <w:r w:rsidR="00705B80" w:rsidRPr="00CE4EDC">
        <w:t>предоставлении</w:t>
      </w:r>
      <w:r w:rsidRPr="00CE4EDC">
        <w:t xml:space="preserve"> </w:t>
      </w:r>
      <w:r w:rsidR="00705B80" w:rsidRPr="00CE4EDC">
        <w:t>вычета,</w:t>
      </w:r>
      <w:r w:rsidRPr="00CE4EDC">
        <w:t xml:space="preserve"> </w:t>
      </w:r>
      <w:r w:rsidR="00705B80" w:rsidRPr="00CE4EDC">
        <w:t>достаточно</w:t>
      </w:r>
      <w:r w:rsidRPr="00CE4EDC">
        <w:t xml:space="preserve"> </w:t>
      </w:r>
      <w:r w:rsidR="00705B80" w:rsidRPr="00CE4EDC">
        <w:t>документов,</w:t>
      </w:r>
      <w:r w:rsidRPr="00CE4EDC">
        <w:t xml:space="preserve"> </w:t>
      </w:r>
      <w:r w:rsidR="00705B80" w:rsidRPr="00CE4EDC">
        <w:t>подтверждающих</w:t>
      </w:r>
      <w:r w:rsidRPr="00CE4EDC">
        <w:t xml:space="preserve"> </w:t>
      </w:r>
      <w:r w:rsidR="00705B80" w:rsidRPr="00CE4EDC">
        <w:t>право</w:t>
      </w:r>
      <w:r w:rsidRPr="00CE4EDC">
        <w:t xml:space="preserve"> </w:t>
      </w:r>
      <w:r w:rsidR="00705B80" w:rsidRPr="00CE4EDC">
        <w:t>на</w:t>
      </w:r>
      <w:r w:rsidRPr="00CE4EDC">
        <w:t xml:space="preserve"> </w:t>
      </w:r>
      <w:r w:rsidR="00705B80" w:rsidRPr="00CE4EDC">
        <w:t>него</w:t>
      </w:r>
      <w:r w:rsidRPr="00CE4EDC">
        <w:t>»</w:t>
      </w:r>
      <w:r w:rsidR="00705B80" w:rsidRPr="00CE4EDC">
        <w:t>,</w:t>
      </w:r>
      <w:r w:rsidRPr="00CE4EDC">
        <w:t xml:space="preserve"> </w:t>
      </w:r>
      <w:r w:rsidR="00705B80" w:rsidRPr="00CE4EDC">
        <w:t>-</w:t>
      </w:r>
      <w:r w:rsidRPr="00CE4EDC">
        <w:t xml:space="preserve"> </w:t>
      </w:r>
      <w:r w:rsidR="00705B80" w:rsidRPr="00CE4EDC">
        <w:t>сказал</w:t>
      </w:r>
      <w:r w:rsidRPr="00CE4EDC">
        <w:t xml:space="preserve"> </w:t>
      </w:r>
      <w:r w:rsidR="00705B80" w:rsidRPr="00CE4EDC">
        <w:t>эксперт.</w:t>
      </w:r>
      <w:r w:rsidRPr="00CE4EDC">
        <w:t xml:space="preserve"> </w:t>
      </w:r>
      <w:r w:rsidR="00705B80" w:rsidRPr="00CE4EDC">
        <w:t>Обычно</w:t>
      </w:r>
      <w:r w:rsidRPr="00CE4EDC">
        <w:t xml:space="preserve"> </w:t>
      </w:r>
      <w:r w:rsidR="00705B80" w:rsidRPr="00CE4EDC">
        <w:t>это</w:t>
      </w:r>
      <w:r w:rsidRPr="00CE4EDC">
        <w:t xml:space="preserve"> </w:t>
      </w:r>
      <w:r w:rsidR="00705B80" w:rsidRPr="00CE4EDC">
        <w:t>свидетельства</w:t>
      </w:r>
      <w:r w:rsidRPr="00CE4EDC">
        <w:t xml:space="preserve"> </w:t>
      </w:r>
      <w:r w:rsidR="00705B80" w:rsidRPr="00CE4EDC">
        <w:t>о</w:t>
      </w:r>
      <w:r w:rsidRPr="00CE4EDC">
        <w:t xml:space="preserve"> </w:t>
      </w:r>
      <w:r w:rsidR="00705B80" w:rsidRPr="00CE4EDC">
        <w:t>рождении</w:t>
      </w:r>
      <w:r w:rsidRPr="00CE4EDC">
        <w:t xml:space="preserve"> </w:t>
      </w:r>
      <w:r w:rsidR="00705B80" w:rsidRPr="00CE4EDC">
        <w:t>на</w:t>
      </w:r>
      <w:r w:rsidRPr="00CE4EDC">
        <w:t xml:space="preserve"> </w:t>
      </w:r>
      <w:r w:rsidR="00705B80" w:rsidRPr="00CE4EDC">
        <w:t>детей.</w:t>
      </w:r>
      <w:r w:rsidRPr="00CE4EDC">
        <w:t xml:space="preserve"> </w:t>
      </w:r>
      <w:r w:rsidR="00705B80" w:rsidRPr="00CE4EDC">
        <w:t>Но</w:t>
      </w:r>
      <w:r w:rsidRPr="00CE4EDC">
        <w:t xml:space="preserve"> </w:t>
      </w:r>
      <w:r w:rsidR="00705B80" w:rsidRPr="00CE4EDC">
        <w:t>если</w:t>
      </w:r>
      <w:r w:rsidRPr="00CE4EDC">
        <w:t xml:space="preserve"> </w:t>
      </w:r>
      <w:r w:rsidR="00705B80" w:rsidRPr="00CE4EDC">
        <w:t>ребенок-инвалид</w:t>
      </w:r>
      <w:r w:rsidRPr="00CE4EDC">
        <w:t xml:space="preserve"> </w:t>
      </w:r>
      <w:r w:rsidR="00705B80" w:rsidRPr="00CE4EDC">
        <w:t>и</w:t>
      </w:r>
      <w:r w:rsidRPr="00CE4EDC">
        <w:t xml:space="preserve"> </w:t>
      </w:r>
      <w:r w:rsidR="00705B80" w:rsidRPr="00CE4EDC">
        <w:t>воспитывается,</w:t>
      </w:r>
      <w:r w:rsidRPr="00CE4EDC">
        <w:t xml:space="preserve"> </w:t>
      </w:r>
      <w:r w:rsidR="00705B80" w:rsidRPr="00CE4EDC">
        <w:t>например,</w:t>
      </w:r>
      <w:r w:rsidRPr="00CE4EDC">
        <w:t xml:space="preserve"> </w:t>
      </w:r>
      <w:r w:rsidR="00705B80" w:rsidRPr="00CE4EDC">
        <w:t>опекуном,</w:t>
      </w:r>
      <w:r w:rsidRPr="00CE4EDC">
        <w:t xml:space="preserve"> </w:t>
      </w:r>
      <w:r w:rsidR="00705B80" w:rsidRPr="00CE4EDC">
        <w:t>потребуются</w:t>
      </w:r>
      <w:r w:rsidRPr="00CE4EDC">
        <w:t xml:space="preserve"> </w:t>
      </w:r>
      <w:r w:rsidR="00705B80" w:rsidRPr="00CE4EDC">
        <w:t>документы,</w:t>
      </w:r>
      <w:r w:rsidRPr="00CE4EDC">
        <w:t xml:space="preserve"> </w:t>
      </w:r>
      <w:r w:rsidR="00705B80" w:rsidRPr="00CE4EDC">
        <w:t>подтверждающие</w:t>
      </w:r>
      <w:r w:rsidRPr="00CE4EDC">
        <w:t xml:space="preserve"> </w:t>
      </w:r>
      <w:r w:rsidR="00705B80" w:rsidRPr="00CE4EDC">
        <w:t>это.</w:t>
      </w:r>
    </w:p>
    <w:p w14:paraId="7B6F9CDD" w14:textId="77777777" w:rsidR="00705B80" w:rsidRPr="00CE4EDC" w:rsidRDefault="00705B80" w:rsidP="00705B80">
      <w:r w:rsidRPr="00CE4EDC">
        <w:t>В</w:t>
      </w:r>
      <w:r w:rsidR="00427CA3" w:rsidRPr="00CE4EDC">
        <w:t xml:space="preserve"> </w:t>
      </w:r>
      <w:r w:rsidRPr="00CE4EDC">
        <w:t>составе</w:t>
      </w:r>
      <w:r w:rsidR="00427CA3" w:rsidRPr="00CE4EDC">
        <w:t xml:space="preserve"> </w:t>
      </w:r>
      <w:r w:rsidRPr="00CE4EDC">
        <w:t>стандартного</w:t>
      </w:r>
      <w:r w:rsidR="00427CA3" w:rsidRPr="00CE4EDC">
        <w:t xml:space="preserve"> </w:t>
      </w:r>
      <w:r w:rsidRPr="00CE4EDC">
        <w:t>налогового</w:t>
      </w:r>
      <w:r w:rsidR="00427CA3" w:rsidRPr="00CE4EDC">
        <w:t xml:space="preserve"> </w:t>
      </w:r>
      <w:r w:rsidRPr="00CE4EDC">
        <w:t>вычета</w:t>
      </w:r>
      <w:r w:rsidR="00427CA3" w:rsidRPr="00CE4EDC">
        <w:t xml:space="preserve"> </w:t>
      </w:r>
      <w:r w:rsidRPr="00CE4EDC">
        <w:t>появилась</w:t>
      </w:r>
      <w:r w:rsidR="00427CA3" w:rsidRPr="00CE4EDC">
        <w:t xml:space="preserve"> </w:t>
      </w:r>
      <w:r w:rsidRPr="00CE4EDC">
        <w:t>новая</w:t>
      </w:r>
      <w:r w:rsidR="00427CA3" w:rsidRPr="00CE4EDC">
        <w:t xml:space="preserve"> </w:t>
      </w:r>
      <w:r w:rsidRPr="00CE4EDC">
        <w:t>возможность</w:t>
      </w:r>
      <w:r w:rsidR="00427CA3" w:rsidRPr="00CE4EDC">
        <w:t xml:space="preserve"> </w:t>
      </w:r>
      <w:r w:rsidRPr="00CE4EDC">
        <w:t>уменьшить</w:t>
      </w:r>
      <w:r w:rsidR="00427CA3" w:rsidRPr="00CE4EDC">
        <w:t xml:space="preserve"> </w:t>
      </w:r>
      <w:r w:rsidRPr="00CE4EDC">
        <w:t>налог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доходы</w:t>
      </w:r>
      <w:r w:rsidR="00427CA3" w:rsidRPr="00CE4EDC">
        <w:t xml:space="preserve"> </w:t>
      </w:r>
      <w:r w:rsidRPr="00CE4EDC">
        <w:t>физических</w:t>
      </w:r>
      <w:r w:rsidR="00427CA3" w:rsidRPr="00CE4EDC">
        <w:t xml:space="preserve"> </w:t>
      </w:r>
      <w:r w:rsidRPr="00CE4EDC">
        <w:t>лиц</w:t>
      </w:r>
      <w:r w:rsidR="00427CA3" w:rsidRPr="00CE4EDC">
        <w:t xml:space="preserve"> </w:t>
      </w:r>
      <w:r w:rsidRPr="00CE4EDC">
        <w:t>(НДФЛ)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выполнения</w:t>
      </w:r>
      <w:r w:rsidR="00427CA3" w:rsidRPr="00CE4EDC">
        <w:t xml:space="preserve"> </w:t>
      </w:r>
      <w:r w:rsidRPr="00CE4EDC">
        <w:t>норм</w:t>
      </w:r>
      <w:r w:rsidR="00427CA3" w:rsidRPr="00CE4EDC">
        <w:t xml:space="preserve"> </w:t>
      </w:r>
      <w:r w:rsidRPr="00CE4EDC">
        <w:t>ГТО</w:t>
      </w:r>
      <w:r w:rsidR="00427CA3" w:rsidRPr="00CE4EDC">
        <w:t xml:space="preserve"> </w:t>
      </w:r>
      <w:r w:rsidRPr="00CE4EDC">
        <w:t>(испытаний</w:t>
      </w:r>
      <w:r w:rsidR="00427CA3" w:rsidRPr="00CE4EDC">
        <w:t xml:space="preserve"> </w:t>
      </w:r>
      <w:r w:rsidRPr="00CE4EDC">
        <w:t>комплекса</w:t>
      </w:r>
      <w:r w:rsidR="00427CA3" w:rsidRPr="00CE4EDC">
        <w:t xml:space="preserve"> «</w:t>
      </w:r>
      <w:r w:rsidRPr="00CE4EDC">
        <w:t>Готов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труду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обороне</w:t>
      </w:r>
      <w:r w:rsidR="00427CA3" w:rsidRPr="00CE4EDC">
        <w:t>»</w:t>
      </w:r>
      <w:r w:rsidRPr="00CE4EDC">
        <w:t>),</w:t>
      </w:r>
      <w:r w:rsidR="00427CA3" w:rsidRPr="00CE4EDC">
        <w:t xml:space="preserve"> </w:t>
      </w:r>
      <w:r w:rsidRPr="00CE4EDC">
        <w:t>говорит</w:t>
      </w:r>
      <w:r w:rsidR="00427CA3" w:rsidRPr="00CE4EDC">
        <w:t xml:space="preserve"> </w:t>
      </w:r>
      <w:r w:rsidRPr="00CE4EDC">
        <w:t>Дмитриев.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тех,</w:t>
      </w:r>
      <w:r w:rsidR="00427CA3" w:rsidRPr="00CE4EDC">
        <w:t xml:space="preserve"> </w:t>
      </w:r>
      <w:r w:rsidRPr="00CE4EDC">
        <w:t>кто</w:t>
      </w:r>
      <w:r w:rsidR="00427CA3" w:rsidRPr="00CE4EDC">
        <w:t xml:space="preserve"> </w:t>
      </w:r>
      <w:r w:rsidRPr="00CE4EDC">
        <w:t>предварительно</w:t>
      </w:r>
      <w:r w:rsidR="00427CA3" w:rsidRPr="00CE4EDC">
        <w:t xml:space="preserve"> </w:t>
      </w:r>
      <w:r w:rsidRPr="00CE4EDC">
        <w:t>пройдет</w:t>
      </w:r>
      <w:r w:rsidR="00427CA3" w:rsidRPr="00CE4EDC">
        <w:t xml:space="preserve"> </w:t>
      </w:r>
      <w:r w:rsidRPr="00CE4EDC">
        <w:t>диспансеризацию,</w:t>
      </w:r>
      <w:r w:rsidR="00427CA3" w:rsidRPr="00CE4EDC">
        <w:t xml:space="preserve"> </w:t>
      </w:r>
      <w:r w:rsidRPr="00CE4EDC">
        <w:t>получит</w:t>
      </w:r>
      <w:r w:rsidR="00427CA3" w:rsidRPr="00CE4EDC">
        <w:t xml:space="preserve"> </w:t>
      </w:r>
      <w:r w:rsidRPr="00CE4EDC">
        <w:t>допуск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сдаче</w:t>
      </w:r>
      <w:r w:rsidR="00427CA3" w:rsidRPr="00CE4EDC">
        <w:t xml:space="preserve"> </w:t>
      </w:r>
      <w:r w:rsidRPr="00CE4EDC">
        <w:t>ГТО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выполнит</w:t>
      </w:r>
      <w:r w:rsidR="00427CA3" w:rsidRPr="00CE4EDC">
        <w:t xml:space="preserve"> </w:t>
      </w:r>
      <w:r w:rsidRPr="00CE4EDC">
        <w:t>нормативы,</w:t>
      </w:r>
      <w:r w:rsidR="00427CA3" w:rsidRPr="00CE4EDC">
        <w:t xml:space="preserve"> </w:t>
      </w:r>
      <w:r w:rsidRPr="00CE4EDC">
        <w:t>предусмотрен</w:t>
      </w:r>
      <w:r w:rsidR="00427CA3" w:rsidRPr="00CE4EDC">
        <w:t xml:space="preserve"> </w:t>
      </w:r>
      <w:r w:rsidRPr="00CE4EDC">
        <w:t>вычет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размере</w:t>
      </w:r>
      <w:r w:rsidR="00427CA3" w:rsidRPr="00CE4EDC">
        <w:t xml:space="preserve"> </w:t>
      </w:r>
      <w:r w:rsidRPr="00CE4EDC">
        <w:t>18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единовременно.</w:t>
      </w:r>
    </w:p>
    <w:p w14:paraId="03E1B3DD" w14:textId="77777777" w:rsidR="00705B80" w:rsidRPr="00CE4EDC" w:rsidRDefault="00705B80" w:rsidP="00705B80">
      <w:r w:rsidRPr="00CE4EDC">
        <w:t>Кроме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налоговый</w:t>
      </w:r>
      <w:r w:rsidR="00427CA3" w:rsidRPr="00CE4EDC">
        <w:t xml:space="preserve"> </w:t>
      </w:r>
      <w:r w:rsidRPr="00CE4EDC">
        <w:t>вычет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rPr>
          <w:b/>
        </w:rPr>
        <w:t>договорам</w:t>
      </w:r>
      <w:r w:rsidR="00427CA3" w:rsidRPr="00CE4EDC">
        <w:rPr>
          <w:b/>
        </w:rPr>
        <w:t xml:space="preserve"> </w:t>
      </w:r>
      <w:r w:rsidRPr="00CE4EDC">
        <w:rPr>
          <w:b/>
        </w:rPr>
        <w:t>долгосрочных</w:t>
      </w:r>
      <w:r w:rsidR="00427CA3" w:rsidRPr="00CE4EDC">
        <w:rPr>
          <w:b/>
        </w:rPr>
        <w:t xml:space="preserve"> </w:t>
      </w:r>
      <w:r w:rsidRPr="00CE4EDC">
        <w:rPr>
          <w:b/>
        </w:rPr>
        <w:t>сбережений</w:t>
      </w:r>
      <w:r w:rsidRPr="00CE4EDC">
        <w:t>.</w:t>
      </w:r>
      <w:r w:rsidR="00427CA3" w:rsidRPr="00CE4EDC">
        <w:t xml:space="preserve"> </w:t>
      </w:r>
      <w:r w:rsidRPr="00CE4EDC">
        <w:t>Максимальная</w:t>
      </w:r>
      <w:r w:rsidR="00427CA3" w:rsidRPr="00CE4EDC">
        <w:t xml:space="preserve"> </w:t>
      </w:r>
      <w:r w:rsidRPr="00CE4EDC">
        <w:t>сумма,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которой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предоставляется,</w:t>
      </w:r>
      <w:r w:rsidR="00427CA3" w:rsidRPr="00CE4EDC">
        <w:t xml:space="preserve"> </w:t>
      </w:r>
      <w:r w:rsidRPr="00CE4EDC">
        <w:t>составляет</w:t>
      </w:r>
      <w:r w:rsidR="00427CA3" w:rsidRPr="00CE4EDC">
        <w:t xml:space="preserve"> </w:t>
      </w:r>
      <w:r w:rsidRPr="00CE4EDC">
        <w:t>400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рублей.</w:t>
      </w:r>
    </w:p>
    <w:p w14:paraId="04BDD638" w14:textId="77777777" w:rsidR="00705B80" w:rsidRPr="00CE4EDC" w:rsidRDefault="00705B80" w:rsidP="00705B80">
      <w:r w:rsidRPr="00CE4EDC">
        <w:t>Потолок</w:t>
      </w:r>
      <w:r w:rsidR="00427CA3" w:rsidRPr="00CE4EDC">
        <w:t xml:space="preserve"> </w:t>
      </w:r>
      <w:r w:rsidRPr="00CE4EDC">
        <w:t>расходов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социальные</w:t>
      </w:r>
      <w:r w:rsidR="00427CA3" w:rsidRPr="00CE4EDC">
        <w:t xml:space="preserve"> </w:t>
      </w:r>
      <w:r w:rsidRPr="00CE4EDC">
        <w:t>налоговые</w:t>
      </w:r>
      <w:r w:rsidR="00427CA3" w:rsidRPr="00CE4EDC">
        <w:t xml:space="preserve"> </w:t>
      </w:r>
      <w:r w:rsidRPr="00CE4EDC">
        <w:t>вычеты</w:t>
      </w:r>
      <w:r w:rsidR="00427CA3" w:rsidRPr="00CE4EDC">
        <w:t xml:space="preserve"> </w:t>
      </w:r>
      <w:r w:rsidRPr="00CE4EDC">
        <w:t>увеличен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прошлого</w:t>
      </w:r>
      <w:r w:rsidR="00427CA3" w:rsidRPr="00CE4EDC">
        <w:t xml:space="preserve"> </w:t>
      </w:r>
      <w:r w:rsidRPr="00CE4EDC">
        <w:t>года,</w:t>
      </w:r>
      <w:r w:rsidR="00427CA3" w:rsidRPr="00CE4EDC">
        <w:t xml:space="preserve"> </w:t>
      </w:r>
      <w:r w:rsidRPr="00CE4EDC">
        <w:t>уточнил</w:t>
      </w:r>
      <w:r w:rsidR="00427CA3" w:rsidRPr="00CE4EDC">
        <w:t xml:space="preserve"> </w:t>
      </w:r>
      <w:r w:rsidRPr="00CE4EDC">
        <w:t>эксперт.</w:t>
      </w:r>
      <w:r w:rsidR="00427CA3" w:rsidRPr="00CE4EDC">
        <w:t xml:space="preserve"> </w:t>
      </w:r>
      <w:r w:rsidRPr="00CE4EDC">
        <w:t>Максимальная</w:t>
      </w:r>
      <w:r w:rsidR="00427CA3" w:rsidRPr="00CE4EDC">
        <w:t xml:space="preserve"> </w:t>
      </w:r>
      <w:r w:rsidRPr="00CE4EDC">
        <w:t>сумма,</w:t>
      </w:r>
      <w:r w:rsidR="00427CA3" w:rsidRPr="00CE4EDC">
        <w:t xml:space="preserve"> </w:t>
      </w:r>
      <w:r w:rsidRPr="00CE4EDC">
        <w:t>которую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вернуть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лечение,</w:t>
      </w:r>
      <w:r w:rsidR="00427CA3" w:rsidRPr="00CE4EDC">
        <w:t xml:space="preserve"> </w:t>
      </w:r>
      <w:r w:rsidRPr="00CE4EDC">
        <w:t>обучение,</w:t>
      </w:r>
      <w:r w:rsidR="00427CA3" w:rsidRPr="00CE4EDC">
        <w:t xml:space="preserve"> </w:t>
      </w:r>
      <w:r w:rsidRPr="00CE4EDC">
        <w:t>благотворительность,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составляет</w:t>
      </w:r>
      <w:r w:rsidR="00427CA3" w:rsidRPr="00CE4EDC">
        <w:t xml:space="preserve"> </w:t>
      </w:r>
      <w:r w:rsidRPr="00CE4EDC">
        <w:t>150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появилась</w:t>
      </w:r>
      <w:r w:rsidR="00427CA3" w:rsidRPr="00CE4EDC">
        <w:t xml:space="preserve"> </w:t>
      </w:r>
      <w:r w:rsidRPr="00CE4EDC">
        <w:t>возможность</w:t>
      </w:r>
      <w:r w:rsidR="00427CA3" w:rsidRPr="00CE4EDC">
        <w:t xml:space="preserve"> </w:t>
      </w:r>
      <w:r w:rsidRPr="00CE4EDC">
        <w:t>включить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число</w:t>
      </w:r>
      <w:r w:rsidR="00427CA3" w:rsidRPr="00CE4EDC">
        <w:t xml:space="preserve"> </w:t>
      </w:r>
      <w:r w:rsidRPr="00CE4EDC">
        <w:t>расходов</w:t>
      </w:r>
      <w:r w:rsidR="00427CA3" w:rsidRPr="00CE4EDC">
        <w:t xml:space="preserve"> </w:t>
      </w:r>
      <w:r w:rsidRPr="00CE4EDC">
        <w:t>траты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очное</w:t>
      </w:r>
      <w:r w:rsidR="00427CA3" w:rsidRPr="00CE4EDC">
        <w:t xml:space="preserve"> </w:t>
      </w:r>
      <w:r w:rsidRPr="00CE4EDC">
        <w:t>образование</w:t>
      </w:r>
      <w:r w:rsidR="00427CA3" w:rsidRPr="00CE4EDC">
        <w:t xml:space="preserve"> </w:t>
      </w:r>
      <w:r w:rsidRPr="00CE4EDC">
        <w:t>супруга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супруги.</w:t>
      </w:r>
      <w:r w:rsidR="00427CA3" w:rsidRPr="00CE4EDC">
        <w:t xml:space="preserve"> </w:t>
      </w:r>
      <w:r w:rsidRPr="00CE4EDC">
        <w:t>Вычет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расходам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обучение</w:t>
      </w:r>
      <w:r w:rsidR="00427CA3" w:rsidRPr="00CE4EDC">
        <w:t xml:space="preserve"> </w:t>
      </w:r>
      <w:r w:rsidRPr="00CE4EDC">
        <w:t>ребенка</w:t>
      </w:r>
      <w:r w:rsidR="00427CA3" w:rsidRPr="00CE4EDC">
        <w:t xml:space="preserve"> </w:t>
      </w:r>
      <w:r w:rsidRPr="00CE4EDC">
        <w:t>увеличился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составляет</w:t>
      </w:r>
      <w:r w:rsidR="00427CA3" w:rsidRPr="00CE4EDC">
        <w:t xml:space="preserve"> </w:t>
      </w:r>
      <w:r w:rsidRPr="00CE4EDC">
        <w:t>сейчас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110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каждого</w:t>
      </w:r>
      <w:r w:rsidR="00427CA3" w:rsidRPr="00CE4EDC">
        <w:t xml:space="preserve"> </w:t>
      </w:r>
      <w:r w:rsidRPr="00CE4EDC">
        <w:t>ребенка.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налогоплательщик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руки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суммы</w:t>
      </w:r>
      <w:r w:rsidR="00427CA3" w:rsidRPr="00CE4EDC">
        <w:t xml:space="preserve"> </w:t>
      </w:r>
      <w:r w:rsidRPr="00CE4EDC">
        <w:t>того</w:t>
      </w:r>
      <w:r w:rsidR="00427CA3" w:rsidRPr="00CE4EDC">
        <w:t xml:space="preserve"> </w:t>
      </w:r>
      <w:r w:rsidRPr="00CE4EDC">
        <w:t>налога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доходы</w:t>
      </w:r>
      <w:r w:rsidR="00427CA3" w:rsidRPr="00CE4EDC">
        <w:t xml:space="preserve"> </w:t>
      </w:r>
      <w:r w:rsidRPr="00CE4EDC">
        <w:t>физических</w:t>
      </w:r>
      <w:r w:rsidR="00427CA3" w:rsidRPr="00CE4EDC">
        <w:t xml:space="preserve"> </w:t>
      </w:r>
      <w:r w:rsidRPr="00CE4EDC">
        <w:t>лиц</w:t>
      </w:r>
      <w:r w:rsidR="00427CA3" w:rsidRPr="00CE4EDC">
        <w:t xml:space="preserve"> </w:t>
      </w:r>
      <w:r w:rsidRPr="00CE4EDC">
        <w:t>(НДФЛ),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заплатил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течение</w:t>
      </w:r>
      <w:r w:rsidR="00427CA3" w:rsidRPr="00CE4EDC">
        <w:t xml:space="preserve"> </w:t>
      </w:r>
      <w:r w:rsidRPr="00CE4EDC">
        <w:t>года.</w:t>
      </w:r>
    </w:p>
    <w:p w14:paraId="01CFC6EA" w14:textId="77777777" w:rsidR="00705B80" w:rsidRPr="00CE4EDC" w:rsidRDefault="00705B80" w:rsidP="00705B80">
      <w:r w:rsidRPr="00CE4EDC">
        <w:t>В</w:t>
      </w:r>
      <w:r w:rsidR="00427CA3" w:rsidRPr="00CE4EDC">
        <w:t xml:space="preserve"> </w:t>
      </w:r>
      <w:r w:rsidRPr="00CE4EDC">
        <w:t>связи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введением</w:t>
      </w:r>
      <w:r w:rsidR="00427CA3" w:rsidRPr="00CE4EDC">
        <w:t xml:space="preserve"> </w:t>
      </w:r>
      <w:r w:rsidRPr="00CE4EDC">
        <w:t>прогрессивной</w:t>
      </w:r>
      <w:r w:rsidR="00427CA3" w:rsidRPr="00CE4EDC">
        <w:t xml:space="preserve"> </w:t>
      </w:r>
      <w:r w:rsidRPr="00CE4EDC">
        <w:t>шкалы</w:t>
      </w:r>
      <w:r w:rsidR="00427CA3" w:rsidRPr="00CE4EDC">
        <w:t xml:space="preserve"> </w:t>
      </w:r>
      <w:r w:rsidRPr="00CE4EDC">
        <w:t>налогообложения</w:t>
      </w:r>
      <w:r w:rsidR="00427CA3" w:rsidRPr="00CE4EDC">
        <w:t xml:space="preserve"> </w:t>
      </w:r>
      <w:r w:rsidRPr="00CE4EDC">
        <w:t>доходов,</w:t>
      </w:r>
      <w:r w:rsidR="00427CA3" w:rsidRPr="00CE4EDC">
        <w:t xml:space="preserve"> </w:t>
      </w:r>
      <w:r w:rsidRPr="00CE4EDC">
        <w:t>предельные</w:t>
      </w:r>
      <w:r w:rsidR="00427CA3" w:rsidRPr="00CE4EDC">
        <w:t xml:space="preserve"> </w:t>
      </w:r>
      <w:r w:rsidRPr="00CE4EDC">
        <w:t>суммы</w:t>
      </w:r>
      <w:r w:rsidR="00427CA3" w:rsidRPr="00CE4EDC">
        <w:t xml:space="preserve"> </w:t>
      </w:r>
      <w:r w:rsidRPr="00CE4EDC">
        <w:t>имущественного</w:t>
      </w:r>
      <w:r w:rsidR="00427CA3" w:rsidRPr="00CE4EDC">
        <w:t xml:space="preserve"> </w:t>
      </w:r>
      <w:r w:rsidRPr="00CE4EDC">
        <w:t>налогового</w:t>
      </w:r>
      <w:r w:rsidR="00427CA3" w:rsidRPr="00CE4EDC">
        <w:t xml:space="preserve"> </w:t>
      </w:r>
      <w:r w:rsidRPr="00CE4EDC">
        <w:t>вычета</w:t>
      </w:r>
      <w:r w:rsidR="00427CA3" w:rsidRPr="00CE4EDC">
        <w:t xml:space="preserve"> </w:t>
      </w:r>
      <w:r w:rsidRPr="00CE4EDC">
        <w:t>теперь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отличаются,</w:t>
      </w:r>
      <w:r w:rsidR="00427CA3" w:rsidRPr="00CE4EDC">
        <w:t xml:space="preserve"> </w:t>
      </w:r>
      <w:r w:rsidRPr="00CE4EDC">
        <w:t>отмечает</w:t>
      </w:r>
      <w:r w:rsidR="00427CA3" w:rsidRPr="00CE4EDC">
        <w:t xml:space="preserve"> </w:t>
      </w:r>
      <w:r w:rsidRPr="00CE4EDC">
        <w:t>Дмитриев.</w:t>
      </w:r>
      <w:r w:rsidR="00427CA3" w:rsidRPr="00CE4EDC">
        <w:t xml:space="preserve"> </w:t>
      </w:r>
      <w:r w:rsidRPr="00CE4EDC">
        <w:t>Чем</w:t>
      </w:r>
      <w:r w:rsidR="00427CA3" w:rsidRPr="00CE4EDC">
        <w:t xml:space="preserve"> </w:t>
      </w:r>
      <w:r w:rsidRPr="00CE4EDC">
        <w:t>выше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налогоплательщика</w:t>
      </w:r>
      <w:r w:rsidR="00427CA3" w:rsidRPr="00CE4EDC">
        <w:t xml:space="preserve"> </w:t>
      </w:r>
      <w:r w:rsidRPr="00CE4EDC">
        <w:t>ставка</w:t>
      </w:r>
      <w:r w:rsidR="00427CA3" w:rsidRPr="00CE4EDC">
        <w:t xml:space="preserve"> </w:t>
      </w:r>
      <w:r w:rsidRPr="00CE4EDC">
        <w:t>НДФЛ,</w:t>
      </w:r>
      <w:r w:rsidR="00427CA3" w:rsidRPr="00CE4EDC">
        <w:t xml:space="preserve"> </w:t>
      </w:r>
      <w:r w:rsidRPr="00CE4EDC">
        <w:t>тем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сумма</w:t>
      </w:r>
      <w:r w:rsidR="00427CA3" w:rsidRPr="00CE4EDC">
        <w:t xml:space="preserve"> </w:t>
      </w:r>
      <w:r w:rsidRPr="00CE4EDC">
        <w:t>возвращаемого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бюджета</w:t>
      </w:r>
      <w:r w:rsidR="00427CA3" w:rsidRPr="00CE4EDC">
        <w:t xml:space="preserve"> </w:t>
      </w:r>
      <w:r w:rsidRPr="00CE4EDC">
        <w:t>налога.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она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составлять</w:t>
      </w:r>
      <w:r w:rsidR="00427CA3" w:rsidRPr="00CE4EDC">
        <w:t xml:space="preserve"> </w:t>
      </w:r>
      <w:r w:rsidRPr="00CE4EDC">
        <w:t>13,</w:t>
      </w:r>
      <w:r w:rsidR="00427CA3" w:rsidRPr="00CE4EDC">
        <w:t xml:space="preserve"> </w:t>
      </w:r>
      <w:r w:rsidRPr="00CE4EDC">
        <w:t>15,</w:t>
      </w:r>
      <w:r w:rsidR="00427CA3" w:rsidRPr="00CE4EDC">
        <w:t xml:space="preserve"> </w:t>
      </w:r>
      <w:r w:rsidRPr="00CE4EDC">
        <w:t>18,</w:t>
      </w:r>
      <w:r w:rsidR="00427CA3" w:rsidRPr="00CE4EDC">
        <w:t xml:space="preserve"> </w:t>
      </w:r>
      <w:r w:rsidRPr="00CE4EDC">
        <w:t>20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22</w:t>
      </w:r>
      <w:r w:rsidR="00427CA3" w:rsidRPr="00CE4EDC">
        <w:t xml:space="preserve"> </w:t>
      </w:r>
      <w:r w:rsidRPr="00CE4EDC">
        <w:t>процента.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этом,</w:t>
      </w:r>
      <w:r w:rsidR="00427CA3" w:rsidRPr="00CE4EDC">
        <w:t xml:space="preserve"> </w:t>
      </w:r>
      <w:r w:rsidRPr="00CE4EDC">
        <w:t>лимит</w:t>
      </w:r>
      <w:r w:rsidR="00427CA3" w:rsidRPr="00CE4EDC">
        <w:t xml:space="preserve"> </w:t>
      </w:r>
      <w:r w:rsidRPr="00CE4EDC">
        <w:t>суммы,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которой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налоговый</w:t>
      </w:r>
      <w:r w:rsidR="00427CA3" w:rsidRPr="00CE4EDC">
        <w:t xml:space="preserve"> </w:t>
      </w:r>
      <w:r w:rsidRPr="00CE4EDC">
        <w:t>вычет</w:t>
      </w:r>
      <w:r w:rsidR="00427CA3" w:rsidRPr="00CE4EDC">
        <w:t xml:space="preserve"> </w:t>
      </w:r>
      <w:r w:rsidRPr="00CE4EDC">
        <w:t>во</w:t>
      </w:r>
      <w:r w:rsidR="00427CA3" w:rsidRPr="00CE4EDC">
        <w:t xml:space="preserve"> </w:t>
      </w:r>
      <w:r w:rsidRPr="00CE4EDC">
        <w:t>всех</w:t>
      </w:r>
      <w:r w:rsidR="00427CA3" w:rsidRPr="00CE4EDC">
        <w:t xml:space="preserve"> </w:t>
      </w:r>
      <w:r w:rsidRPr="00CE4EDC">
        <w:t>случаях</w:t>
      </w:r>
      <w:r w:rsidR="00427CA3" w:rsidRPr="00CE4EDC">
        <w:t xml:space="preserve"> </w:t>
      </w:r>
      <w:r w:rsidRPr="00CE4EDC">
        <w:t>ограничен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составляет</w:t>
      </w:r>
      <w:r w:rsidR="00427CA3" w:rsidRPr="00CE4EDC">
        <w:t xml:space="preserve"> </w:t>
      </w:r>
      <w:r w:rsidRPr="00CE4EDC">
        <w:t>2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Например,</w:t>
      </w:r>
      <w:r w:rsidR="00427CA3" w:rsidRPr="00CE4EDC">
        <w:t xml:space="preserve"> </w:t>
      </w:r>
      <w:r w:rsidRPr="00CE4EDC">
        <w:t>налогоплательщик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доходом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2,4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приобрел</w:t>
      </w:r>
      <w:r w:rsidR="00427CA3" w:rsidRPr="00CE4EDC">
        <w:t xml:space="preserve"> </w:t>
      </w:r>
      <w:r w:rsidRPr="00CE4EDC">
        <w:t>квартиру</w:t>
      </w:r>
      <w:r w:rsidR="00427CA3" w:rsidRPr="00CE4EDC">
        <w:t xml:space="preserve"> </w:t>
      </w:r>
      <w:r w:rsidRPr="00CE4EDC">
        <w:t>стоимостью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2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рублей,</w:t>
      </w:r>
      <w:r w:rsidR="00427CA3" w:rsidRPr="00CE4EDC">
        <w:t xml:space="preserve"> </w:t>
      </w:r>
      <w:r w:rsidRPr="00CE4EDC">
        <w:t>сможет</w:t>
      </w:r>
      <w:r w:rsidR="00427CA3" w:rsidRPr="00CE4EDC">
        <w:t xml:space="preserve"> </w:t>
      </w:r>
      <w:r w:rsidRPr="00CE4EDC">
        <w:t>вернуть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260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рублей: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13%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2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такую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квартиру</w:t>
      </w:r>
      <w:r w:rsidR="00427CA3" w:rsidRPr="00CE4EDC">
        <w:t xml:space="preserve"> </w:t>
      </w:r>
      <w:r w:rsidRPr="00CE4EDC">
        <w:t>приобретет</w:t>
      </w:r>
      <w:r w:rsidR="00427CA3" w:rsidRPr="00CE4EDC">
        <w:t xml:space="preserve"> </w:t>
      </w:r>
      <w:r w:rsidRPr="00CE4EDC">
        <w:t>налогоплательщик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доходом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4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«</w:t>
      </w:r>
      <w:r w:rsidRPr="00CE4EDC">
        <w:t>на</w:t>
      </w:r>
      <w:r w:rsidR="00427CA3" w:rsidRPr="00CE4EDC">
        <w:t xml:space="preserve"> </w:t>
      </w:r>
      <w:r w:rsidRPr="00CE4EDC">
        <w:t>руки</w:t>
      </w:r>
      <w:r w:rsidR="00427CA3" w:rsidRPr="00CE4EDC">
        <w:t xml:space="preserve">» </w:t>
      </w:r>
      <w:r w:rsidRPr="00CE4EDC">
        <w:t>он</w:t>
      </w:r>
      <w:r w:rsidR="00427CA3" w:rsidRPr="00CE4EDC">
        <w:t xml:space="preserve"> </w:t>
      </w:r>
      <w:r w:rsidRPr="00CE4EDC">
        <w:t>получит</w:t>
      </w:r>
      <w:r w:rsidR="00427CA3" w:rsidRPr="00CE4EDC">
        <w:t xml:space="preserve"> </w:t>
      </w:r>
      <w:r w:rsidRPr="00CE4EDC">
        <w:t>выплату</w:t>
      </w:r>
      <w:r w:rsidR="00427CA3" w:rsidRPr="00CE4EDC">
        <w:t xml:space="preserve"> </w:t>
      </w:r>
      <w:r w:rsidRPr="00CE4EDC">
        <w:t>большего</w:t>
      </w:r>
      <w:r w:rsidR="00427CA3" w:rsidRPr="00CE4EDC">
        <w:t xml:space="preserve"> </w:t>
      </w:r>
      <w:r w:rsidRPr="00CE4EDC">
        <w:t>размера.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связано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тем,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налог,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заплатит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течение</w:t>
      </w:r>
      <w:r w:rsidR="00427CA3" w:rsidRPr="00CE4EDC">
        <w:t xml:space="preserve"> </w:t>
      </w:r>
      <w:r w:rsidRPr="00CE4EDC">
        <w:t>года,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больше: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2,4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13%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312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lastRenderedPageBreak/>
        <w:t>с</w:t>
      </w:r>
      <w:r w:rsidR="00427CA3" w:rsidRPr="00CE4EDC">
        <w:t xml:space="preserve"> </w:t>
      </w:r>
      <w:r w:rsidRPr="00CE4EDC">
        <w:t>1,6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рублей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15%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240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образом,</w:t>
      </w:r>
      <w:r w:rsidR="00427CA3" w:rsidRPr="00CE4EDC">
        <w:t xml:space="preserve"> </w:t>
      </w:r>
      <w:r w:rsidRPr="00CE4EDC">
        <w:t>подавая</w:t>
      </w:r>
      <w:r w:rsidR="00427CA3" w:rsidRPr="00CE4EDC">
        <w:t xml:space="preserve"> </w:t>
      </w:r>
      <w:r w:rsidRPr="00CE4EDC">
        <w:t>документы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имущественный</w:t>
      </w:r>
      <w:r w:rsidR="00427CA3" w:rsidRPr="00CE4EDC">
        <w:t xml:space="preserve"> </w:t>
      </w:r>
      <w:r w:rsidRPr="00CE4EDC">
        <w:t>налоговый</w:t>
      </w:r>
      <w:r w:rsidR="00427CA3" w:rsidRPr="00CE4EDC">
        <w:t xml:space="preserve"> </w:t>
      </w:r>
      <w:r w:rsidRPr="00CE4EDC">
        <w:t>вычет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2026</w:t>
      </w:r>
      <w:r w:rsidR="00427CA3" w:rsidRPr="00CE4EDC">
        <w:t xml:space="preserve"> </w:t>
      </w:r>
      <w:r w:rsidRPr="00CE4EDC">
        <w:t>году,</w:t>
      </w:r>
      <w:r w:rsidR="00427CA3" w:rsidRPr="00CE4EDC">
        <w:t xml:space="preserve"> </w:t>
      </w:r>
      <w:r w:rsidRPr="00CE4EDC">
        <w:t>такой</w:t>
      </w:r>
      <w:r w:rsidR="00427CA3" w:rsidRPr="00CE4EDC">
        <w:t xml:space="preserve"> </w:t>
      </w:r>
      <w:r w:rsidRPr="00CE4EDC">
        <w:t>налогоплательщик</w:t>
      </w:r>
      <w:r w:rsidR="00427CA3" w:rsidRPr="00CE4EDC">
        <w:t xml:space="preserve"> </w:t>
      </w:r>
      <w:r w:rsidRPr="00CE4EDC">
        <w:t>сможет</w:t>
      </w:r>
      <w:r w:rsidR="00427CA3" w:rsidRPr="00CE4EDC">
        <w:t xml:space="preserve"> </w:t>
      </w:r>
      <w:r w:rsidRPr="00CE4EDC">
        <w:t>получить</w:t>
      </w:r>
      <w:r w:rsidR="00427CA3" w:rsidRPr="00CE4EDC">
        <w:t xml:space="preserve"> </w:t>
      </w:r>
      <w:r w:rsidRPr="00CE4EDC">
        <w:t>292</w:t>
      </w:r>
      <w:r w:rsidR="00427CA3" w:rsidRPr="00CE4EDC">
        <w:t xml:space="preserve"> </w:t>
      </w:r>
      <w:r w:rsidRPr="00CE4EDC">
        <w:t>тысячи</w:t>
      </w:r>
      <w:r w:rsidR="00427CA3" w:rsidRPr="00CE4EDC">
        <w:t xml:space="preserve"> </w:t>
      </w:r>
      <w:r w:rsidRPr="00CE4EDC">
        <w:t>рублей:</w:t>
      </w:r>
      <w:r w:rsidR="00427CA3" w:rsidRPr="00CE4EDC">
        <w:t xml:space="preserve"> </w:t>
      </w:r>
      <w:r w:rsidRPr="00CE4EDC">
        <w:t>240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рублей,</w:t>
      </w:r>
      <w:r w:rsidR="00427CA3" w:rsidRPr="00CE4EDC">
        <w:t xml:space="preserve"> </w:t>
      </w:r>
      <w:r w:rsidRPr="00CE4EDC">
        <w:t>уплаченные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ставке</w:t>
      </w:r>
      <w:r w:rsidR="00427CA3" w:rsidRPr="00CE4EDC">
        <w:t xml:space="preserve"> </w:t>
      </w:r>
      <w:r w:rsidRPr="00CE4EDC">
        <w:t>15%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52</w:t>
      </w:r>
      <w:r w:rsidR="00427CA3" w:rsidRPr="00CE4EDC">
        <w:t xml:space="preserve"> </w:t>
      </w:r>
      <w:r w:rsidRPr="00CE4EDC">
        <w:t>тысячи</w:t>
      </w:r>
      <w:r w:rsidR="00427CA3" w:rsidRPr="00CE4EDC">
        <w:t xml:space="preserve"> </w:t>
      </w:r>
      <w:r w:rsidRPr="00CE4EDC">
        <w:t>рублей,</w:t>
      </w:r>
      <w:r w:rsidR="00427CA3" w:rsidRPr="00CE4EDC">
        <w:t xml:space="preserve"> </w:t>
      </w:r>
      <w:r w:rsidRPr="00CE4EDC">
        <w:t>уплаченные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ставке</w:t>
      </w:r>
      <w:r w:rsidR="00427CA3" w:rsidRPr="00CE4EDC">
        <w:t xml:space="preserve"> </w:t>
      </w:r>
      <w:r w:rsidRPr="00CE4EDC">
        <w:t>13%).</w:t>
      </w:r>
    </w:p>
    <w:p w14:paraId="1B0EA4B3" w14:textId="77777777" w:rsidR="00705B80" w:rsidRPr="00CE4EDC" w:rsidRDefault="00705B80" w:rsidP="00705B80">
      <w:r w:rsidRPr="00CE4EDC">
        <w:t>Остальную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налога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сможет</w:t>
      </w:r>
      <w:r w:rsidR="00427CA3" w:rsidRPr="00CE4EDC">
        <w:t xml:space="preserve"> </w:t>
      </w:r>
      <w:r w:rsidRPr="00CE4EDC">
        <w:t>вернуть,</w:t>
      </w:r>
      <w:r w:rsidR="00427CA3" w:rsidRPr="00CE4EDC">
        <w:t xml:space="preserve"> </w:t>
      </w:r>
      <w:r w:rsidRPr="00CE4EDC">
        <w:t>например,</w:t>
      </w:r>
      <w:r w:rsidR="00427CA3" w:rsidRPr="00CE4EDC">
        <w:t xml:space="preserve"> </w:t>
      </w:r>
      <w:r w:rsidRPr="00CE4EDC">
        <w:t>обратившись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социальным</w:t>
      </w:r>
      <w:r w:rsidR="00427CA3" w:rsidRPr="00CE4EDC">
        <w:t xml:space="preserve"> </w:t>
      </w:r>
      <w:r w:rsidRPr="00CE4EDC">
        <w:t>вычетом,</w:t>
      </w:r>
      <w:r w:rsidR="00427CA3" w:rsidRPr="00CE4EDC">
        <w:t xml:space="preserve"> </w:t>
      </w:r>
      <w:r w:rsidRPr="00CE4EDC">
        <w:t>заключил</w:t>
      </w:r>
      <w:r w:rsidR="00427CA3" w:rsidRPr="00CE4EDC">
        <w:t xml:space="preserve"> </w:t>
      </w:r>
      <w:r w:rsidRPr="00CE4EDC">
        <w:t>эксперт.</w:t>
      </w:r>
    </w:p>
    <w:p w14:paraId="1BD12885" w14:textId="77777777" w:rsidR="00111D7C" w:rsidRPr="00CE4EDC" w:rsidRDefault="00705B80" w:rsidP="00705B80">
      <w:hyperlink r:id="rId47" w:history="1">
        <w:r w:rsidRPr="00CE4EDC">
          <w:rPr>
            <w:rStyle w:val="a3"/>
          </w:rPr>
          <w:t>https://rg.ru/2025/02/12/finansist-dmitriev-rasskazal-kakie-nalogovye-vychety-dostupny-v-2025-godu.html</w:t>
        </w:r>
      </w:hyperlink>
    </w:p>
    <w:p w14:paraId="420C375B" w14:textId="77777777" w:rsidR="00D54722" w:rsidRPr="00CE4EDC" w:rsidRDefault="00D54722" w:rsidP="00D54722">
      <w:pPr>
        <w:pStyle w:val="2"/>
      </w:pPr>
      <w:bookmarkStart w:id="135" w:name="_Toc190324450"/>
      <w:bookmarkEnd w:id="132"/>
      <w:r w:rsidRPr="00CE4EDC">
        <w:t>РИА</w:t>
      </w:r>
      <w:r w:rsidR="00427CA3" w:rsidRPr="00CE4EDC">
        <w:t xml:space="preserve"> </w:t>
      </w:r>
      <w:r w:rsidRPr="00CE4EDC">
        <w:t>Новости,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Голикова:</w:t>
      </w:r>
      <w:r w:rsidR="00427CA3" w:rsidRPr="00CE4EDC">
        <w:t xml:space="preserve"> </w:t>
      </w:r>
      <w:r w:rsidRPr="00CE4EDC">
        <w:t>уровень</w:t>
      </w:r>
      <w:r w:rsidR="00427CA3" w:rsidRPr="00CE4EDC">
        <w:t xml:space="preserve"> </w:t>
      </w:r>
      <w:r w:rsidRPr="00CE4EDC">
        <w:t>бедности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снизился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37%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III</w:t>
      </w:r>
      <w:r w:rsidR="00427CA3" w:rsidRPr="00CE4EDC">
        <w:t xml:space="preserve"> </w:t>
      </w:r>
      <w:r w:rsidRPr="00CE4EDC">
        <w:t>квартале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сравнении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2018</w:t>
      </w:r>
      <w:r w:rsidR="00427CA3" w:rsidRPr="00CE4EDC">
        <w:t xml:space="preserve"> </w:t>
      </w:r>
      <w:r w:rsidRPr="00CE4EDC">
        <w:t>г</w:t>
      </w:r>
      <w:bookmarkEnd w:id="135"/>
    </w:p>
    <w:p w14:paraId="69B46B02" w14:textId="77777777" w:rsidR="00D54722" w:rsidRPr="00CE4EDC" w:rsidRDefault="00D54722" w:rsidP="00EB7F3C">
      <w:pPr>
        <w:pStyle w:val="3"/>
      </w:pPr>
      <w:bookmarkStart w:id="136" w:name="_Toc190324451"/>
      <w:r w:rsidRPr="00CE4EDC">
        <w:t>Уровень</w:t>
      </w:r>
      <w:r w:rsidR="00427CA3" w:rsidRPr="00CE4EDC">
        <w:t xml:space="preserve"> </w:t>
      </w:r>
      <w:r w:rsidRPr="00CE4EDC">
        <w:t>бедности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уменьшился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37%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III</w:t>
      </w:r>
      <w:r w:rsidR="00427CA3" w:rsidRPr="00CE4EDC">
        <w:t xml:space="preserve"> </w:t>
      </w:r>
      <w:r w:rsidRPr="00CE4EDC">
        <w:t>квартале</w:t>
      </w:r>
      <w:r w:rsidR="00427CA3" w:rsidRPr="00CE4EDC">
        <w:t xml:space="preserve"> </w:t>
      </w:r>
      <w:r w:rsidRPr="00CE4EDC">
        <w:t>прошлого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сравнению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2018</w:t>
      </w:r>
      <w:r w:rsidR="00427CA3" w:rsidRPr="00CE4EDC">
        <w:t xml:space="preserve"> </w:t>
      </w:r>
      <w:r w:rsidRPr="00CE4EDC">
        <w:t>годом,</w:t>
      </w:r>
      <w:r w:rsidR="00427CA3" w:rsidRPr="00CE4EDC">
        <w:t xml:space="preserve"> </w:t>
      </w:r>
      <w:r w:rsidRPr="00CE4EDC">
        <w:t>сообщила</w:t>
      </w:r>
      <w:r w:rsidR="00427CA3" w:rsidRPr="00CE4EDC">
        <w:t xml:space="preserve"> </w:t>
      </w:r>
      <w:r w:rsidRPr="00CE4EDC">
        <w:t>вице-премьер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Татьяна</w:t>
      </w:r>
      <w:r w:rsidR="00427CA3" w:rsidRPr="00CE4EDC">
        <w:t xml:space="preserve"> </w:t>
      </w:r>
      <w:r w:rsidRPr="00CE4EDC">
        <w:t>Голикова.</w:t>
      </w:r>
      <w:bookmarkEnd w:id="136"/>
    </w:p>
    <w:p w14:paraId="497A1A78" w14:textId="77777777" w:rsidR="00D54722" w:rsidRPr="00CE4EDC" w:rsidRDefault="00427CA3" w:rsidP="00D54722">
      <w:r w:rsidRPr="00CE4EDC">
        <w:t>«</w:t>
      </w:r>
      <w:r w:rsidR="00D54722" w:rsidRPr="00CE4EDC">
        <w:t>Благодаря</w:t>
      </w:r>
      <w:r w:rsidRPr="00CE4EDC">
        <w:t xml:space="preserve"> </w:t>
      </w:r>
      <w:r w:rsidR="00D54722" w:rsidRPr="00CE4EDC">
        <w:t>принятым</w:t>
      </w:r>
      <w:r w:rsidRPr="00CE4EDC">
        <w:t xml:space="preserve"> </w:t>
      </w:r>
      <w:r w:rsidR="00D54722" w:rsidRPr="00CE4EDC">
        <w:t>мерам</w:t>
      </w:r>
      <w:r w:rsidRPr="00CE4EDC">
        <w:t xml:space="preserve"> </w:t>
      </w:r>
      <w:r w:rsidR="00D54722" w:rsidRPr="00CE4EDC">
        <w:t>поступательно</w:t>
      </w:r>
      <w:r w:rsidRPr="00CE4EDC">
        <w:t xml:space="preserve"> </w:t>
      </w:r>
      <w:r w:rsidR="00D54722" w:rsidRPr="00CE4EDC">
        <w:t>снижается</w:t>
      </w:r>
      <w:r w:rsidRPr="00CE4EDC">
        <w:t xml:space="preserve"> </w:t>
      </w:r>
      <w:r w:rsidR="00D54722" w:rsidRPr="00CE4EDC">
        <w:t>уровень</w:t>
      </w:r>
      <w:r w:rsidRPr="00CE4EDC">
        <w:t xml:space="preserve"> </w:t>
      </w:r>
      <w:r w:rsidR="00D54722" w:rsidRPr="00CE4EDC">
        <w:t>бедности.</w:t>
      </w:r>
      <w:r w:rsidRPr="00CE4EDC">
        <w:t xml:space="preserve"> </w:t>
      </w:r>
      <w:r w:rsidR="00D54722" w:rsidRPr="00CE4EDC">
        <w:t>По</w:t>
      </w:r>
      <w:r w:rsidRPr="00CE4EDC">
        <w:t xml:space="preserve"> </w:t>
      </w:r>
      <w:r w:rsidR="00D54722" w:rsidRPr="00CE4EDC">
        <w:t>сравнению</w:t>
      </w:r>
      <w:r w:rsidRPr="00CE4EDC">
        <w:t xml:space="preserve"> </w:t>
      </w:r>
      <w:r w:rsidR="00D54722" w:rsidRPr="00CE4EDC">
        <w:t>с</w:t>
      </w:r>
      <w:r w:rsidRPr="00CE4EDC">
        <w:t xml:space="preserve"> </w:t>
      </w:r>
      <w:r w:rsidR="00D54722" w:rsidRPr="00CE4EDC">
        <w:t>2018</w:t>
      </w:r>
      <w:r w:rsidRPr="00CE4EDC">
        <w:t xml:space="preserve"> </w:t>
      </w:r>
      <w:r w:rsidR="00D54722" w:rsidRPr="00CE4EDC">
        <w:t>годом</w:t>
      </w:r>
      <w:r w:rsidRPr="00CE4EDC">
        <w:t xml:space="preserve"> </w:t>
      </w:r>
      <w:r w:rsidR="00D54722" w:rsidRPr="00CE4EDC">
        <w:t>снижение</w:t>
      </w:r>
      <w:r w:rsidRPr="00CE4EDC">
        <w:t xml:space="preserve"> </w:t>
      </w:r>
      <w:r w:rsidR="00D54722" w:rsidRPr="00CE4EDC">
        <w:t>составило</w:t>
      </w:r>
      <w:r w:rsidRPr="00CE4EDC">
        <w:t xml:space="preserve"> </w:t>
      </w:r>
      <w:r w:rsidR="00D54722" w:rsidRPr="00CE4EDC">
        <w:t>37%</w:t>
      </w:r>
      <w:r w:rsidRPr="00CE4EDC">
        <w:t xml:space="preserve"> </w:t>
      </w:r>
      <w:r w:rsidR="00D54722" w:rsidRPr="00CE4EDC">
        <w:t>-</w:t>
      </w:r>
      <w:r w:rsidRPr="00CE4EDC">
        <w:t xml:space="preserve"> </w:t>
      </w:r>
      <w:r w:rsidR="00D54722" w:rsidRPr="00CE4EDC">
        <w:t>до</w:t>
      </w:r>
      <w:r w:rsidRPr="00CE4EDC">
        <w:t xml:space="preserve"> </w:t>
      </w:r>
      <w:r w:rsidR="00D54722" w:rsidRPr="00CE4EDC">
        <w:t>8%</w:t>
      </w:r>
      <w:r w:rsidRPr="00CE4EDC">
        <w:t xml:space="preserve"> </w:t>
      </w:r>
      <w:r w:rsidR="00D54722" w:rsidRPr="00CE4EDC">
        <w:t>по</w:t>
      </w:r>
      <w:r w:rsidRPr="00CE4EDC">
        <w:t xml:space="preserve"> </w:t>
      </w:r>
      <w:r w:rsidR="00D54722" w:rsidRPr="00CE4EDC">
        <w:t>итогам</w:t>
      </w:r>
      <w:r w:rsidRPr="00CE4EDC">
        <w:t xml:space="preserve"> </w:t>
      </w:r>
      <w:r w:rsidR="00D54722" w:rsidRPr="00CE4EDC">
        <w:t>III</w:t>
      </w:r>
      <w:r w:rsidRPr="00CE4EDC">
        <w:t xml:space="preserve"> </w:t>
      </w:r>
      <w:r w:rsidR="00D54722" w:rsidRPr="00CE4EDC">
        <w:t>квартала</w:t>
      </w:r>
      <w:r w:rsidRPr="00CE4EDC">
        <w:t xml:space="preserve"> </w:t>
      </w:r>
      <w:r w:rsidR="00D54722" w:rsidRPr="00CE4EDC">
        <w:t>2024</w:t>
      </w:r>
      <w:r w:rsidRPr="00CE4EDC">
        <w:t xml:space="preserve"> </w:t>
      </w:r>
      <w:r w:rsidR="00D54722" w:rsidRPr="00CE4EDC">
        <w:t>года</w:t>
      </w:r>
      <w:r w:rsidRPr="00CE4EDC">
        <w:t>»</w:t>
      </w:r>
      <w:r w:rsidR="00D54722" w:rsidRPr="00CE4EDC">
        <w:t>,</w:t>
      </w:r>
      <w:r w:rsidRPr="00CE4EDC">
        <w:t xml:space="preserve"> </w:t>
      </w:r>
      <w:r w:rsidR="00D54722" w:rsidRPr="00CE4EDC">
        <w:t>-</w:t>
      </w:r>
      <w:r w:rsidRPr="00CE4EDC">
        <w:t xml:space="preserve"> </w:t>
      </w:r>
      <w:r w:rsidR="00D54722" w:rsidRPr="00CE4EDC">
        <w:t>сказала</w:t>
      </w:r>
      <w:r w:rsidRPr="00CE4EDC">
        <w:t xml:space="preserve"> </w:t>
      </w:r>
      <w:r w:rsidR="00D54722" w:rsidRPr="00CE4EDC">
        <w:t>Голикова</w:t>
      </w:r>
      <w:r w:rsidRPr="00CE4EDC">
        <w:t xml:space="preserve"> </w:t>
      </w:r>
      <w:r w:rsidR="00D54722" w:rsidRPr="00CE4EDC">
        <w:t>в</w:t>
      </w:r>
      <w:r w:rsidRPr="00CE4EDC">
        <w:t xml:space="preserve"> </w:t>
      </w:r>
      <w:r w:rsidR="00D54722" w:rsidRPr="00CE4EDC">
        <w:t>видеообращении</w:t>
      </w:r>
      <w:r w:rsidRPr="00CE4EDC">
        <w:t xml:space="preserve"> </w:t>
      </w:r>
      <w:r w:rsidR="00D54722" w:rsidRPr="00CE4EDC">
        <w:t>к</w:t>
      </w:r>
      <w:r w:rsidRPr="00CE4EDC">
        <w:t xml:space="preserve"> </w:t>
      </w:r>
      <w:r w:rsidR="00D54722" w:rsidRPr="00CE4EDC">
        <w:t>участникам</w:t>
      </w:r>
      <w:r w:rsidRPr="00CE4EDC">
        <w:t xml:space="preserve"> </w:t>
      </w:r>
      <w:r w:rsidR="00D54722" w:rsidRPr="00CE4EDC">
        <w:t>Социального</w:t>
      </w:r>
      <w:r w:rsidRPr="00CE4EDC">
        <w:t xml:space="preserve"> </w:t>
      </w:r>
      <w:r w:rsidR="00D54722" w:rsidRPr="00CE4EDC">
        <w:t>форума</w:t>
      </w:r>
      <w:r w:rsidRPr="00CE4EDC">
        <w:t xml:space="preserve"> «</w:t>
      </w:r>
      <w:r w:rsidR="00D54722" w:rsidRPr="00CE4EDC">
        <w:t>Социальные</w:t>
      </w:r>
      <w:r w:rsidRPr="00CE4EDC">
        <w:t xml:space="preserve"> </w:t>
      </w:r>
      <w:r w:rsidR="00D54722" w:rsidRPr="00CE4EDC">
        <w:t>приоритеты</w:t>
      </w:r>
      <w:r w:rsidRPr="00CE4EDC">
        <w:t xml:space="preserve"> </w:t>
      </w:r>
      <w:r w:rsidR="00D54722" w:rsidRPr="00CE4EDC">
        <w:t>в</w:t>
      </w:r>
      <w:r w:rsidRPr="00CE4EDC">
        <w:t xml:space="preserve"> </w:t>
      </w:r>
      <w:r w:rsidR="00D54722" w:rsidRPr="00CE4EDC">
        <w:t>развитии</w:t>
      </w:r>
      <w:r w:rsidRPr="00CE4EDC">
        <w:t xml:space="preserve"> </w:t>
      </w:r>
      <w:r w:rsidR="00D54722" w:rsidRPr="00CE4EDC">
        <w:t>ответственного</w:t>
      </w:r>
      <w:r w:rsidRPr="00CE4EDC">
        <w:t xml:space="preserve"> </w:t>
      </w:r>
      <w:r w:rsidR="00D54722" w:rsidRPr="00CE4EDC">
        <w:t>бизнеса</w:t>
      </w:r>
      <w:r w:rsidRPr="00CE4EDC">
        <w:t xml:space="preserve"> </w:t>
      </w:r>
      <w:r w:rsidR="00D54722" w:rsidRPr="00CE4EDC">
        <w:t>-</w:t>
      </w:r>
      <w:r w:rsidRPr="00CE4EDC">
        <w:t xml:space="preserve"> </w:t>
      </w:r>
      <w:r w:rsidR="00D54722" w:rsidRPr="00CE4EDC">
        <w:t>вклад</w:t>
      </w:r>
      <w:r w:rsidRPr="00CE4EDC">
        <w:t xml:space="preserve"> </w:t>
      </w:r>
      <w:r w:rsidR="00D54722" w:rsidRPr="00CE4EDC">
        <w:t>в</w:t>
      </w:r>
      <w:r w:rsidRPr="00CE4EDC">
        <w:t xml:space="preserve"> </w:t>
      </w:r>
      <w:r w:rsidR="00D54722" w:rsidRPr="00CE4EDC">
        <w:t>достижение</w:t>
      </w:r>
      <w:r w:rsidRPr="00CE4EDC">
        <w:t xml:space="preserve"> </w:t>
      </w:r>
      <w:r w:rsidR="00D54722" w:rsidRPr="00CE4EDC">
        <w:t>национальных</w:t>
      </w:r>
      <w:r w:rsidRPr="00CE4EDC">
        <w:t xml:space="preserve"> </w:t>
      </w:r>
      <w:r w:rsidR="00D54722" w:rsidRPr="00CE4EDC">
        <w:t>целей</w:t>
      </w:r>
      <w:r w:rsidRPr="00CE4EDC">
        <w:t>»</w:t>
      </w:r>
    </w:p>
    <w:p w14:paraId="6C565943" w14:textId="77777777" w:rsidR="00D54722" w:rsidRPr="00CE4EDC" w:rsidRDefault="00D54722" w:rsidP="00D54722">
      <w:r w:rsidRPr="00CE4EDC">
        <w:t>Она</w:t>
      </w:r>
      <w:r w:rsidR="00427CA3" w:rsidRPr="00CE4EDC">
        <w:t xml:space="preserve"> </w:t>
      </w:r>
      <w:r w:rsidRPr="00CE4EDC">
        <w:t>отметила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постепенное</w:t>
      </w:r>
      <w:r w:rsidR="00427CA3" w:rsidRPr="00CE4EDC">
        <w:t xml:space="preserve"> </w:t>
      </w:r>
      <w:r w:rsidRPr="00CE4EDC">
        <w:t>снижение</w:t>
      </w:r>
      <w:r w:rsidR="00427CA3" w:rsidRPr="00CE4EDC">
        <w:t xml:space="preserve"> </w:t>
      </w:r>
      <w:r w:rsidRPr="00CE4EDC">
        <w:t>бедности</w:t>
      </w:r>
      <w:r w:rsidR="00427CA3" w:rsidRPr="00CE4EDC">
        <w:t xml:space="preserve"> </w:t>
      </w:r>
      <w:r w:rsidRPr="00CE4EDC">
        <w:t>среди</w:t>
      </w:r>
      <w:r w:rsidR="00427CA3" w:rsidRPr="00CE4EDC">
        <w:t xml:space="preserve"> </w:t>
      </w:r>
      <w:r w:rsidRPr="00CE4EDC">
        <w:t>многодетных</w:t>
      </w:r>
      <w:r w:rsidR="00427CA3" w:rsidRPr="00CE4EDC">
        <w:t xml:space="preserve"> </w:t>
      </w:r>
      <w:r w:rsidRPr="00CE4EDC">
        <w:t>семей.</w:t>
      </w:r>
      <w:r w:rsidR="00427CA3" w:rsidRPr="00CE4EDC">
        <w:t xml:space="preserve"> </w:t>
      </w:r>
      <w:r w:rsidRPr="00CE4EDC">
        <w:t>Этому</w:t>
      </w:r>
      <w:r w:rsidR="00427CA3" w:rsidRPr="00CE4EDC">
        <w:t xml:space="preserve"> </w:t>
      </w:r>
      <w:r w:rsidRPr="00CE4EDC">
        <w:t>способствуют</w:t>
      </w:r>
      <w:r w:rsidR="00427CA3" w:rsidRPr="00CE4EDC">
        <w:t xml:space="preserve"> </w:t>
      </w:r>
      <w:r w:rsidRPr="00CE4EDC">
        <w:t>меры</w:t>
      </w:r>
      <w:r w:rsidR="00427CA3" w:rsidRPr="00CE4EDC">
        <w:t xml:space="preserve"> </w:t>
      </w:r>
      <w:r w:rsidRPr="00CE4EDC">
        <w:t>социальной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финансовой</w:t>
      </w:r>
      <w:r w:rsidR="00427CA3" w:rsidRPr="00CE4EDC">
        <w:t xml:space="preserve"> </w:t>
      </w:r>
      <w:r w:rsidRPr="00CE4EDC">
        <w:t>поддержки</w:t>
      </w:r>
      <w:r w:rsidR="00427CA3" w:rsidRPr="00CE4EDC">
        <w:t xml:space="preserve"> </w:t>
      </w:r>
      <w:r w:rsidRPr="00CE4EDC">
        <w:t>семей,</w:t>
      </w:r>
      <w:r w:rsidR="00427CA3" w:rsidRPr="00CE4EDC">
        <w:t xml:space="preserve"> </w:t>
      </w:r>
      <w:r w:rsidRPr="00CE4EDC">
        <w:t>доступность</w:t>
      </w:r>
      <w:r w:rsidR="00427CA3" w:rsidRPr="00CE4EDC">
        <w:t xml:space="preserve"> </w:t>
      </w:r>
      <w:r w:rsidRPr="00CE4EDC">
        <w:t>дошкольного</w:t>
      </w:r>
      <w:r w:rsidR="00427CA3" w:rsidRPr="00CE4EDC">
        <w:t xml:space="preserve"> </w:t>
      </w:r>
      <w:r w:rsidRPr="00CE4EDC">
        <w:t>образования.</w:t>
      </w:r>
      <w:r w:rsidR="00427CA3" w:rsidRPr="00CE4EDC">
        <w:t xml:space="preserve"> </w:t>
      </w:r>
      <w:r w:rsidRPr="00CE4EDC">
        <w:t>Голикова</w:t>
      </w:r>
      <w:r w:rsidR="00427CA3" w:rsidRPr="00CE4EDC">
        <w:t xml:space="preserve"> </w:t>
      </w:r>
      <w:r w:rsidRPr="00CE4EDC">
        <w:t>подчеркнула,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родители</w:t>
      </w:r>
      <w:r w:rsidR="00427CA3" w:rsidRPr="00CE4EDC">
        <w:t xml:space="preserve"> </w:t>
      </w:r>
      <w:r w:rsidRPr="00CE4EDC">
        <w:t>получают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возможностей</w:t>
      </w:r>
      <w:r w:rsidR="00427CA3" w:rsidRPr="00CE4EDC">
        <w:t xml:space="preserve"> </w:t>
      </w:r>
      <w:r w:rsidRPr="00CE4EDC">
        <w:t>сохранять</w:t>
      </w:r>
      <w:r w:rsidR="00427CA3" w:rsidRPr="00CE4EDC">
        <w:t xml:space="preserve"> </w:t>
      </w:r>
      <w:r w:rsidRPr="00CE4EDC">
        <w:t>профессиональные</w:t>
      </w:r>
      <w:r w:rsidR="00427CA3" w:rsidRPr="00CE4EDC">
        <w:t xml:space="preserve"> </w:t>
      </w:r>
      <w:r w:rsidRPr="00CE4EDC">
        <w:t>компетенции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дополнительное</w:t>
      </w:r>
      <w:r w:rsidR="00427CA3" w:rsidRPr="00CE4EDC">
        <w:t xml:space="preserve"> </w:t>
      </w:r>
      <w:r w:rsidRPr="00CE4EDC">
        <w:t>образование,</w:t>
      </w:r>
      <w:r w:rsidR="00427CA3" w:rsidRPr="00CE4EDC">
        <w:t xml:space="preserve"> </w:t>
      </w:r>
      <w:r w:rsidRPr="00CE4EDC">
        <w:t>находясь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отпуске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уходу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ребенком.</w:t>
      </w:r>
    </w:p>
    <w:p w14:paraId="47AB6037" w14:textId="77777777" w:rsidR="00D54722" w:rsidRPr="00CE4EDC" w:rsidRDefault="00D54722" w:rsidP="00D54722">
      <w:r w:rsidRPr="00CE4EDC">
        <w:t>По</w:t>
      </w:r>
      <w:r w:rsidR="00427CA3" w:rsidRPr="00CE4EDC">
        <w:t xml:space="preserve"> </w:t>
      </w:r>
      <w:r w:rsidRPr="00CE4EDC">
        <w:t>данным</w:t>
      </w:r>
      <w:r w:rsidR="00427CA3" w:rsidRPr="00CE4EDC">
        <w:t xml:space="preserve"> </w:t>
      </w:r>
      <w:r w:rsidRPr="00CE4EDC">
        <w:t>вице-премьера,</w:t>
      </w:r>
      <w:r w:rsidR="00427CA3" w:rsidRPr="00CE4EDC">
        <w:t xml:space="preserve"> </w:t>
      </w:r>
      <w:r w:rsidRPr="00CE4EDC">
        <w:t>бесплатное</w:t>
      </w:r>
      <w:r w:rsidR="00427CA3" w:rsidRPr="00CE4EDC">
        <w:t xml:space="preserve"> </w:t>
      </w:r>
      <w:r w:rsidRPr="00CE4EDC">
        <w:t>переобучение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время</w:t>
      </w:r>
      <w:r w:rsidR="00427CA3" w:rsidRPr="00CE4EDC">
        <w:t xml:space="preserve"> </w:t>
      </w:r>
      <w:r w:rsidRPr="00CE4EDC">
        <w:t>действия</w:t>
      </w:r>
      <w:r w:rsidR="00427CA3" w:rsidRPr="00CE4EDC">
        <w:t xml:space="preserve"> </w:t>
      </w:r>
      <w:r w:rsidRPr="00CE4EDC">
        <w:t>национального</w:t>
      </w:r>
      <w:r w:rsidR="00427CA3" w:rsidRPr="00CE4EDC">
        <w:t xml:space="preserve"> </w:t>
      </w:r>
      <w:r w:rsidRPr="00CE4EDC">
        <w:t>проекта</w:t>
      </w:r>
      <w:r w:rsidR="00427CA3" w:rsidRPr="00CE4EDC">
        <w:t xml:space="preserve"> «</w:t>
      </w:r>
      <w:r w:rsidRPr="00CE4EDC">
        <w:t>Демография</w:t>
      </w:r>
      <w:r w:rsidR="00427CA3" w:rsidRPr="00CE4EDC">
        <w:t xml:space="preserve">» </w:t>
      </w:r>
      <w:r w:rsidRPr="00CE4EDC">
        <w:t>с</w:t>
      </w:r>
      <w:r w:rsidR="00427CA3" w:rsidRPr="00CE4EDC">
        <w:t xml:space="preserve"> </w:t>
      </w:r>
      <w:r w:rsidRPr="00CE4EDC">
        <w:t>2018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2024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прошли</w:t>
      </w:r>
      <w:r w:rsidR="00427CA3" w:rsidRPr="00CE4EDC">
        <w:t xml:space="preserve"> </w:t>
      </w:r>
      <w:r w:rsidRPr="00CE4EDC">
        <w:t>почти</w:t>
      </w:r>
      <w:r w:rsidR="00427CA3" w:rsidRPr="00CE4EDC">
        <w:t xml:space="preserve"> </w:t>
      </w:r>
      <w:r w:rsidRPr="00CE4EDC">
        <w:t>миллион</w:t>
      </w:r>
      <w:r w:rsidR="00427CA3" w:rsidRPr="00CE4EDC">
        <w:t xml:space="preserve"> </w:t>
      </w:r>
      <w:r w:rsidRPr="00CE4EDC">
        <w:t>человек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России,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числе</w:t>
      </w:r>
      <w:r w:rsidR="00427CA3" w:rsidRPr="00CE4EDC">
        <w:t xml:space="preserve"> </w:t>
      </w:r>
      <w:r w:rsidRPr="00CE4EDC">
        <w:t>260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женщин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детьми</w:t>
      </w:r>
      <w:r w:rsidR="00427CA3" w:rsidRPr="00CE4EDC">
        <w:t xml:space="preserve"> </w:t>
      </w:r>
      <w:r w:rsidRPr="00CE4EDC">
        <w:t>дошкольного</w:t>
      </w:r>
      <w:r w:rsidR="00427CA3" w:rsidRPr="00CE4EDC">
        <w:t xml:space="preserve"> </w:t>
      </w:r>
      <w:r w:rsidRPr="00CE4EDC">
        <w:t>возраста.</w:t>
      </w:r>
      <w:r w:rsidR="00427CA3" w:rsidRPr="00CE4EDC">
        <w:t xml:space="preserve"> </w:t>
      </w:r>
      <w:r w:rsidRPr="00CE4EDC">
        <w:t>Программа</w:t>
      </w:r>
      <w:r w:rsidR="00427CA3" w:rsidRPr="00CE4EDC">
        <w:t xml:space="preserve"> </w:t>
      </w:r>
      <w:r w:rsidRPr="00CE4EDC">
        <w:t>переобучения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продолжена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новом</w:t>
      </w:r>
      <w:r w:rsidR="00427CA3" w:rsidRPr="00CE4EDC">
        <w:t xml:space="preserve"> </w:t>
      </w:r>
      <w:r w:rsidRPr="00CE4EDC">
        <w:t>национальном</w:t>
      </w:r>
      <w:r w:rsidR="00427CA3" w:rsidRPr="00CE4EDC">
        <w:t xml:space="preserve"> </w:t>
      </w:r>
      <w:r w:rsidRPr="00CE4EDC">
        <w:t>проекте</w:t>
      </w:r>
      <w:r w:rsidR="00427CA3" w:rsidRPr="00CE4EDC">
        <w:t xml:space="preserve"> «</w:t>
      </w:r>
      <w:r w:rsidRPr="00CE4EDC">
        <w:t>Кадры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добавила</w:t>
      </w:r>
      <w:r w:rsidR="00427CA3" w:rsidRPr="00CE4EDC">
        <w:t xml:space="preserve"> </w:t>
      </w:r>
      <w:r w:rsidRPr="00CE4EDC">
        <w:t>Голикова.</w:t>
      </w:r>
    </w:p>
    <w:p w14:paraId="14970802" w14:textId="77777777" w:rsidR="00D54722" w:rsidRPr="00CE4EDC" w:rsidRDefault="00D54722" w:rsidP="00D54722">
      <w:pPr>
        <w:pStyle w:val="2"/>
      </w:pPr>
      <w:bookmarkStart w:id="137" w:name="_Toc190324452"/>
      <w:r w:rsidRPr="00CE4EDC">
        <w:t>ТАСС,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Россия</w:t>
      </w:r>
      <w:r w:rsidR="00427CA3" w:rsidRPr="00CE4EDC">
        <w:t xml:space="preserve"> </w:t>
      </w:r>
      <w:r w:rsidRPr="00CE4EDC">
        <w:t>могла</w:t>
      </w:r>
      <w:r w:rsidR="00427CA3" w:rsidRPr="00CE4EDC">
        <w:t xml:space="preserve"> </w:t>
      </w:r>
      <w:r w:rsidRPr="00CE4EDC">
        <w:t>бы</w:t>
      </w:r>
      <w:r w:rsidR="00427CA3" w:rsidRPr="00CE4EDC">
        <w:t xml:space="preserve"> </w:t>
      </w:r>
      <w:r w:rsidRPr="00CE4EDC">
        <w:t>занять</w:t>
      </w:r>
      <w:r w:rsidR="00427CA3" w:rsidRPr="00CE4EDC">
        <w:t xml:space="preserve"> </w:t>
      </w:r>
      <w:r w:rsidRPr="00CE4EDC">
        <w:t>4-е</w:t>
      </w:r>
      <w:r w:rsidR="00427CA3" w:rsidRPr="00CE4EDC">
        <w:t xml:space="preserve"> </w:t>
      </w:r>
      <w:r w:rsidRPr="00CE4EDC">
        <w:t>место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мире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условиям</w:t>
      </w:r>
      <w:r w:rsidR="00427CA3" w:rsidRPr="00CE4EDC">
        <w:t xml:space="preserve"> </w:t>
      </w:r>
      <w:r w:rsidRPr="00CE4EDC">
        <w:t>бизнес-климата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Новак</w:t>
      </w:r>
      <w:bookmarkEnd w:id="137"/>
    </w:p>
    <w:p w14:paraId="011AE908" w14:textId="77777777" w:rsidR="00D54722" w:rsidRPr="00CE4EDC" w:rsidRDefault="00D54722" w:rsidP="00EB7F3C">
      <w:pPr>
        <w:pStyle w:val="3"/>
      </w:pPr>
      <w:bookmarkStart w:id="138" w:name="_Toc190324453"/>
      <w:r w:rsidRPr="00CE4EDC">
        <w:t>Россия,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оценкам</w:t>
      </w:r>
      <w:r w:rsidR="00427CA3" w:rsidRPr="00CE4EDC">
        <w:t xml:space="preserve"> </w:t>
      </w:r>
      <w:r w:rsidRPr="00CE4EDC">
        <w:t>экспертов,</w:t>
      </w:r>
      <w:r w:rsidR="00427CA3" w:rsidRPr="00CE4EDC">
        <w:t xml:space="preserve"> </w:t>
      </w:r>
      <w:r w:rsidRPr="00CE4EDC">
        <w:t>могла</w:t>
      </w:r>
      <w:r w:rsidR="00427CA3" w:rsidRPr="00CE4EDC">
        <w:t xml:space="preserve"> </w:t>
      </w:r>
      <w:r w:rsidRPr="00CE4EDC">
        <w:t>бы</w:t>
      </w:r>
      <w:r w:rsidR="00427CA3" w:rsidRPr="00CE4EDC">
        <w:t xml:space="preserve"> </w:t>
      </w:r>
      <w:r w:rsidRPr="00CE4EDC">
        <w:t>занять</w:t>
      </w:r>
      <w:r w:rsidR="00427CA3" w:rsidRPr="00CE4EDC">
        <w:t xml:space="preserve"> </w:t>
      </w:r>
      <w:r w:rsidRPr="00CE4EDC">
        <w:t>четвертое</w:t>
      </w:r>
      <w:r w:rsidR="00427CA3" w:rsidRPr="00CE4EDC">
        <w:t xml:space="preserve"> </w:t>
      </w:r>
      <w:r w:rsidRPr="00CE4EDC">
        <w:t>место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мире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условиям</w:t>
      </w:r>
      <w:r w:rsidR="00427CA3" w:rsidRPr="00CE4EDC">
        <w:t xml:space="preserve"> </w:t>
      </w:r>
      <w:r w:rsidRPr="00CE4EDC">
        <w:t>ведения</w:t>
      </w:r>
      <w:r w:rsidR="00427CA3" w:rsidRPr="00CE4EDC">
        <w:t xml:space="preserve"> </w:t>
      </w:r>
      <w:r w:rsidRPr="00CE4EDC">
        <w:t>бизнеса.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заявил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Совете</w:t>
      </w:r>
      <w:r w:rsidR="00427CA3" w:rsidRPr="00CE4EDC">
        <w:t xml:space="preserve"> </w:t>
      </w:r>
      <w:r w:rsidRPr="00CE4EDC">
        <w:t>Федерации</w:t>
      </w:r>
      <w:r w:rsidR="00427CA3" w:rsidRPr="00CE4EDC">
        <w:t xml:space="preserve"> </w:t>
      </w:r>
      <w:r w:rsidRPr="00CE4EDC">
        <w:t>вице-премьер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Александр</w:t>
      </w:r>
      <w:r w:rsidR="00427CA3" w:rsidRPr="00CE4EDC">
        <w:t xml:space="preserve"> </w:t>
      </w:r>
      <w:r w:rsidRPr="00CE4EDC">
        <w:t>Новак.</w:t>
      </w:r>
      <w:bookmarkEnd w:id="138"/>
    </w:p>
    <w:p w14:paraId="006A8325" w14:textId="77777777" w:rsidR="00D54722" w:rsidRPr="00CE4EDC" w:rsidRDefault="00427CA3" w:rsidP="00D54722">
      <w:r w:rsidRPr="00CE4EDC">
        <w:t>«</w:t>
      </w:r>
      <w:r w:rsidR="00D54722" w:rsidRPr="00CE4EDC">
        <w:t>В</w:t>
      </w:r>
      <w:r w:rsidRPr="00CE4EDC">
        <w:t xml:space="preserve"> </w:t>
      </w:r>
      <w:r w:rsidR="00D54722" w:rsidRPr="00CE4EDC">
        <w:t>2011</w:t>
      </w:r>
      <w:r w:rsidRPr="00CE4EDC">
        <w:t xml:space="preserve"> </w:t>
      </w:r>
      <w:r w:rsidR="00D54722" w:rsidRPr="00CE4EDC">
        <w:t>году</w:t>
      </w:r>
      <w:r w:rsidRPr="00CE4EDC">
        <w:t xml:space="preserve"> </w:t>
      </w:r>
      <w:r w:rsidR="00D54722" w:rsidRPr="00CE4EDC">
        <w:t>мы</w:t>
      </w:r>
      <w:r w:rsidRPr="00CE4EDC">
        <w:t xml:space="preserve"> </w:t>
      </w:r>
      <w:r w:rsidR="00D54722" w:rsidRPr="00CE4EDC">
        <w:t>занимали</w:t>
      </w:r>
      <w:r w:rsidRPr="00CE4EDC">
        <w:t xml:space="preserve"> </w:t>
      </w:r>
      <w:r w:rsidR="00D54722" w:rsidRPr="00CE4EDC">
        <w:t>120-е</w:t>
      </w:r>
      <w:r w:rsidRPr="00CE4EDC">
        <w:t xml:space="preserve"> </w:t>
      </w:r>
      <w:r w:rsidR="00D54722" w:rsidRPr="00CE4EDC">
        <w:t>место</w:t>
      </w:r>
      <w:r w:rsidRPr="00CE4EDC">
        <w:t xml:space="preserve"> </w:t>
      </w:r>
      <w:r w:rsidR="00D54722" w:rsidRPr="00CE4EDC">
        <w:t>(в</w:t>
      </w:r>
      <w:r w:rsidRPr="00CE4EDC">
        <w:t xml:space="preserve"> </w:t>
      </w:r>
      <w:r w:rsidR="00D54722" w:rsidRPr="00CE4EDC">
        <w:t>рейтинге</w:t>
      </w:r>
      <w:r w:rsidRPr="00CE4EDC">
        <w:t xml:space="preserve"> </w:t>
      </w:r>
      <w:r w:rsidR="00D54722" w:rsidRPr="00CE4EDC">
        <w:t>Doing</w:t>
      </w:r>
      <w:r w:rsidRPr="00CE4EDC">
        <w:t xml:space="preserve"> </w:t>
      </w:r>
      <w:r w:rsidR="00D54722" w:rsidRPr="00CE4EDC">
        <w:t>business),</w:t>
      </w:r>
      <w:r w:rsidRPr="00CE4EDC">
        <w:t xml:space="preserve"> </w:t>
      </w:r>
      <w:r w:rsidR="00D54722" w:rsidRPr="00CE4EDC">
        <w:t>а</w:t>
      </w:r>
      <w:r w:rsidRPr="00CE4EDC">
        <w:t xml:space="preserve"> </w:t>
      </w:r>
      <w:r w:rsidR="00D54722" w:rsidRPr="00CE4EDC">
        <w:t>в</w:t>
      </w:r>
      <w:r w:rsidRPr="00CE4EDC">
        <w:t xml:space="preserve"> </w:t>
      </w:r>
      <w:r w:rsidR="00D54722" w:rsidRPr="00CE4EDC">
        <w:t>2019</w:t>
      </w:r>
      <w:r w:rsidRPr="00CE4EDC">
        <w:t xml:space="preserve"> </w:t>
      </w:r>
      <w:r w:rsidR="00D54722" w:rsidRPr="00CE4EDC">
        <w:t>году</w:t>
      </w:r>
      <w:r w:rsidRPr="00CE4EDC">
        <w:t xml:space="preserve"> </w:t>
      </w:r>
      <w:r w:rsidR="00D54722" w:rsidRPr="00CE4EDC">
        <w:t>мы</w:t>
      </w:r>
      <w:r w:rsidRPr="00CE4EDC">
        <w:t xml:space="preserve"> </w:t>
      </w:r>
      <w:r w:rsidR="00D54722" w:rsidRPr="00CE4EDC">
        <w:t>вышли</w:t>
      </w:r>
      <w:r w:rsidRPr="00CE4EDC">
        <w:t xml:space="preserve"> </w:t>
      </w:r>
      <w:r w:rsidR="00D54722" w:rsidRPr="00CE4EDC">
        <w:t>на</w:t>
      </w:r>
      <w:r w:rsidRPr="00CE4EDC">
        <w:t xml:space="preserve"> </w:t>
      </w:r>
      <w:r w:rsidR="00D54722" w:rsidRPr="00CE4EDC">
        <w:t>28-е</w:t>
      </w:r>
      <w:r w:rsidRPr="00CE4EDC">
        <w:t xml:space="preserve"> </w:t>
      </w:r>
      <w:r w:rsidR="00D54722" w:rsidRPr="00CE4EDC">
        <w:t>место,</w:t>
      </w:r>
      <w:r w:rsidRPr="00CE4EDC">
        <w:t xml:space="preserve"> </w:t>
      </w:r>
      <w:r w:rsidR="00D54722" w:rsidRPr="00CE4EDC">
        <w:t>затем</w:t>
      </w:r>
      <w:r w:rsidRPr="00CE4EDC">
        <w:t xml:space="preserve"> </w:t>
      </w:r>
      <w:r w:rsidR="00D54722" w:rsidRPr="00CE4EDC">
        <w:t>этот</w:t>
      </w:r>
      <w:r w:rsidRPr="00CE4EDC">
        <w:t xml:space="preserve"> </w:t>
      </w:r>
      <w:r w:rsidR="00D54722" w:rsidRPr="00CE4EDC">
        <w:t>рейтинг</w:t>
      </w:r>
      <w:r w:rsidRPr="00CE4EDC">
        <w:t xml:space="preserve"> </w:t>
      </w:r>
      <w:r w:rsidR="00D54722" w:rsidRPr="00CE4EDC">
        <w:t>перестал</w:t>
      </w:r>
      <w:r w:rsidRPr="00CE4EDC">
        <w:t xml:space="preserve"> </w:t>
      </w:r>
      <w:r w:rsidR="00D54722" w:rsidRPr="00CE4EDC">
        <w:t>вестись.</w:t>
      </w:r>
      <w:r w:rsidRPr="00CE4EDC">
        <w:t xml:space="preserve"> </w:t>
      </w:r>
      <w:r w:rsidR="00D54722" w:rsidRPr="00CE4EDC">
        <w:t>И</w:t>
      </w:r>
      <w:r w:rsidRPr="00CE4EDC">
        <w:t xml:space="preserve"> </w:t>
      </w:r>
      <w:r w:rsidR="00D54722" w:rsidRPr="00CE4EDC">
        <w:t>на</w:t>
      </w:r>
      <w:r w:rsidRPr="00CE4EDC">
        <w:t xml:space="preserve"> </w:t>
      </w:r>
      <w:r w:rsidR="00D54722" w:rsidRPr="00CE4EDC">
        <w:t>сегодняшний</w:t>
      </w:r>
      <w:r w:rsidRPr="00CE4EDC">
        <w:t xml:space="preserve"> </w:t>
      </w:r>
      <w:r w:rsidR="00D54722" w:rsidRPr="00CE4EDC">
        <w:t>день</w:t>
      </w:r>
      <w:r w:rsidRPr="00CE4EDC">
        <w:t xml:space="preserve"> </w:t>
      </w:r>
      <w:r w:rsidR="00D54722" w:rsidRPr="00CE4EDC">
        <w:t>Всемирный</w:t>
      </w:r>
      <w:r w:rsidRPr="00CE4EDC">
        <w:t xml:space="preserve"> </w:t>
      </w:r>
      <w:r w:rsidR="00D54722" w:rsidRPr="00CE4EDC">
        <w:t>банк</w:t>
      </w:r>
      <w:r w:rsidRPr="00CE4EDC">
        <w:t xml:space="preserve"> </w:t>
      </w:r>
      <w:r w:rsidR="00D54722" w:rsidRPr="00CE4EDC">
        <w:t>сделал</w:t>
      </w:r>
      <w:r w:rsidRPr="00CE4EDC">
        <w:t xml:space="preserve"> </w:t>
      </w:r>
      <w:r w:rsidR="00D54722" w:rsidRPr="00CE4EDC">
        <w:t>новую</w:t>
      </w:r>
      <w:r w:rsidRPr="00CE4EDC">
        <w:t xml:space="preserve"> </w:t>
      </w:r>
      <w:r w:rsidR="00D54722" w:rsidRPr="00CE4EDC">
        <w:t>методику</w:t>
      </w:r>
      <w:r w:rsidRPr="00CE4EDC">
        <w:t xml:space="preserve"> </w:t>
      </w:r>
      <w:r w:rsidR="00D54722" w:rsidRPr="00CE4EDC">
        <w:t>-</w:t>
      </w:r>
      <w:r w:rsidRPr="00CE4EDC">
        <w:t xml:space="preserve"> </w:t>
      </w:r>
      <w:r w:rsidR="00D54722" w:rsidRPr="00CE4EDC">
        <w:t>вот</w:t>
      </w:r>
      <w:r w:rsidRPr="00CE4EDC">
        <w:t xml:space="preserve"> </w:t>
      </w:r>
      <w:r w:rsidR="00D54722" w:rsidRPr="00CE4EDC">
        <w:t>мы</w:t>
      </w:r>
      <w:r w:rsidRPr="00CE4EDC">
        <w:t xml:space="preserve"> </w:t>
      </w:r>
      <w:r w:rsidR="00D54722" w:rsidRPr="00CE4EDC">
        <w:t>в</w:t>
      </w:r>
      <w:r w:rsidRPr="00CE4EDC">
        <w:t xml:space="preserve"> </w:t>
      </w:r>
      <w:r w:rsidR="00D54722" w:rsidRPr="00CE4EDC">
        <w:t>рамках</w:t>
      </w:r>
      <w:r w:rsidRPr="00CE4EDC">
        <w:t xml:space="preserve"> </w:t>
      </w:r>
      <w:r w:rsidR="00D54722" w:rsidRPr="00CE4EDC">
        <w:t>этой</w:t>
      </w:r>
      <w:r w:rsidRPr="00CE4EDC">
        <w:t xml:space="preserve"> </w:t>
      </w:r>
      <w:r w:rsidR="00D54722" w:rsidRPr="00CE4EDC">
        <w:t>методики</w:t>
      </w:r>
      <w:r w:rsidRPr="00CE4EDC">
        <w:t xml:space="preserve"> </w:t>
      </w:r>
      <w:r w:rsidR="00D54722" w:rsidRPr="00CE4EDC">
        <w:t>активно</w:t>
      </w:r>
      <w:r w:rsidRPr="00CE4EDC">
        <w:t xml:space="preserve"> </w:t>
      </w:r>
      <w:r w:rsidR="00D54722" w:rsidRPr="00CE4EDC">
        <w:t>занимаемся</w:t>
      </w:r>
      <w:r w:rsidRPr="00CE4EDC">
        <w:t xml:space="preserve"> </w:t>
      </w:r>
      <w:r w:rsidR="00D54722" w:rsidRPr="00CE4EDC">
        <w:t>оценкой</w:t>
      </w:r>
      <w:r w:rsidRPr="00CE4EDC">
        <w:t xml:space="preserve"> </w:t>
      </w:r>
      <w:r w:rsidR="00D54722" w:rsidRPr="00CE4EDC">
        <w:t>своего</w:t>
      </w:r>
      <w:r w:rsidRPr="00CE4EDC">
        <w:t xml:space="preserve"> </w:t>
      </w:r>
      <w:r w:rsidR="00D54722" w:rsidRPr="00CE4EDC">
        <w:t>положения</w:t>
      </w:r>
      <w:r w:rsidRPr="00CE4EDC">
        <w:t xml:space="preserve"> </w:t>
      </w:r>
      <w:r w:rsidR="00D54722" w:rsidRPr="00CE4EDC">
        <w:t>нашей</w:t>
      </w:r>
      <w:r w:rsidRPr="00CE4EDC">
        <w:t xml:space="preserve"> </w:t>
      </w:r>
      <w:r w:rsidR="00D54722" w:rsidRPr="00CE4EDC">
        <w:t>страны</w:t>
      </w:r>
      <w:r w:rsidRPr="00CE4EDC">
        <w:t xml:space="preserve"> </w:t>
      </w:r>
      <w:r w:rsidR="00D54722" w:rsidRPr="00CE4EDC">
        <w:t>относительно</w:t>
      </w:r>
      <w:r w:rsidRPr="00CE4EDC">
        <w:t xml:space="preserve"> </w:t>
      </w:r>
      <w:r w:rsidR="00D54722" w:rsidRPr="00CE4EDC">
        <w:t>этой</w:t>
      </w:r>
      <w:r w:rsidRPr="00CE4EDC">
        <w:t xml:space="preserve"> </w:t>
      </w:r>
      <w:r w:rsidR="00D54722" w:rsidRPr="00CE4EDC">
        <w:t>методики,</w:t>
      </w:r>
      <w:r w:rsidRPr="00CE4EDC">
        <w:t xml:space="preserve"> </w:t>
      </w:r>
      <w:r w:rsidR="00D54722" w:rsidRPr="00CE4EDC">
        <w:t>и</w:t>
      </w:r>
      <w:r w:rsidRPr="00CE4EDC">
        <w:t xml:space="preserve"> </w:t>
      </w:r>
      <w:r w:rsidR="00D54722" w:rsidRPr="00CE4EDC">
        <w:t>этим</w:t>
      </w:r>
      <w:r w:rsidRPr="00CE4EDC">
        <w:t xml:space="preserve"> </w:t>
      </w:r>
      <w:r w:rsidR="00D54722" w:rsidRPr="00CE4EDC">
        <w:t>занимается</w:t>
      </w:r>
      <w:r w:rsidRPr="00CE4EDC">
        <w:t xml:space="preserve"> </w:t>
      </w:r>
      <w:r w:rsidR="00D54722" w:rsidRPr="00CE4EDC">
        <w:t>Министерство</w:t>
      </w:r>
      <w:r w:rsidRPr="00CE4EDC">
        <w:t xml:space="preserve"> </w:t>
      </w:r>
      <w:r w:rsidR="00D54722" w:rsidRPr="00CE4EDC">
        <w:t>экономического</w:t>
      </w:r>
      <w:r w:rsidRPr="00CE4EDC">
        <w:t xml:space="preserve"> </w:t>
      </w:r>
      <w:r w:rsidR="00D54722" w:rsidRPr="00CE4EDC">
        <w:t>развития</w:t>
      </w:r>
      <w:r w:rsidRPr="00CE4EDC">
        <w:t xml:space="preserve"> </w:t>
      </w:r>
      <w:r w:rsidR="00D54722" w:rsidRPr="00CE4EDC">
        <w:t>активно</w:t>
      </w:r>
      <w:r w:rsidRPr="00CE4EDC">
        <w:t xml:space="preserve"> </w:t>
      </w:r>
      <w:r w:rsidR="00D54722" w:rsidRPr="00CE4EDC">
        <w:t>вместе</w:t>
      </w:r>
      <w:r w:rsidRPr="00CE4EDC">
        <w:t xml:space="preserve"> </w:t>
      </w:r>
      <w:r w:rsidR="00D54722" w:rsidRPr="00CE4EDC">
        <w:t>с</w:t>
      </w:r>
      <w:r w:rsidRPr="00CE4EDC">
        <w:t xml:space="preserve"> </w:t>
      </w:r>
      <w:r w:rsidR="00D54722" w:rsidRPr="00CE4EDC">
        <w:t>Агентством</w:t>
      </w:r>
      <w:r w:rsidRPr="00CE4EDC">
        <w:t xml:space="preserve"> </w:t>
      </w:r>
      <w:r w:rsidR="00D54722" w:rsidRPr="00CE4EDC">
        <w:t>стратегических</w:t>
      </w:r>
      <w:r w:rsidRPr="00CE4EDC">
        <w:t xml:space="preserve"> </w:t>
      </w:r>
      <w:r w:rsidR="00D54722" w:rsidRPr="00CE4EDC">
        <w:t>инициатив.</w:t>
      </w:r>
      <w:r w:rsidRPr="00CE4EDC">
        <w:t xml:space="preserve"> </w:t>
      </w:r>
      <w:r w:rsidR="00D54722" w:rsidRPr="00CE4EDC">
        <w:t>По</w:t>
      </w:r>
      <w:r w:rsidRPr="00CE4EDC">
        <w:t xml:space="preserve"> </w:t>
      </w:r>
      <w:r w:rsidR="00D54722" w:rsidRPr="00CE4EDC">
        <w:t>оценке</w:t>
      </w:r>
      <w:r w:rsidRPr="00CE4EDC">
        <w:t xml:space="preserve"> </w:t>
      </w:r>
      <w:r w:rsidR="00D54722" w:rsidRPr="00CE4EDC">
        <w:t>специалистов,</w:t>
      </w:r>
      <w:r w:rsidRPr="00CE4EDC">
        <w:t xml:space="preserve"> </w:t>
      </w:r>
      <w:r w:rsidR="00D54722" w:rsidRPr="00CE4EDC">
        <w:t>мы</w:t>
      </w:r>
      <w:r w:rsidRPr="00CE4EDC">
        <w:t xml:space="preserve"> </w:t>
      </w:r>
      <w:r w:rsidR="00D54722" w:rsidRPr="00CE4EDC">
        <w:t>по</w:t>
      </w:r>
      <w:r w:rsidRPr="00CE4EDC">
        <w:t xml:space="preserve"> </w:t>
      </w:r>
      <w:r w:rsidR="00D54722" w:rsidRPr="00CE4EDC">
        <w:t>данной</w:t>
      </w:r>
      <w:r w:rsidRPr="00CE4EDC">
        <w:t xml:space="preserve"> </w:t>
      </w:r>
      <w:r w:rsidR="00D54722" w:rsidRPr="00CE4EDC">
        <w:t>методике</w:t>
      </w:r>
      <w:r w:rsidRPr="00CE4EDC">
        <w:t xml:space="preserve"> </w:t>
      </w:r>
      <w:r w:rsidR="00D54722" w:rsidRPr="00CE4EDC">
        <w:t>примерно</w:t>
      </w:r>
      <w:r w:rsidRPr="00CE4EDC">
        <w:t xml:space="preserve"> </w:t>
      </w:r>
      <w:r w:rsidR="00D54722" w:rsidRPr="00CE4EDC">
        <w:t>находимся</w:t>
      </w:r>
      <w:r w:rsidRPr="00CE4EDC">
        <w:t xml:space="preserve"> </w:t>
      </w:r>
      <w:r w:rsidR="00D54722" w:rsidRPr="00CE4EDC">
        <w:t>на</w:t>
      </w:r>
      <w:r w:rsidRPr="00CE4EDC">
        <w:t xml:space="preserve"> </w:t>
      </w:r>
      <w:r w:rsidR="00D54722" w:rsidRPr="00CE4EDC">
        <w:t>четвертом</w:t>
      </w:r>
      <w:r w:rsidRPr="00CE4EDC">
        <w:t xml:space="preserve"> </w:t>
      </w:r>
      <w:r w:rsidR="00D54722" w:rsidRPr="00CE4EDC">
        <w:t>месте</w:t>
      </w:r>
      <w:r w:rsidRPr="00CE4EDC">
        <w:t>»</w:t>
      </w:r>
      <w:r w:rsidR="00D54722" w:rsidRPr="00CE4EDC">
        <w:t>,</w:t>
      </w:r>
      <w:r w:rsidRPr="00CE4EDC">
        <w:t xml:space="preserve"> </w:t>
      </w:r>
      <w:r w:rsidR="00D54722" w:rsidRPr="00CE4EDC">
        <w:t>-</w:t>
      </w:r>
      <w:r w:rsidRPr="00CE4EDC">
        <w:t xml:space="preserve"> </w:t>
      </w:r>
      <w:r w:rsidR="00D54722" w:rsidRPr="00CE4EDC">
        <w:t>сказал</w:t>
      </w:r>
      <w:r w:rsidRPr="00CE4EDC">
        <w:t xml:space="preserve"> </w:t>
      </w:r>
      <w:r w:rsidR="00D54722" w:rsidRPr="00CE4EDC">
        <w:t>Новак.</w:t>
      </w:r>
    </w:p>
    <w:p w14:paraId="1135CE81" w14:textId="77777777" w:rsidR="00D54722" w:rsidRPr="00CE4EDC" w:rsidRDefault="00427CA3" w:rsidP="00D54722">
      <w:r w:rsidRPr="00CE4EDC">
        <w:lastRenderedPageBreak/>
        <w:t>«</w:t>
      </w:r>
      <w:r w:rsidR="00D54722" w:rsidRPr="00CE4EDC">
        <w:t>Понятно,</w:t>
      </w:r>
      <w:r w:rsidRPr="00CE4EDC">
        <w:t xml:space="preserve"> </w:t>
      </w:r>
      <w:r w:rsidR="00D54722" w:rsidRPr="00CE4EDC">
        <w:t>что</w:t>
      </w:r>
      <w:r w:rsidRPr="00CE4EDC">
        <w:t xml:space="preserve"> </w:t>
      </w:r>
      <w:r w:rsidR="00D54722" w:rsidRPr="00CE4EDC">
        <w:t>нас</w:t>
      </w:r>
      <w:r w:rsidRPr="00CE4EDC">
        <w:t xml:space="preserve"> </w:t>
      </w:r>
      <w:r w:rsidR="00D54722" w:rsidRPr="00CE4EDC">
        <w:t>официально</w:t>
      </w:r>
      <w:r w:rsidRPr="00CE4EDC">
        <w:t xml:space="preserve"> </w:t>
      </w:r>
      <w:r w:rsidR="00D54722" w:rsidRPr="00CE4EDC">
        <w:t>сейчас</w:t>
      </w:r>
      <w:r w:rsidRPr="00CE4EDC">
        <w:t xml:space="preserve"> </w:t>
      </w:r>
      <w:r w:rsidR="00D54722" w:rsidRPr="00CE4EDC">
        <w:t>не</w:t>
      </w:r>
      <w:r w:rsidRPr="00CE4EDC">
        <w:t xml:space="preserve"> </w:t>
      </w:r>
      <w:r w:rsidR="00D54722" w:rsidRPr="00CE4EDC">
        <w:t>оценивают,</w:t>
      </w:r>
      <w:r w:rsidRPr="00CE4EDC">
        <w:t xml:space="preserve"> </w:t>
      </w:r>
      <w:r w:rsidR="00D54722" w:rsidRPr="00CE4EDC">
        <w:t>но</w:t>
      </w:r>
      <w:r w:rsidRPr="00CE4EDC">
        <w:t xml:space="preserve"> </w:t>
      </w:r>
      <w:r w:rsidR="00D54722" w:rsidRPr="00CE4EDC">
        <w:t>мы</w:t>
      </w:r>
      <w:r w:rsidRPr="00CE4EDC">
        <w:t xml:space="preserve"> </w:t>
      </w:r>
      <w:r w:rsidR="00D54722" w:rsidRPr="00CE4EDC">
        <w:t>можем</w:t>
      </w:r>
      <w:r w:rsidRPr="00CE4EDC">
        <w:t xml:space="preserve"> </w:t>
      </w:r>
      <w:r w:rsidR="00D54722" w:rsidRPr="00CE4EDC">
        <w:t>себя</w:t>
      </w:r>
      <w:r w:rsidRPr="00CE4EDC">
        <w:t xml:space="preserve"> </w:t>
      </w:r>
      <w:r w:rsidR="00D54722" w:rsidRPr="00CE4EDC">
        <w:t>оценивать</w:t>
      </w:r>
      <w:r w:rsidRPr="00CE4EDC">
        <w:t xml:space="preserve"> </w:t>
      </w:r>
      <w:r w:rsidR="00D54722" w:rsidRPr="00CE4EDC">
        <w:t>по</w:t>
      </w:r>
      <w:r w:rsidRPr="00CE4EDC">
        <w:t xml:space="preserve"> </w:t>
      </w:r>
      <w:r w:rsidR="00D54722" w:rsidRPr="00CE4EDC">
        <w:t>данной</w:t>
      </w:r>
      <w:r w:rsidRPr="00CE4EDC">
        <w:t xml:space="preserve"> </w:t>
      </w:r>
      <w:r w:rsidR="00D54722" w:rsidRPr="00CE4EDC">
        <w:t>методике</w:t>
      </w:r>
      <w:r w:rsidRPr="00CE4EDC">
        <w:t>»</w:t>
      </w:r>
      <w:r w:rsidR="00D54722" w:rsidRPr="00CE4EDC">
        <w:t>,</w:t>
      </w:r>
      <w:r w:rsidRPr="00CE4EDC">
        <w:t xml:space="preserve"> </w:t>
      </w:r>
      <w:r w:rsidR="00D54722" w:rsidRPr="00CE4EDC">
        <w:t>-</w:t>
      </w:r>
      <w:r w:rsidRPr="00CE4EDC">
        <w:t xml:space="preserve"> </w:t>
      </w:r>
      <w:r w:rsidR="00D54722" w:rsidRPr="00CE4EDC">
        <w:t>добавил</w:t>
      </w:r>
      <w:r w:rsidRPr="00CE4EDC">
        <w:t xml:space="preserve"> </w:t>
      </w:r>
      <w:r w:rsidR="00D54722" w:rsidRPr="00CE4EDC">
        <w:t>он.</w:t>
      </w:r>
    </w:p>
    <w:p w14:paraId="583FE258" w14:textId="77777777" w:rsidR="00D54722" w:rsidRPr="00CE4EDC" w:rsidRDefault="00D54722" w:rsidP="00D54722">
      <w:r w:rsidRPr="00CE4EDC">
        <w:t>По</w:t>
      </w:r>
      <w:r w:rsidR="00427CA3" w:rsidRPr="00CE4EDC">
        <w:t xml:space="preserve"> </w:t>
      </w:r>
      <w:r w:rsidRPr="00CE4EDC">
        <w:t>словам</w:t>
      </w:r>
      <w:r w:rsidR="00427CA3" w:rsidRPr="00CE4EDC">
        <w:t xml:space="preserve"> </w:t>
      </w:r>
      <w:r w:rsidRPr="00CE4EDC">
        <w:t>Новака,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того,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выполнить</w:t>
      </w:r>
      <w:r w:rsidR="00427CA3" w:rsidRPr="00CE4EDC">
        <w:t xml:space="preserve"> </w:t>
      </w:r>
      <w:r w:rsidRPr="00CE4EDC">
        <w:t>задачу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увеличению</w:t>
      </w:r>
      <w:r w:rsidR="00427CA3" w:rsidRPr="00CE4EDC">
        <w:t xml:space="preserve"> </w:t>
      </w:r>
      <w:r w:rsidRPr="00CE4EDC">
        <w:t>инвестиций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60%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2030</w:t>
      </w:r>
      <w:r w:rsidR="00427CA3" w:rsidRPr="00CE4EDC">
        <w:t xml:space="preserve"> </w:t>
      </w:r>
      <w:r w:rsidRPr="00CE4EDC">
        <w:t>году,</w:t>
      </w:r>
      <w:r w:rsidR="00427CA3" w:rsidRPr="00CE4EDC">
        <w:t xml:space="preserve"> </w:t>
      </w:r>
      <w:r w:rsidRPr="00CE4EDC">
        <w:t>важно</w:t>
      </w:r>
      <w:r w:rsidR="00427CA3" w:rsidRPr="00CE4EDC">
        <w:t xml:space="preserve"> </w:t>
      </w:r>
      <w:r w:rsidRPr="00CE4EDC">
        <w:t>создавать</w:t>
      </w:r>
      <w:r w:rsidR="00427CA3" w:rsidRPr="00CE4EDC">
        <w:t xml:space="preserve"> </w:t>
      </w:r>
      <w:r w:rsidRPr="00CE4EDC">
        <w:t>бизнес-климат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постоянно</w:t>
      </w:r>
      <w:r w:rsidR="00427CA3" w:rsidRPr="00CE4EDC">
        <w:t xml:space="preserve"> </w:t>
      </w:r>
      <w:r w:rsidRPr="00CE4EDC">
        <w:t>совершенствовать.</w:t>
      </w:r>
    </w:p>
    <w:p w14:paraId="25DB335B" w14:textId="77777777" w:rsidR="00D54722" w:rsidRPr="00CE4EDC" w:rsidRDefault="00D54722" w:rsidP="00D54722">
      <w:r w:rsidRPr="00CE4EDC">
        <w:t>В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достаточно</w:t>
      </w:r>
      <w:r w:rsidR="00427CA3" w:rsidRPr="00CE4EDC">
        <w:t xml:space="preserve"> </w:t>
      </w:r>
      <w:r w:rsidRPr="00CE4EDC">
        <w:t>большие</w:t>
      </w:r>
      <w:r w:rsidR="00427CA3" w:rsidRPr="00CE4EDC">
        <w:t xml:space="preserve"> </w:t>
      </w:r>
      <w:r w:rsidRPr="00CE4EDC">
        <w:t>резервы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точки</w:t>
      </w:r>
      <w:r w:rsidR="00427CA3" w:rsidRPr="00CE4EDC">
        <w:t xml:space="preserve"> </w:t>
      </w:r>
      <w:r w:rsidRPr="00CE4EDC">
        <w:t>зрения</w:t>
      </w:r>
      <w:r w:rsidR="00427CA3" w:rsidRPr="00CE4EDC">
        <w:t xml:space="preserve"> </w:t>
      </w:r>
      <w:r w:rsidRPr="00CE4EDC">
        <w:t>точек</w:t>
      </w:r>
      <w:r w:rsidR="00427CA3" w:rsidRPr="00CE4EDC">
        <w:t xml:space="preserve"> </w:t>
      </w:r>
      <w:r w:rsidRPr="00CE4EDC">
        <w:t>роста.</w:t>
      </w:r>
      <w:r w:rsidR="00427CA3" w:rsidRPr="00CE4EDC">
        <w:t xml:space="preserve"> «</w:t>
      </w:r>
      <w:r w:rsidRPr="00CE4EDC">
        <w:t>Вот</w:t>
      </w:r>
      <w:r w:rsidR="00427CA3" w:rsidRPr="00CE4EDC">
        <w:t xml:space="preserve"> </w:t>
      </w:r>
      <w:r w:rsidRPr="00CE4EDC">
        <w:t>где</w:t>
      </w:r>
      <w:r w:rsidR="00427CA3" w:rsidRPr="00CE4EDC">
        <w:t xml:space="preserve"> </w:t>
      </w:r>
      <w:r w:rsidRPr="00CE4EDC">
        <w:t>могли</w:t>
      </w:r>
      <w:r w:rsidR="00427CA3" w:rsidRPr="00CE4EDC">
        <w:t xml:space="preserve"> </w:t>
      </w:r>
      <w:r w:rsidRPr="00CE4EDC">
        <w:t>бы</w:t>
      </w:r>
      <w:r w:rsidR="00427CA3" w:rsidRPr="00CE4EDC">
        <w:t xml:space="preserve"> </w:t>
      </w:r>
      <w:r w:rsidRPr="00CE4EDC">
        <w:t>мы</w:t>
      </w:r>
      <w:r w:rsidR="00427CA3" w:rsidRPr="00CE4EDC">
        <w:t xml:space="preserve"> </w:t>
      </w:r>
      <w:r w:rsidRPr="00CE4EDC">
        <w:t>дополнительно</w:t>
      </w:r>
      <w:r w:rsidR="00427CA3" w:rsidRPr="00CE4EDC">
        <w:t xml:space="preserve"> </w:t>
      </w:r>
      <w:r w:rsidRPr="00CE4EDC">
        <w:t>улучшить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цифровизация</w:t>
      </w:r>
      <w:r w:rsidR="00427CA3" w:rsidRPr="00CE4EDC">
        <w:t xml:space="preserve"> </w:t>
      </w:r>
      <w:r w:rsidRPr="00CE4EDC">
        <w:t>сервисов,</w:t>
      </w:r>
      <w:r w:rsidR="00427CA3" w:rsidRPr="00CE4EDC">
        <w:t xml:space="preserve"> </w:t>
      </w:r>
      <w:r w:rsidRPr="00CE4EDC">
        <w:t>повышение</w:t>
      </w:r>
      <w:r w:rsidR="00427CA3" w:rsidRPr="00CE4EDC">
        <w:t xml:space="preserve"> </w:t>
      </w:r>
      <w:r w:rsidRPr="00CE4EDC">
        <w:t>гибкости</w:t>
      </w:r>
      <w:r w:rsidR="00427CA3" w:rsidRPr="00CE4EDC">
        <w:t xml:space="preserve"> </w:t>
      </w:r>
      <w:r w:rsidRPr="00CE4EDC">
        <w:t>рынка</w:t>
      </w:r>
      <w:r w:rsidR="00427CA3" w:rsidRPr="00CE4EDC">
        <w:t xml:space="preserve"> </w:t>
      </w:r>
      <w:r w:rsidRPr="00CE4EDC">
        <w:t>труда,</w:t>
      </w:r>
      <w:r w:rsidR="00427CA3" w:rsidRPr="00CE4EDC">
        <w:t xml:space="preserve"> </w:t>
      </w:r>
      <w:r w:rsidRPr="00CE4EDC">
        <w:t>обновление</w:t>
      </w:r>
      <w:r w:rsidR="00427CA3" w:rsidRPr="00CE4EDC">
        <w:t xml:space="preserve"> </w:t>
      </w:r>
      <w:r w:rsidRPr="00CE4EDC">
        <w:t>различных</w:t>
      </w:r>
      <w:r w:rsidR="00427CA3" w:rsidRPr="00CE4EDC">
        <w:t xml:space="preserve"> </w:t>
      </w:r>
      <w:r w:rsidRPr="00CE4EDC">
        <w:t>институтов,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числе</w:t>
      </w:r>
      <w:r w:rsidR="00427CA3" w:rsidRPr="00CE4EDC">
        <w:t xml:space="preserve"> </w:t>
      </w:r>
      <w:r w:rsidRPr="00CE4EDC">
        <w:t>института</w:t>
      </w:r>
      <w:r w:rsidR="00427CA3" w:rsidRPr="00CE4EDC">
        <w:t xml:space="preserve"> </w:t>
      </w:r>
      <w:r w:rsidRPr="00CE4EDC">
        <w:t>банкротства.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сегодняшний</w:t>
      </w:r>
      <w:r w:rsidR="00427CA3" w:rsidRPr="00CE4EDC">
        <w:t xml:space="preserve"> </w:t>
      </w:r>
      <w:r w:rsidRPr="00CE4EDC">
        <w:t>день</w:t>
      </w:r>
      <w:r w:rsidR="00427CA3" w:rsidRPr="00CE4EDC">
        <w:t xml:space="preserve"> </w:t>
      </w:r>
      <w:r w:rsidRPr="00CE4EDC">
        <w:t>подготовлена</w:t>
      </w:r>
      <w:r w:rsidR="00427CA3" w:rsidRPr="00CE4EDC">
        <w:t xml:space="preserve"> </w:t>
      </w:r>
      <w:r w:rsidRPr="00CE4EDC">
        <w:t>такая</w:t>
      </w:r>
      <w:r w:rsidR="00427CA3" w:rsidRPr="00CE4EDC">
        <w:t xml:space="preserve"> </w:t>
      </w:r>
      <w:r w:rsidRPr="00CE4EDC">
        <w:t>национальная</w:t>
      </w:r>
      <w:r w:rsidR="00427CA3" w:rsidRPr="00CE4EDC">
        <w:t xml:space="preserve"> </w:t>
      </w:r>
      <w:r w:rsidRPr="00CE4EDC">
        <w:t>модель</w:t>
      </w:r>
      <w:r w:rsidR="00427CA3" w:rsidRPr="00CE4EDC">
        <w:t xml:space="preserve"> </w:t>
      </w:r>
      <w:r w:rsidRPr="00CE4EDC">
        <w:t>целевых</w:t>
      </w:r>
      <w:r w:rsidR="00427CA3" w:rsidRPr="00CE4EDC">
        <w:t xml:space="preserve"> </w:t>
      </w:r>
      <w:r w:rsidRPr="00CE4EDC">
        <w:t>условий</w:t>
      </w:r>
      <w:r w:rsidR="00427CA3" w:rsidRPr="00CE4EDC">
        <w:t xml:space="preserve"> </w:t>
      </w:r>
      <w:r w:rsidRPr="00CE4EDC">
        <w:t>ведения</w:t>
      </w:r>
      <w:r w:rsidR="00427CA3" w:rsidRPr="00CE4EDC">
        <w:t xml:space="preserve"> </w:t>
      </w:r>
      <w:r w:rsidRPr="00CE4EDC">
        <w:t>бизнеса.</w:t>
      </w:r>
      <w:r w:rsidR="00427CA3" w:rsidRPr="00CE4EDC">
        <w:t xml:space="preserve"> </w:t>
      </w:r>
      <w:r w:rsidRPr="00CE4EDC">
        <w:t>Мы</w:t>
      </w:r>
      <w:r w:rsidR="00427CA3" w:rsidRPr="00CE4EDC">
        <w:t xml:space="preserve"> </w:t>
      </w:r>
      <w:r w:rsidRPr="00CE4EDC">
        <w:t>создали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рабочих</w:t>
      </w:r>
      <w:r w:rsidR="00427CA3" w:rsidRPr="00CE4EDC">
        <w:t xml:space="preserve"> </w:t>
      </w:r>
      <w:r w:rsidRPr="00CE4EDC">
        <w:t>групп,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ближайшее</w:t>
      </w:r>
      <w:r w:rsidR="00427CA3" w:rsidRPr="00CE4EDC">
        <w:t xml:space="preserve"> </w:t>
      </w:r>
      <w:r w:rsidRPr="00CE4EDC">
        <w:t>время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должны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подготовить</w:t>
      </w:r>
      <w:r w:rsidR="00427CA3" w:rsidRPr="00CE4EDC">
        <w:t xml:space="preserve"> </w:t>
      </w:r>
      <w:r w:rsidRPr="00CE4EDC">
        <w:t>соответствующие</w:t>
      </w:r>
      <w:r w:rsidR="00427CA3" w:rsidRPr="00CE4EDC">
        <w:t xml:space="preserve"> </w:t>
      </w:r>
      <w:r w:rsidRPr="00CE4EDC">
        <w:t>предложения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планы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дальнейшему</w:t>
      </w:r>
      <w:r w:rsidR="00427CA3" w:rsidRPr="00CE4EDC">
        <w:t xml:space="preserve"> </w:t>
      </w:r>
      <w:r w:rsidRPr="00CE4EDC">
        <w:t>совершенствованию</w:t>
      </w:r>
      <w:r w:rsidR="00427CA3" w:rsidRPr="00CE4EDC">
        <w:t xml:space="preserve"> </w:t>
      </w:r>
      <w:r w:rsidRPr="00CE4EDC">
        <w:t>развития</w:t>
      </w:r>
      <w:r w:rsidR="00427CA3" w:rsidRPr="00CE4EDC">
        <w:t xml:space="preserve"> </w:t>
      </w:r>
      <w:r w:rsidRPr="00CE4EDC">
        <w:t>бизнеса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добавил</w:t>
      </w:r>
      <w:r w:rsidR="00427CA3" w:rsidRPr="00CE4EDC">
        <w:t xml:space="preserve"> </w:t>
      </w:r>
      <w:r w:rsidRPr="00CE4EDC">
        <w:t>вице-премьер.</w:t>
      </w:r>
    </w:p>
    <w:p w14:paraId="654E0312" w14:textId="77777777" w:rsidR="00D54722" w:rsidRPr="00CE4EDC" w:rsidRDefault="00D54722" w:rsidP="00D54722">
      <w:pPr>
        <w:pStyle w:val="2"/>
      </w:pPr>
      <w:bookmarkStart w:id="139" w:name="_Toc190324454"/>
      <w:r w:rsidRPr="00CE4EDC">
        <w:t>РИА</w:t>
      </w:r>
      <w:r w:rsidR="00427CA3" w:rsidRPr="00CE4EDC">
        <w:t xml:space="preserve"> </w:t>
      </w:r>
      <w:r w:rsidRPr="00CE4EDC">
        <w:t>Новости,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Комитет</w:t>
      </w:r>
      <w:r w:rsidR="00427CA3" w:rsidRPr="00CE4EDC">
        <w:t xml:space="preserve"> </w:t>
      </w:r>
      <w:r w:rsidRPr="00CE4EDC">
        <w:t>ГД</w:t>
      </w:r>
      <w:r w:rsidR="00427CA3" w:rsidRPr="00CE4EDC">
        <w:t xml:space="preserve"> </w:t>
      </w:r>
      <w:r w:rsidRPr="00CE4EDC">
        <w:t>одобрил</w:t>
      </w:r>
      <w:r w:rsidR="00427CA3" w:rsidRPr="00CE4EDC">
        <w:t xml:space="preserve"> </w:t>
      </w:r>
      <w:r w:rsidRPr="00CE4EDC">
        <w:t>совмещение</w:t>
      </w:r>
      <w:r w:rsidR="00427CA3" w:rsidRPr="00CE4EDC">
        <w:t xml:space="preserve"> </w:t>
      </w:r>
      <w:r w:rsidRPr="00CE4EDC">
        <w:t>деятельности</w:t>
      </w:r>
      <w:r w:rsidR="00427CA3" w:rsidRPr="00CE4EDC">
        <w:t xml:space="preserve"> </w:t>
      </w:r>
      <w:r w:rsidRPr="00CE4EDC">
        <w:t>страховщика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доверительным</w:t>
      </w:r>
      <w:r w:rsidR="00427CA3" w:rsidRPr="00CE4EDC">
        <w:t xml:space="preserve"> </w:t>
      </w:r>
      <w:r w:rsidRPr="00CE4EDC">
        <w:t>управлением</w:t>
      </w:r>
      <w:r w:rsidR="00427CA3" w:rsidRPr="00CE4EDC">
        <w:t xml:space="preserve"> </w:t>
      </w:r>
      <w:r w:rsidRPr="00CE4EDC">
        <w:t>ПИФами</w:t>
      </w:r>
      <w:bookmarkEnd w:id="139"/>
    </w:p>
    <w:p w14:paraId="7CD8C1A5" w14:textId="77777777" w:rsidR="00D54722" w:rsidRPr="00CE4EDC" w:rsidRDefault="00D54722" w:rsidP="00EB7F3C">
      <w:pPr>
        <w:pStyle w:val="3"/>
      </w:pPr>
      <w:bookmarkStart w:id="140" w:name="_Toc190324455"/>
      <w:r w:rsidRPr="00CE4EDC">
        <w:t>Комитет</w:t>
      </w:r>
      <w:r w:rsidR="00427CA3" w:rsidRPr="00CE4EDC">
        <w:t xml:space="preserve"> </w:t>
      </w:r>
      <w:r w:rsidRPr="00CE4EDC">
        <w:t>Госдумы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финансовому</w:t>
      </w:r>
      <w:r w:rsidR="00427CA3" w:rsidRPr="00CE4EDC">
        <w:t xml:space="preserve"> </w:t>
      </w:r>
      <w:r w:rsidRPr="00CE4EDC">
        <w:t>рынку</w:t>
      </w:r>
      <w:r w:rsidR="00427CA3" w:rsidRPr="00CE4EDC">
        <w:t xml:space="preserve"> </w:t>
      </w:r>
      <w:r w:rsidRPr="00CE4EDC">
        <w:t>рекомендовал</w:t>
      </w:r>
      <w:r w:rsidR="00427CA3" w:rsidRPr="00CE4EDC">
        <w:t xml:space="preserve"> </w:t>
      </w:r>
      <w:r w:rsidRPr="00CE4EDC">
        <w:t>принять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первом</w:t>
      </w:r>
      <w:r w:rsidR="00427CA3" w:rsidRPr="00CE4EDC">
        <w:t xml:space="preserve"> </w:t>
      </w:r>
      <w:r w:rsidRPr="00CE4EDC">
        <w:t>чтении</w:t>
      </w:r>
      <w:r w:rsidR="00427CA3" w:rsidRPr="00CE4EDC">
        <w:t xml:space="preserve"> </w:t>
      </w:r>
      <w:r w:rsidRPr="00CE4EDC">
        <w:t>законопроект,</w:t>
      </w:r>
      <w:r w:rsidR="00427CA3" w:rsidRPr="00CE4EDC">
        <w:t xml:space="preserve"> </w:t>
      </w:r>
      <w:r w:rsidRPr="00CE4EDC">
        <w:t>позволяющий</w:t>
      </w:r>
      <w:r w:rsidR="00427CA3" w:rsidRPr="00CE4EDC">
        <w:t xml:space="preserve"> </w:t>
      </w:r>
      <w:r w:rsidRPr="00CE4EDC">
        <w:t>страховщикам</w:t>
      </w:r>
      <w:r w:rsidR="00427CA3" w:rsidRPr="00CE4EDC">
        <w:t xml:space="preserve"> </w:t>
      </w:r>
      <w:r w:rsidRPr="00CE4EDC">
        <w:t>совмещать</w:t>
      </w:r>
      <w:r w:rsidR="00427CA3" w:rsidRPr="00CE4EDC">
        <w:t xml:space="preserve"> </w:t>
      </w:r>
      <w:r w:rsidRPr="00CE4EDC">
        <w:t>свою</w:t>
      </w:r>
      <w:r w:rsidR="00427CA3" w:rsidRPr="00CE4EDC">
        <w:t xml:space="preserve"> </w:t>
      </w:r>
      <w:r w:rsidRPr="00CE4EDC">
        <w:t>деятельность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доверительным</w:t>
      </w:r>
      <w:r w:rsidR="00427CA3" w:rsidRPr="00CE4EDC">
        <w:t xml:space="preserve"> </w:t>
      </w:r>
      <w:r w:rsidRPr="00CE4EDC">
        <w:t>управлением</w:t>
      </w:r>
      <w:r w:rsidR="00427CA3" w:rsidRPr="00CE4EDC">
        <w:t xml:space="preserve"> </w:t>
      </w:r>
      <w:r w:rsidRPr="00CE4EDC">
        <w:t>паевыми</w:t>
      </w:r>
      <w:r w:rsidR="00427CA3" w:rsidRPr="00CE4EDC">
        <w:t xml:space="preserve"> </w:t>
      </w:r>
      <w:r w:rsidRPr="00CE4EDC">
        <w:t>инвестиционными</w:t>
      </w:r>
      <w:r w:rsidR="00427CA3" w:rsidRPr="00CE4EDC">
        <w:t xml:space="preserve"> </w:t>
      </w:r>
      <w:r w:rsidRPr="00CE4EDC">
        <w:t>фондами</w:t>
      </w:r>
      <w:r w:rsidR="00427CA3" w:rsidRPr="00CE4EDC">
        <w:t xml:space="preserve"> </w:t>
      </w:r>
      <w:r w:rsidRPr="00CE4EDC">
        <w:t>(ПИФ)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некоторыми</w:t>
      </w:r>
      <w:r w:rsidR="00427CA3" w:rsidRPr="00CE4EDC">
        <w:t xml:space="preserve"> </w:t>
      </w:r>
      <w:r w:rsidRPr="00CE4EDC">
        <w:t>другими</w:t>
      </w:r>
      <w:r w:rsidR="00427CA3" w:rsidRPr="00CE4EDC">
        <w:t xml:space="preserve"> </w:t>
      </w:r>
      <w:r w:rsidRPr="00CE4EDC">
        <w:t>видами</w:t>
      </w:r>
      <w:r w:rsidR="00427CA3" w:rsidRPr="00CE4EDC">
        <w:t xml:space="preserve"> </w:t>
      </w:r>
      <w:r w:rsidRPr="00CE4EDC">
        <w:t>деятельности,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снижающий</w:t>
      </w:r>
      <w:r w:rsidR="00427CA3" w:rsidRPr="00CE4EDC">
        <w:t xml:space="preserve"> </w:t>
      </w:r>
      <w:r w:rsidRPr="00CE4EDC">
        <w:t>требования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минимальному</w:t>
      </w:r>
      <w:r w:rsidR="00427CA3" w:rsidRPr="00CE4EDC">
        <w:t xml:space="preserve"> </w:t>
      </w:r>
      <w:r w:rsidRPr="00CE4EDC">
        <w:t>размеру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компаний.</w:t>
      </w:r>
      <w:bookmarkEnd w:id="140"/>
    </w:p>
    <w:p w14:paraId="2289DDAA" w14:textId="77777777" w:rsidR="00D54722" w:rsidRPr="00CE4EDC" w:rsidRDefault="00D54722" w:rsidP="00D54722">
      <w:r w:rsidRPr="00CE4EDC">
        <w:t>Законопроект</w:t>
      </w:r>
      <w:r w:rsidR="00427CA3" w:rsidRPr="00CE4EDC">
        <w:t xml:space="preserve"> </w:t>
      </w:r>
      <w:r w:rsidRPr="00CE4EDC">
        <w:t>внесен</w:t>
      </w:r>
      <w:r w:rsidR="00427CA3" w:rsidRPr="00CE4EDC">
        <w:t xml:space="preserve"> </w:t>
      </w:r>
      <w:r w:rsidRPr="00CE4EDC">
        <w:t>группой</w:t>
      </w:r>
      <w:r w:rsidR="00427CA3" w:rsidRPr="00CE4EDC">
        <w:t xml:space="preserve"> </w:t>
      </w:r>
      <w:r w:rsidRPr="00CE4EDC">
        <w:t>сенаторов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депутатов</w:t>
      </w:r>
      <w:r w:rsidR="00427CA3" w:rsidRPr="00CE4EDC">
        <w:t xml:space="preserve"> </w:t>
      </w:r>
      <w:r w:rsidRPr="00CE4EDC">
        <w:t>во</w:t>
      </w:r>
      <w:r w:rsidR="00427CA3" w:rsidRPr="00CE4EDC">
        <w:t xml:space="preserve"> </w:t>
      </w:r>
      <w:r w:rsidRPr="00CE4EDC">
        <w:t>главе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председателем</w:t>
      </w:r>
      <w:r w:rsidR="00427CA3" w:rsidRPr="00CE4EDC">
        <w:t xml:space="preserve"> </w:t>
      </w:r>
      <w:r w:rsidRPr="00CE4EDC">
        <w:t>комитета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финрынку</w:t>
      </w:r>
      <w:r w:rsidR="00427CA3" w:rsidRPr="00CE4EDC">
        <w:t xml:space="preserve"> </w:t>
      </w:r>
      <w:r w:rsidRPr="00CE4EDC">
        <w:t>Анатолием</w:t>
      </w:r>
      <w:r w:rsidR="00427CA3" w:rsidRPr="00CE4EDC">
        <w:t xml:space="preserve"> </w:t>
      </w:r>
      <w:r w:rsidRPr="00CE4EDC">
        <w:t>Аксаковым.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разрешает</w:t>
      </w:r>
      <w:r w:rsidR="00427CA3" w:rsidRPr="00CE4EDC">
        <w:t xml:space="preserve"> </w:t>
      </w:r>
      <w:r w:rsidRPr="00CE4EDC">
        <w:t>осуществлять</w:t>
      </w:r>
      <w:r w:rsidR="00427CA3" w:rsidRPr="00CE4EDC">
        <w:t xml:space="preserve"> </w:t>
      </w:r>
      <w:r w:rsidRPr="00CE4EDC">
        <w:t>доверительное</w:t>
      </w:r>
      <w:r w:rsidR="00427CA3" w:rsidRPr="00CE4EDC">
        <w:t xml:space="preserve"> </w:t>
      </w:r>
      <w:r w:rsidRPr="00CE4EDC">
        <w:t>управление</w:t>
      </w:r>
      <w:r w:rsidR="00427CA3" w:rsidRPr="00CE4EDC">
        <w:t xml:space="preserve"> </w:t>
      </w:r>
      <w:r w:rsidRPr="00CE4EDC">
        <w:t>ПИФами</w:t>
      </w:r>
      <w:r w:rsidR="00427CA3" w:rsidRPr="00CE4EDC">
        <w:t xml:space="preserve"> </w:t>
      </w:r>
      <w:r w:rsidRPr="00CE4EDC">
        <w:t>лишь</w:t>
      </w:r>
      <w:r w:rsidR="00427CA3" w:rsidRPr="00CE4EDC">
        <w:t xml:space="preserve"> </w:t>
      </w:r>
      <w:r w:rsidRPr="00CE4EDC">
        <w:t>страховым</w:t>
      </w:r>
      <w:r w:rsidR="00427CA3" w:rsidRPr="00CE4EDC">
        <w:t xml:space="preserve"> </w:t>
      </w:r>
      <w:r w:rsidRPr="00CE4EDC">
        <w:t>организациям,</w:t>
      </w:r>
      <w:r w:rsidR="00427CA3" w:rsidRPr="00CE4EDC">
        <w:t xml:space="preserve"> </w:t>
      </w:r>
      <w:r w:rsidRPr="00CE4EDC">
        <w:t>имеющим</w:t>
      </w:r>
      <w:r w:rsidR="00427CA3" w:rsidRPr="00CE4EDC">
        <w:t xml:space="preserve"> </w:t>
      </w:r>
      <w:r w:rsidRPr="00CE4EDC">
        <w:t>лицензию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добровольное</w:t>
      </w:r>
      <w:r w:rsidR="00427CA3" w:rsidRPr="00CE4EDC">
        <w:t xml:space="preserve"> </w:t>
      </w:r>
      <w:r w:rsidRPr="00CE4EDC">
        <w:t>страхование</w:t>
      </w:r>
      <w:r w:rsidR="00427CA3" w:rsidRPr="00CE4EDC">
        <w:t xml:space="preserve"> </w:t>
      </w:r>
      <w:r w:rsidRPr="00CE4EDC">
        <w:t>жизни.</w:t>
      </w:r>
    </w:p>
    <w:p w14:paraId="1E098D04" w14:textId="77777777" w:rsidR="00D54722" w:rsidRPr="00CE4EDC" w:rsidRDefault="00D54722" w:rsidP="00D54722">
      <w:r w:rsidRPr="00CE4EDC">
        <w:t>Страховщики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смогут</w:t>
      </w:r>
      <w:r w:rsidR="00427CA3" w:rsidRPr="00CE4EDC">
        <w:t xml:space="preserve"> </w:t>
      </w:r>
      <w:r w:rsidRPr="00CE4EDC">
        <w:t>выступать</w:t>
      </w:r>
      <w:r w:rsidR="00427CA3" w:rsidRPr="00CE4EDC">
        <w:t xml:space="preserve"> </w:t>
      </w:r>
      <w:r w:rsidRPr="00CE4EDC">
        <w:t>агентами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выдаче,</w:t>
      </w:r>
      <w:r w:rsidR="00427CA3" w:rsidRPr="00CE4EDC">
        <w:t xml:space="preserve"> </w:t>
      </w:r>
      <w:r w:rsidRPr="00CE4EDC">
        <w:t>погашению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обмену</w:t>
      </w:r>
      <w:r w:rsidR="00427CA3" w:rsidRPr="00CE4EDC">
        <w:t xml:space="preserve"> </w:t>
      </w:r>
      <w:r w:rsidRPr="00CE4EDC">
        <w:t>инвестиционных</w:t>
      </w:r>
      <w:r w:rsidR="00427CA3" w:rsidRPr="00CE4EDC">
        <w:t xml:space="preserve"> </w:t>
      </w:r>
      <w:r w:rsidRPr="00CE4EDC">
        <w:t>паев;</w:t>
      </w:r>
      <w:r w:rsidR="00427CA3" w:rsidRPr="00CE4EDC">
        <w:t xml:space="preserve"> </w:t>
      </w:r>
      <w:r w:rsidRPr="00CE4EDC">
        <w:t>осуществлять</w:t>
      </w:r>
      <w:r w:rsidR="00427CA3" w:rsidRPr="00CE4EDC">
        <w:t xml:space="preserve"> </w:t>
      </w:r>
      <w:r w:rsidRPr="00CE4EDC">
        <w:t>деятельность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интересах</w:t>
      </w:r>
      <w:r w:rsidR="00427CA3" w:rsidRPr="00CE4EDC">
        <w:t xml:space="preserve"> </w:t>
      </w:r>
      <w:r w:rsidRPr="00CE4EDC">
        <w:t>другого</w:t>
      </w:r>
      <w:r w:rsidR="00427CA3" w:rsidRPr="00CE4EDC">
        <w:t xml:space="preserve"> </w:t>
      </w:r>
      <w:r w:rsidRPr="00CE4EDC">
        <w:t>лица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основании</w:t>
      </w:r>
      <w:r w:rsidR="00427CA3" w:rsidRPr="00CE4EDC">
        <w:t xml:space="preserve"> </w:t>
      </w:r>
      <w:r w:rsidRPr="00CE4EDC">
        <w:t>агентского</w:t>
      </w:r>
      <w:r w:rsidR="00427CA3" w:rsidRPr="00CE4EDC">
        <w:t xml:space="preserve"> </w:t>
      </w:r>
      <w:r w:rsidRPr="00CE4EDC">
        <w:t>договора;</w:t>
      </w:r>
      <w:r w:rsidR="00427CA3" w:rsidRPr="00CE4EDC">
        <w:t xml:space="preserve"> </w:t>
      </w:r>
      <w:r w:rsidRPr="00CE4EDC">
        <w:t>передавать</w:t>
      </w:r>
      <w:r w:rsidR="00427CA3" w:rsidRPr="00CE4EDC">
        <w:t xml:space="preserve"> </w:t>
      </w:r>
      <w:r w:rsidRPr="00CE4EDC">
        <w:t>другой</w:t>
      </w:r>
      <w:r w:rsidR="00427CA3" w:rsidRPr="00CE4EDC">
        <w:t xml:space="preserve"> </w:t>
      </w:r>
      <w:r w:rsidRPr="00CE4EDC">
        <w:t>организации,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числе</w:t>
      </w:r>
      <w:r w:rsidR="00427CA3" w:rsidRPr="00CE4EDC">
        <w:t xml:space="preserve"> </w:t>
      </w:r>
      <w:r w:rsidRPr="00CE4EDC">
        <w:t>страховой,</w:t>
      </w:r>
      <w:r w:rsidR="00427CA3" w:rsidRPr="00CE4EDC">
        <w:t xml:space="preserve"> </w:t>
      </w:r>
      <w:r w:rsidRPr="00CE4EDC">
        <w:t>отдельные</w:t>
      </w:r>
      <w:r w:rsidR="00427CA3" w:rsidRPr="00CE4EDC">
        <w:t xml:space="preserve"> </w:t>
      </w:r>
      <w:r w:rsidRPr="00CE4EDC">
        <w:t>функции</w:t>
      </w:r>
      <w:r w:rsidR="00427CA3" w:rsidRPr="00CE4EDC">
        <w:t xml:space="preserve"> </w:t>
      </w:r>
      <w:r w:rsidRPr="00CE4EDC">
        <w:t>внутреннего</w:t>
      </w:r>
      <w:r w:rsidR="00427CA3" w:rsidRPr="00CE4EDC">
        <w:t xml:space="preserve"> </w:t>
      </w:r>
      <w:r w:rsidRPr="00CE4EDC">
        <w:t>контроля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управления</w:t>
      </w:r>
      <w:r w:rsidR="00427CA3" w:rsidRPr="00CE4EDC">
        <w:t xml:space="preserve"> </w:t>
      </w:r>
      <w:r w:rsidRPr="00CE4EDC">
        <w:t>рисками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капиталом.</w:t>
      </w:r>
    </w:p>
    <w:p w14:paraId="6F738627" w14:textId="77777777" w:rsidR="00D54722" w:rsidRPr="00CE4EDC" w:rsidRDefault="00D54722" w:rsidP="00D54722">
      <w:r w:rsidRPr="00CE4EDC">
        <w:t>Страховщики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вправе</w:t>
      </w:r>
      <w:r w:rsidR="00427CA3" w:rsidRPr="00CE4EDC">
        <w:t xml:space="preserve"> </w:t>
      </w:r>
      <w:r w:rsidRPr="00CE4EDC">
        <w:t>осуществлять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сделки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имуществом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обеспечения</w:t>
      </w:r>
      <w:r w:rsidR="00427CA3" w:rsidRPr="00CE4EDC">
        <w:t xml:space="preserve"> </w:t>
      </w:r>
      <w:r w:rsidRPr="00CE4EDC">
        <w:t>своей</w:t>
      </w:r>
      <w:r w:rsidR="00427CA3" w:rsidRPr="00CE4EDC">
        <w:t xml:space="preserve"> </w:t>
      </w:r>
      <w:r w:rsidRPr="00CE4EDC">
        <w:t>деятельности,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общества</w:t>
      </w:r>
      <w:r w:rsidR="00427CA3" w:rsidRPr="00CE4EDC">
        <w:t xml:space="preserve"> </w:t>
      </w:r>
      <w:r w:rsidRPr="00CE4EDC">
        <w:t>взаимного</w:t>
      </w:r>
      <w:r w:rsidR="00427CA3" w:rsidRPr="00CE4EDC">
        <w:t xml:space="preserve"> </w:t>
      </w:r>
      <w:r w:rsidRPr="00CE4EDC">
        <w:t>страхования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лишь</w:t>
      </w:r>
      <w:r w:rsidR="00427CA3" w:rsidRPr="00CE4EDC">
        <w:t xml:space="preserve"> </w:t>
      </w:r>
      <w:r w:rsidRPr="00CE4EDC">
        <w:t>деятельность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интересах</w:t>
      </w:r>
      <w:r w:rsidR="00427CA3" w:rsidRPr="00CE4EDC">
        <w:t xml:space="preserve"> </w:t>
      </w:r>
      <w:r w:rsidRPr="00CE4EDC">
        <w:t>другого</w:t>
      </w:r>
      <w:r w:rsidR="00427CA3" w:rsidRPr="00CE4EDC">
        <w:t xml:space="preserve"> </w:t>
      </w:r>
      <w:r w:rsidRPr="00CE4EDC">
        <w:t>лица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основе</w:t>
      </w:r>
      <w:r w:rsidR="00427CA3" w:rsidRPr="00CE4EDC">
        <w:t xml:space="preserve"> </w:t>
      </w:r>
      <w:r w:rsidRPr="00CE4EDC">
        <w:t>агентского</w:t>
      </w:r>
      <w:r w:rsidR="00427CA3" w:rsidRPr="00CE4EDC">
        <w:t xml:space="preserve"> </w:t>
      </w:r>
      <w:r w:rsidRPr="00CE4EDC">
        <w:t>договора.</w:t>
      </w:r>
      <w:r w:rsidR="00427CA3" w:rsidRPr="00CE4EDC">
        <w:t xml:space="preserve"> </w:t>
      </w:r>
      <w:r w:rsidRPr="00CE4EDC">
        <w:t>Иностранные</w:t>
      </w:r>
      <w:r w:rsidR="00427CA3" w:rsidRPr="00CE4EDC">
        <w:t xml:space="preserve"> </w:t>
      </w:r>
      <w:r w:rsidRPr="00CE4EDC">
        <w:t>же</w:t>
      </w:r>
      <w:r w:rsidR="00427CA3" w:rsidRPr="00CE4EDC">
        <w:t xml:space="preserve"> </w:t>
      </w:r>
      <w:r w:rsidRPr="00CE4EDC">
        <w:t>страховые</w:t>
      </w:r>
      <w:r w:rsidR="00427CA3" w:rsidRPr="00CE4EDC">
        <w:t xml:space="preserve"> </w:t>
      </w:r>
      <w:r w:rsidRPr="00CE4EDC">
        <w:t>организации</w:t>
      </w:r>
      <w:r w:rsidR="00427CA3" w:rsidRPr="00CE4EDC">
        <w:t xml:space="preserve"> </w:t>
      </w:r>
      <w:r w:rsidRPr="00CE4EDC">
        <w:t>смогут</w:t>
      </w:r>
      <w:r w:rsidR="00427CA3" w:rsidRPr="00CE4EDC">
        <w:t xml:space="preserve"> </w:t>
      </w:r>
      <w:r w:rsidRPr="00CE4EDC">
        <w:t>совмещать</w:t>
      </w:r>
      <w:r w:rsidR="00427CA3" w:rsidRPr="00CE4EDC">
        <w:t xml:space="preserve"> </w:t>
      </w:r>
      <w:r w:rsidRPr="00CE4EDC">
        <w:t>свою</w:t>
      </w:r>
      <w:r w:rsidR="00427CA3" w:rsidRPr="00CE4EDC">
        <w:t xml:space="preserve"> </w:t>
      </w:r>
      <w:r w:rsidRPr="00CE4EDC">
        <w:t>деятельность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деятельностью</w:t>
      </w:r>
      <w:r w:rsidR="00427CA3" w:rsidRPr="00CE4EDC">
        <w:t xml:space="preserve"> </w:t>
      </w:r>
      <w:r w:rsidRPr="00CE4EDC">
        <w:t>агентов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выдаче,</w:t>
      </w:r>
      <w:r w:rsidR="00427CA3" w:rsidRPr="00CE4EDC">
        <w:t xml:space="preserve"> </w:t>
      </w:r>
      <w:r w:rsidRPr="00CE4EDC">
        <w:t>погашению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обмену</w:t>
      </w:r>
      <w:r w:rsidR="00427CA3" w:rsidRPr="00CE4EDC">
        <w:t xml:space="preserve"> </w:t>
      </w:r>
      <w:r w:rsidRPr="00CE4EDC">
        <w:t>инвестпаев</w:t>
      </w:r>
      <w:r w:rsidR="00427CA3" w:rsidRPr="00CE4EDC">
        <w:t xml:space="preserve"> </w:t>
      </w:r>
      <w:r w:rsidRPr="00CE4EDC">
        <w:t>ПИФов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деятельностью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интересах</w:t>
      </w:r>
      <w:r w:rsidR="00427CA3" w:rsidRPr="00CE4EDC">
        <w:t xml:space="preserve"> </w:t>
      </w:r>
      <w:r w:rsidRPr="00CE4EDC">
        <w:t>другого</w:t>
      </w:r>
      <w:r w:rsidR="00427CA3" w:rsidRPr="00CE4EDC">
        <w:t xml:space="preserve"> </w:t>
      </w:r>
      <w:r w:rsidRPr="00CE4EDC">
        <w:t>лица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основе</w:t>
      </w:r>
      <w:r w:rsidR="00427CA3" w:rsidRPr="00CE4EDC">
        <w:t xml:space="preserve"> </w:t>
      </w:r>
      <w:r w:rsidRPr="00CE4EDC">
        <w:t>агентского</w:t>
      </w:r>
      <w:r w:rsidR="00427CA3" w:rsidRPr="00CE4EDC">
        <w:t xml:space="preserve"> </w:t>
      </w:r>
      <w:r w:rsidRPr="00CE4EDC">
        <w:t>договора.</w:t>
      </w:r>
    </w:p>
    <w:p w14:paraId="3DEE6CBF" w14:textId="77777777" w:rsidR="00D54722" w:rsidRPr="00CE4EDC" w:rsidRDefault="00D54722" w:rsidP="00D54722">
      <w:r w:rsidRPr="00CE4EDC">
        <w:t>Законопроект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предусматривает,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страховщики</w:t>
      </w:r>
      <w:r w:rsidR="00427CA3" w:rsidRPr="00CE4EDC">
        <w:t xml:space="preserve"> </w:t>
      </w:r>
      <w:r w:rsidRPr="00CE4EDC">
        <w:t>должны</w:t>
      </w:r>
      <w:r w:rsidR="00427CA3" w:rsidRPr="00CE4EDC">
        <w:t xml:space="preserve"> </w:t>
      </w:r>
      <w:r w:rsidRPr="00CE4EDC">
        <w:t>создать</w:t>
      </w:r>
      <w:r w:rsidR="00427CA3" w:rsidRPr="00CE4EDC">
        <w:t xml:space="preserve"> </w:t>
      </w:r>
      <w:r w:rsidRPr="00CE4EDC">
        <w:t>комплексную</w:t>
      </w:r>
      <w:r w:rsidR="00427CA3" w:rsidRPr="00CE4EDC">
        <w:t xml:space="preserve"> </w:t>
      </w:r>
      <w:r w:rsidRPr="00CE4EDC">
        <w:t>систему</w:t>
      </w:r>
      <w:r w:rsidR="00427CA3" w:rsidRPr="00CE4EDC">
        <w:t xml:space="preserve"> </w:t>
      </w:r>
      <w:r w:rsidRPr="00CE4EDC">
        <w:t>управления</w:t>
      </w:r>
      <w:r w:rsidR="00427CA3" w:rsidRPr="00CE4EDC">
        <w:t xml:space="preserve"> </w:t>
      </w:r>
      <w:r w:rsidRPr="00CE4EDC">
        <w:t>рисками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собственными</w:t>
      </w:r>
      <w:r w:rsidR="00427CA3" w:rsidRPr="00CE4EDC">
        <w:t xml:space="preserve"> </w:t>
      </w:r>
      <w:r w:rsidRPr="00CE4EDC">
        <w:t>средствами</w:t>
      </w:r>
      <w:r w:rsidR="00427CA3" w:rsidRPr="00CE4EDC">
        <w:t xml:space="preserve"> </w:t>
      </w:r>
      <w:r w:rsidRPr="00CE4EDC">
        <w:t>(капиталом)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зависимости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характера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масштаба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деятельности,</w:t>
      </w:r>
      <w:r w:rsidR="00427CA3" w:rsidRPr="00CE4EDC">
        <w:t xml:space="preserve"> </w:t>
      </w:r>
      <w:r w:rsidRPr="00CE4EDC">
        <w:t>уровня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сочетания</w:t>
      </w:r>
      <w:r w:rsidR="00427CA3" w:rsidRPr="00CE4EDC">
        <w:t xml:space="preserve"> </w:t>
      </w:r>
      <w:r w:rsidRPr="00CE4EDC">
        <w:t>принимаемых</w:t>
      </w:r>
      <w:r w:rsidR="00427CA3" w:rsidRPr="00CE4EDC">
        <w:t xml:space="preserve"> </w:t>
      </w:r>
      <w:r w:rsidRPr="00CE4EDC">
        <w:t>рисков,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усовершенствовать</w:t>
      </w:r>
      <w:r w:rsidR="00427CA3" w:rsidRPr="00CE4EDC">
        <w:t xml:space="preserve"> </w:t>
      </w:r>
      <w:r w:rsidRPr="00CE4EDC">
        <w:t>систему</w:t>
      </w:r>
      <w:r w:rsidR="00427CA3" w:rsidRPr="00CE4EDC">
        <w:t xml:space="preserve"> </w:t>
      </w:r>
      <w:r w:rsidRPr="00CE4EDC">
        <w:t>внутреннего</w:t>
      </w:r>
      <w:r w:rsidR="00427CA3" w:rsidRPr="00CE4EDC">
        <w:t xml:space="preserve"> </w:t>
      </w:r>
      <w:r w:rsidRPr="00CE4EDC">
        <w:t>контроля.</w:t>
      </w:r>
    </w:p>
    <w:p w14:paraId="7ECEA87C" w14:textId="77777777" w:rsidR="00D54722" w:rsidRPr="00CE4EDC" w:rsidRDefault="00D54722" w:rsidP="00D54722">
      <w:r w:rsidRPr="00CE4EDC">
        <w:t>Банк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устанавливать</w:t>
      </w:r>
      <w:r w:rsidR="00427CA3" w:rsidRPr="00CE4EDC">
        <w:t xml:space="preserve"> </w:t>
      </w:r>
      <w:r w:rsidRPr="00CE4EDC">
        <w:t>требования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системам</w:t>
      </w:r>
      <w:r w:rsidR="00427CA3" w:rsidRPr="00CE4EDC">
        <w:t xml:space="preserve"> </w:t>
      </w:r>
      <w:r w:rsidRPr="00CE4EDC">
        <w:t>управления</w:t>
      </w:r>
      <w:r w:rsidR="00427CA3" w:rsidRPr="00CE4EDC">
        <w:t xml:space="preserve"> </w:t>
      </w:r>
      <w:r w:rsidRPr="00CE4EDC">
        <w:t>рисками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капиталом,</w:t>
      </w:r>
      <w:r w:rsidR="00427CA3" w:rsidRPr="00CE4EDC">
        <w:t xml:space="preserve"> </w:t>
      </w:r>
      <w:r w:rsidRPr="00CE4EDC">
        <w:t>внутреннего</w:t>
      </w:r>
      <w:r w:rsidR="00427CA3" w:rsidRPr="00CE4EDC">
        <w:t xml:space="preserve"> </w:t>
      </w:r>
      <w:r w:rsidRPr="00CE4EDC">
        <w:t>контроля,</w:t>
      </w:r>
      <w:r w:rsidR="00427CA3" w:rsidRPr="00CE4EDC">
        <w:t xml:space="preserve"> </w:t>
      </w:r>
      <w:r w:rsidRPr="00CE4EDC">
        <w:t>противодействия</w:t>
      </w:r>
      <w:r w:rsidR="00427CA3" w:rsidRPr="00CE4EDC">
        <w:t xml:space="preserve"> </w:t>
      </w:r>
      <w:r w:rsidRPr="00CE4EDC">
        <w:t>мошенничеству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страховании,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выявлению</w:t>
      </w:r>
      <w:r w:rsidR="00427CA3" w:rsidRPr="00CE4EDC">
        <w:t xml:space="preserve"> </w:t>
      </w:r>
      <w:r w:rsidRPr="00CE4EDC">
        <w:t>страховщиками</w:t>
      </w:r>
      <w:r w:rsidR="00427CA3" w:rsidRPr="00CE4EDC">
        <w:t xml:space="preserve"> </w:t>
      </w:r>
      <w:r w:rsidRPr="00CE4EDC">
        <w:t>конфликта</w:t>
      </w:r>
      <w:r w:rsidR="00427CA3" w:rsidRPr="00CE4EDC">
        <w:t xml:space="preserve"> </w:t>
      </w:r>
      <w:r w:rsidRPr="00CE4EDC">
        <w:t>интересов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управлению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конфликтом.</w:t>
      </w:r>
      <w:r w:rsidR="00427CA3" w:rsidRPr="00CE4EDC">
        <w:t xml:space="preserve"> </w:t>
      </w:r>
      <w:r w:rsidRPr="00CE4EDC">
        <w:t>ЦБ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проводить</w:t>
      </w:r>
      <w:r w:rsidR="00427CA3" w:rsidRPr="00CE4EDC">
        <w:t xml:space="preserve"> </w:t>
      </w:r>
      <w:r w:rsidRPr="00CE4EDC">
        <w:t>оценку</w:t>
      </w:r>
      <w:r w:rsidR="00427CA3" w:rsidRPr="00CE4EDC">
        <w:t xml:space="preserve"> </w:t>
      </w:r>
      <w:r w:rsidRPr="00CE4EDC">
        <w:t>таких</w:t>
      </w:r>
      <w:r w:rsidR="00427CA3" w:rsidRPr="00CE4EDC">
        <w:t xml:space="preserve"> </w:t>
      </w:r>
      <w:r w:rsidRPr="00CE4EDC">
        <w:t>систем,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устанавливать</w:t>
      </w:r>
      <w:r w:rsidR="00427CA3" w:rsidRPr="00CE4EDC">
        <w:t xml:space="preserve"> </w:t>
      </w:r>
      <w:r w:rsidRPr="00CE4EDC">
        <w:t>нормативы</w:t>
      </w:r>
      <w:r w:rsidR="00427CA3" w:rsidRPr="00CE4EDC">
        <w:t xml:space="preserve"> </w:t>
      </w:r>
      <w:r w:rsidRPr="00CE4EDC">
        <w:t>ликвидности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lastRenderedPageBreak/>
        <w:t>достаточности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страховщиков</w:t>
      </w:r>
      <w:r w:rsidR="00427CA3" w:rsidRPr="00CE4EDC">
        <w:t xml:space="preserve"> </w:t>
      </w:r>
      <w:r w:rsidRPr="00CE4EDC">
        <w:t>(вводимые</w:t>
      </w:r>
      <w:r w:rsidR="00427CA3" w:rsidRPr="00CE4EDC">
        <w:t xml:space="preserve"> </w:t>
      </w:r>
      <w:r w:rsidRPr="00CE4EDC">
        <w:t>взамен</w:t>
      </w:r>
      <w:r w:rsidR="00427CA3" w:rsidRPr="00CE4EDC">
        <w:t xml:space="preserve"> </w:t>
      </w:r>
      <w:r w:rsidRPr="00CE4EDC">
        <w:t>нормативного</w:t>
      </w:r>
      <w:r w:rsidR="00427CA3" w:rsidRPr="00CE4EDC">
        <w:t xml:space="preserve"> </w:t>
      </w:r>
      <w:r w:rsidRPr="00CE4EDC">
        <w:t>соотношения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принятых</w:t>
      </w:r>
      <w:r w:rsidR="00427CA3" w:rsidRPr="00CE4EDC">
        <w:t xml:space="preserve"> </w:t>
      </w:r>
      <w:r w:rsidRPr="00CE4EDC">
        <w:t>обязательств)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методики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расчета.</w:t>
      </w:r>
    </w:p>
    <w:p w14:paraId="592299BA" w14:textId="77777777" w:rsidR="00D54722" w:rsidRPr="00CE4EDC" w:rsidRDefault="00D54722" w:rsidP="00D54722">
      <w:r w:rsidRPr="00CE4EDC">
        <w:t>Законопроект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снижает</w:t>
      </w:r>
      <w:r w:rsidR="00427CA3" w:rsidRPr="00CE4EDC">
        <w:t xml:space="preserve"> </w:t>
      </w:r>
      <w:r w:rsidRPr="00CE4EDC">
        <w:t>требования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минимальному</w:t>
      </w:r>
      <w:r w:rsidR="00427CA3" w:rsidRPr="00CE4EDC">
        <w:t xml:space="preserve"> </w:t>
      </w:r>
      <w:r w:rsidRPr="00CE4EDC">
        <w:t>размеру</w:t>
      </w:r>
      <w:r w:rsidR="00427CA3" w:rsidRPr="00CE4EDC">
        <w:t xml:space="preserve"> </w:t>
      </w:r>
      <w:r w:rsidRPr="00CE4EDC">
        <w:t>уставного</w:t>
      </w:r>
      <w:r w:rsidR="00427CA3" w:rsidRPr="00CE4EDC">
        <w:t xml:space="preserve"> </w:t>
      </w:r>
      <w:r w:rsidRPr="00CE4EDC">
        <w:t>капитала</w:t>
      </w:r>
      <w:r w:rsidR="00427CA3" w:rsidRPr="00CE4EDC">
        <w:t xml:space="preserve"> </w:t>
      </w:r>
      <w:r w:rsidRPr="00CE4EDC">
        <w:t>страховых</w:t>
      </w:r>
      <w:r w:rsidR="00427CA3" w:rsidRPr="00CE4EDC">
        <w:t xml:space="preserve"> </w:t>
      </w:r>
      <w:r w:rsidRPr="00CE4EDC">
        <w:t>организаций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240</w:t>
      </w:r>
      <w:r w:rsidR="00427CA3" w:rsidRPr="00CE4EDC">
        <w:t xml:space="preserve"> </w:t>
      </w:r>
      <w:r w:rsidRPr="00CE4EDC">
        <w:t>миллионов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300</w:t>
      </w:r>
      <w:r w:rsidR="00427CA3" w:rsidRPr="00CE4EDC">
        <w:t xml:space="preserve"> </w:t>
      </w:r>
      <w:r w:rsidRPr="00CE4EDC">
        <w:t>миллионов</w:t>
      </w:r>
      <w:r w:rsidR="00427CA3" w:rsidRPr="00CE4EDC">
        <w:t xml:space="preserve"> </w:t>
      </w:r>
      <w:r w:rsidRPr="00CE4EDC">
        <w:t>рублей,</w:t>
      </w:r>
      <w:r w:rsidR="00427CA3" w:rsidRPr="00CE4EDC">
        <w:t xml:space="preserve"> </w:t>
      </w:r>
      <w:r w:rsidRPr="00CE4EDC">
        <w:t>страховщиков</w:t>
      </w:r>
      <w:r w:rsidR="00427CA3" w:rsidRPr="00CE4EDC">
        <w:t xml:space="preserve"> </w:t>
      </w:r>
      <w:r w:rsidRPr="00CE4EDC">
        <w:t>жизни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380</w:t>
      </w:r>
      <w:r w:rsidR="00427CA3" w:rsidRPr="00CE4EDC">
        <w:t xml:space="preserve"> </w:t>
      </w:r>
      <w:r w:rsidRPr="00CE4EDC">
        <w:t>миллионов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450</w:t>
      </w:r>
      <w:r w:rsidR="00427CA3" w:rsidRPr="00CE4EDC">
        <w:t xml:space="preserve"> </w:t>
      </w:r>
      <w:r w:rsidRPr="00CE4EDC">
        <w:t>миллионов,</w:t>
      </w:r>
      <w:r w:rsidR="00427CA3" w:rsidRPr="00CE4EDC">
        <w:t xml:space="preserve"> </w:t>
      </w:r>
      <w:r w:rsidRPr="00CE4EDC">
        <w:t>перестраховщиков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560</w:t>
      </w:r>
      <w:r w:rsidR="00427CA3" w:rsidRPr="00CE4EDC">
        <w:t xml:space="preserve"> </w:t>
      </w:r>
      <w:r w:rsidRPr="00CE4EDC">
        <w:t>миллионов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600</w:t>
      </w:r>
      <w:r w:rsidR="00427CA3" w:rsidRPr="00CE4EDC">
        <w:t xml:space="preserve"> </w:t>
      </w:r>
      <w:r w:rsidRPr="00CE4EDC">
        <w:t>миллионов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организаций,</w:t>
      </w:r>
      <w:r w:rsidR="00427CA3" w:rsidRPr="00CE4EDC">
        <w:t xml:space="preserve"> </w:t>
      </w:r>
      <w:r w:rsidRPr="00CE4EDC">
        <w:t>осуществляющих</w:t>
      </w:r>
      <w:r w:rsidR="00427CA3" w:rsidRPr="00CE4EDC">
        <w:t xml:space="preserve"> </w:t>
      </w:r>
      <w:r w:rsidRPr="00CE4EDC">
        <w:t>обязательное</w:t>
      </w:r>
      <w:r w:rsidR="00427CA3" w:rsidRPr="00CE4EDC">
        <w:t xml:space="preserve"> </w:t>
      </w:r>
      <w:r w:rsidRPr="00CE4EDC">
        <w:t>медицинское</w:t>
      </w:r>
      <w:r w:rsidR="00427CA3" w:rsidRPr="00CE4EDC">
        <w:t xml:space="preserve"> </w:t>
      </w:r>
      <w:r w:rsidRPr="00CE4EDC">
        <w:t>страхование,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показатель</w:t>
      </w:r>
      <w:r w:rsidR="00427CA3" w:rsidRPr="00CE4EDC">
        <w:t xml:space="preserve"> </w:t>
      </w:r>
      <w:r w:rsidRPr="00CE4EDC">
        <w:t>сохраняется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уровне</w:t>
      </w:r>
      <w:r w:rsidR="00427CA3" w:rsidRPr="00CE4EDC">
        <w:t xml:space="preserve"> </w:t>
      </w:r>
      <w:r w:rsidRPr="00CE4EDC">
        <w:t>120</w:t>
      </w:r>
      <w:r w:rsidR="00427CA3" w:rsidRPr="00CE4EDC">
        <w:t xml:space="preserve"> </w:t>
      </w:r>
      <w:r w:rsidRPr="00CE4EDC">
        <w:t>миллионов</w:t>
      </w:r>
      <w:r w:rsidR="00427CA3" w:rsidRPr="00CE4EDC">
        <w:t xml:space="preserve"> </w:t>
      </w:r>
      <w:r w:rsidRPr="00CE4EDC">
        <w:t>рублей.</w:t>
      </w:r>
      <w:r w:rsidR="00427CA3" w:rsidRPr="00CE4EDC">
        <w:t xml:space="preserve"> </w:t>
      </w:r>
      <w:r w:rsidRPr="00CE4EDC">
        <w:t>Помимо</w:t>
      </w:r>
      <w:r w:rsidR="00427CA3" w:rsidRPr="00CE4EDC">
        <w:t xml:space="preserve"> </w:t>
      </w:r>
      <w:r w:rsidRPr="00CE4EDC">
        <w:t>этого,</w:t>
      </w:r>
      <w:r w:rsidR="00427CA3" w:rsidRPr="00CE4EDC">
        <w:t xml:space="preserve"> </w:t>
      </w:r>
      <w:r w:rsidRPr="00CE4EDC">
        <w:t>снимается</w:t>
      </w:r>
      <w:r w:rsidR="00427CA3" w:rsidRPr="00CE4EDC">
        <w:t xml:space="preserve"> </w:t>
      </w:r>
      <w:r w:rsidRPr="00CE4EDC">
        <w:t>ограничение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выдачу</w:t>
      </w:r>
      <w:r w:rsidR="00427CA3" w:rsidRPr="00CE4EDC">
        <w:t xml:space="preserve"> </w:t>
      </w:r>
      <w:r w:rsidRPr="00CE4EDC">
        <w:t>страховщиками</w:t>
      </w:r>
      <w:r w:rsidR="00427CA3" w:rsidRPr="00CE4EDC">
        <w:t xml:space="preserve"> </w:t>
      </w:r>
      <w:r w:rsidRPr="00CE4EDC">
        <w:t>займов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собственных</w:t>
      </w:r>
      <w:r w:rsidR="00427CA3" w:rsidRPr="00CE4EDC">
        <w:t xml:space="preserve"> </w:t>
      </w:r>
      <w:r w:rsidRPr="00CE4EDC">
        <w:t>средств</w:t>
      </w:r>
      <w:r w:rsidR="00427CA3" w:rsidRPr="00CE4EDC">
        <w:t xml:space="preserve"> </w:t>
      </w:r>
      <w:r w:rsidRPr="00CE4EDC">
        <w:t>(капитала).</w:t>
      </w:r>
    </w:p>
    <w:p w14:paraId="1F705801" w14:textId="77777777" w:rsidR="00D54722" w:rsidRPr="00CE4EDC" w:rsidRDefault="00D54722" w:rsidP="00D54722">
      <w:pPr>
        <w:pStyle w:val="2"/>
      </w:pPr>
      <w:bookmarkStart w:id="141" w:name="_Toc190324456"/>
      <w:r w:rsidRPr="00CE4EDC">
        <w:t>РИА</w:t>
      </w:r>
      <w:r w:rsidR="00427CA3" w:rsidRPr="00CE4EDC">
        <w:t xml:space="preserve"> </w:t>
      </w:r>
      <w:r w:rsidRPr="00CE4EDC">
        <w:t>Новости,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Госдума</w:t>
      </w:r>
      <w:r w:rsidR="00427CA3" w:rsidRPr="00CE4EDC">
        <w:t xml:space="preserve"> </w:t>
      </w:r>
      <w:r w:rsidRPr="00CE4EDC">
        <w:t>одобрила</w:t>
      </w:r>
      <w:r w:rsidR="00427CA3" w:rsidRPr="00CE4EDC">
        <w:t xml:space="preserve"> </w:t>
      </w:r>
      <w:r w:rsidRPr="00CE4EDC">
        <w:t>во</w:t>
      </w:r>
      <w:r w:rsidR="00427CA3" w:rsidRPr="00CE4EDC">
        <w:t xml:space="preserve"> </w:t>
      </w:r>
      <w:r w:rsidRPr="00CE4EDC">
        <w:t>II</w:t>
      </w:r>
      <w:r w:rsidR="00427CA3" w:rsidRPr="00CE4EDC">
        <w:t xml:space="preserve"> </w:t>
      </w:r>
      <w:r w:rsidRPr="00CE4EDC">
        <w:t>чтении</w:t>
      </w:r>
      <w:r w:rsidR="00427CA3" w:rsidRPr="00CE4EDC">
        <w:t xml:space="preserve"> </w:t>
      </w:r>
      <w:r w:rsidRPr="00CE4EDC">
        <w:t>ужесточение</w:t>
      </w:r>
      <w:r w:rsidR="00427CA3" w:rsidRPr="00CE4EDC">
        <w:t xml:space="preserve"> </w:t>
      </w:r>
      <w:r w:rsidRPr="00CE4EDC">
        <w:t>требований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концессионерам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сфере</w:t>
      </w:r>
      <w:r w:rsidR="00427CA3" w:rsidRPr="00CE4EDC">
        <w:t xml:space="preserve"> </w:t>
      </w:r>
      <w:r w:rsidRPr="00CE4EDC">
        <w:t>ЖКХ</w:t>
      </w:r>
      <w:bookmarkEnd w:id="141"/>
    </w:p>
    <w:p w14:paraId="33ECD344" w14:textId="77777777" w:rsidR="00D54722" w:rsidRPr="00CE4EDC" w:rsidRDefault="00D54722" w:rsidP="00EB7F3C">
      <w:pPr>
        <w:pStyle w:val="3"/>
      </w:pPr>
      <w:bookmarkStart w:id="142" w:name="_Toc190324457"/>
      <w:r w:rsidRPr="00CE4EDC">
        <w:t>Госдума</w:t>
      </w:r>
      <w:r w:rsidR="00427CA3" w:rsidRPr="00CE4EDC">
        <w:t xml:space="preserve"> </w:t>
      </w:r>
      <w:r w:rsidRPr="00CE4EDC">
        <w:t>приняла</w:t>
      </w:r>
      <w:r w:rsidR="00427CA3" w:rsidRPr="00CE4EDC">
        <w:t xml:space="preserve"> </w:t>
      </w:r>
      <w:r w:rsidRPr="00CE4EDC">
        <w:t>во</w:t>
      </w:r>
      <w:r w:rsidR="00427CA3" w:rsidRPr="00CE4EDC">
        <w:t xml:space="preserve"> </w:t>
      </w:r>
      <w:r w:rsidRPr="00CE4EDC">
        <w:t>втором</w:t>
      </w:r>
      <w:r w:rsidR="00427CA3" w:rsidRPr="00CE4EDC">
        <w:t xml:space="preserve"> </w:t>
      </w:r>
      <w:r w:rsidRPr="00CE4EDC">
        <w:t>чтении</w:t>
      </w:r>
      <w:r w:rsidR="00427CA3" w:rsidRPr="00CE4EDC">
        <w:t xml:space="preserve"> </w:t>
      </w:r>
      <w:r w:rsidRPr="00CE4EDC">
        <w:t>законопроект,</w:t>
      </w:r>
      <w:r w:rsidR="00427CA3" w:rsidRPr="00CE4EDC">
        <w:t xml:space="preserve"> </w:t>
      </w:r>
      <w:r w:rsidRPr="00CE4EDC">
        <w:t>ужесточающий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сентября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требования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участникам</w:t>
      </w:r>
      <w:r w:rsidR="00427CA3" w:rsidRPr="00CE4EDC">
        <w:t xml:space="preserve"> </w:t>
      </w:r>
      <w:r w:rsidRPr="00CE4EDC">
        <w:t>конкурсов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заключение</w:t>
      </w:r>
      <w:r w:rsidR="00427CA3" w:rsidRPr="00CE4EDC">
        <w:t xml:space="preserve"> </w:t>
      </w:r>
      <w:r w:rsidRPr="00CE4EDC">
        <w:t>концессионного</w:t>
      </w:r>
      <w:r w:rsidR="00427CA3" w:rsidRPr="00CE4EDC">
        <w:t xml:space="preserve"> </w:t>
      </w:r>
      <w:r w:rsidRPr="00CE4EDC">
        <w:t>соглашения</w:t>
      </w:r>
      <w:r w:rsidR="00427CA3" w:rsidRPr="00CE4EDC">
        <w:t xml:space="preserve"> </w:t>
      </w:r>
      <w:r w:rsidRPr="00CE4EDC">
        <w:t>(КС)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отношении</w:t>
      </w:r>
      <w:r w:rsidR="00427CA3" w:rsidRPr="00CE4EDC">
        <w:t xml:space="preserve"> </w:t>
      </w:r>
      <w:r w:rsidRPr="00CE4EDC">
        <w:t>объектов</w:t>
      </w:r>
      <w:r w:rsidR="00427CA3" w:rsidRPr="00CE4EDC">
        <w:t xml:space="preserve"> </w:t>
      </w:r>
      <w:r w:rsidRPr="00CE4EDC">
        <w:t>тепло-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водоснабжения,</w:t>
      </w:r>
      <w:r w:rsidR="00427CA3" w:rsidRPr="00CE4EDC">
        <w:t xml:space="preserve"> </w:t>
      </w:r>
      <w:r w:rsidRPr="00CE4EDC">
        <w:t>водоотведения.</w:t>
      </w:r>
      <w:r w:rsidR="00427CA3" w:rsidRPr="00CE4EDC">
        <w:t xml:space="preserve"> </w:t>
      </w:r>
      <w:r w:rsidRPr="00CE4EDC">
        <w:t>Третье</w:t>
      </w:r>
      <w:r w:rsidR="00427CA3" w:rsidRPr="00CE4EDC">
        <w:t xml:space="preserve"> </w:t>
      </w:r>
      <w:r w:rsidRPr="00CE4EDC">
        <w:t>чтение</w:t>
      </w:r>
      <w:r w:rsidR="00427CA3" w:rsidRPr="00CE4EDC">
        <w:t xml:space="preserve"> </w:t>
      </w:r>
      <w:r w:rsidRPr="00CE4EDC">
        <w:t>запланировано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18</w:t>
      </w:r>
      <w:r w:rsidR="00427CA3" w:rsidRPr="00CE4EDC">
        <w:t xml:space="preserve"> </w:t>
      </w:r>
      <w:r w:rsidRPr="00CE4EDC">
        <w:t>февраля.</w:t>
      </w:r>
      <w:bookmarkEnd w:id="142"/>
    </w:p>
    <w:p w14:paraId="1F719453" w14:textId="77777777" w:rsidR="00D54722" w:rsidRPr="00CE4EDC" w:rsidRDefault="00D54722" w:rsidP="00D54722">
      <w:r w:rsidRPr="00CE4EDC">
        <w:t>Документ</w:t>
      </w:r>
      <w:r w:rsidR="00427CA3" w:rsidRPr="00CE4EDC">
        <w:t xml:space="preserve"> </w:t>
      </w:r>
      <w:r w:rsidRPr="00CE4EDC">
        <w:t>устанавливает</w:t>
      </w:r>
      <w:r w:rsidR="00427CA3" w:rsidRPr="00CE4EDC">
        <w:t xml:space="preserve"> </w:t>
      </w:r>
      <w:r w:rsidRPr="00CE4EDC">
        <w:t>базовые</w:t>
      </w:r>
      <w:r w:rsidR="00427CA3" w:rsidRPr="00CE4EDC">
        <w:t xml:space="preserve"> </w:t>
      </w:r>
      <w:r w:rsidRPr="00CE4EDC">
        <w:t>требования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компаниям,</w:t>
      </w:r>
      <w:r w:rsidR="00427CA3" w:rsidRPr="00CE4EDC">
        <w:t xml:space="preserve"> </w:t>
      </w:r>
      <w:r w:rsidRPr="00CE4EDC">
        <w:t>претендующим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управление</w:t>
      </w:r>
      <w:r w:rsidR="00427CA3" w:rsidRPr="00CE4EDC">
        <w:t xml:space="preserve"> </w:t>
      </w:r>
      <w:r w:rsidRPr="00CE4EDC">
        <w:t>объектами</w:t>
      </w:r>
      <w:r w:rsidR="00427CA3" w:rsidRPr="00CE4EDC">
        <w:t xml:space="preserve"> </w:t>
      </w:r>
      <w:r w:rsidRPr="00CE4EDC">
        <w:t>тепло-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водоснабжения,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водоотведения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условиях</w:t>
      </w:r>
      <w:r w:rsidR="00427CA3" w:rsidRPr="00CE4EDC">
        <w:t xml:space="preserve"> </w:t>
      </w:r>
      <w:r w:rsidRPr="00CE4EDC">
        <w:t>концессии.</w:t>
      </w:r>
      <w:r w:rsidR="00427CA3" w:rsidRPr="00CE4EDC">
        <w:t xml:space="preserve"> </w:t>
      </w:r>
      <w:r w:rsidRPr="00CE4EDC">
        <w:t>Этим</w:t>
      </w:r>
      <w:r w:rsidR="00427CA3" w:rsidRPr="00CE4EDC">
        <w:t xml:space="preserve"> </w:t>
      </w:r>
      <w:r w:rsidRPr="00CE4EDC">
        <w:t>компаниям</w:t>
      </w:r>
      <w:r w:rsidR="00427CA3" w:rsidRPr="00CE4EDC">
        <w:t xml:space="preserve"> </w:t>
      </w:r>
      <w:r w:rsidRPr="00CE4EDC">
        <w:t>придется</w:t>
      </w:r>
      <w:r w:rsidR="00427CA3" w:rsidRPr="00CE4EDC">
        <w:t xml:space="preserve"> </w:t>
      </w:r>
      <w:r w:rsidRPr="00CE4EDC">
        <w:t>доказать,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опыт</w:t>
      </w:r>
      <w:r w:rsidR="00427CA3" w:rsidRPr="00CE4EDC">
        <w:t xml:space="preserve"> </w:t>
      </w:r>
      <w:r w:rsidRPr="00CE4EDC">
        <w:t>эксплуатации</w:t>
      </w:r>
      <w:r w:rsidR="00427CA3" w:rsidRPr="00CE4EDC">
        <w:t xml:space="preserve"> </w:t>
      </w:r>
      <w:r w:rsidRPr="00CE4EDC">
        <w:t>такой</w:t>
      </w:r>
      <w:r w:rsidR="00427CA3" w:rsidRPr="00CE4EDC">
        <w:t xml:space="preserve"> </w:t>
      </w:r>
      <w:r w:rsidRPr="00CE4EDC">
        <w:t>инфраструктуры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систем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менее</w:t>
      </w:r>
      <w:r w:rsidR="00427CA3" w:rsidRPr="00CE4EDC">
        <w:t xml:space="preserve"> </w:t>
      </w:r>
      <w:r w:rsidRPr="00CE4EDC">
        <w:t>двух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трех</w:t>
      </w:r>
      <w:r w:rsidR="00427CA3" w:rsidRPr="00CE4EDC">
        <w:t xml:space="preserve"> </w:t>
      </w:r>
      <w:r w:rsidRPr="00CE4EDC">
        <w:t>лет,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зависимости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численности</w:t>
      </w:r>
      <w:r w:rsidR="00427CA3" w:rsidRPr="00CE4EDC">
        <w:t xml:space="preserve"> </w:t>
      </w:r>
      <w:r w:rsidRPr="00CE4EDC">
        <w:t>жителей</w:t>
      </w:r>
      <w:r w:rsidR="00427CA3" w:rsidRPr="00CE4EDC">
        <w:t xml:space="preserve"> </w:t>
      </w:r>
      <w:r w:rsidRPr="00CE4EDC">
        <w:t>населенных</w:t>
      </w:r>
      <w:r w:rsidR="00427CA3" w:rsidRPr="00CE4EDC">
        <w:t xml:space="preserve"> </w:t>
      </w:r>
      <w:r w:rsidRPr="00CE4EDC">
        <w:t>пунктов.</w:t>
      </w:r>
    </w:p>
    <w:p w14:paraId="6353E59A" w14:textId="77777777" w:rsidR="00D54722" w:rsidRPr="00CE4EDC" w:rsidRDefault="00D54722" w:rsidP="00D54722">
      <w:r w:rsidRPr="00CE4EDC">
        <w:t>Для</w:t>
      </w:r>
      <w:r w:rsidR="00427CA3" w:rsidRPr="00CE4EDC">
        <w:t xml:space="preserve"> </w:t>
      </w:r>
      <w:r w:rsidRPr="00CE4EDC">
        <w:t>участия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конкурсе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заключение</w:t>
      </w:r>
      <w:r w:rsidR="00427CA3" w:rsidRPr="00CE4EDC">
        <w:t xml:space="preserve"> </w:t>
      </w:r>
      <w:r w:rsidRPr="00CE4EDC">
        <w:t>концессии</w:t>
      </w:r>
      <w:r w:rsidR="00427CA3" w:rsidRPr="00CE4EDC">
        <w:t xml:space="preserve"> </w:t>
      </w:r>
      <w:r w:rsidRPr="00CE4EDC">
        <w:t>инвесторы</w:t>
      </w:r>
      <w:r w:rsidR="00427CA3" w:rsidRPr="00CE4EDC">
        <w:t xml:space="preserve"> </w:t>
      </w:r>
      <w:r w:rsidRPr="00CE4EDC">
        <w:t>должны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вносить</w:t>
      </w:r>
      <w:r w:rsidR="00427CA3" w:rsidRPr="00CE4EDC">
        <w:t xml:space="preserve"> </w:t>
      </w:r>
      <w:r w:rsidRPr="00CE4EDC">
        <w:t>обязательный</w:t>
      </w:r>
      <w:r w:rsidR="00427CA3" w:rsidRPr="00CE4EDC">
        <w:t xml:space="preserve"> </w:t>
      </w:r>
      <w:r w:rsidRPr="00CE4EDC">
        <w:t>задаток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представлять</w:t>
      </w:r>
      <w:r w:rsidR="00427CA3" w:rsidRPr="00CE4EDC">
        <w:t xml:space="preserve"> </w:t>
      </w:r>
      <w:r w:rsidRPr="00CE4EDC">
        <w:t>безотзывную</w:t>
      </w:r>
      <w:r w:rsidR="00427CA3" w:rsidRPr="00CE4EDC">
        <w:t xml:space="preserve"> </w:t>
      </w:r>
      <w:r w:rsidRPr="00CE4EDC">
        <w:t>банковскую</w:t>
      </w:r>
      <w:r w:rsidR="00427CA3" w:rsidRPr="00CE4EDC">
        <w:t xml:space="preserve"> </w:t>
      </w:r>
      <w:r w:rsidRPr="00CE4EDC">
        <w:t>гарантию,</w:t>
      </w:r>
      <w:r w:rsidR="00427CA3" w:rsidRPr="00CE4EDC">
        <w:t xml:space="preserve"> </w:t>
      </w:r>
      <w:r w:rsidRPr="00CE4EDC">
        <w:t>подтверждая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образом</w:t>
      </w:r>
      <w:r w:rsidR="00427CA3" w:rsidRPr="00CE4EDC">
        <w:t xml:space="preserve"> </w:t>
      </w:r>
      <w:r w:rsidRPr="00CE4EDC">
        <w:t>свою</w:t>
      </w:r>
      <w:r w:rsidR="00427CA3" w:rsidRPr="00CE4EDC">
        <w:t xml:space="preserve"> </w:t>
      </w:r>
      <w:r w:rsidRPr="00CE4EDC">
        <w:t>финансовую</w:t>
      </w:r>
      <w:r w:rsidR="00427CA3" w:rsidRPr="00CE4EDC">
        <w:t xml:space="preserve"> </w:t>
      </w:r>
      <w:r w:rsidRPr="00CE4EDC">
        <w:t>стабильность.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нововведения</w:t>
      </w:r>
      <w:r w:rsidR="00427CA3" w:rsidRPr="00CE4EDC">
        <w:t xml:space="preserve"> </w:t>
      </w:r>
      <w:r w:rsidRPr="00CE4EDC">
        <w:t>привлекут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надежных</w:t>
      </w:r>
      <w:r w:rsidR="00427CA3" w:rsidRPr="00CE4EDC">
        <w:t xml:space="preserve"> </w:t>
      </w:r>
      <w:r w:rsidRPr="00CE4EDC">
        <w:t>инвесторов,</w:t>
      </w:r>
      <w:r w:rsidR="00427CA3" w:rsidRPr="00CE4EDC">
        <w:t xml:space="preserve"> </w:t>
      </w:r>
      <w:r w:rsidRPr="00CE4EDC">
        <w:t>способных</w:t>
      </w:r>
      <w:r w:rsidR="00427CA3" w:rsidRPr="00CE4EDC">
        <w:t xml:space="preserve"> </w:t>
      </w:r>
      <w:r w:rsidRPr="00CE4EDC">
        <w:t>обеспечить</w:t>
      </w:r>
      <w:r w:rsidR="00427CA3" w:rsidRPr="00CE4EDC">
        <w:t xml:space="preserve"> </w:t>
      </w:r>
      <w:r w:rsidRPr="00CE4EDC">
        <w:t>качественное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бесперебойное</w:t>
      </w:r>
      <w:r w:rsidR="00427CA3" w:rsidRPr="00CE4EDC">
        <w:t xml:space="preserve"> </w:t>
      </w:r>
      <w:r w:rsidRPr="00CE4EDC">
        <w:t>предоставление</w:t>
      </w:r>
      <w:r w:rsidR="00427CA3" w:rsidRPr="00CE4EDC">
        <w:t xml:space="preserve"> </w:t>
      </w:r>
      <w:r w:rsidRPr="00CE4EDC">
        <w:t>жилищно-коммунальных</w:t>
      </w:r>
      <w:r w:rsidR="00427CA3" w:rsidRPr="00CE4EDC">
        <w:t xml:space="preserve"> </w:t>
      </w:r>
      <w:r w:rsidRPr="00CE4EDC">
        <w:t>услуг,</w:t>
      </w:r>
      <w:r w:rsidR="00427CA3" w:rsidRPr="00CE4EDC">
        <w:t xml:space="preserve"> </w:t>
      </w:r>
      <w:r w:rsidRPr="00CE4EDC">
        <w:t>пояснял</w:t>
      </w:r>
      <w:r w:rsidR="00427CA3" w:rsidRPr="00CE4EDC">
        <w:t xml:space="preserve"> </w:t>
      </w:r>
      <w:r w:rsidRPr="00CE4EDC">
        <w:t>ранее</w:t>
      </w:r>
      <w:r w:rsidR="00427CA3" w:rsidRPr="00CE4EDC">
        <w:t xml:space="preserve"> </w:t>
      </w:r>
      <w:r w:rsidRPr="00CE4EDC">
        <w:t>премьер-министр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Михаил</w:t>
      </w:r>
      <w:r w:rsidR="00427CA3" w:rsidRPr="00CE4EDC">
        <w:t xml:space="preserve"> </w:t>
      </w:r>
      <w:r w:rsidRPr="00CE4EDC">
        <w:t>Мишустин.</w:t>
      </w:r>
    </w:p>
    <w:p w14:paraId="249C40A7" w14:textId="77777777" w:rsidR="00D54722" w:rsidRPr="00CE4EDC" w:rsidRDefault="00D54722" w:rsidP="00D54722"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государственным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муниципальным</w:t>
      </w:r>
      <w:r w:rsidR="00427CA3" w:rsidRPr="00CE4EDC">
        <w:t xml:space="preserve"> </w:t>
      </w:r>
      <w:r w:rsidRPr="00CE4EDC">
        <w:t>унитарным</w:t>
      </w:r>
      <w:r w:rsidR="00427CA3" w:rsidRPr="00CE4EDC">
        <w:t xml:space="preserve"> </w:t>
      </w:r>
      <w:r w:rsidRPr="00CE4EDC">
        <w:t>предприятиям,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бюджетным</w:t>
      </w:r>
      <w:r w:rsidR="00427CA3" w:rsidRPr="00CE4EDC">
        <w:t xml:space="preserve"> </w:t>
      </w:r>
      <w:r w:rsidRPr="00CE4EDC">
        <w:t>учреждениям</w:t>
      </w:r>
      <w:r w:rsidR="00427CA3" w:rsidRPr="00CE4EDC">
        <w:t xml:space="preserve"> </w:t>
      </w:r>
      <w:r w:rsidRPr="00CE4EDC">
        <w:t>запрещается</w:t>
      </w:r>
      <w:r w:rsidR="00427CA3" w:rsidRPr="00CE4EDC">
        <w:t xml:space="preserve"> </w:t>
      </w:r>
      <w:r w:rsidRPr="00CE4EDC">
        <w:t>выступать</w:t>
      </w:r>
      <w:r w:rsidR="00427CA3" w:rsidRPr="00CE4EDC">
        <w:t xml:space="preserve"> </w:t>
      </w:r>
      <w:r w:rsidRPr="00CE4EDC">
        <w:t>концессионером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соглашениям.</w:t>
      </w:r>
    </w:p>
    <w:p w14:paraId="19691C3D" w14:textId="77777777" w:rsidR="00D54722" w:rsidRPr="00CE4EDC" w:rsidRDefault="00D54722" w:rsidP="00D54722">
      <w:r w:rsidRPr="00CE4EDC">
        <w:t>Законопроект</w:t>
      </w:r>
      <w:r w:rsidR="00427CA3" w:rsidRPr="00CE4EDC">
        <w:t xml:space="preserve"> </w:t>
      </w:r>
      <w:r w:rsidRPr="00CE4EDC">
        <w:t>обязывает</w:t>
      </w:r>
      <w:r w:rsidR="00427CA3" w:rsidRPr="00CE4EDC">
        <w:t xml:space="preserve"> </w:t>
      </w:r>
      <w:r w:rsidRPr="00CE4EDC">
        <w:t>концессионеров</w:t>
      </w:r>
      <w:r w:rsidR="00427CA3" w:rsidRPr="00CE4EDC">
        <w:t xml:space="preserve"> </w:t>
      </w:r>
      <w:r w:rsidRPr="00CE4EDC">
        <w:t>соблюдать</w:t>
      </w:r>
      <w:r w:rsidR="00427CA3" w:rsidRPr="00CE4EDC">
        <w:t xml:space="preserve"> </w:t>
      </w:r>
      <w:r w:rsidRPr="00CE4EDC">
        <w:t>требования</w:t>
      </w:r>
      <w:r w:rsidR="00427CA3" w:rsidRPr="00CE4EDC">
        <w:t xml:space="preserve"> </w:t>
      </w:r>
      <w:r w:rsidRPr="00CE4EDC">
        <w:t>отраслевого</w:t>
      </w:r>
      <w:r w:rsidR="00427CA3" w:rsidRPr="00CE4EDC">
        <w:t xml:space="preserve"> </w:t>
      </w:r>
      <w:r w:rsidRPr="00CE4EDC">
        <w:t>законодательства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утвержденные</w:t>
      </w:r>
      <w:r w:rsidR="00427CA3" w:rsidRPr="00CE4EDC">
        <w:t xml:space="preserve"> </w:t>
      </w:r>
      <w:r w:rsidRPr="00CE4EDC">
        <w:t>правительством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стандарты</w:t>
      </w:r>
      <w:r w:rsidR="00427CA3" w:rsidRPr="00CE4EDC">
        <w:t xml:space="preserve"> </w:t>
      </w:r>
      <w:r w:rsidRPr="00CE4EDC">
        <w:t>раскрытия</w:t>
      </w:r>
      <w:r w:rsidR="00427CA3" w:rsidRPr="00CE4EDC">
        <w:t xml:space="preserve"> </w:t>
      </w:r>
      <w:r w:rsidRPr="00CE4EDC">
        <w:t>информации.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неисполнение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ненадлежащее</w:t>
      </w:r>
      <w:r w:rsidR="00427CA3" w:rsidRPr="00CE4EDC">
        <w:t xml:space="preserve"> </w:t>
      </w:r>
      <w:r w:rsidRPr="00CE4EDC">
        <w:t>исполнение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вине</w:t>
      </w:r>
      <w:r w:rsidR="00427CA3" w:rsidRPr="00CE4EDC">
        <w:t xml:space="preserve"> </w:t>
      </w:r>
      <w:r w:rsidRPr="00CE4EDC">
        <w:t>концессионера</w:t>
      </w:r>
      <w:r w:rsidR="00427CA3" w:rsidRPr="00CE4EDC">
        <w:t xml:space="preserve"> </w:t>
      </w:r>
      <w:r w:rsidRPr="00CE4EDC">
        <w:t>установленных</w:t>
      </w:r>
      <w:r w:rsidR="00427CA3" w:rsidRPr="00CE4EDC">
        <w:t xml:space="preserve"> </w:t>
      </w:r>
      <w:r w:rsidRPr="00CE4EDC">
        <w:t>концессионным</w:t>
      </w:r>
      <w:r w:rsidR="00427CA3" w:rsidRPr="00CE4EDC">
        <w:t xml:space="preserve"> </w:t>
      </w:r>
      <w:r w:rsidRPr="00CE4EDC">
        <w:t>соглашением</w:t>
      </w:r>
      <w:r w:rsidR="00427CA3" w:rsidRPr="00CE4EDC">
        <w:t xml:space="preserve"> </w:t>
      </w:r>
      <w:r w:rsidRPr="00CE4EDC">
        <w:t>основных</w:t>
      </w:r>
      <w:r w:rsidR="00427CA3" w:rsidRPr="00CE4EDC">
        <w:t xml:space="preserve"> </w:t>
      </w:r>
      <w:r w:rsidRPr="00CE4EDC">
        <w:t>мероприятий,</w:t>
      </w:r>
      <w:r w:rsidR="00427CA3" w:rsidRPr="00CE4EDC">
        <w:t xml:space="preserve"> </w:t>
      </w:r>
      <w:r w:rsidRPr="00CE4EDC">
        <w:t>плановых</w:t>
      </w:r>
      <w:r w:rsidR="00427CA3" w:rsidRPr="00CE4EDC">
        <w:t xml:space="preserve"> </w:t>
      </w:r>
      <w:r w:rsidRPr="00CE4EDC">
        <w:t>показателей</w:t>
      </w:r>
      <w:r w:rsidR="00427CA3" w:rsidRPr="00CE4EDC">
        <w:t xml:space="preserve"> </w:t>
      </w:r>
      <w:r w:rsidRPr="00CE4EDC">
        <w:t>надежности,</w:t>
      </w:r>
      <w:r w:rsidR="00427CA3" w:rsidRPr="00CE4EDC">
        <w:t xml:space="preserve"> </w:t>
      </w:r>
      <w:r w:rsidRPr="00CE4EDC">
        <w:t>качества,</w:t>
      </w:r>
      <w:r w:rsidR="00427CA3" w:rsidRPr="00CE4EDC">
        <w:t xml:space="preserve"> </w:t>
      </w:r>
      <w:r w:rsidRPr="00CE4EDC">
        <w:t>энергоэффективности</w:t>
      </w:r>
      <w:r w:rsidR="00427CA3" w:rsidRPr="00CE4EDC">
        <w:t xml:space="preserve"> </w:t>
      </w:r>
      <w:r w:rsidRPr="00CE4EDC">
        <w:t>управляемых</w:t>
      </w:r>
      <w:r w:rsidR="00427CA3" w:rsidRPr="00CE4EDC">
        <w:t xml:space="preserve"> </w:t>
      </w:r>
      <w:r w:rsidRPr="00CE4EDC">
        <w:t>объектов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считаться</w:t>
      </w:r>
      <w:r w:rsidR="00427CA3" w:rsidRPr="00CE4EDC">
        <w:t xml:space="preserve"> </w:t>
      </w:r>
      <w:r w:rsidRPr="00CE4EDC">
        <w:t>существенным</w:t>
      </w:r>
      <w:r w:rsidR="00427CA3" w:rsidRPr="00CE4EDC">
        <w:t xml:space="preserve"> </w:t>
      </w:r>
      <w:r w:rsidRPr="00CE4EDC">
        <w:t>нарушением</w:t>
      </w:r>
      <w:r w:rsidR="00427CA3" w:rsidRPr="00CE4EDC">
        <w:t xml:space="preserve"> </w:t>
      </w:r>
      <w:r w:rsidRPr="00CE4EDC">
        <w:t>условий</w:t>
      </w:r>
      <w:r w:rsidR="00427CA3" w:rsidRPr="00CE4EDC">
        <w:t xml:space="preserve"> </w:t>
      </w:r>
      <w:r w:rsidRPr="00CE4EDC">
        <w:t>таких</w:t>
      </w:r>
      <w:r w:rsidR="00427CA3" w:rsidRPr="00CE4EDC">
        <w:t xml:space="preserve"> </w:t>
      </w:r>
      <w:r w:rsidRPr="00CE4EDC">
        <w:t>соглашений.</w:t>
      </w:r>
    </w:p>
    <w:p w14:paraId="706D1444" w14:textId="77777777" w:rsidR="00D54722" w:rsidRPr="00CE4EDC" w:rsidRDefault="00D54722" w:rsidP="00D54722">
      <w:r w:rsidRPr="00CE4EDC">
        <w:t>КС,</w:t>
      </w:r>
      <w:r w:rsidR="00427CA3" w:rsidRPr="00CE4EDC">
        <w:t xml:space="preserve"> </w:t>
      </w:r>
      <w:r w:rsidRPr="00CE4EDC">
        <w:t>объектом</w:t>
      </w:r>
      <w:r w:rsidR="00427CA3" w:rsidRPr="00CE4EDC">
        <w:t xml:space="preserve"> </w:t>
      </w:r>
      <w:r w:rsidRPr="00CE4EDC">
        <w:t>которого</w:t>
      </w:r>
      <w:r w:rsidR="00427CA3" w:rsidRPr="00CE4EDC">
        <w:t xml:space="preserve"> </w:t>
      </w:r>
      <w:r w:rsidRPr="00CE4EDC">
        <w:t>являются</w:t>
      </w:r>
      <w:r w:rsidR="00427CA3" w:rsidRPr="00CE4EDC">
        <w:t xml:space="preserve"> </w:t>
      </w:r>
      <w:r w:rsidRPr="00CE4EDC">
        <w:t>объекты</w:t>
      </w:r>
      <w:r w:rsidR="00427CA3" w:rsidRPr="00CE4EDC">
        <w:t xml:space="preserve"> </w:t>
      </w:r>
      <w:r w:rsidRPr="00CE4EDC">
        <w:t>тепло-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водоснабжения,</w:t>
      </w:r>
      <w:r w:rsidR="00427CA3" w:rsidRPr="00CE4EDC">
        <w:t xml:space="preserve"> </w:t>
      </w:r>
      <w:r w:rsidRPr="00CE4EDC">
        <w:t>водоотведения,</w:t>
      </w:r>
      <w:r w:rsidR="00427CA3" w:rsidRPr="00CE4EDC">
        <w:t xml:space="preserve"> </w:t>
      </w:r>
      <w:r w:rsidRPr="00CE4EDC">
        <w:t>может</w:t>
      </w:r>
      <w:r w:rsidR="00427CA3" w:rsidRPr="00CE4EDC">
        <w:t xml:space="preserve"> </w:t>
      </w:r>
      <w:r w:rsidRPr="00CE4EDC">
        <w:t>предусматривать</w:t>
      </w:r>
      <w:r w:rsidR="00427CA3" w:rsidRPr="00CE4EDC">
        <w:t xml:space="preserve"> </w:t>
      </w:r>
      <w:r w:rsidRPr="00CE4EDC">
        <w:t>плату</w:t>
      </w:r>
      <w:r w:rsidR="00427CA3" w:rsidRPr="00CE4EDC">
        <w:t xml:space="preserve"> </w:t>
      </w:r>
      <w:r w:rsidRPr="00CE4EDC">
        <w:t>концедента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возмещение</w:t>
      </w:r>
      <w:r w:rsidR="00427CA3" w:rsidRPr="00CE4EDC">
        <w:t xml:space="preserve"> </w:t>
      </w:r>
      <w:r w:rsidRPr="00CE4EDC">
        <w:t>части</w:t>
      </w:r>
      <w:r w:rsidR="00427CA3" w:rsidRPr="00CE4EDC">
        <w:t xml:space="preserve"> </w:t>
      </w:r>
      <w:r w:rsidRPr="00CE4EDC">
        <w:t>расходов</w:t>
      </w:r>
      <w:r w:rsidR="00427CA3" w:rsidRPr="00CE4EDC">
        <w:t xml:space="preserve"> </w:t>
      </w:r>
      <w:r w:rsidRPr="00CE4EDC">
        <w:t>концессионера,</w:t>
      </w:r>
      <w:r w:rsidR="00427CA3" w:rsidRPr="00CE4EDC">
        <w:t xml:space="preserve"> </w:t>
      </w:r>
      <w:r w:rsidRPr="00CE4EDC">
        <w:t>связанных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постановкой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кадастровый</w:t>
      </w:r>
      <w:r w:rsidR="00427CA3" w:rsidRPr="00CE4EDC">
        <w:t xml:space="preserve"> </w:t>
      </w:r>
      <w:r w:rsidRPr="00CE4EDC">
        <w:t>учет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(или)</w:t>
      </w:r>
      <w:r w:rsidR="00427CA3" w:rsidRPr="00CE4EDC">
        <w:t xml:space="preserve"> </w:t>
      </w:r>
      <w:r w:rsidRPr="00CE4EDC">
        <w:t>регистрацией</w:t>
      </w:r>
      <w:r w:rsidR="00427CA3" w:rsidRPr="00CE4EDC">
        <w:t xml:space="preserve"> </w:t>
      </w:r>
      <w:r w:rsidRPr="00CE4EDC">
        <w:t>права</w:t>
      </w:r>
      <w:r w:rsidR="00427CA3" w:rsidRPr="00CE4EDC">
        <w:t xml:space="preserve"> </w:t>
      </w:r>
      <w:r w:rsidRPr="00CE4EDC">
        <w:t>собственности</w:t>
      </w:r>
      <w:r w:rsidR="00427CA3" w:rsidRPr="00CE4EDC">
        <w:t xml:space="preserve"> </w:t>
      </w:r>
      <w:r w:rsidRPr="00CE4EDC">
        <w:t>концедента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незарегистрированное</w:t>
      </w:r>
      <w:r w:rsidR="00427CA3" w:rsidRPr="00CE4EDC">
        <w:t xml:space="preserve"> </w:t>
      </w:r>
      <w:r w:rsidRPr="00CE4EDC">
        <w:t>недвижимое</w:t>
      </w:r>
      <w:r w:rsidR="00427CA3" w:rsidRPr="00CE4EDC">
        <w:t xml:space="preserve"> </w:t>
      </w:r>
      <w:r w:rsidRPr="00CE4EDC">
        <w:t>имущество.</w:t>
      </w:r>
    </w:p>
    <w:p w14:paraId="23AF792E" w14:textId="77777777" w:rsidR="00D54722" w:rsidRPr="00CE4EDC" w:rsidRDefault="00D54722" w:rsidP="00D54722"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проект</w:t>
      </w:r>
      <w:r w:rsidR="00427CA3" w:rsidRPr="00CE4EDC">
        <w:t xml:space="preserve"> </w:t>
      </w:r>
      <w:r w:rsidRPr="00CE4EDC">
        <w:t>такого</w:t>
      </w:r>
      <w:r w:rsidR="00427CA3" w:rsidRPr="00CE4EDC">
        <w:t xml:space="preserve"> </w:t>
      </w:r>
      <w:r w:rsidRPr="00CE4EDC">
        <w:t>концессионного</w:t>
      </w:r>
      <w:r w:rsidR="00427CA3" w:rsidRPr="00CE4EDC">
        <w:t xml:space="preserve"> </w:t>
      </w:r>
      <w:r w:rsidRPr="00CE4EDC">
        <w:t>соглашения</w:t>
      </w:r>
      <w:r w:rsidR="00427CA3" w:rsidRPr="00CE4EDC">
        <w:t xml:space="preserve"> </w:t>
      </w:r>
      <w:r w:rsidRPr="00CE4EDC">
        <w:t>должен</w:t>
      </w:r>
      <w:r w:rsidR="00427CA3" w:rsidRPr="00CE4EDC">
        <w:t xml:space="preserve"> </w:t>
      </w:r>
      <w:r w:rsidRPr="00CE4EDC">
        <w:t>согласовываться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высшим</w:t>
      </w:r>
      <w:r w:rsidR="00427CA3" w:rsidRPr="00CE4EDC">
        <w:t xml:space="preserve"> </w:t>
      </w:r>
      <w:r w:rsidRPr="00CE4EDC">
        <w:t>должностным</w:t>
      </w:r>
      <w:r w:rsidR="00427CA3" w:rsidRPr="00CE4EDC">
        <w:t xml:space="preserve"> </w:t>
      </w:r>
      <w:r w:rsidRPr="00CE4EDC">
        <w:t>лицом</w:t>
      </w:r>
      <w:r w:rsidR="00427CA3" w:rsidRPr="00CE4EDC">
        <w:t xml:space="preserve"> </w:t>
      </w:r>
      <w:r w:rsidRPr="00CE4EDC">
        <w:t>субъекта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части</w:t>
      </w:r>
      <w:r w:rsidR="00427CA3" w:rsidRPr="00CE4EDC">
        <w:t xml:space="preserve"> </w:t>
      </w:r>
      <w:r w:rsidRPr="00CE4EDC">
        <w:t>обязательств</w:t>
      </w:r>
      <w:r w:rsidR="00427CA3" w:rsidRPr="00CE4EDC">
        <w:t xml:space="preserve"> </w:t>
      </w:r>
      <w:r w:rsidRPr="00CE4EDC">
        <w:t>региона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нему.</w:t>
      </w:r>
      <w:r w:rsidR="00427CA3" w:rsidRPr="00CE4EDC">
        <w:t xml:space="preserve"> </w:t>
      </w:r>
      <w:r w:rsidRPr="00CE4EDC">
        <w:lastRenderedPageBreak/>
        <w:t>Законопроект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обязывает</w:t>
      </w:r>
      <w:r w:rsidR="00427CA3" w:rsidRPr="00CE4EDC">
        <w:t xml:space="preserve"> </w:t>
      </w:r>
      <w:r w:rsidRPr="00CE4EDC">
        <w:t>концессионера</w:t>
      </w:r>
      <w:r w:rsidR="00427CA3" w:rsidRPr="00CE4EDC">
        <w:t xml:space="preserve"> </w:t>
      </w:r>
      <w:r w:rsidRPr="00CE4EDC">
        <w:t>(кроме</w:t>
      </w:r>
      <w:r w:rsidR="00427CA3" w:rsidRPr="00CE4EDC">
        <w:t xml:space="preserve"> </w:t>
      </w:r>
      <w:r w:rsidRPr="00CE4EDC">
        <w:t>единой</w:t>
      </w:r>
      <w:r w:rsidR="00427CA3" w:rsidRPr="00CE4EDC">
        <w:t xml:space="preserve"> </w:t>
      </w:r>
      <w:r w:rsidRPr="00CE4EDC">
        <w:t>теплоснабжающей</w:t>
      </w:r>
      <w:r w:rsidR="00427CA3" w:rsidRPr="00CE4EDC">
        <w:t xml:space="preserve"> </w:t>
      </w:r>
      <w:r w:rsidRPr="00CE4EDC">
        <w:t>организации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ценовой</w:t>
      </w:r>
      <w:r w:rsidR="00427CA3" w:rsidRPr="00CE4EDC">
        <w:t xml:space="preserve"> </w:t>
      </w:r>
      <w:r w:rsidRPr="00CE4EDC">
        <w:t>зоне</w:t>
      </w:r>
      <w:r w:rsidR="00427CA3" w:rsidRPr="00CE4EDC">
        <w:t xml:space="preserve"> </w:t>
      </w:r>
      <w:r w:rsidRPr="00CE4EDC">
        <w:t>теплоснабжения)</w:t>
      </w:r>
      <w:r w:rsidR="00427CA3" w:rsidRPr="00CE4EDC">
        <w:t xml:space="preserve"> </w:t>
      </w:r>
      <w:r w:rsidRPr="00CE4EDC">
        <w:t>разработать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направить</w:t>
      </w:r>
      <w:r w:rsidR="00427CA3" w:rsidRPr="00CE4EDC">
        <w:t xml:space="preserve"> </w:t>
      </w:r>
      <w:r w:rsidRPr="00CE4EDC">
        <w:t>проект</w:t>
      </w:r>
      <w:r w:rsidR="00427CA3" w:rsidRPr="00CE4EDC">
        <w:t xml:space="preserve"> </w:t>
      </w:r>
      <w:r w:rsidRPr="00CE4EDC">
        <w:t>своей</w:t>
      </w:r>
      <w:r w:rsidR="00427CA3" w:rsidRPr="00CE4EDC">
        <w:t xml:space="preserve"> </w:t>
      </w:r>
      <w:r w:rsidRPr="00CE4EDC">
        <w:t>инвестиционной</w:t>
      </w:r>
      <w:r w:rsidR="00427CA3" w:rsidRPr="00CE4EDC">
        <w:t xml:space="preserve"> </w:t>
      </w:r>
      <w:r w:rsidRPr="00CE4EDC">
        <w:t>программы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уполномоченный</w:t>
      </w:r>
      <w:r w:rsidR="00427CA3" w:rsidRPr="00CE4EDC">
        <w:t xml:space="preserve"> </w:t>
      </w:r>
      <w:r w:rsidRPr="00CE4EDC">
        <w:t>исполнительный</w:t>
      </w:r>
      <w:r w:rsidR="00427CA3" w:rsidRPr="00CE4EDC">
        <w:t xml:space="preserve"> </w:t>
      </w:r>
      <w:r w:rsidRPr="00CE4EDC">
        <w:t>орган</w:t>
      </w:r>
      <w:r w:rsidR="00427CA3" w:rsidRPr="00CE4EDC">
        <w:t xml:space="preserve"> </w:t>
      </w:r>
      <w:r w:rsidRPr="00CE4EDC">
        <w:t>региона.</w:t>
      </w:r>
    </w:p>
    <w:p w14:paraId="1DC89295" w14:textId="77777777" w:rsidR="00D54722" w:rsidRPr="00CE4EDC" w:rsidRDefault="00D54722" w:rsidP="00D54722">
      <w:r w:rsidRPr="00CE4EDC">
        <w:t>Неисполнение</w:t>
      </w:r>
      <w:r w:rsidR="00427CA3" w:rsidRPr="00CE4EDC">
        <w:t xml:space="preserve"> </w:t>
      </w:r>
      <w:r w:rsidRPr="00CE4EDC">
        <w:t>обязательств</w:t>
      </w:r>
      <w:r w:rsidR="00427CA3" w:rsidRPr="00CE4EDC">
        <w:t xml:space="preserve"> </w:t>
      </w:r>
      <w:r w:rsidRPr="00CE4EDC">
        <w:t>концессионера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разработке</w:t>
      </w:r>
      <w:r w:rsidR="00427CA3" w:rsidRPr="00CE4EDC">
        <w:t xml:space="preserve"> </w:t>
      </w:r>
      <w:r w:rsidRPr="00CE4EDC">
        <w:t>инвестпрограммы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ее</w:t>
      </w:r>
      <w:r w:rsidR="00427CA3" w:rsidRPr="00CE4EDC">
        <w:t xml:space="preserve"> </w:t>
      </w:r>
      <w:r w:rsidRPr="00CE4EDC">
        <w:t>утверждению</w:t>
      </w:r>
      <w:r w:rsidR="00427CA3" w:rsidRPr="00CE4EDC">
        <w:t xml:space="preserve"> </w:t>
      </w:r>
      <w:r w:rsidRPr="00CE4EDC">
        <w:t>концедентом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субъектом</w:t>
      </w:r>
      <w:r w:rsidR="00427CA3" w:rsidRPr="00CE4EDC">
        <w:t xml:space="preserve"> </w:t>
      </w:r>
      <w:r w:rsidRPr="00CE4EDC">
        <w:t>РФ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течение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момента</w:t>
      </w:r>
      <w:r w:rsidR="00427CA3" w:rsidRPr="00CE4EDC">
        <w:t xml:space="preserve"> </w:t>
      </w:r>
      <w:r w:rsidRPr="00CE4EDC">
        <w:t>заключения</w:t>
      </w:r>
      <w:r w:rsidR="00427CA3" w:rsidRPr="00CE4EDC">
        <w:t xml:space="preserve"> </w:t>
      </w:r>
      <w:r w:rsidRPr="00CE4EDC">
        <w:t>соглашения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считаться</w:t>
      </w:r>
      <w:r w:rsidR="00427CA3" w:rsidRPr="00CE4EDC">
        <w:t xml:space="preserve"> </w:t>
      </w:r>
      <w:r w:rsidRPr="00CE4EDC">
        <w:t>существенным</w:t>
      </w:r>
      <w:r w:rsidR="00427CA3" w:rsidRPr="00CE4EDC">
        <w:t xml:space="preserve"> </w:t>
      </w:r>
      <w:r w:rsidRPr="00CE4EDC">
        <w:t>нарушением</w:t>
      </w:r>
      <w:r w:rsidR="00427CA3" w:rsidRPr="00CE4EDC">
        <w:t xml:space="preserve"> </w:t>
      </w:r>
      <w:r w:rsidRPr="00CE4EDC">
        <w:t>условий</w:t>
      </w:r>
      <w:r w:rsidR="00427CA3" w:rsidRPr="00CE4EDC">
        <w:t xml:space="preserve"> </w:t>
      </w:r>
      <w:r w:rsidRPr="00CE4EDC">
        <w:t>КС.</w:t>
      </w:r>
    </w:p>
    <w:p w14:paraId="32AC32CD" w14:textId="77777777" w:rsidR="00EF1C95" w:rsidRPr="00CE4EDC" w:rsidRDefault="00D54722" w:rsidP="00D54722">
      <w:r w:rsidRPr="00CE4EDC">
        <w:t>Законопроект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предусматривает,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концедент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вправе</w:t>
      </w:r>
      <w:r w:rsidR="00427CA3" w:rsidRPr="00CE4EDC">
        <w:t xml:space="preserve"> </w:t>
      </w:r>
      <w:r w:rsidRPr="00CE4EDC">
        <w:t>вносить</w:t>
      </w:r>
      <w:r w:rsidR="00427CA3" w:rsidRPr="00CE4EDC">
        <w:t xml:space="preserve"> </w:t>
      </w:r>
      <w:r w:rsidRPr="00CE4EDC">
        <w:t>изменения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конкурсную</w:t>
      </w:r>
      <w:r w:rsidR="00427CA3" w:rsidRPr="00CE4EDC">
        <w:t xml:space="preserve"> </w:t>
      </w:r>
      <w:r w:rsidRPr="00CE4EDC">
        <w:t>документацию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течение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дней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дня</w:t>
      </w:r>
      <w:r w:rsidR="00427CA3" w:rsidRPr="00CE4EDC">
        <w:t xml:space="preserve"> </w:t>
      </w:r>
      <w:r w:rsidRPr="00CE4EDC">
        <w:t>ее</w:t>
      </w:r>
      <w:r w:rsidR="00427CA3" w:rsidRPr="00CE4EDC">
        <w:t xml:space="preserve"> </w:t>
      </w:r>
      <w:r w:rsidRPr="00CE4EDC">
        <w:t>размещения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официальном</w:t>
      </w:r>
      <w:r w:rsidR="00427CA3" w:rsidRPr="00CE4EDC">
        <w:t xml:space="preserve"> </w:t>
      </w:r>
      <w:r w:rsidRPr="00CE4EDC">
        <w:t>сайте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проведении</w:t>
      </w:r>
      <w:r w:rsidR="00427CA3" w:rsidRPr="00CE4EDC">
        <w:t xml:space="preserve"> </w:t>
      </w:r>
      <w:r w:rsidRPr="00CE4EDC">
        <w:t>торгов.</w:t>
      </w:r>
    </w:p>
    <w:p w14:paraId="13259FB1" w14:textId="77777777" w:rsidR="00A317C0" w:rsidRPr="00CE4EDC" w:rsidRDefault="00A317C0" w:rsidP="00A317C0">
      <w:pPr>
        <w:pStyle w:val="2"/>
      </w:pPr>
      <w:bookmarkStart w:id="143" w:name="_Toc190324458"/>
      <w:r w:rsidRPr="00CE4EDC">
        <w:t>РИА</w:t>
      </w:r>
      <w:r w:rsidR="00427CA3" w:rsidRPr="00CE4EDC">
        <w:t xml:space="preserve"> </w:t>
      </w:r>
      <w:r w:rsidRPr="00CE4EDC">
        <w:t>Новости,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Инфляция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составила</w:t>
      </w:r>
      <w:r w:rsidR="00427CA3" w:rsidRPr="00CE4EDC">
        <w:t xml:space="preserve"> </w:t>
      </w:r>
      <w:r w:rsidRPr="00CE4EDC">
        <w:t>9,99%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годовом</w:t>
      </w:r>
      <w:r w:rsidR="00427CA3" w:rsidRPr="00CE4EDC">
        <w:t xml:space="preserve"> </w:t>
      </w:r>
      <w:r w:rsidRPr="00CE4EDC">
        <w:t>выражении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Минэкономразвития</w:t>
      </w:r>
      <w:bookmarkEnd w:id="143"/>
    </w:p>
    <w:p w14:paraId="256C0C24" w14:textId="77777777" w:rsidR="00A317C0" w:rsidRPr="00CE4EDC" w:rsidRDefault="00A317C0" w:rsidP="00EB7F3C">
      <w:pPr>
        <w:pStyle w:val="3"/>
      </w:pPr>
      <w:bookmarkStart w:id="144" w:name="_Toc190324459"/>
      <w:r w:rsidRPr="00CE4EDC">
        <w:t>Инфляция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России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составила</w:t>
      </w:r>
      <w:r w:rsidR="00427CA3" w:rsidRPr="00CE4EDC">
        <w:t xml:space="preserve"> </w:t>
      </w:r>
      <w:r w:rsidRPr="00CE4EDC">
        <w:t>9,99%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годовом</w:t>
      </w:r>
      <w:r w:rsidR="00427CA3" w:rsidRPr="00CE4EDC">
        <w:t xml:space="preserve"> </w:t>
      </w:r>
      <w:r w:rsidRPr="00CE4EDC">
        <w:t>выражении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9,92%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февраля,</w:t>
      </w:r>
      <w:r w:rsidR="00427CA3" w:rsidRPr="00CE4EDC">
        <w:t xml:space="preserve"> </w:t>
      </w:r>
      <w:r w:rsidRPr="00CE4EDC">
        <w:t>следует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доклада</w:t>
      </w:r>
      <w:r w:rsidR="00427CA3" w:rsidRPr="00CE4EDC">
        <w:t xml:space="preserve"> </w:t>
      </w:r>
      <w:r w:rsidRPr="00CE4EDC">
        <w:t>Минэкономразвития</w:t>
      </w:r>
      <w:r w:rsidR="00427CA3" w:rsidRPr="00CE4EDC">
        <w:t xml:space="preserve"> «</w:t>
      </w:r>
      <w:r w:rsidRPr="00CE4EDC">
        <w:t>О</w:t>
      </w:r>
      <w:r w:rsidR="00427CA3" w:rsidRPr="00CE4EDC">
        <w:t xml:space="preserve"> </w:t>
      </w:r>
      <w:r w:rsidRPr="00CE4EDC">
        <w:t>текущей</w:t>
      </w:r>
      <w:r w:rsidR="00427CA3" w:rsidRPr="00CE4EDC">
        <w:t xml:space="preserve"> </w:t>
      </w:r>
      <w:r w:rsidRPr="00CE4EDC">
        <w:t>ценовой</w:t>
      </w:r>
      <w:r w:rsidR="00427CA3" w:rsidRPr="00CE4EDC">
        <w:t xml:space="preserve"> </w:t>
      </w:r>
      <w:r w:rsidRPr="00CE4EDC">
        <w:t>ситуации</w:t>
      </w:r>
      <w:r w:rsidR="00427CA3" w:rsidRPr="00CE4EDC">
        <w:t>»</w:t>
      </w:r>
      <w:r w:rsidRPr="00CE4EDC">
        <w:t>.</w:t>
      </w:r>
      <w:bookmarkEnd w:id="144"/>
    </w:p>
    <w:p w14:paraId="3D1A7574" w14:textId="77777777" w:rsidR="00A317C0" w:rsidRPr="00CE4EDC" w:rsidRDefault="00A317C0" w:rsidP="00A317C0">
      <w:r w:rsidRPr="00CE4EDC">
        <w:t>Как</w:t>
      </w:r>
      <w:r w:rsidR="00427CA3" w:rsidRPr="00CE4EDC">
        <w:t xml:space="preserve"> </w:t>
      </w:r>
      <w:r w:rsidRPr="00CE4EDC">
        <w:t>отмечает</w:t>
      </w:r>
      <w:r w:rsidR="00427CA3" w:rsidRPr="00CE4EDC">
        <w:t xml:space="preserve"> </w:t>
      </w:r>
      <w:r w:rsidRPr="00CE4EDC">
        <w:t>министерство,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секторе</w:t>
      </w:r>
      <w:r w:rsidR="00427CA3" w:rsidRPr="00CE4EDC">
        <w:t xml:space="preserve"> </w:t>
      </w:r>
      <w:r w:rsidRPr="00CE4EDC">
        <w:t>продовольственных</w:t>
      </w:r>
      <w:r w:rsidR="00427CA3" w:rsidRPr="00CE4EDC">
        <w:t xml:space="preserve"> </w:t>
      </w:r>
      <w:r w:rsidRPr="00CE4EDC">
        <w:t>товаров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период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4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цены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среднем</w:t>
      </w:r>
      <w:r w:rsidR="00427CA3" w:rsidRPr="00CE4EDC">
        <w:t xml:space="preserve"> </w:t>
      </w:r>
      <w:r w:rsidRPr="00CE4EDC">
        <w:t>выросли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0,39%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роста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0,27%</w:t>
      </w:r>
      <w:r w:rsidR="00427CA3" w:rsidRPr="00CE4EDC">
        <w:t xml:space="preserve"> </w:t>
      </w:r>
      <w:r w:rsidRPr="00CE4EDC">
        <w:t>неделей</w:t>
      </w:r>
      <w:r w:rsidR="00427CA3" w:rsidRPr="00CE4EDC">
        <w:t xml:space="preserve"> </w:t>
      </w:r>
      <w:r w:rsidRPr="00CE4EDC">
        <w:t>ранее.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плодоовощную</w:t>
      </w:r>
      <w:r w:rsidR="00427CA3" w:rsidRPr="00CE4EDC">
        <w:t xml:space="preserve"> </w:t>
      </w:r>
      <w:r w:rsidRPr="00CE4EDC">
        <w:t>продукцию</w:t>
      </w:r>
      <w:r w:rsidR="00427CA3" w:rsidRPr="00CE4EDC">
        <w:t xml:space="preserve"> </w:t>
      </w:r>
      <w:r w:rsidRPr="00CE4EDC">
        <w:t>рост</w:t>
      </w:r>
      <w:r w:rsidR="00427CA3" w:rsidRPr="00CE4EDC">
        <w:t xml:space="preserve"> </w:t>
      </w:r>
      <w:r w:rsidRPr="00CE4EDC">
        <w:t>цен</w:t>
      </w:r>
      <w:r w:rsidR="00427CA3" w:rsidRPr="00CE4EDC">
        <w:t xml:space="preserve"> </w:t>
      </w:r>
      <w:r w:rsidRPr="00CE4EDC">
        <w:t>составил</w:t>
      </w:r>
      <w:r w:rsidR="00427CA3" w:rsidRPr="00CE4EDC">
        <w:t xml:space="preserve"> </w:t>
      </w:r>
      <w:r w:rsidRPr="00CE4EDC">
        <w:t>1,1%</w:t>
      </w:r>
      <w:r w:rsidR="00427CA3" w:rsidRPr="00CE4EDC">
        <w:t xml:space="preserve"> </w:t>
      </w:r>
      <w:r w:rsidRPr="00CE4EDC">
        <w:t>после</w:t>
      </w:r>
      <w:r w:rsidR="00427CA3" w:rsidRPr="00CE4EDC">
        <w:t xml:space="preserve"> </w:t>
      </w:r>
      <w:r w:rsidRPr="00CE4EDC">
        <w:t>0,8%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минувшей</w:t>
      </w:r>
      <w:r w:rsidR="00427CA3" w:rsidRPr="00CE4EDC">
        <w:t xml:space="preserve"> </w:t>
      </w:r>
      <w:r w:rsidRPr="00CE4EDC">
        <w:t>отчетной</w:t>
      </w:r>
      <w:r w:rsidR="00427CA3" w:rsidRPr="00CE4EDC">
        <w:t xml:space="preserve"> </w:t>
      </w:r>
      <w:r w:rsidRPr="00CE4EDC">
        <w:t>неделе.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продукты</w:t>
      </w:r>
      <w:r w:rsidR="00427CA3" w:rsidRPr="00CE4EDC">
        <w:t xml:space="preserve"> </w:t>
      </w:r>
      <w:r w:rsidRPr="00CE4EDC">
        <w:t>питания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исключением</w:t>
      </w:r>
      <w:r w:rsidR="00427CA3" w:rsidRPr="00CE4EDC">
        <w:t xml:space="preserve"> </w:t>
      </w:r>
      <w:r w:rsidRPr="00CE4EDC">
        <w:t>плодоовощной</w:t>
      </w:r>
      <w:r w:rsidR="00427CA3" w:rsidRPr="00CE4EDC">
        <w:t xml:space="preserve"> </w:t>
      </w:r>
      <w:r w:rsidRPr="00CE4EDC">
        <w:t>продукции</w:t>
      </w:r>
      <w:r w:rsidR="00427CA3" w:rsidRPr="00CE4EDC">
        <w:t xml:space="preserve"> </w:t>
      </w:r>
      <w:r w:rsidRPr="00CE4EDC">
        <w:t>цены</w:t>
      </w:r>
      <w:r w:rsidR="00427CA3" w:rsidRPr="00CE4EDC">
        <w:t xml:space="preserve"> </w:t>
      </w:r>
      <w:r w:rsidRPr="00CE4EDC">
        <w:t>выросли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0,3%.</w:t>
      </w:r>
    </w:p>
    <w:p w14:paraId="3B18BBB5" w14:textId="77777777" w:rsidR="00A317C0" w:rsidRPr="00CE4EDC" w:rsidRDefault="00A317C0" w:rsidP="00A317C0">
      <w:r w:rsidRPr="00CE4EDC">
        <w:t>В</w:t>
      </w:r>
      <w:r w:rsidR="00427CA3" w:rsidRPr="00CE4EDC">
        <w:t xml:space="preserve"> </w:t>
      </w:r>
      <w:r w:rsidRPr="00CE4EDC">
        <w:t>сегменте</w:t>
      </w:r>
      <w:r w:rsidR="00427CA3" w:rsidRPr="00CE4EDC">
        <w:t xml:space="preserve"> </w:t>
      </w:r>
      <w:r w:rsidRPr="00CE4EDC">
        <w:t>непродовольственных</w:t>
      </w:r>
      <w:r w:rsidR="00427CA3" w:rsidRPr="00CE4EDC">
        <w:t xml:space="preserve"> </w:t>
      </w:r>
      <w:r w:rsidRPr="00CE4EDC">
        <w:t>товаров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неделю</w:t>
      </w:r>
      <w:r w:rsidR="00427CA3" w:rsidRPr="00CE4EDC">
        <w:t xml:space="preserve"> </w:t>
      </w:r>
      <w:r w:rsidRPr="00CE4EDC">
        <w:t>4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цены</w:t>
      </w:r>
      <w:r w:rsidR="00427CA3" w:rsidRPr="00CE4EDC">
        <w:t xml:space="preserve"> </w:t>
      </w:r>
      <w:r w:rsidRPr="00CE4EDC">
        <w:t>выросли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0,1%,</w:t>
      </w:r>
      <w:r w:rsidR="00427CA3" w:rsidRPr="00CE4EDC">
        <w:t xml:space="preserve"> </w:t>
      </w:r>
      <w:r w:rsidRPr="00CE4EDC">
        <w:t>пишет</w:t>
      </w:r>
      <w:r w:rsidR="00427CA3" w:rsidRPr="00CE4EDC">
        <w:t xml:space="preserve"> </w:t>
      </w:r>
      <w:r w:rsidRPr="00CE4EDC">
        <w:t>министерство.</w:t>
      </w:r>
    </w:p>
    <w:p w14:paraId="3EE5DD0E" w14:textId="77777777" w:rsidR="00A317C0" w:rsidRPr="00CE4EDC" w:rsidRDefault="00427CA3" w:rsidP="00A317C0">
      <w:r w:rsidRPr="00CE4EDC">
        <w:t>«</w:t>
      </w:r>
      <w:r w:rsidR="00A317C0" w:rsidRPr="00CE4EDC">
        <w:t>На</w:t>
      </w:r>
      <w:r w:rsidRPr="00CE4EDC">
        <w:t xml:space="preserve"> </w:t>
      </w:r>
      <w:r w:rsidR="00A317C0" w:rsidRPr="00CE4EDC">
        <w:t>отечественные</w:t>
      </w:r>
      <w:r w:rsidRPr="00CE4EDC">
        <w:t xml:space="preserve"> </w:t>
      </w:r>
      <w:r w:rsidR="00A317C0" w:rsidRPr="00CE4EDC">
        <w:t>легковые</w:t>
      </w:r>
      <w:r w:rsidRPr="00CE4EDC">
        <w:t xml:space="preserve"> </w:t>
      </w:r>
      <w:r w:rsidR="00A317C0" w:rsidRPr="00CE4EDC">
        <w:t>автомобили</w:t>
      </w:r>
      <w:r w:rsidRPr="00CE4EDC">
        <w:t xml:space="preserve"> </w:t>
      </w:r>
      <w:r w:rsidR="00A317C0" w:rsidRPr="00CE4EDC">
        <w:t>цены</w:t>
      </w:r>
      <w:r w:rsidRPr="00CE4EDC">
        <w:t xml:space="preserve"> </w:t>
      </w:r>
      <w:r w:rsidR="00A317C0" w:rsidRPr="00CE4EDC">
        <w:t>не</w:t>
      </w:r>
      <w:r w:rsidRPr="00CE4EDC">
        <w:t xml:space="preserve"> </w:t>
      </w:r>
      <w:r w:rsidR="00A317C0" w:rsidRPr="00CE4EDC">
        <w:t>изменились</w:t>
      </w:r>
      <w:r w:rsidRPr="00CE4EDC">
        <w:t xml:space="preserve"> </w:t>
      </w:r>
      <w:r w:rsidR="00A317C0" w:rsidRPr="00CE4EDC">
        <w:t>(0,0%</w:t>
      </w:r>
      <w:r w:rsidRPr="00CE4EDC">
        <w:t xml:space="preserve"> </w:t>
      </w:r>
      <w:r w:rsidR="00A317C0" w:rsidRPr="00CE4EDC">
        <w:t>неделя</w:t>
      </w:r>
      <w:r w:rsidRPr="00CE4EDC">
        <w:t xml:space="preserve"> </w:t>
      </w:r>
      <w:r w:rsidR="00A317C0" w:rsidRPr="00CE4EDC">
        <w:t>к</w:t>
      </w:r>
      <w:r w:rsidRPr="00CE4EDC">
        <w:t xml:space="preserve"> </w:t>
      </w:r>
      <w:r w:rsidR="00A317C0" w:rsidRPr="00CE4EDC">
        <w:t>неделе),</w:t>
      </w:r>
      <w:r w:rsidRPr="00CE4EDC">
        <w:t xml:space="preserve"> </w:t>
      </w:r>
      <w:r w:rsidR="00A317C0" w:rsidRPr="00CE4EDC">
        <w:t>на</w:t>
      </w:r>
      <w:r w:rsidRPr="00CE4EDC">
        <w:t xml:space="preserve"> </w:t>
      </w:r>
      <w:r w:rsidR="00A317C0" w:rsidRPr="00CE4EDC">
        <w:t>новые</w:t>
      </w:r>
      <w:r w:rsidRPr="00CE4EDC">
        <w:t xml:space="preserve"> </w:t>
      </w:r>
      <w:r w:rsidR="00A317C0" w:rsidRPr="00CE4EDC">
        <w:t>импортные</w:t>
      </w:r>
      <w:r w:rsidRPr="00CE4EDC">
        <w:t xml:space="preserve"> </w:t>
      </w:r>
      <w:r w:rsidR="00A317C0" w:rsidRPr="00CE4EDC">
        <w:t>легковые</w:t>
      </w:r>
      <w:r w:rsidRPr="00CE4EDC">
        <w:t xml:space="preserve"> </w:t>
      </w:r>
      <w:r w:rsidR="00A317C0" w:rsidRPr="00CE4EDC">
        <w:t>автомобили</w:t>
      </w:r>
      <w:r w:rsidRPr="00CE4EDC">
        <w:t xml:space="preserve"> </w:t>
      </w:r>
      <w:r w:rsidR="00A317C0" w:rsidRPr="00CE4EDC">
        <w:t>рост</w:t>
      </w:r>
      <w:r w:rsidRPr="00CE4EDC">
        <w:t xml:space="preserve"> </w:t>
      </w:r>
      <w:r w:rsidR="00A317C0" w:rsidRPr="00CE4EDC">
        <w:t>цен</w:t>
      </w:r>
      <w:r w:rsidRPr="00CE4EDC">
        <w:t xml:space="preserve"> </w:t>
      </w:r>
      <w:r w:rsidR="00A317C0" w:rsidRPr="00CE4EDC">
        <w:t>умеренный</w:t>
      </w:r>
      <w:r w:rsidRPr="00CE4EDC">
        <w:t xml:space="preserve"> </w:t>
      </w:r>
      <w:r w:rsidR="00A317C0" w:rsidRPr="00CE4EDC">
        <w:t>-</w:t>
      </w:r>
      <w:r w:rsidRPr="00CE4EDC">
        <w:t xml:space="preserve"> </w:t>
      </w:r>
      <w:r w:rsidR="00A317C0" w:rsidRPr="00CE4EDC">
        <w:t>на</w:t>
      </w:r>
      <w:r w:rsidRPr="00CE4EDC">
        <w:t xml:space="preserve"> </w:t>
      </w:r>
      <w:r w:rsidR="00A317C0" w:rsidRPr="00CE4EDC">
        <w:t>0,1%.</w:t>
      </w:r>
      <w:r w:rsidRPr="00CE4EDC">
        <w:t xml:space="preserve"> </w:t>
      </w:r>
      <w:r w:rsidR="00A317C0" w:rsidRPr="00CE4EDC">
        <w:t>На</w:t>
      </w:r>
      <w:r w:rsidRPr="00CE4EDC">
        <w:t xml:space="preserve"> </w:t>
      </w:r>
      <w:r w:rsidR="00A317C0" w:rsidRPr="00CE4EDC">
        <w:t>электро-</w:t>
      </w:r>
      <w:r w:rsidRPr="00CE4EDC">
        <w:t xml:space="preserve"> </w:t>
      </w:r>
      <w:r w:rsidR="00A317C0" w:rsidRPr="00CE4EDC">
        <w:t>и</w:t>
      </w:r>
      <w:r w:rsidRPr="00CE4EDC">
        <w:t xml:space="preserve"> </w:t>
      </w:r>
      <w:r w:rsidR="00A317C0" w:rsidRPr="00CE4EDC">
        <w:t>бытовые</w:t>
      </w:r>
      <w:r w:rsidRPr="00CE4EDC">
        <w:t xml:space="preserve"> </w:t>
      </w:r>
      <w:r w:rsidR="00A317C0" w:rsidRPr="00CE4EDC">
        <w:t>приборы</w:t>
      </w:r>
      <w:r w:rsidRPr="00CE4EDC">
        <w:t xml:space="preserve"> </w:t>
      </w:r>
      <w:r w:rsidR="00A317C0" w:rsidRPr="00CE4EDC">
        <w:t>цены</w:t>
      </w:r>
      <w:r w:rsidRPr="00CE4EDC">
        <w:t xml:space="preserve"> </w:t>
      </w:r>
      <w:r w:rsidR="00A317C0" w:rsidRPr="00CE4EDC">
        <w:t>изменились</w:t>
      </w:r>
      <w:r w:rsidRPr="00CE4EDC">
        <w:t xml:space="preserve"> </w:t>
      </w:r>
      <w:r w:rsidR="00A317C0" w:rsidRPr="00CE4EDC">
        <w:t>(выросли</w:t>
      </w:r>
      <w:r w:rsidRPr="00CE4EDC">
        <w:t xml:space="preserve"> </w:t>
      </w:r>
      <w:r w:rsidR="00A317C0" w:rsidRPr="00CE4EDC">
        <w:t>-</w:t>
      </w:r>
      <w:r w:rsidRPr="00CE4EDC">
        <w:t xml:space="preserve"> </w:t>
      </w:r>
      <w:r w:rsidR="00A317C0" w:rsidRPr="00CE4EDC">
        <w:t>ред.)</w:t>
      </w:r>
      <w:r w:rsidRPr="00CE4EDC">
        <w:t xml:space="preserve"> </w:t>
      </w:r>
      <w:r w:rsidR="00A317C0" w:rsidRPr="00CE4EDC">
        <w:t>на</w:t>
      </w:r>
      <w:r w:rsidRPr="00CE4EDC">
        <w:t xml:space="preserve"> </w:t>
      </w:r>
      <w:r w:rsidR="00A317C0" w:rsidRPr="00CE4EDC">
        <w:t>0,2%.</w:t>
      </w:r>
      <w:r w:rsidRPr="00CE4EDC">
        <w:t xml:space="preserve"> </w:t>
      </w:r>
      <w:r w:rsidR="00A317C0" w:rsidRPr="00CE4EDC">
        <w:t>На</w:t>
      </w:r>
      <w:r w:rsidRPr="00CE4EDC">
        <w:t xml:space="preserve"> </w:t>
      </w:r>
      <w:r w:rsidR="00A317C0" w:rsidRPr="00CE4EDC">
        <w:t>бензин</w:t>
      </w:r>
      <w:r w:rsidRPr="00CE4EDC">
        <w:t xml:space="preserve"> </w:t>
      </w:r>
      <w:r w:rsidR="00A317C0" w:rsidRPr="00CE4EDC">
        <w:t>и</w:t>
      </w:r>
      <w:r w:rsidRPr="00CE4EDC">
        <w:t xml:space="preserve"> </w:t>
      </w:r>
      <w:r w:rsidR="00A317C0" w:rsidRPr="00CE4EDC">
        <w:t>дизельное</w:t>
      </w:r>
      <w:r w:rsidRPr="00CE4EDC">
        <w:t xml:space="preserve"> </w:t>
      </w:r>
      <w:r w:rsidR="00A317C0" w:rsidRPr="00CE4EDC">
        <w:t>топливо</w:t>
      </w:r>
      <w:r w:rsidRPr="00CE4EDC">
        <w:t xml:space="preserve"> </w:t>
      </w:r>
      <w:r w:rsidR="00A317C0" w:rsidRPr="00CE4EDC">
        <w:t>за</w:t>
      </w:r>
      <w:r w:rsidRPr="00CE4EDC">
        <w:t xml:space="preserve"> </w:t>
      </w:r>
      <w:r w:rsidR="00A317C0" w:rsidRPr="00CE4EDC">
        <w:t>неделю</w:t>
      </w:r>
      <w:r w:rsidRPr="00CE4EDC">
        <w:t xml:space="preserve"> </w:t>
      </w:r>
      <w:r w:rsidR="00A317C0" w:rsidRPr="00CE4EDC">
        <w:t>с</w:t>
      </w:r>
      <w:r w:rsidRPr="00CE4EDC">
        <w:t xml:space="preserve"> </w:t>
      </w:r>
      <w:r w:rsidR="00A317C0" w:rsidRPr="00CE4EDC">
        <w:t>4</w:t>
      </w:r>
      <w:r w:rsidRPr="00CE4EDC">
        <w:t xml:space="preserve"> </w:t>
      </w:r>
      <w:r w:rsidR="00A317C0" w:rsidRPr="00CE4EDC">
        <w:t>по</w:t>
      </w:r>
      <w:r w:rsidRPr="00CE4EDC">
        <w:t xml:space="preserve"> </w:t>
      </w:r>
      <w:r w:rsidR="00A317C0" w:rsidRPr="00CE4EDC">
        <w:t>10</w:t>
      </w:r>
      <w:r w:rsidRPr="00CE4EDC">
        <w:t xml:space="preserve"> </w:t>
      </w:r>
      <w:r w:rsidR="00A317C0" w:rsidRPr="00CE4EDC">
        <w:t>февраля</w:t>
      </w:r>
      <w:r w:rsidRPr="00CE4EDC">
        <w:t xml:space="preserve"> </w:t>
      </w:r>
      <w:r w:rsidR="00A317C0" w:rsidRPr="00CE4EDC">
        <w:t>темпы</w:t>
      </w:r>
      <w:r w:rsidRPr="00CE4EDC">
        <w:t xml:space="preserve"> </w:t>
      </w:r>
      <w:r w:rsidR="00A317C0" w:rsidRPr="00CE4EDC">
        <w:t>роста</w:t>
      </w:r>
      <w:r w:rsidRPr="00CE4EDC">
        <w:t xml:space="preserve"> </w:t>
      </w:r>
      <w:r w:rsidR="00A317C0" w:rsidRPr="00CE4EDC">
        <w:t>цен</w:t>
      </w:r>
      <w:r w:rsidRPr="00CE4EDC">
        <w:t xml:space="preserve"> </w:t>
      </w:r>
      <w:r w:rsidR="00A317C0" w:rsidRPr="00CE4EDC">
        <w:t>снизились</w:t>
      </w:r>
      <w:r w:rsidRPr="00CE4EDC">
        <w:t xml:space="preserve"> </w:t>
      </w:r>
      <w:r w:rsidR="00A317C0" w:rsidRPr="00CE4EDC">
        <w:t>до</w:t>
      </w:r>
      <w:r w:rsidRPr="00CE4EDC">
        <w:t xml:space="preserve"> </w:t>
      </w:r>
      <w:r w:rsidR="00A317C0" w:rsidRPr="00CE4EDC">
        <w:t>0,06%</w:t>
      </w:r>
      <w:r w:rsidRPr="00CE4EDC">
        <w:t xml:space="preserve"> </w:t>
      </w:r>
      <w:r w:rsidR="00A317C0" w:rsidRPr="00CE4EDC">
        <w:t>и</w:t>
      </w:r>
      <w:r w:rsidRPr="00CE4EDC">
        <w:t xml:space="preserve"> </w:t>
      </w:r>
      <w:r w:rsidR="00A317C0" w:rsidRPr="00CE4EDC">
        <w:t>0,05%</w:t>
      </w:r>
      <w:r w:rsidRPr="00CE4EDC">
        <w:t xml:space="preserve"> </w:t>
      </w:r>
      <w:r w:rsidR="00A317C0" w:rsidRPr="00CE4EDC">
        <w:t>соответственно</w:t>
      </w:r>
      <w:r w:rsidRPr="00CE4EDC">
        <w:t>»</w:t>
      </w:r>
      <w:r w:rsidR="00A317C0" w:rsidRPr="00CE4EDC">
        <w:t>,</w:t>
      </w:r>
      <w:r w:rsidRPr="00CE4EDC">
        <w:t xml:space="preserve"> </w:t>
      </w:r>
      <w:r w:rsidR="00A317C0" w:rsidRPr="00CE4EDC">
        <w:t>-</w:t>
      </w:r>
      <w:r w:rsidRPr="00CE4EDC">
        <w:t xml:space="preserve"> </w:t>
      </w:r>
      <w:r w:rsidR="00A317C0" w:rsidRPr="00CE4EDC">
        <w:t>указано</w:t>
      </w:r>
      <w:r w:rsidRPr="00CE4EDC">
        <w:t xml:space="preserve"> </w:t>
      </w:r>
      <w:r w:rsidR="00A317C0" w:rsidRPr="00CE4EDC">
        <w:t>в</w:t>
      </w:r>
      <w:r w:rsidRPr="00CE4EDC">
        <w:t xml:space="preserve"> </w:t>
      </w:r>
      <w:r w:rsidR="00A317C0" w:rsidRPr="00CE4EDC">
        <w:t>документе.</w:t>
      </w:r>
    </w:p>
    <w:p w14:paraId="135E34CF" w14:textId="77777777" w:rsidR="00A317C0" w:rsidRDefault="00A317C0" w:rsidP="00A317C0">
      <w:r w:rsidRPr="00CE4EDC">
        <w:t>Что</w:t>
      </w:r>
      <w:r w:rsidR="00427CA3" w:rsidRPr="00CE4EDC">
        <w:t xml:space="preserve"> </w:t>
      </w:r>
      <w:r w:rsidRPr="00CE4EDC">
        <w:t>касается</w:t>
      </w:r>
      <w:r w:rsidR="00427CA3" w:rsidRPr="00CE4EDC">
        <w:t xml:space="preserve"> </w:t>
      </w:r>
      <w:r w:rsidRPr="00CE4EDC">
        <w:t>услуг</w:t>
      </w:r>
      <w:r w:rsidR="00427CA3" w:rsidRPr="00CE4EDC">
        <w:t xml:space="preserve"> </w:t>
      </w:r>
      <w:r w:rsidRPr="00CE4EDC">
        <w:t>(туристических,</w:t>
      </w:r>
      <w:r w:rsidR="00427CA3" w:rsidRPr="00CE4EDC">
        <w:t xml:space="preserve"> </w:t>
      </w:r>
      <w:r w:rsidRPr="00CE4EDC">
        <w:t>регулируемых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бытовых),</w:t>
      </w:r>
      <w:r w:rsidR="00427CA3" w:rsidRPr="00CE4EDC">
        <w:t xml:space="preserve"> </w:t>
      </w:r>
      <w:r w:rsidRPr="00CE4EDC">
        <w:t>цены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неделю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4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выросли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0,14%.</w:t>
      </w:r>
    </w:p>
    <w:p w14:paraId="1F9C9536" w14:textId="77777777" w:rsidR="00F16655" w:rsidRPr="00CE4EDC" w:rsidRDefault="00F16655" w:rsidP="00F16655">
      <w:pPr>
        <w:pStyle w:val="2"/>
      </w:pPr>
      <w:bookmarkStart w:id="145" w:name="_Hlk190324276"/>
      <w:bookmarkStart w:id="146" w:name="_Toc190324460"/>
      <w:r w:rsidRPr="00CE4EDC">
        <w:t>РИА Новости, 12.02.2025, ЦБ РФ определил основные принципы добросовестного поведения на финансовом рынке</w:t>
      </w:r>
      <w:bookmarkEnd w:id="146"/>
    </w:p>
    <w:p w14:paraId="5514EE6A" w14:textId="77777777" w:rsidR="00F16655" w:rsidRPr="00CE4EDC" w:rsidRDefault="00F16655" w:rsidP="00F16655">
      <w:pPr>
        <w:pStyle w:val="3"/>
      </w:pPr>
      <w:bookmarkStart w:id="147" w:name="_Toc190324461"/>
      <w:r w:rsidRPr="00CE4EDC">
        <w:t>Банк России определил основные принципы добросовестного поведения на финансовом рынке, методические рекомендации представляют собой свод правил и направлены на направлены на продвижение деловых и этических стандартов, формирование доверительной среды и защиту прав и интересов потребителей, говорится в сообщении регулятора.</w:t>
      </w:r>
      <w:bookmarkEnd w:id="147"/>
    </w:p>
    <w:p w14:paraId="1F0B4262" w14:textId="77777777" w:rsidR="00F16655" w:rsidRPr="00CE4EDC" w:rsidRDefault="00F16655" w:rsidP="00F16655">
      <w:r w:rsidRPr="00CE4EDC">
        <w:t>«Банк России определил основные принципы добросовестного поведения на финансовом рынке. Они направлены на продвижение деловых и этических стандартов, формирование доверительной среды и защиту прав и интересов потребителей», - указывается в сообщении.</w:t>
      </w:r>
    </w:p>
    <w:p w14:paraId="0DFE7655" w14:textId="77777777" w:rsidR="00F16655" w:rsidRPr="00CE4EDC" w:rsidRDefault="00F16655" w:rsidP="00F16655">
      <w:r w:rsidRPr="00CE4EDC">
        <w:lastRenderedPageBreak/>
        <w:t>Документ представляет собой свод правил, которых следует придерживаться участникам рынка. В его основе - положения ранее разработанного проекта Кодекса добросовестного поведения. Его обновленная версия базируется на восьми «китах»: честности, справедливости, прозрачности, заботе, безопасности, профессионализме, ответственности и целостности, указывается там же.</w:t>
      </w:r>
    </w:p>
    <w:p w14:paraId="760E4E5A" w14:textId="77777777" w:rsidR="00F16655" w:rsidRPr="00CE4EDC" w:rsidRDefault="00F16655" w:rsidP="00F16655">
      <w:r w:rsidRPr="00CE4EDC">
        <w:t>«Принципы носят рекомендательный характер и могут внедряться в стандарты и кодексы саморегулируемых организаций, профессиональных ассоциаций (союзов) как полностью, так и по отдельности, а также могут стать основой корпоративной культуры финансовых организаций. О приверженности принципам добросовестного поведения участники рынка вправе заявить на своих сайтах и других ресурсах», - отмечается в сообщении.</w:t>
      </w:r>
    </w:p>
    <w:p w14:paraId="1DE0CABC" w14:textId="77777777" w:rsidR="00F16655" w:rsidRPr="0090779C" w:rsidRDefault="00F16655" w:rsidP="00F16655">
      <w:r w:rsidRPr="00CE4EDC">
        <w:t>Методические рекомендации Банка России позволят создать стимулы для дальнейшего развития систем внутреннего контроля, выявления и пресечения недобросовестного и незаконного поведения на финансовом рынке, добавляется там же.</w:t>
      </w:r>
    </w:p>
    <w:bookmarkEnd w:id="145"/>
    <w:p w14:paraId="62AF4B71" w14:textId="77777777" w:rsidR="00F16655" w:rsidRPr="00CE4EDC" w:rsidRDefault="00F16655" w:rsidP="00A317C0"/>
    <w:p w14:paraId="201CB10F" w14:textId="77777777" w:rsidR="00111D7C" w:rsidRPr="00CE4EDC" w:rsidRDefault="00111D7C" w:rsidP="00111D7C">
      <w:pPr>
        <w:pStyle w:val="251"/>
      </w:pPr>
      <w:bookmarkStart w:id="148" w:name="_Toc99271712"/>
      <w:bookmarkStart w:id="149" w:name="_Toc99318658"/>
      <w:bookmarkStart w:id="150" w:name="_Toc165991078"/>
      <w:bookmarkStart w:id="151" w:name="_Toc190324462"/>
      <w:bookmarkEnd w:id="130"/>
      <w:bookmarkEnd w:id="131"/>
      <w:r w:rsidRPr="00CE4EDC">
        <w:lastRenderedPageBreak/>
        <w:t>НОВОСТИ</w:t>
      </w:r>
      <w:r w:rsidR="00427CA3" w:rsidRPr="00CE4EDC">
        <w:t xml:space="preserve"> </w:t>
      </w:r>
      <w:r w:rsidRPr="00CE4EDC">
        <w:t>ЗАРУБЕЖНЫХ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СИСТЕМ</w:t>
      </w:r>
      <w:bookmarkEnd w:id="148"/>
      <w:bookmarkEnd w:id="149"/>
      <w:bookmarkEnd w:id="150"/>
      <w:bookmarkEnd w:id="151"/>
    </w:p>
    <w:p w14:paraId="07C14759" w14:textId="77777777" w:rsidR="00111D7C" w:rsidRPr="00CE4EDC" w:rsidRDefault="00111D7C" w:rsidP="00111D7C">
      <w:pPr>
        <w:pStyle w:val="10"/>
      </w:pPr>
      <w:bookmarkStart w:id="152" w:name="_Toc99271713"/>
      <w:bookmarkStart w:id="153" w:name="_Toc99318659"/>
      <w:bookmarkStart w:id="154" w:name="_Toc165991079"/>
      <w:bookmarkStart w:id="155" w:name="_Toc190324463"/>
      <w:r w:rsidRPr="00CE4EDC">
        <w:t>Новости</w:t>
      </w:r>
      <w:r w:rsidR="00427CA3" w:rsidRPr="00CE4EDC">
        <w:t xml:space="preserve"> </w:t>
      </w:r>
      <w:r w:rsidRPr="00CE4EDC">
        <w:t>пенсионной</w:t>
      </w:r>
      <w:r w:rsidR="00427CA3" w:rsidRPr="00CE4EDC">
        <w:t xml:space="preserve"> </w:t>
      </w:r>
      <w:r w:rsidRPr="00CE4EDC">
        <w:t>отрасли</w:t>
      </w:r>
      <w:r w:rsidR="00427CA3" w:rsidRPr="00CE4EDC">
        <w:t xml:space="preserve"> </w:t>
      </w:r>
      <w:r w:rsidRPr="00CE4EDC">
        <w:t>стран</w:t>
      </w:r>
      <w:r w:rsidR="00427CA3" w:rsidRPr="00CE4EDC">
        <w:t xml:space="preserve"> </w:t>
      </w:r>
      <w:r w:rsidRPr="00CE4EDC">
        <w:t>ближнего</w:t>
      </w:r>
      <w:r w:rsidR="00427CA3" w:rsidRPr="00CE4EDC">
        <w:t xml:space="preserve"> </w:t>
      </w:r>
      <w:r w:rsidRPr="00CE4EDC">
        <w:t>зарубежья</w:t>
      </w:r>
      <w:bookmarkEnd w:id="152"/>
      <w:bookmarkEnd w:id="153"/>
      <w:bookmarkEnd w:id="154"/>
      <w:bookmarkEnd w:id="155"/>
    </w:p>
    <w:p w14:paraId="1CDACBF8" w14:textId="77777777" w:rsidR="00334A6E" w:rsidRPr="00CE4EDC" w:rsidRDefault="00334A6E" w:rsidP="00334A6E">
      <w:pPr>
        <w:pStyle w:val="2"/>
      </w:pPr>
      <w:bookmarkStart w:id="156" w:name="_Toc190324464"/>
      <w:r w:rsidRPr="00CE4EDC">
        <w:t>Sputnik</w:t>
      </w:r>
      <w:r w:rsidR="00427CA3" w:rsidRPr="00CE4EDC">
        <w:t xml:space="preserve"> </w:t>
      </w:r>
      <w:r w:rsidR="00E71159" w:rsidRPr="00CE4EDC">
        <w:t>-</w:t>
      </w:r>
      <w:r w:rsidR="00427CA3" w:rsidRPr="00CE4EDC">
        <w:t xml:space="preserve"> </w:t>
      </w:r>
      <w:r w:rsidRPr="00CE4EDC">
        <w:t>Грузия,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сколько</w:t>
      </w:r>
      <w:r w:rsidR="00427CA3" w:rsidRPr="00CE4EDC">
        <w:t xml:space="preserve"> </w:t>
      </w:r>
      <w:r w:rsidRPr="00CE4EDC">
        <w:t>выросли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активы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Грузии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январе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bookmarkEnd w:id="156"/>
    </w:p>
    <w:p w14:paraId="10CFAA22" w14:textId="77777777" w:rsidR="00334A6E" w:rsidRPr="00CE4EDC" w:rsidRDefault="00334A6E" w:rsidP="00EB7F3C">
      <w:pPr>
        <w:pStyle w:val="3"/>
      </w:pPr>
      <w:bookmarkStart w:id="157" w:name="_Toc190324465"/>
      <w:r w:rsidRPr="00CE4EDC">
        <w:t>Стоимость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активов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Грузии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состоянию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31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составила</w:t>
      </w:r>
      <w:r w:rsidR="00427CA3" w:rsidRPr="00CE4EDC">
        <w:t xml:space="preserve"> </w:t>
      </w:r>
      <w:r w:rsidRPr="00CE4EDC">
        <w:t>6,3</w:t>
      </w:r>
      <w:r w:rsidR="00427CA3" w:rsidRPr="00CE4EDC">
        <w:t xml:space="preserve"> </w:t>
      </w:r>
      <w:r w:rsidRPr="00CE4EDC">
        <w:t>миллиарда</w:t>
      </w:r>
      <w:r w:rsidR="00427CA3" w:rsidRPr="00CE4EDC">
        <w:t xml:space="preserve"> </w:t>
      </w:r>
      <w:r w:rsidRPr="00CE4EDC">
        <w:t>лари,</w:t>
      </w:r>
      <w:r w:rsidR="00427CA3" w:rsidRPr="00CE4EDC">
        <w:t xml:space="preserve"> </w:t>
      </w:r>
      <w:r w:rsidRPr="00CE4EDC">
        <w:t>говорится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сообщении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агентства.</w:t>
      </w:r>
      <w:bookmarkEnd w:id="157"/>
    </w:p>
    <w:p w14:paraId="09BEA74E" w14:textId="77777777" w:rsidR="00334A6E" w:rsidRPr="00CE4EDC" w:rsidRDefault="00334A6E" w:rsidP="00334A6E">
      <w:r w:rsidRPr="00CE4EDC">
        <w:t>Участниками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пенсионной</w:t>
      </w:r>
      <w:r w:rsidR="00427CA3" w:rsidRPr="00CE4EDC">
        <w:t xml:space="preserve"> </w:t>
      </w:r>
      <w:r w:rsidRPr="00CE4EDC">
        <w:t>системы,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последним</w:t>
      </w:r>
      <w:r w:rsidR="00427CA3" w:rsidRPr="00CE4EDC">
        <w:t xml:space="preserve"> </w:t>
      </w:r>
      <w:r w:rsidRPr="00CE4EDC">
        <w:t>данным,</w:t>
      </w:r>
      <w:r w:rsidR="00427CA3" w:rsidRPr="00CE4EDC">
        <w:t xml:space="preserve"> </w:t>
      </w:r>
      <w:r w:rsidRPr="00CE4EDC">
        <w:t>являются</w:t>
      </w:r>
      <w:r w:rsidR="00427CA3" w:rsidRPr="00CE4EDC">
        <w:t xml:space="preserve"> </w:t>
      </w:r>
      <w:r w:rsidRPr="00CE4EDC">
        <w:t>почти</w:t>
      </w:r>
      <w:r w:rsidR="00427CA3" w:rsidRPr="00CE4EDC">
        <w:t xml:space="preserve"> </w:t>
      </w:r>
      <w:r w:rsidRPr="00CE4EDC">
        <w:t>1,6</w:t>
      </w:r>
      <w:r w:rsidR="00427CA3" w:rsidRPr="00CE4EDC">
        <w:t xml:space="preserve"> </w:t>
      </w:r>
      <w:r w:rsidRPr="00CE4EDC">
        <w:t>миллиона</w:t>
      </w:r>
      <w:r w:rsidR="00427CA3" w:rsidRPr="00CE4EDC">
        <w:t xml:space="preserve"> </w:t>
      </w:r>
      <w:r w:rsidRPr="00CE4EDC">
        <w:t>человек.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выплаты</w:t>
      </w:r>
      <w:r w:rsidR="00427CA3" w:rsidRPr="00CE4EDC">
        <w:t xml:space="preserve"> </w:t>
      </w:r>
      <w:r w:rsidRPr="00CE4EDC">
        <w:t>получили</w:t>
      </w:r>
      <w:r w:rsidR="00427CA3" w:rsidRPr="00CE4EDC">
        <w:t xml:space="preserve"> </w:t>
      </w:r>
      <w:r w:rsidRPr="00CE4EDC">
        <w:t>16,2</w:t>
      </w:r>
      <w:r w:rsidR="00427CA3" w:rsidRPr="00CE4EDC">
        <w:t xml:space="preserve"> </w:t>
      </w:r>
      <w:r w:rsidRPr="00CE4EDC">
        <w:t>тысячи</w:t>
      </w:r>
      <w:r w:rsidR="00427CA3" w:rsidRPr="00CE4EDC">
        <w:t xml:space="preserve"> </w:t>
      </w:r>
      <w:r w:rsidRPr="00CE4EDC">
        <w:t>человек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сумму</w:t>
      </w:r>
      <w:r w:rsidR="00427CA3" w:rsidRPr="00CE4EDC">
        <w:t xml:space="preserve"> </w:t>
      </w:r>
      <w:r w:rsidRPr="00CE4EDC">
        <w:t>65,8</w:t>
      </w:r>
      <w:r w:rsidR="00427CA3" w:rsidRPr="00CE4EDC">
        <w:t xml:space="preserve"> </w:t>
      </w:r>
      <w:r w:rsidRPr="00CE4EDC">
        <w:t>миллиона</w:t>
      </w:r>
      <w:r w:rsidR="00427CA3" w:rsidRPr="00CE4EDC">
        <w:t xml:space="preserve"> </w:t>
      </w:r>
      <w:r w:rsidRPr="00CE4EDC">
        <w:t>лари.</w:t>
      </w:r>
    </w:p>
    <w:p w14:paraId="722523B7" w14:textId="77777777" w:rsidR="00334A6E" w:rsidRPr="00CE4EDC" w:rsidRDefault="00334A6E" w:rsidP="00334A6E">
      <w:r w:rsidRPr="00CE4EDC">
        <w:t>По</w:t>
      </w:r>
      <w:r w:rsidR="00427CA3" w:rsidRPr="00CE4EDC">
        <w:t xml:space="preserve"> </w:t>
      </w:r>
      <w:r w:rsidRPr="00CE4EDC">
        <w:t>информации</w:t>
      </w:r>
      <w:r w:rsidR="00427CA3" w:rsidRPr="00CE4EDC">
        <w:t xml:space="preserve"> </w:t>
      </w:r>
      <w:r w:rsidRPr="00CE4EDC">
        <w:t>агентства,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январе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общая</w:t>
      </w:r>
      <w:r w:rsidR="00427CA3" w:rsidRPr="00CE4EDC">
        <w:t xml:space="preserve"> </w:t>
      </w:r>
      <w:r w:rsidRPr="00CE4EDC">
        <w:t>доходность</w:t>
      </w:r>
      <w:r w:rsidR="00427CA3" w:rsidRPr="00CE4EDC">
        <w:t xml:space="preserve"> </w:t>
      </w:r>
      <w:r w:rsidRPr="00CE4EDC">
        <w:t>активов</w:t>
      </w:r>
      <w:r w:rsidR="00427CA3" w:rsidRPr="00CE4EDC">
        <w:t xml:space="preserve"> </w:t>
      </w:r>
      <w:r w:rsidRPr="00CE4EDC">
        <w:t>достигла</w:t>
      </w:r>
      <w:r w:rsidR="00427CA3" w:rsidRPr="00CE4EDC">
        <w:t xml:space="preserve"> </w:t>
      </w:r>
      <w:r w:rsidRPr="00CE4EDC">
        <w:t>1,54</w:t>
      </w:r>
      <w:r w:rsidR="00427CA3" w:rsidRPr="00CE4EDC">
        <w:t xml:space="preserve"> </w:t>
      </w:r>
      <w:r w:rsidRPr="00CE4EDC">
        <w:t>миллиарда</w:t>
      </w:r>
      <w:r w:rsidR="00427CA3" w:rsidRPr="00CE4EDC">
        <w:t xml:space="preserve"> </w:t>
      </w:r>
      <w:r w:rsidRPr="00CE4EDC">
        <w:t>лари.</w:t>
      </w:r>
      <w:r w:rsidR="00427CA3" w:rsidRPr="00CE4EDC">
        <w:t xml:space="preserve"> </w:t>
      </w:r>
    </w:p>
    <w:p w14:paraId="15D80F28" w14:textId="77777777" w:rsidR="00334A6E" w:rsidRPr="00CE4EDC" w:rsidRDefault="00334A6E" w:rsidP="00334A6E">
      <w:r w:rsidRPr="00CE4EDC">
        <w:t>В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период</w:t>
      </w:r>
      <w:r w:rsidR="00427CA3" w:rsidRPr="00CE4EDC">
        <w:t xml:space="preserve"> </w:t>
      </w:r>
      <w:r w:rsidRPr="00CE4EDC">
        <w:t>лидирует</w:t>
      </w:r>
      <w:r w:rsidR="00427CA3" w:rsidRPr="00CE4EDC">
        <w:t xml:space="preserve"> </w:t>
      </w:r>
      <w:r w:rsidRPr="00CE4EDC">
        <w:t>динамичный</w:t>
      </w:r>
      <w:r w:rsidR="00427CA3" w:rsidRPr="00CE4EDC">
        <w:t xml:space="preserve"> </w:t>
      </w:r>
      <w:r w:rsidRPr="00CE4EDC">
        <w:t>портфель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номинальных,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реальных</w:t>
      </w:r>
      <w:r w:rsidR="00427CA3" w:rsidRPr="00CE4EDC">
        <w:t xml:space="preserve"> </w:t>
      </w:r>
      <w:r w:rsidRPr="00CE4EDC">
        <w:t>цифрах.</w:t>
      </w:r>
    </w:p>
    <w:p w14:paraId="1CCA25C2" w14:textId="77777777" w:rsidR="00334A6E" w:rsidRPr="00CE4EDC" w:rsidRDefault="00334A6E" w:rsidP="00334A6E">
      <w:r w:rsidRPr="00CE4EDC">
        <w:t>Реальная</w:t>
      </w:r>
      <w:r w:rsidR="00427CA3" w:rsidRPr="00CE4EDC">
        <w:t xml:space="preserve"> </w:t>
      </w:r>
      <w:r w:rsidRPr="00CE4EDC">
        <w:t>доходность</w:t>
      </w:r>
      <w:r w:rsidR="00427CA3" w:rsidRPr="00CE4EDC">
        <w:t xml:space="preserve"> </w:t>
      </w:r>
      <w:r w:rsidRPr="00CE4EDC">
        <w:t>(с</w:t>
      </w:r>
      <w:r w:rsidR="00427CA3" w:rsidRPr="00CE4EDC">
        <w:t xml:space="preserve"> </w:t>
      </w:r>
      <w:r w:rsidRPr="00CE4EDC">
        <w:t>учетом</w:t>
      </w:r>
      <w:r w:rsidR="00427CA3" w:rsidRPr="00CE4EDC">
        <w:t xml:space="preserve"> </w:t>
      </w:r>
      <w:r w:rsidRPr="00CE4EDC">
        <w:t>инфляции)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6</w:t>
      </w:r>
      <w:r w:rsidR="00427CA3" w:rsidRPr="00CE4EDC">
        <w:t xml:space="preserve"> </w:t>
      </w:r>
      <w:r w:rsidRPr="00CE4EDC">
        <w:t>августа</w:t>
      </w:r>
      <w:r w:rsidR="00427CA3" w:rsidRPr="00CE4EDC">
        <w:t xml:space="preserve"> </w:t>
      </w:r>
      <w:r w:rsidRPr="00CE4EDC">
        <w:t>2023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31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выглядит</w:t>
      </w:r>
      <w:r w:rsidR="00427CA3" w:rsidRPr="00CE4EDC">
        <w:t xml:space="preserve"> </w:t>
      </w:r>
      <w:r w:rsidRPr="00CE4EDC">
        <w:t>следующим</w:t>
      </w:r>
      <w:r w:rsidR="00427CA3" w:rsidRPr="00CE4EDC">
        <w:t xml:space="preserve"> </w:t>
      </w:r>
      <w:r w:rsidRPr="00CE4EDC">
        <w:t>образом:</w:t>
      </w:r>
    </w:p>
    <w:p w14:paraId="12174E1C" w14:textId="77777777" w:rsidR="00334A6E" w:rsidRPr="00CE4EDC" w:rsidRDefault="00334A6E" w:rsidP="00334A6E">
      <w:r w:rsidRPr="00CE4EDC">
        <w:t>Динамичный</w:t>
      </w:r>
      <w:r w:rsidR="00427CA3" w:rsidRPr="00CE4EDC">
        <w:t xml:space="preserve"> </w:t>
      </w:r>
      <w:r w:rsidRPr="00CE4EDC">
        <w:t>портфель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18,7%,</w:t>
      </w:r>
    </w:p>
    <w:p w14:paraId="231C385A" w14:textId="77777777" w:rsidR="00334A6E" w:rsidRPr="00CE4EDC" w:rsidRDefault="00334A6E" w:rsidP="00334A6E">
      <w:r w:rsidRPr="00CE4EDC">
        <w:t>Сбалансированный</w:t>
      </w:r>
      <w:r w:rsidR="00427CA3" w:rsidRPr="00CE4EDC">
        <w:t xml:space="preserve"> </w:t>
      </w:r>
      <w:r w:rsidRPr="00CE4EDC">
        <w:t>портфель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16,4%,</w:t>
      </w:r>
    </w:p>
    <w:p w14:paraId="0CAAA6AC" w14:textId="77777777" w:rsidR="00334A6E" w:rsidRPr="00CE4EDC" w:rsidRDefault="00334A6E" w:rsidP="00334A6E">
      <w:r w:rsidRPr="00CE4EDC">
        <w:t>Консервативный</w:t>
      </w:r>
      <w:r w:rsidR="00427CA3" w:rsidRPr="00CE4EDC">
        <w:t xml:space="preserve"> </w:t>
      </w:r>
      <w:r w:rsidRPr="00CE4EDC">
        <w:t>портфель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14,3%.</w:t>
      </w:r>
    </w:p>
    <w:p w14:paraId="09C8BD06" w14:textId="77777777" w:rsidR="00334A6E" w:rsidRPr="00CE4EDC" w:rsidRDefault="00334A6E" w:rsidP="00334A6E">
      <w:r w:rsidRPr="00CE4EDC">
        <w:t>Основное</w:t>
      </w:r>
      <w:r w:rsidR="00427CA3" w:rsidRPr="00CE4EDC">
        <w:t xml:space="preserve"> </w:t>
      </w:r>
      <w:r w:rsidRPr="00CE4EDC">
        <w:t>отличие</w:t>
      </w:r>
      <w:r w:rsidR="00427CA3" w:rsidRPr="00CE4EDC">
        <w:t xml:space="preserve"> </w:t>
      </w:r>
      <w:r w:rsidRPr="00CE4EDC">
        <w:t>между</w:t>
      </w:r>
      <w:r w:rsidR="00427CA3" w:rsidRPr="00CE4EDC">
        <w:t xml:space="preserve"> </w:t>
      </w:r>
      <w:r w:rsidRPr="00CE4EDC">
        <w:t>этими</w:t>
      </w:r>
      <w:r w:rsidR="00427CA3" w:rsidRPr="00CE4EDC">
        <w:t xml:space="preserve"> </w:t>
      </w:r>
      <w:r w:rsidRPr="00CE4EDC">
        <w:t>портфелями</w:t>
      </w:r>
      <w:r w:rsidR="00427CA3" w:rsidRPr="00CE4EDC">
        <w:t xml:space="preserve"> </w:t>
      </w:r>
      <w:r w:rsidRPr="00CE4EDC">
        <w:t>заключается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пропорции</w:t>
      </w:r>
      <w:r w:rsidR="00427CA3" w:rsidRPr="00CE4EDC">
        <w:t xml:space="preserve"> </w:t>
      </w:r>
      <w:r w:rsidRPr="00CE4EDC">
        <w:t>глобальных</w:t>
      </w:r>
      <w:r w:rsidR="00427CA3" w:rsidRPr="00CE4EDC">
        <w:t xml:space="preserve"> </w:t>
      </w:r>
      <w:r w:rsidRPr="00CE4EDC">
        <w:t>акций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портфелях.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состоянию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конец</w:t>
      </w:r>
      <w:r w:rsidR="00427CA3" w:rsidRPr="00CE4EDC">
        <w:t xml:space="preserve"> </w:t>
      </w:r>
      <w:r w:rsidRPr="00CE4EDC">
        <w:t>января,</w:t>
      </w:r>
      <w:r w:rsidR="00427CA3" w:rsidRPr="00CE4EDC">
        <w:t xml:space="preserve"> </w:t>
      </w:r>
      <w:r w:rsidRPr="00CE4EDC">
        <w:t>доля</w:t>
      </w:r>
      <w:r w:rsidR="00427CA3" w:rsidRPr="00CE4EDC">
        <w:t xml:space="preserve"> </w:t>
      </w:r>
      <w:r w:rsidRPr="00CE4EDC">
        <w:t>акций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динамичном</w:t>
      </w:r>
      <w:r w:rsidR="00427CA3" w:rsidRPr="00CE4EDC">
        <w:t xml:space="preserve"> </w:t>
      </w:r>
      <w:r w:rsidRPr="00CE4EDC">
        <w:t>портфеле</w:t>
      </w:r>
      <w:r w:rsidR="00427CA3" w:rsidRPr="00CE4EDC">
        <w:t xml:space="preserve"> </w:t>
      </w:r>
      <w:r w:rsidRPr="00CE4EDC">
        <w:t>составляла</w:t>
      </w:r>
      <w:r w:rsidR="00427CA3" w:rsidRPr="00CE4EDC">
        <w:t xml:space="preserve"> </w:t>
      </w:r>
      <w:r w:rsidRPr="00CE4EDC">
        <w:t>51,1%,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сбалансированном</w:t>
      </w:r>
      <w:r w:rsidR="00427CA3" w:rsidRPr="00CE4EDC">
        <w:t xml:space="preserve"> </w:t>
      </w:r>
      <w:r w:rsidRPr="00CE4EDC">
        <w:t>портфеле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30,5%,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консервативном</w:t>
      </w:r>
      <w:r w:rsidR="00427CA3" w:rsidRPr="00CE4EDC">
        <w:t xml:space="preserve"> </w:t>
      </w:r>
      <w:r w:rsidRPr="00CE4EDC">
        <w:t>портфеле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16,6%.</w:t>
      </w:r>
    </w:p>
    <w:p w14:paraId="75084CEB" w14:textId="77777777" w:rsidR="00334A6E" w:rsidRPr="00CE4EDC" w:rsidRDefault="00334A6E" w:rsidP="00334A6E">
      <w:r w:rsidRPr="00CE4EDC">
        <w:t>Система</w:t>
      </w:r>
      <w:r w:rsidR="00427CA3" w:rsidRPr="00CE4EDC">
        <w:t xml:space="preserve"> </w:t>
      </w:r>
      <w:r w:rsidRPr="00CE4EDC">
        <w:t>накопительной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заработала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Грузии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2019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является</w:t>
      </w:r>
      <w:r w:rsidR="00427CA3" w:rsidRPr="00CE4EDC">
        <w:t xml:space="preserve"> </w:t>
      </w:r>
      <w:r w:rsidRPr="00CE4EDC">
        <w:t>обязательной.</w:t>
      </w:r>
    </w:p>
    <w:p w14:paraId="5A7BC6FC" w14:textId="77777777" w:rsidR="00334A6E" w:rsidRPr="00CE4EDC" w:rsidRDefault="00334A6E" w:rsidP="00334A6E">
      <w:r w:rsidRPr="00CE4EDC">
        <w:t>Согласно</w:t>
      </w:r>
      <w:r w:rsidR="00427CA3" w:rsidRPr="00CE4EDC">
        <w:t xml:space="preserve"> </w:t>
      </w:r>
      <w:r w:rsidRPr="00CE4EDC">
        <w:t>разработанной</w:t>
      </w:r>
      <w:r w:rsidR="00427CA3" w:rsidRPr="00CE4EDC">
        <w:t xml:space="preserve"> </w:t>
      </w:r>
      <w:r w:rsidRPr="00CE4EDC">
        <w:t>схеме,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номинальном</w:t>
      </w:r>
      <w:r w:rsidR="00427CA3" w:rsidRPr="00CE4EDC">
        <w:t xml:space="preserve"> </w:t>
      </w:r>
      <w:r w:rsidRPr="00CE4EDC">
        <w:t>годовом</w:t>
      </w:r>
      <w:r w:rsidR="00427CA3" w:rsidRPr="00CE4EDC">
        <w:t xml:space="preserve"> </w:t>
      </w:r>
      <w:r w:rsidRPr="00CE4EDC">
        <w:t>доходе</w:t>
      </w:r>
      <w:r w:rsidR="00427CA3" w:rsidRPr="00CE4EDC">
        <w:t xml:space="preserve"> </w:t>
      </w:r>
      <w:r w:rsidRPr="00CE4EDC">
        <w:t>менее</w:t>
      </w:r>
      <w:r w:rsidR="00427CA3" w:rsidRPr="00CE4EDC">
        <w:t xml:space="preserve"> </w:t>
      </w:r>
      <w:r w:rsidRPr="00CE4EDC">
        <w:t>24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лари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гражданина</w:t>
      </w:r>
      <w:r w:rsidR="00427CA3" w:rsidRPr="00CE4EDC">
        <w:t xml:space="preserve"> </w:t>
      </w:r>
      <w:r w:rsidRPr="00CE4EDC">
        <w:t>перечисляется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6%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суммы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зарплаты:</w:t>
      </w:r>
      <w:r w:rsidR="00427CA3" w:rsidRPr="00CE4EDC">
        <w:t xml:space="preserve"> </w:t>
      </w:r>
      <w:r w:rsidRPr="00CE4EDC">
        <w:t>2%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платит</w:t>
      </w:r>
      <w:r w:rsidR="00427CA3" w:rsidRPr="00CE4EDC">
        <w:t xml:space="preserve"> </w:t>
      </w:r>
      <w:r w:rsidRPr="00CE4EDC">
        <w:t>сам,</w:t>
      </w:r>
      <w:r w:rsidR="00427CA3" w:rsidRPr="00CE4EDC">
        <w:t xml:space="preserve"> </w:t>
      </w:r>
      <w:r w:rsidRPr="00CE4EDC">
        <w:t>2%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работодатель,</w:t>
      </w:r>
      <w:r w:rsidR="00427CA3" w:rsidRPr="00CE4EDC">
        <w:t xml:space="preserve"> </w:t>
      </w:r>
      <w:r w:rsidRPr="00CE4EDC">
        <w:t>еще</w:t>
      </w:r>
      <w:r w:rsidR="00427CA3" w:rsidRPr="00CE4EDC">
        <w:t xml:space="preserve"> </w:t>
      </w:r>
      <w:r w:rsidRPr="00CE4EDC">
        <w:t>2%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государство.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ежегодной</w:t>
      </w:r>
      <w:r w:rsidR="00427CA3" w:rsidRPr="00CE4EDC">
        <w:t xml:space="preserve"> </w:t>
      </w:r>
      <w:r w:rsidRPr="00CE4EDC">
        <w:t>зарплате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24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60</w:t>
      </w:r>
      <w:r w:rsidR="00427CA3" w:rsidRPr="00CE4EDC">
        <w:t xml:space="preserve"> </w:t>
      </w:r>
      <w:r w:rsidRPr="00CE4EDC">
        <w:t>тысяч</w:t>
      </w:r>
      <w:r w:rsidR="00427CA3" w:rsidRPr="00CE4EDC">
        <w:t xml:space="preserve"> </w:t>
      </w:r>
      <w:r w:rsidRPr="00CE4EDC">
        <w:t>лари</w:t>
      </w:r>
      <w:r w:rsidR="00427CA3" w:rsidRPr="00CE4EDC">
        <w:t xml:space="preserve"> </w:t>
      </w:r>
      <w:r w:rsidRPr="00CE4EDC">
        <w:t>государство</w:t>
      </w:r>
      <w:r w:rsidR="00427CA3" w:rsidRPr="00CE4EDC">
        <w:t xml:space="preserve"> </w:t>
      </w:r>
      <w:r w:rsidRPr="00CE4EDC">
        <w:t>перечисляет</w:t>
      </w:r>
      <w:r w:rsidR="00427CA3" w:rsidRPr="00CE4EDC">
        <w:t xml:space="preserve"> </w:t>
      </w:r>
      <w:r w:rsidRPr="00CE4EDC">
        <w:t>лишь</w:t>
      </w:r>
      <w:r w:rsidR="00427CA3" w:rsidRPr="00CE4EDC">
        <w:t xml:space="preserve"> </w:t>
      </w:r>
      <w:r w:rsidRPr="00CE4EDC">
        <w:t>1%.</w:t>
      </w:r>
      <w:r w:rsidR="00427CA3" w:rsidRPr="00CE4EDC">
        <w:t xml:space="preserve"> </w:t>
      </w:r>
    </w:p>
    <w:p w14:paraId="598D95E0" w14:textId="77777777" w:rsidR="00334A6E" w:rsidRPr="00CE4EDC" w:rsidRDefault="00334A6E" w:rsidP="00334A6E">
      <w:r w:rsidRPr="00CE4EDC">
        <w:t>Первую</w:t>
      </w:r>
      <w:r w:rsidR="00427CA3" w:rsidRPr="00CE4EDC">
        <w:t xml:space="preserve"> </w:t>
      </w:r>
      <w:r w:rsidRPr="00CE4EDC">
        <w:t>инвестицию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накоплений</w:t>
      </w:r>
      <w:r w:rsidR="00427CA3" w:rsidRPr="00CE4EDC">
        <w:t xml:space="preserve"> </w:t>
      </w:r>
      <w:r w:rsidRPr="00CE4EDC">
        <w:t>агентство</w:t>
      </w:r>
      <w:r w:rsidR="00427CA3" w:rsidRPr="00CE4EDC">
        <w:t xml:space="preserve"> </w:t>
      </w:r>
      <w:r w:rsidRPr="00CE4EDC">
        <w:t>осуществило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марте</w:t>
      </w:r>
      <w:r w:rsidR="00427CA3" w:rsidRPr="00CE4EDC">
        <w:t xml:space="preserve"> </w:t>
      </w:r>
      <w:r w:rsidRPr="00CE4EDC">
        <w:t>2020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размере</w:t>
      </w:r>
      <w:r w:rsidR="00427CA3" w:rsidRPr="00CE4EDC">
        <w:t xml:space="preserve"> </w:t>
      </w:r>
      <w:r w:rsidRPr="00CE4EDC">
        <w:t>560</w:t>
      </w:r>
      <w:r w:rsidR="00427CA3" w:rsidRPr="00CE4EDC">
        <w:t xml:space="preserve"> </w:t>
      </w:r>
      <w:r w:rsidRPr="00CE4EDC">
        <w:t>миллионов</w:t>
      </w:r>
      <w:r w:rsidR="00427CA3" w:rsidRPr="00CE4EDC">
        <w:t xml:space="preserve"> </w:t>
      </w:r>
      <w:r w:rsidRPr="00CE4EDC">
        <w:t>лари,</w:t>
      </w:r>
      <w:r w:rsidR="00427CA3" w:rsidRPr="00CE4EDC">
        <w:t xml:space="preserve"> </w:t>
      </w:r>
      <w:r w:rsidRPr="00CE4EDC">
        <w:t>вложив</w:t>
      </w:r>
      <w:r w:rsidR="00427CA3" w:rsidRPr="00CE4EDC">
        <w:t xml:space="preserve"> </w:t>
      </w:r>
      <w:r w:rsidRPr="00CE4EDC">
        <w:t>средства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депозитные</w:t>
      </w:r>
      <w:r w:rsidR="00427CA3" w:rsidRPr="00CE4EDC">
        <w:t xml:space="preserve"> </w:t>
      </w:r>
      <w:r w:rsidRPr="00CE4EDC">
        <w:t>сертификаты</w:t>
      </w:r>
      <w:r w:rsidR="00427CA3" w:rsidRPr="00CE4EDC">
        <w:t xml:space="preserve"> </w:t>
      </w:r>
      <w:r w:rsidRPr="00CE4EDC">
        <w:t>коммерческих</w:t>
      </w:r>
      <w:r w:rsidR="00427CA3" w:rsidRPr="00CE4EDC">
        <w:t xml:space="preserve"> </w:t>
      </w:r>
      <w:r w:rsidRPr="00CE4EDC">
        <w:t>банков</w:t>
      </w:r>
      <w:r w:rsidR="00427CA3" w:rsidRPr="00CE4EDC">
        <w:t xml:space="preserve"> </w:t>
      </w:r>
      <w:r w:rsidRPr="00CE4EDC">
        <w:t>Грузии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высоким</w:t>
      </w:r>
      <w:r w:rsidR="00427CA3" w:rsidRPr="00CE4EDC">
        <w:t xml:space="preserve"> </w:t>
      </w:r>
      <w:r w:rsidRPr="00CE4EDC">
        <w:t>рейтингом.</w:t>
      </w:r>
    </w:p>
    <w:p w14:paraId="27BB9488" w14:textId="77777777" w:rsidR="00334A6E" w:rsidRPr="00CE4EDC" w:rsidRDefault="00334A6E" w:rsidP="00334A6E">
      <w:r w:rsidRPr="00CE4EDC">
        <w:t>Национальный</w:t>
      </w:r>
      <w:r w:rsidR="00427CA3" w:rsidRPr="00CE4EDC">
        <w:t xml:space="preserve"> </w:t>
      </w:r>
      <w:r w:rsidRPr="00CE4EDC">
        <w:t>банк</w:t>
      </w:r>
      <w:r w:rsidR="00427CA3" w:rsidRPr="00CE4EDC">
        <w:t xml:space="preserve"> </w:t>
      </w:r>
      <w:r w:rsidRPr="00CE4EDC">
        <w:t>Грузии</w:t>
      </w:r>
      <w:r w:rsidR="00427CA3" w:rsidRPr="00CE4EDC">
        <w:t xml:space="preserve"> </w:t>
      </w:r>
      <w:r w:rsidRPr="00CE4EDC">
        <w:t>установил</w:t>
      </w:r>
      <w:r w:rsidR="00427CA3" w:rsidRPr="00CE4EDC">
        <w:t xml:space="preserve"> </w:t>
      </w:r>
      <w:r w:rsidRPr="00CE4EDC">
        <w:t>обменный</w:t>
      </w:r>
      <w:r w:rsidR="00427CA3" w:rsidRPr="00CE4EDC">
        <w:t xml:space="preserve"> </w:t>
      </w:r>
      <w:r w:rsidRPr="00CE4EDC">
        <w:t>курс</w:t>
      </w:r>
      <w:r w:rsidR="00427CA3" w:rsidRPr="00CE4EDC">
        <w:t xml:space="preserve"> </w:t>
      </w:r>
      <w:r w:rsidRPr="00CE4EDC">
        <w:t>лари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отношению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доллару</w:t>
      </w:r>
      <w:r w:rsidR="00427CA3" w:rsidRPr="00CE4EDC">
        <w:t xml:space="preserve"> </w:t>
      </w:r>
      <w:r w:rsidRPr="00CE4EDC">
        <w:t>США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11</w:t>
      </w:r>
      <w:r w:rsidR="00427CA3" w:rsidRPr="00CE4EDC">
        <w:t xml:space="preserve"> </w:t>
      </w:r>
      <w:r w:rsidRPr="00CE4EDC">
        <w:t>февраля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размере</w:t>
      </w:r>
      <w:r w:rsidR="00427CA3" w:rsidRPr="00CE4EDC">
        <w:t xml:space="preserve"> </w:t>
      </w:r>
      <w:r w:rsidRPr="00CE4EDC">
        <w:t>2,8</w:t>
      </w:r>
      <w:r w:rsidR="00427CA3" w:rsidRPr="00CE4EDC">
        <w:t xml:space="preserve"> </w:t>
      </w:r>
      <w:r w:rsidRPr="00CE4EDC">
        <w:t>GEL/$1.</w:t>
      </w:r>
    </w:p>
    <w:p w14:paraId="623DFD4C" w14:textId="77777777" w:rsidR="00334A6E" w:rsidRPr="00CE4EDC" w:rsidRDefault="00334A6E" w:rsidP="00334A6E">
      <w:hyperlink r:id="rId48" w:history="1">
        <w:r w:rsidRPr="00CE4EDC">
          <w:rPr>
            <w:rStyle w:val="a3"/>
          </w:rPr>
          <w:t>https://sputnik-georgia.ru/20250212/na-skolko-vyrosli-pensionnye-aktivy-v-gruzii-v-yanvare-2025-goda-292092409.html</w:t>
        </w:r>
      </w:hyperlink>
      <w:r w:rsidR="00427CA3" w:rsidRPr="00CE4EDC">
        <w:t xml:space="preserve"> </w:t>
      </w:r>
    </w:p>
    <w:p w14:paraId="7F2B28EB" w14:textId="77777777" w:rsidR="00781D5F" w:rsidRPr="00CE4EDC" w:rsidRDefault="00781D5F" w:rsidP="00781D5F">
      <w:pPr>
        <w:pStyle w:val="2"/>
      </w:pPr>
      <w:bookmarkStart w:id="158" w:name="_Hlk190324304"/>
      <w:bookmarkStart w:id="159" w:name="_Toc190324466"/>
      <w:r w:rsidRPr="00CE4EDC">
        <w:t>NUR.</w:t>
      </w:r>
      <w:r w:rsidR="00E71159" w:rsidRPr="00CE4EDC">
        <w:t>kz</w:t>
      </w:r>
      <w:r w:rsidRPr="00CE4EDC">
        <w:t>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Повысить</w:t>
      </w:r>
      <w:r w:rsidR="00427CA3" w:rsidRPr="00CE4EDC">
        <w:t xml:space="preserve"> </w:t>
      </w:r>
      <w:r w:rsidRPr="00CE4EDC">
        <w:t>доходность</w:t>
      </w:r>
      <w:r w:rsidR="00427CA3" w:rsidRPr="00CE4EDC">
        <w:t xml:space="preserve"> </w:t>
      </w:r>
      <w:r w:rsidRPr="00CE4EDC">
        <w:t>управляющих</w:t>
      </w:r>
      <w:r w:rsidR="00427CA3" w:rsidRPr="00CE4EDC">
        <w:t xml:space="preserve"> </w:t>
      </w:r>
      <w:r w:rsidRPr="00CE4EDC">
        <w:t>пенсионными</w:t>
      </w:r>
      <w:r w:rsidR="00427CA3" w:rsidRPr="00CE4EDC">
        <w:t xml:space="preserve"> </w:t>
      </w:r>
      <w:r w:rsidRPr="00CE4EDC">
        <w:t>накоплениями</w:t>
      </w:r>
      <w:r w:rsidR="00427CA3" w:rsidRPr="00CE4EDC">
        <w:t xml:space="preserve"> </w:t>
      </w:r>
      <w:r w:rsidRPr="00CE4EDC">
        <w:t>хотят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Казахстане</w:t>
      </w:r>
      <w:bookmarkEnd w:id="159"/>
    </w:p>
    <w:p w14:paraId="35CDB72F" w14:textId="77777777" w:rsidR="00781D5F" w:rsidRPr="00CE4EDC" w:rsidRDefault="00781D5F" w:rsidP="00EB7F3C">
      <w:pPr>
        <w:pStyle w:val="3"/>
      </w:pPr>
      <w:bookmarkStart w:id="160" w:name="_Toc190324467"/>
      <w:r w:rsidRPr="00CE4EDC">
        <w:t>В</w:t>
      </w:r>
      <w:r w:rsidR="00427CA3" w:rsidRPr="00CE4EDC">
        <w:t xml:space="preserve"> </w:t>
      </w:r>
      <w:r w:rsidRPr="00CE4EDC">
        <w:t>Казахстане</w:t>
      </w:r>
      <w:r w:rsidR="00427CA3" w:rsidRPr="00CE4EDC">
        <w:t xml:space="preserve"> </w:t>
      </w:r>
      <w:r w:rsidRPr="00CE4EDC">
        <w:t>хотят</w:t>
      </w:r>
      <w:r w:rsidR="00427CA3" w:rsidRPr="00CE4EDC">
        <w:t xml:space="preserve"> </w:t>
      </w:r>
      <w:r w:rsidRPr="00CE4EDC">
        <w:t>изменить</w:t>
      </w:r>
      <w:r w:rsidR="00427CA3" w:rsidRPr="00CE4EDC">
        <w:t xml:space="preserve"> </w:t>
      </w:r>
      <w:r w:rsidRPr="00CE4EDC">
        <w:t>подход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оценке</w:t>
      </w:r>
      <w:r w:rsidR="00427CA3" w:rsidRPr="00CE4EDC">
        <w:t xml:space="preserve"> </w:t>
      </w:r>
      <w:r w:rsidRPr="00CE4EDC">
        <w:t>доходности</w:t>
      </w:r>
      <w:r w:rsidR="00427CA3" w:rsidRPr="00CE4EDC">
        <w:t xml:space="preserve"> </w:t>
      </w:r>
      <w:r w:rsidRPr="00CE4EDC">
        <w:t>частных</w:t>
      </w:r>
      <w:r w:rsidR="00427CA3" w:rsidRPr="00CE4EDC">
        <w:t xml:space="preserve"> </w:t>
      </w:r>
      <w:r w:rsidRPr="00CE4EDC">
        <w:t>управляющих</w:t>
      </w:r>
      <w:r w:rsidR="00427CA3" w:rsidRPr="00CE4EDC">
        <w:t xml:space="preserve"> </w:t>
      </w:r>
      <w:r w:rsidRPr="00CE4EDC">
        <w:t>пенсионными</w:t>
      </w:r>
      <w:r w:rsidR="00427CA3" w:rsidRPr="00CE4EDC">
        <w:t xml:space="preserve"> </w:t>
      </w:r>
      <w:r w:rsidRPr="00CE4EDC">
        <w:t>накоплениями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разрешить</w:t>
      </w:r>
      <w:r w:rsidR="00427CA3" w:rsidRPr="00CE4EDC">
        <w:t xml:space="preserve"> </w:t>
      </w:r>
      <w:r w:rsidRPr="00CE4EDC">
        <w:t>им</w:t>
      </w:r>
      <w:r w:rsidR="00427CA3" w:rsidRPr="00CE4EDC">
        <w:t xml:space="preserve"> </w:t>
      </w:r>
      <w:r w:rsidRPr="00CE4EDC">
        <w:t>вкладываться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рискованные</w:t>
      </w:r>
      <w:r w:rsidR="00427CA3" w:rsidRPr="00CE4EDC">
        <w:t xml:space="preserve"> </w:t>
      </w:r>
      <w:r w:rsidRPr="00CE4EDC">
        <w:t>инструменты.</w:t>
      </w:r>
      <w:r w:rsidR="00427CA3" w:rsidRPr="00CE4EDC">
        <w:t xml:space="preserve"> </w:t>
      </w:r>
      <w:r w:rsidRPr="00CE4EDC">
        <w:t>Подробности</w:t>
      </w:r>
      <w:r w:rsidR="00427CA3" w:rsidRPr="00CE4EDC">
        <w:t xml:space="preserve"> </w:t>
      </w:r>
      <w:r w:rsidRPr="00CE4EDC">
        <w:t>читайте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NUR.KZ.</w:t>
      </w:r>
      <w:bookmarkEnd w:id="160"/>
    </w:p>
    <w:p w14:paraId="2FF94AA3" w14:textId="77777777" w:rsidR="00781D5F" w:rsidRPr="00CE4EDC" w:rsidRDefault="00781D5F" w:rsidP="00781D5F">
      <w:r w:rsidRPr="00CE4EDC">
        <w:t>Накопления</w:t>
      </w:r>
      <w:r w:rsidR="00427CA3" w:rsidRPr="00CE4EDC">
        <w:t xml:space="preserve"> </w:t>
      </w:r>
      <w:r w:rsidRPr="00CE4EDC">
        <w:t>казахстанцев,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находятся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счетах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Едином</w:t>
      </w:r>
      <w:r w:rsidR="00427CA3" w:rsidRPr="00CE4EDC">
        <w:t xml:space="preserve"> </w:t>
      </w:r>
      <w:r w:rsidRPr="00CE4EDC">
        <w:t>накопительном</w:t>
      </w:r>
      <w:r w:rsidR="00427CA3" w:rsidRPr="00CE4EDC">
        <w:t xml:space="preserve"> </w:t>
      </w:r>
      <w:r w:rsidRPr="00CE4EDC">
        <w:t>пенсионном</w:t>
      </w:r>
      <w:r w:rsidR="00427CA3" w:rsidRPr="00CE4EDC">
        <w:t xml:space="preserve"> </w:t>
      </w:r>
      <w:r w:rsidRPr="00CE4EDC">
        <w:t>фонде</w:t>
      </w:r>
      <w:r w:rsidR="00427CA3" w:rsidRPr="00CE4EDC">
        <w:t xml:space="preserve"> </w:t>
      </w:r>
      <w:r w:rsidRPr="00CE4EDC">
        <w:t>(ЕНПФ),</w:t>
      </w:r>
      <w:r w:rsidR="00427CA3" w:rsidRPr="00CE4EDC">
        <w:t xml:space="preserve"> </w:t>
      </w:r>
      <w:r w:rsidRPr="00CE4EDC">
        <w:t>постоянно</w:t>
      </w:r>
      <w:r w:rsidR="00427CA3" w:rsidRPr="00CE4EDC">
        <w:t xml:space="preserve"> </w:t>
      </w:r>
      <w:r w:rsidRPr="00CE4EDC">
        <w:t>инвестируются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различные</w:t>
      </w:r>
      <w:r w:rsidR="00427CA3" w:rsidRPr="00CE4EDC">
        <w:t xml:space="preserve"> </w:t>
      </w:r>
      <w:r w:rsidRPr="00CE4EDC">
        <w:t>финансовые</w:t>
      </w:r>
      <w:r w:rsidR="00427CA3" w:rsidRPr="00CE4EDC">
        <w:t xml:space="preserve"> </w:t>
      </w:r>
      <w:r w:rsidRPr="00CE4EDC">
        <w:t>инструменты.</w:t>
      </w:r>
      <w:r w:rsidR="00427CA3" w:rsidRPr="00CE4EDC">
        <w:t xml:space="preserve"> </w:t>
      </w:r>
      <w:r w:rsidRPr="00CE4EDC">
        <w:t>Благодаря</w:t>
      </w:r>
      <w:r w:rsidR="00427CA3" w:rsidRPr="00CE4EDC">
        <w:t xml:space="preserve"> </w:t>
      </w:r>
      <w:r w:rsidRPr="00CE4EDC">
        <w:t>этому</w:t>
      </w:r>
      <w:r w:rsidR="00427CA3" w:rsidRPr="00CE4EDC">
        <w:t xml:space="preserve"> </w:t>
      </w:r>
      <w:r w:rsidRPr="00CE4EDC">
        <w:t>активы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</w:t>
      </w:r>
      <w:r w:rsidRPr="00CE4EDC">
        <w:t>растут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взносов,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полученной</w:t>
      </w:r>
      <w:r w:rsidR="00427CA3" w:rsidRPr="00CE4EDC">
        <w:t xml:space="preserve"> </w:t>
      </w:r>
      <w:r w:rsidRPr="00CE4EDC">
        <w:t>прибыли.</w:t>
      </w:r>
    </w:p>
    <w:p w14:paraId="09B10A69" w14:textId="77777777" w:rsidR="00781D5F" w:rsidRPr="00CE4EDC" w:rsidRDefault="00781D5F" w:rsidP="00781D5F">
      <w:r w:rsidRPr="00CE4EDC">
        <w:t>Занимаются</w:t>
      </w:r>
      <w:r w:rsidR="00427CA3" w:rsidRPr="00CE4EDC">
        <w:t xml:space="preserve"> </w:t>
      </w:r>
      <w:r w:rsidRPr="00CE4EDC">
        <w:t>этим</w:t>
      </w:r>
      <w:r w:rsidR="00427CA3" w:rsidRPr="00CE4EDC">
        <w:t xml:space="preserve"> </w:t>
      </w:r>
      <w:r w:rsidRPr="00CE4EDC">
        <w:t>Национальный</w:t>
      </w:r>
      <w:r w:rsidR="00427CA3" w:rsidRPr="00CE4EDC">
        <w:t xml:space="preserve"> </w:t>
      </w:r>
      <w:r w:rsidRPr="00CE4EDC">
        <w:t>банк</w:t>
      </w:r>
      <w:r w:rsidR="00427CA3" w:rsidRPr="00CE4EDC">
        <w:t xml:space="preserve"> </w:t>
      </w:r>
      <w:r w:rsidRPr="00CE4EDC">
        <w:t>РК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пять</w:t>
      </w:r>
      <w:r w:rsidR="00427CA3" w:rsidRPr="00CE4EDC">
        <w:t xml:space="preserve"> </w:t>
      </w:r>
      <w:r w:rsidRPr="00CE4EDC">
        <w:t>частных</w:t>
      </w:r>
      <w:r w:rsidR="00427CA3" w:rsidRPr="00CE4EDC">
        <w:t xml:space="preserve"> </w:t>
      </w:r>
      <w:r w:rsidRPr="00CE4EDC">
        <w:t>управляющих</w:t>
      </w:r>
      <w:r w:rsidR="00427CA3" w:rsidRPr="00CE4EDC">
        <w:t xml:space="preserve"> </w:t>
      </w:r>
      <w:r w:rsidRPr="00CE4EDC">
        <w:t>инвестиционным</w:t>
      </w:r>
      <w:r w:rsidR="00427CA3" w:rsidRPr="00CE4EDC">
        <w:t xml:space="preserve"> </w:t>
      </w:r>
      <w:r w:rsidRPr="00CE4EDC">
        <w:t>портфелем</w:t>
      </w:r>
      <w:r w:rsidR="00427CA3" w:rsidRPr="00CE4EDC">
        <w:t xml:space="preserve"> </w:t>
      </w:r>
      <w:r w:rsidRPr="00CE4EDC">
        <w:t>(УИП).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пока</w:t>
      </w:r>
      <w:r w:rsidR="00427CA3" w:rsidRPr="00CE4EDC">
        <w:t xml:space="preserve"> </w:t>
      </w:r>
      <w:r w:rsidRPr="00CE4EDC">
        <w:t>у</w:t>
      </w:r>
      <w:r w:rsidR="00427CA3" w:rsidRPr="00CE4EDC">
        <w:t xml:space="preserve"> </w:t>
      </w:r>
      <w:r w:rsidRPr="00CE4EDC">
        <w:t>компаний</w:t>
      </w:r>
      <w:r w:rsidR="00427CA3" w:rsidRPr="00CE4EDC">
        <w:t xml:space="preserve"> </w:t>
      </w:r>
      <w:r w:rsidRPr="00CE4EDC">
        <w:t>совсем</w:t>
      </w:r>
      <w:r w:rsidR="00427CA3" w:rsidRPr="00CE4EDC">
        <w:t xml:space="preserve"> </w:t>
      </w:r>
      <w:r w:rsidRPr="00CE4EDC">
        <w:t>небольшая</w:t>
      </w:r>
      <w:r w:rsidR="00427CA3" w:rsidRPr="00CE4EDC">
        <w:t xml:space="preserve"> </w:t>
      </w:r>
      <w:r w:rsidRPr="00CE4EDC">
        <w:t>сумма.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отмечают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Агентстве</w:t>
      </w:r>
      <w:r w:rsidR="00427CA3" w:rsidRPr="00CE4EDC">
        <w:t xml:space="preserve"> </w:t>
      </w:r>
      <w:r w:rsidRPr="00CE4EDC">
        <w:t>РК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регулированию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развитию</w:t>
      </w:r>
      <w:r w:rsidR="00427CA3" w:rsidRPr="00CE4EDC">
        <w:t xml:space="preserve"> </w:t>
      </w:r>
      <w:r w:rsidRPr="00CE4EDC">
        <w:t>финансового</w:t>
      </w:r>
      <w:r w:rsidR="00427CA3" w:rsidRPr="00CE4EDC">
        <w:t xml:space="preserve"> </w:t>
      </w:r>
      <w:r w:rsidRPr="00CE4EDC">
        <w:t>рынка</w:t>
      </w:r>
      <w:r w:rsidR="00427CA3" w:rsidRPr="00CE4EDC">
        <w:t xml:space="preserve"> </w:t>
      </w:r>
      <w:r w:rsidRPr="00CE4EDC">
        <w:t>(АРРФР</w:t>
      </w:r>
      <w:r w:rsidR="00427CA3" w:rsidRPr="00CE4EDC">
        <w:t xml:space="preserve"> </w:t>
      </w:r>
      <w:r w:rsidRPr="00CE4EDC">
        <w:t>РК),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приходится</w:t>
      </w:r>
      <w:r w:rsidR="00427CA3" w:rsidRPr="00CE4EDC">
        <w:t xml:space="preserve"> </w:t>
      </w:r>
      <w:r w:rsidRPr="00CE4EDC">
        <w:t>65,1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тенге,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лишь</w:t>
      </w:r>
      <w:r w:rsidR="00427CA3" w:rsidRPr="00CE4EDC">
        <w:t xml:space="preserve"> </w:t>
      </w:r>
      <w:r w:rsidRPr="00CE4EDC">
        <w:t>0,3%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накоплений.</w:t>
      </w:r>
    </w:p>
    <w:p w14:paraId="67E924A6" w14:textId="77777777" w:rsidR="00781D5F" w:rsidRPr="00CE4EDC" w:rsidRDefault="00781D5F" w:rsidP="00781D5F">
      <w:r w:rsidRPr="00CE4EDC">
        <w:t>Чтобы</w:t>
      </w:r>
      <w:r w:rsidR="00427CA3" w:rsidRPr="00CE4EDC">
        <w:t xml:space="preserve"> </w:t>
      </w:r>
      <w:r w:rsidRPr="00CE4EDC">
        <w:t>исправить</w:t>
      </w:r>
      <w:r w:rsidR="00427CA3" w:rsidRPr="00CE4EDC">
        <w:t xml:space="preserve"> </w:t>
      </w:r>
      <w:r w:rsidRPr="00CE4EDC">
        <w:t>эту</w:t>
      </w:r>
      <w:r w:rsidR="00427CA3" w:rsidRPr="00CE4EDC">
        <w:t xml:space="preserve"> </w:t>
      </w:r>
      <w:r w:rsidRPr="00CE4EDC">
        <w:t>ситуацию,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АРРФР</w:t>
      </w:r>
      <w:r w:rsidR="00427CA3" w:rsidRPr="00CE4EDC">
        <w:t xml:space="preserve"> </w:t>
      </w:r>
      <w:r w:rsidRPr="00CE4EDC">
        <w:t>РК</w:t>
      </w:r>
      <w:r w:rsidR="00427CA3" w:rsidRPr="00CE4EDC">
        <w:t xml:space="preserve"> </w:t>
      </w:r>
      <w:r w:rsidRPr="00CE4EDC">
        <w:t>предложили</w:t>
      </w:r>
      <w:r w:rsidR="00427CA3" w:rsidRPr="00CE4EDC">
        <w:t xml:space="preserve"> </w:t>
      </w:r>
      <w:r w:rsidRPr="00CE4EDC">
        <w:t>изменить</w:t>
      </w:r>
      <w:r w:rsidR="00427CA3" w:rsidRPr="00CE4EDC">
        <w:t xml:space="preserve"> </w:t>
      </w:r>
      <w:r w:rsidRPr="00CE4EDC">
        <w:t>подход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инвестициям.</w:t>
      </w:r>
      <w:r w:rsidR="00427CA3" w:rsidRPr="00CE4EDC">
        <w:t xml:space="preserve"> </w:t>
      </w:r>
      <w:r w:rsidRPr="00CE4EDC">
        <w:t>Во-первых,</w:t>
      </w:r>
      <w:r w:rsidR="00427CA3" w:rsidRPr="00CE4EDC">
        <w:t xml:space="preserve"> </w:t>
      </w:r>
      <w:r w:rsidRPr="00CE4EDC">
        <w:t>перестать</w:t>
      </w:r>
      <w:r w:rsidR="00427CA3" w:rsidRPr="00CE4EDC">
        <w:t xml:space="preserve"> </w:t>
      </w:r>
      <w:r w:rsidRPr="00CE4EDC">
        <w:t>оценивать</w:t>
      </w:r>
      <w:r w:rsidR="00427CA3" w:rsidRPr="00CE4EDC">
        <w:t xml:space="preserve"> </w:t>
      </w:r>
      <w:r w:rsidRPr="00CE4EDC">
        <w:t>эффективность</w:t>
      </w:r>
      <w:r w:rsidR="00427CA3" w:rsidRPr="00CE4EDC">
        <w:t xml:space="preserve"> </w:t>
      </w:r>
      <w:r w:rsidRPr="00CE4EDC">
        <w:t>УИПов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средней</w:t>
      </w:r>
      <w:r w:rsidR="00427CA3" w:rsidRPr="00CE4EDC">
        <w:t xml:space="preserve"> </w:t>
      </w:r>
      <w:r w:rsidRPr="00CE4EDC">
        <w:t>доходности,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вместо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учитывать</w:t>
      </w:r>
      <w:r w:rsidR="00427CA3" w:rsidRPr="00CE4EDC">
        <w:t xml:space="preserve"> </w:t>
      </w:r>
      <w:r w:rsidRPr="00CE4EDC">
        <w:t>рыночные</w:t>
      </w:r>
      <w:r w:rsidR="00427CA3" w:rsidRPr="00CE4EDC">
        <w:t xml:space="preserve"> </w:t>
      </w:r>
      <w:r w:rsidRPr="00CE4EDC">
        <w:t>показатели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соответствии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мировыми</w:t>
      </w:r>
      <w:r w:rsidR="00427CA3" w:rsidRPr="00CE4EDC">
        <w:t xml:space="preserve"> </w:t>
      </w:r>
      <w:r w:rsidRPr="00CE4EDC">
        <w:t>стандартами.</w:t>
      </w:r>
    </w:p>
    <w:p w14:paraId="762FF195" w14:textId="77777777" w:rsidR="00781D5F" w:rsidRPr="00CE4EDC" w:rsidRDefault="00781D5F" w:rsidP="00781D5F">
      <w:r w:rsidRPr="00CE4EDC">
        <w:t>Для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использовать</w:t>
      </w:r>
      <w:r w:rsidR="00427CA3" w:rsidRPr="00CE4EDC">
        <w:t xml:space="preserve"> </w:t>
      </w:r>
      <w:r w:rsidRPr="00CE4EDC">
        <w:t>композитный</w:t>
      </w:r>
      <w:r w:rsidR="00427CA3" w:rsidRPr="00CE4EDC">
        <w:t xml:space="preserve"> </w:t>
      </w:r>
      <w:r w:rsidRPr="00CE4EDC">
        <w:t>индекс,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себя</w:t>
      </w:r>
      <w:r w:rsidR="00427CA3" w:rsidRPr="00CE4EDC">
        <w:t xml:space="preserve"> </w:t>
      </w:r>
      <w:r w:rsidRPr="00CE4EDC">
        <w:t>включать</w:t>
      </w:r>
      <w:r w:rsidR="00427CA3" w:rsidRPr="00CE4EDC">
        <w:t xml:space="preserve"> </w:t>
      </w:r>
      <w:r w:rsidRPr="00CE4EDC">
        <w:t>различные</w:t>
      </w:r>
      <w:r w:rsidR="00427CA3" w:rsidRPr="00CE4EDC">
        <w:t xml:space="preserve"> </w:t>
      </w:r>
      <w:r w:rsidRPr="00CE4EDC">
        <w:t>глобальные</w:t>
      </w:r>
      <w:r w:rsidR="00427CA3" w:rsidRPr="00CE4EDC">
        <w:t xml:space="preserve"> </w:t>
      </w:r>
      <w:r w:rsidRPr="00CE4EDC">
        <w:t>индексы,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казахстанские</w:t>
      </w:r>
      <w:r w:rsidR="00427CA3" w:rsidRPr="00CE4EDC">
        <w:t xml:space="preserve"> </w:t>
      </w:r>
      <w:r w:rsidRPr="00CE4EDC">
        <w:t>индексы</w:t>
      </w:r>
      <w:r w:rsidR="00427CA3" w:rsidRPr="00CE4EDC">
        <w:t xml:space="preserve"> </w:t>
      </w:r>
      <w:r w:rsidRPr="00CE4EDC">
        <w:t>акций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государственных</w:t>
      </w:r>
      <w:r w:rsidR="00427CA3" w:rsidRPr="00CE4EDC">
        <w:t xml:space="preserve"> </w:t>
      </w:r>
      <w:r w:rsidRPr="00CE4EDC">
        <w:t>ценных</w:t>
      </w:r>
      <w:r w:rsidR="00427CA3" w:rsidRPr="00CE4EDC">
        <w:t xml:space="preserve"> </w:t>
      </w:r>
      <w:r w:rsidRPr="00CE4EDC">
        <w:t>бумаг.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частные</w:t>
      </w:r>
      <w:r w:rsidR="00427CA3" w:rsidRPr="00CE4EDC">
        <w:t xml:space="preserve"> </w:t>
      </w:r>
      <w:r w:rsidRPr="00CE4EDC">
        <w:t>управляющие</w:t>
      </w:r>
      <w:r w:rsidR="00427CA3" w:rsidRPr="00CE4EDC">
        <w:t xml:space="preserve"> </w:t>
      </w:r>
      <w:r w:rsidRPr="00CE4EDC">
        <w:t>смогут</w:t>
      </w:r>
      <w:r w:rsidR="00427CA3" w:rsidRPr="00CE4EDC">
        <w:t xml:space="preserve"> </w:t>
      </w:r>
      <w:r w:rsidRPr="00CE4EDC">
        <w:t>вкладываться</w:t>
      </w:r>
      <w:r w:rsidR="00427CA3" w:rsidRPr="00CE4EDC">
        <w:t xml:space="preserve"> </w:t>
      </w:r>
      <w:r w:rsidRPr="00CE4EDC">
        <w:t>во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активы,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представлены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этих</w:t>
      </w:r>
      <w:r w:rsidR="00427CA3" w:rsidRPr="00CE4EDC">
        <w:t xml:space="preserve"> </w:t>
      </w:r>
      <w:r w:rsidRPr="00CE4EDC">
        <w:t>площадках,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том</w:t>
      </w:r>
      <w:r w:rsidR="00427CA3" w:rsidRPr="00CE4EDC">
        <w:t xml:space="preserve"> </w:t>
      </w:r>
      <w:r w:rsidRPr="00CE4EDC">
        <w:t>числе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ETF,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наборы,</w:t>
      </w:r>
      <w:r w:rsidR="00427CA3" w:rsidRPr="00CE4EDC">
        <w:t xml:space="preserve"> </w:t>
      </w:r>
      <w:r w:rsidRPr="00CE4EDC">
        <w:t>куда</w:t>
      </w:r>
      <w:r w:rsidR="00427CA3" w:rsidRPr="00CE4EDC">
        <w:t xml:space="preserve"> </w:t>
      </w:r>
      <w:r w:rsidRPr="00CE4EDC">
        <w:t>включены</w:t>
      </w:r>
      <w:r w:rsidR="00427CA3" w:rsidRPr="00CE4EDC">
        <w:t xml:space="preserve"> </w:t>
      </w:r>
      <w:r w:rsidRPr="00CE4EDC">
        <w:t>акции</w:t>
      </w:r>
      <w:r w:rsidR="00427CA3" w:rsidRPr="00CE4EDC">
        <w:t xml:space="preserve"> </w:t>
      </w:r>
      <w:r w:rsidRPr="00CE4EDC">
        <w:t>разных</w:t>
      </w:r>
      <w:r w:rsidR="00427CA3" w:rsidRPr="00CE4EDC">
        <w:t xml:space="preserve"> </w:t>
      </w:r>
      <w:r w:rsidRPr="00CE4EDC">
        <w:t>компаний.</w:t>
      </w:r>
    </w:p>
    <w:p w14:paraId="2853D5F2" w14:textId="77777777" w:rsidR="00781D5F" w:rsidRPr="00CE4EDC" w:rsidRDefault="00781D5F" w:rsidP="00781D5F">
      <w:r w:rsidRPr="00CE4EDC">
        <w:t>УИПы</w:t>
      </w:r>
      <w:r w:rsidR="00427CA3" w:rsidRPr="00CE4EDC">
        <w:t xml:space="preserve"> </w:t>
      </w:r>
      <w:r w:rsidRPr="00CE4EDC">
        <w:t>смогут</w:t>
      </w:r>
      <w:r w:rsidR="00427CA3" w:rsidRPr="00CE4EDC">
        <w:t xml:space="preserve"> </w:t>
      </w:r>
      <w:r w:rsidRPr="00CE4EDC">
        <w:t>разрабатывать</w:t>
      </w:r>
      <w:r w:rsidR="00427CA3" w:rsidRPr="00CE4EDC">
        <w:t xml:space="preserve"> </w:t>
      </w:r>
      <w:r w:rsidRPr="00CE4EDC">
        <w:t>собственные</w:t>
      </w:r>
      <w:r w:rsidR="00427CA3" w:rsidRPr="00CE4EDC">
        <w:t xml:space="preserve"> </w:t>
      </w:r>
      <w:r w:rsidRPr="00CE4EDC">
        <w:t>стратегии</w:t>
      </w:r>
      <w:r w:rsidR="00427CA3" w:rsidRPr="00CE4EDC">
        <w:t xml:space="preserve"> </w:t>
      </w:r>
      <w:r w:rsidRPr="00CE4EDC">
        <w:t>инвестирования,</w:t>
      </w:r>
      <w:r w:rsidR="00427CA3" w:rsidRPr="00CE4EDC">
        <w:t xml:space="preserve"> </w:t>
      </w:r>
      <w:r w:rsidRPr="00CE4EDC">
        <w:t>комбинируя</w:t>
      </w:r>
      <w:r w:rsidR="00427CA3" w:rsidRPr="00CE4EDC">
        <w:t xml:space="preserve"> </w:t>
      </w:r>
      <w:r w:rsidRPr="00CE4EDC">
        <w:t>инструменты,</w:t>
      </w:r>
      <w:r w:rsidR="00427CA3" w:rsidRPr="00CE4EDC">
        <w:t xml:space="preserve"> </w:t>
      </w:r>
      <w:r w:rsidRPr="00CE4EDC">
        <w:t>входящие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композитный</w:t>
      </w:r>
      <w:r w:rsidR="00427CA3" w:rsidRPr="00CE4EDC">
        <w:t xml:space="preserve"> </w:t>
      </w:r>
      <w:r w:rsidRPr="00CE4EDC">
        <w:t>индекс.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позволит</w:t>
      </w:r>
      <w:r w:rsidR="00427CA3" w:rsidRPr="00CE4EDC">
        <w:t xml:space="preserve"> </w:t>
      </w:r>
      <w:r w:rsidRPr="00CE4EDC">
        <w:t>им</w:t>
      </w:r>
      <w:r w:rsidR="00427CA3" w:rsidRPr="00CE4EDC">
        <w:t xml:space="preserve"> </w:t>
      </w:r>
      <w:r w:rsidRPr="00CE4EDC">
        <w:t>действовать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рискованно,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приносить</w:t>
      </w:r>
      <w:r w:rsidR="00427CA3" w:rsidRPr="00CE4EDC">
        <w:t xml:space="preserve"> </w:t>
      </w:r>
      <w:r w:rsidRPr="00CE4EDC">
        <w:t>своим</w:t>
      </w:r>
      <w:r w:rsidR="00427CA3" w:rsidRPr="00CE4EDC">
        <w:t xml:space="preserve"> </w:t>
      </w:r>
      <w:r w:rsidRPr="00CE4EDC">
        <w:t>клиентам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денег.</w:t>
      </w:r>
      <w:r w:rsidR="00427CA3" w:rsidRPr="00CE4EDC">
        <w:t xml:space="preserve"> </w:t>
      </w:r>
      <w:r w:rsidRPr="00CE4EDC">
        <w:t>Текущие</w:t>
      </w:r>
      <w:r w:rsidR="00427CA3" w:rsidRPr="00CE4EDC">
        <w:t xml:space="preserve"> </w:t>
      </w:r>
      <w:r w:rsidRPr="00CE4EDC">
        <w:t>правила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позволяют</w:t>
      </w:r>
      <w:r w:rsidR="00427CA3" w:rsidRPr="00CE4EDC">
        <w:t xml:space="preserve"> </w:t>
      </w:r>
      <w:r w:rsidRPr="00CE4EDC">
        <w:t>им</w:t>
      </w:r>
      <w:r w:rsidR="00427CA3" w:rsidRPr="00CE4EDC">
        <w:t xml:space="preserve"> </w:t>
      </w:r>
      <w:r w:rsidRPr="00CE4EDC">
        <w:t>так</w:t>
      </w:r>
      <w:r w:rsidR="00427CA3" w:rsidRPr="00CE4EDC">
        <w:t xml:space="preserve"> </w:t>
      </w:r>
      <w:r w:rsidRPr="00CE4EDC">
        <w:t>действовать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вынуждают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выбирать</w:t>
      </w:r>
      <w:r w:rsidR="00427CA3" w:rsidRPr="00CE4EDC">
        <w:t xml:space="preserve"> </w:t>
      </w:r>
      <w:r w:rsidRPr="00CE4EDC">
        <w:t>консервативную</w:t>
      </w:r>
      <w:r w:rsidR="00427CA3" w:rsidRPr="00CE4EDC">
        <w:t xml:space="preserve"> </w:t>
      </w:r>
      <w:r w:rsidRPr="00CE4EDC">
        <w:t>стратегию.</w:t>
      </w:r>
    </w:p>
    <w:p w14:paraId="33435F49" w14:textId="77777777" w:rsidR="00781D5F" w:rsidRPr="00CE4EDC" w:rsidRDefault="00781D5F" w:rsidP="00781D5F">
      <w:r w:rsidRPr="00CE4EDC">
        <w:t>Стоит</w:t>
      </w:r>
      <w:r w:rsidR="00427CA3" w:rsidRPr="00CE4EDC">
        <w:t xml:space="preserve"> </w:t>
      </w:r>
      <w:r w:rsidRPr="00CE4EDC">
        <w:t>отметить,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совсем</w:t>
      </w:r>
      <w:r w:rsidR="00427CA3" w:rsidRPr="00CE4EDC">
        <w:t xml:space="preserve"> </w:t>
      </w:r>
      <w:r w:rsidRPr="00CE4EDC">
        <w:t>уж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рискованные</w:t>
      </w:r>
      <w:r w:rsidR="00427CA3" w:rsidRPr="00CE4EDC">
        <w:t xml:space="preserve"> </w:t>
      </w:r>
      <w:r w:rsidRPr="00CE4EDC">
        <w:t>финансовые</w:t>
      </w:r>
      <w:r w:rsidR="00427CA3" w:rsidRPr="00CE4EDC">
        <w:t xml:space="preserve"> </w:t>
      </w:r>
      <w:r w:rsidRPr="00CE4EDC">
        <w:t>инструменты</w:t>
      </w:r>
      <w:r w:rsidR="00427CA3" w:rsidRPr="00CE4EDC">
        <w:t xml:space="preserve"> </w:t>
      </w:r>
      <w:r w:rsidRPr="00CE4EDC">
        <w:t>вкладываться</w:t>
      </w:r>
      <w:r w:rsidR="00427CA3" w:rsidRPr="00CE4EDC">
        <w:t xml:space="preserve"> </w:t>
      </w:r>
      <w:r w:rsidRPr="00CE4EDC">
        <w:t>управляющим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разрешат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кредитный</w:t>
      </w:r>
      <w:r w:rsidR="00427CA3" w:rsidRPr="00CE4EDC">
        <w:t xml:space="preserve"> </w:t>
      </w:r>
      <w:r w:rsidRPr="00CE4EDC">
        <w:t>рейтинг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должен</w:t>
      </w:r>
      <w:r w:rsidR="00427CA3" w:rsidRPr="00CE4EDC">
        <w:t xml:space="preserve"> </w:t>
      </w:r>
      <w:r w:rsidRPr="00CE4EDC">
        <w:t>быть</w:t>
      </w:r>
      <w:r w:rsidR="00427CA3" w:rsidRPr="00CE4EDC">
        <w:t xml:space="preserve"> </w:t>
      </w:r>
      <w:r w:rsidRPr="00CE4EDC">
        <w:t>ниже</w:t>
      </w:r>
      <w:r w:rsidR="00427CA3" w:rsidRPr="00CE4EDC">
        <w:t xml:space="preserve"> </w:t>
      </w:r>
      <w:r w:rsidRPr="00CE4EDC">
        <w:t>BBB-,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должны</w:t>
      </w:r>
      <w:r w:rsidR="00427CA3" w:rsidRPr="00CE4EDC">
        <w:t xml:space="preserve"> </w:t>
      </w:r>
      <w:r w:rsidRPr="00CE4EDC">
        <w:t>обладать</w:t>
      </w:r>
      <w:r w:rsidR="00427CA3" w:rsidRPr="00CE4EDC">
        <w:t xml:space="preserve"> </w:t>
      </w:r>
      <w:r w:rsidRPr="00CE4EDC">
        <w:t>достаточной</w:t>
      </w:r>
      <w:r w:rsidR="00427CA3" w:rsidRPr="00CE4EDC">
        <w:t xml:space="preserve"> </w:t>
      </w:r>
      <w:r w:rsidRPr="00CE4EDC">
        <w:t>надежностью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считаться</w:t>
      </w:r>
      <w:r w:rsidR="00427CA3" w:rsidRPr="00CE4EDC">
        <w:t xml:space="preserve"> «</w:t>
      </w:r>
      <w:r w:rsidRPr="00CE4EDC">
        <w:t>мусорными</w:t>
      </w:r>
      <w:r w:rsidR="00427CA3" w:rsidRPr="00CE4EDC">
        <w:t>»</w:t>
      </w:r>
      <w:r w:rsidRPr="00CE4EDC">
        <w:t>.</w:t>
      </w:r>
    </w:p>
    <w:p w14:paraId="3AAB3A1A" w14:textId="77777777" w:rsidR="00781D5F" w:rsidRPr="00CE4EDC" w:rsidRDefault="00781D5F" w:rsidP="00781D5F"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ответственность</w:t>
      </w:r>
      <w:r w:rsidR="00427CA3" w:rsidRPr="00CE4EDC">
        <w:t xml:space="preserve"> </w:t>
      </w:r>
      <w:r w:rsidRPr="00CE4EDC">
        <w:t>управляющих</w:t>
      </w:r>
      <w:r w:rsidR="00427CA3" w:rsidRPr="00CE4EDC">
        <w:t xml:space="preserve"> </w:t>
      </w:r>
      <w:r w:rsidRPr="00CE4EDC">
        <w:t>перед</w:t>
      </w:r>
      <w:r w:rsidR="00427CA3" w:rsidRPr="00CE4EDC">
        <w:t xml:space="preserve"> </w:t>
      </w:r>
      <w:r w:rsidRPr="00CE4EDC">
        <w:t>своими</w:t>
      </w:r>
      <w:r w:rsidR="00427CA3" w:rsidRPr="00CE4EDC">
        <w:t xml:space="preserve"> </w:t>
      </w:r>
      <w:r w:rsidRPr="00CE4EDC">
        <w:t>клиентами</w:t>
      </w:r>
      <w:r w:rsidR="00427CA3" w:rsidRPr="00CE4EDC">
        <w:t xml:space="preserve"> </w:t>
      </w:r>
      <w:r w:rsidRPr="00CE4EDC">
        <w:t>никуда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исчезнет.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есть</w:t>
      </w:r>
      <w:r w:rsidR="00427CA3" w:rsidRPr="00CE4EDC">
        <w:t xml:space="preserve"> </w:t>
      </w:r>
      <w:r w:rsidRPr="00CE4EDC">
        <w:t>компаниям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равно</w:t>
      </w:r>
      <w:r w:rsidR="00427CA3" w:rsidRPr="00CE4EDC">
        <w:t xml:space="preserve"> </w:t>
      </w:r>
      <w:r w:rsidRPr="00CE4EDC">
        <w:t>придется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свой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возмещать</w:t>
      </w:r>
      <w:r w:rsidR="00427CA3" w:rsidRPr="00CE4EDC">
        <w:t xml:space="preserve"> </w:t>
      </w:r>
      <w:r w:rsidRPr="00CE4EDC">
        <w:t>убытки</w:t>
      </w:r>
      <w:r w:rsidR="00427CA3" w:rsidRPr="00CE4EDC">
        <w:t xml:space="preserve"> </w:t>
      </w:r>
      <w:r w:rsidRPr="00CE4EDC">
        <w:t>клиентов,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доходность</w:t>
      </w:r>
      <w:r w:rsidR="00427CA3" w:rsidRPr="00CE4EDC">
        <w:t xml:space="preserve"> </w:t>
      </w:r>
      <w:r w:rsidRPr="00CE4EDC">
        <w:t>окажется</w:t>
      </w:r>
      <w:r w:rsidR="00427CA3" w:rsidRPr="00CE4EDC">
        <w:t xml:space="preserve"> </w:t>
      </w:r>
      <w:r w:rsidRPr="00CE4EDC">
        <w:t>ниже</w:t>
      </w:r>
      <w:r w:rsidR="00427CA3" w:rsidRPr="00CE4EDC">
        <w:t xml:space="preserve"> </w:t>
      </w:r>
      <w:r w:rsidRPr="00CE4EDC">
        <w:t>минимально</w:t>
      </w:r>
      <w:r w:rsidR="00427CA3" w:rsidRPr="00CE4EDC">
        <w:t xml:space="preserve"> </w:t>
      </w:r>
      <w:r w:rsidRPr="00CE4EDC">
        <w:t>допустимой.</w:t>
      </w:r>
    </w:p>
    <w:p w14:paraId="55E0D554" w14:textId="77777777" w:rsidR="00781D5F" w:rsidRPr="00CE4EDC" w:rsidRDefault="00781D5F" w:rsidP="00781D5F">
      <w:r w:rsidRPr="00CE4EDC">
        <w:t>Как</w:t>
      </w:r>
      <w:r w:rsidR="00427CA3" w:rsidRPr="00CE4EDC">
        <w:t xml:space="preserve"> </w:t>
      </w:r>
      <w:r w:rsidRPr="00CE4EDC">
        <w:t>считают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АРРФР</w:t>
      </w:r>
      <w:r w:rsidR="00427CA3" w:rsidRPr="00CE4EDC">
        <w:t xml:space="preserve"> </w:t>
      </w:r>
      <w:r w:rsidRPr="00CE4EDC">
        <w:t>РК,</w:t>
      </w:r>
      <w:r w:rsidR="00427CA3" w:rsidRPr="00CE4EDC">
        <w:t xml:space="preserve"> </w:t>
      </w:r>
      <w:r w:rsidRPr="00CE4EDC">
        <w:t>новый</w:t>
      </w:r>
      <w:r w:rsidR="00427CA3" w:rsidRPr="00CE4EDC">
        <w:t xml:space="preserve"> </w:t>
      </w:r>
      <w:r w:rsidRPr="00CE4EDC">
        <w:t>подход</w:t>
      </w:r>
      <w:r w:rsidR="00427CA3" w:rsidRPr="00CE4EDC">
        <w:t xml:space="preserve"> </w:t>
      </w:r>
      <w:r w:rsidRPr="00CE4EDC">
        <w:t>нацелен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повышение</w:t>
      </w:r>
      <w:r w:rsidR="00427CA3" w:rsidRPr="00CE4EDC">
        <w:t xml:space="preserve"> </w:t>
      </w:r>
      <w:r w:rsidRPr="00CE4EDC">
        <w:t>гибкости</w:t>
      </w:r>
      <w:r w:rsidR="00427CA3" w:rsidRPr="00CE4EDC">
        <w:t xml:space="preserve"> </w:t>
      </w:r>
      <w:r w:rsidRPr="00CE4EDC">
        <w:t>системы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улучшение</w:t>
      </w:r>
      <w:r w:rsidR="00427CA3" w:rsidRPr="00CE4EDC">
        <w:t xml:space="preserve"> </w:t>
      </w:r>
      <w:r w:rsidRPr="00CE4EDC">
        <w:t>инвестирования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активов.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учитывать</w:t>
      </w:r>
      <w:r w:rsidR="00427CA3" w:rsidRPr="00CE4EDC">
        <w:t xml:space="preserve"> </w:t>
      </w:r>
      <w:r w:rsidRPr="00CE4EDC">
        <w:t>различные</w:t>
      </w:r>
      <w:r w:rsidR="00427CA3" w:rsidRPr="00CE4EDC">
        <w:t xml:space="preserve"> </w:t>
      </w:r>
      <w:r w:rsidRPr="00CE4EDC">
        <w:t>стратегии</w:t>
      </w:r>
      <w:r w:rsidR="00427CA3" w:rsidRPr="00CE4EDC">
        <w:t xml:space="preserve"> </w:t>
      </w:r>
      <w:r w:rsidRPr="00CE4EDC">
        <w:t>инвестирования</w:t>
      </w:r>
      <w:r w:rsidR="00427CA3" w:rsidRPr="00CE4EDC">
        <w:t xml:space="preserve"> </w:t>
      </w:r>
      <w:r w:rsidRPr="00CE4EDC">
        <w:t>среди</w:t>
      </w:r>
      <w:r w:rsidR="00427CA3" w:rsidRPr="00CE4EDC">
        <w:t xml:space="preserve"> </w:t>
      </w:r>
      <w:r w:rsidRPr="00CE4EDC">
        <w:t>управляющих</w:t>
      </w:r>
      <w:r w:rsidR="00427CA3" w:rsidRPr="00CE4EDC">
        <w:t xml:space="preserve"> </w:t>
      </w:r>
      <w:r w:rsidRPr="00CE4EDC">
        <w:t>инвестиционным</w:t>
      </w:r>
      <w:r w:rsidR="00427CA3" w:rsidRPr="00CE4EDC">
        <w:t xml:space="preserve"> </w:t>
      </w:r>
      <w:r w:rsidRPr="00CE4EDC">
        <w:t>портфелем,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соответствует</w:t>
      </w:r>
      <w:r w:rsidR="00427CA3" w:rsidRPr="00CE4EDC">
        <w:t xml:space="preserve"> </w:t>
      </w:r>
      <w:r w:rsidRPr="00CE4EDC">
        <w:t>интересам</w:t>
      </w:r>
      <w:r w:rsidR="00427CA3" w:rsidRPr="00CE4EDC">
        <w:t xml:space="preserve"> </w:t>
      </w:r>
      <w:r w:rsidRPr="00CE4EDC">
        <w:t>вкладчиков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создает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конкурентоспособные</w:t>
      </w:r>
      <w:r w:rsidR="00427CA3" w:rsidRPr="00CE4EDC">
        <w:t xml:space="preserve"> </w:t>
      </w:r>
      <w:r w:rsidRPr="00CE4EDC">
        <w:t>условия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рынке.</w:t>
      </w:r>
    </w:p>
    <w:p w14:paraId="2D64E836" w14:textId="77777777" w:rsidR="00781D5F" w:rsidRPr="00CE4EDC" w:rsidRDefault="00781D5F" w:rsidP="00781D5F">
      <w:r w:rsidRPr="00CE4EDC">
        <w:lastRenderedPageBreak/>
        <w:t>Напомним,</w:t>
      </w:r>
      <w:r w:rsidR="00427CA3" w:rsidRPr="00CE4EDC">
        <w:t xml:space="preserve"> </w:t>
      </w:r>
      <w:r w:rsidRPr="00CE4EDC">
        <w:t>ранее</w:t>
      </w:r>
      <w:r w:rsidR="00427CA3" w:rsidRPr="00CE4EDC">
        <w:t xml:space="preserve"> </w:t>
      </w:r>
      <w:r w:rsidRPr="00CE4EDC">
        <w:t>стало</w:t>
      </w:r>
      <w:r w:rsidR="00427CA3" w:rsidRPr="00CE4EDC">
        <w:t xml:space="preserve"> </w:t>
      </w:r>
      <w:r w:rsidRPr="00CE4EDC">
        <w:t>известно,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почти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управляющие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январе</w:t>
      </w:r>
      <w:r w:rsidR="00427CA3" w:rsidRPr="00CE4EDC">
        <w:t xml:space="preserve"> </w:t>
      </w:r>
      <w:r w:rsidRPr="00CE4EDC">
        <w:t>показали</w:t>
      </w:r>
      <w:r w:rsidR="00427CA3" w:rsidRPr="00CE4EDC">
        <w:t xml:space="preserve"> </w:t>
      </w:r>
      <w:r w:rsidRPr="00CE4EDC">
        <w:t>отрицательную</w:t>
      </w:r>
      <w:r w:rsidR="00427CA3" w:rsidRPr="00CE4EDC">
        <w:t xml:space="preserve"> </w:t>
      </w:r>
      <w:r w:rsidRPr="00CE4EDC">
        <w:t>доходность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активов.</w:t>
      </w:r>
      <w:r w:rsidR="00427CA3" w:rsidRPr="00CE4EDC">
        <w:t xml:space="preserve"> </w:t>
      </w:r>
      <w:r w:rsidRPr="00CE4EDC">
        <w:t>Впрочем,</w:t>
      </w:r>
      <w:r w:rsidR="00427CA3" w:rsidRPr="00CE4EDC">
        <w:t xml:space="preserve"> </w:t>
      </w:r>
      <w:r w:rsidRPr="00CE4EDC">
        <w:t>краткосрочные</w:t>
      </w:r>
      <w:r w:rsidR="00427CA3" w:rsidRPr="00CE4EDC">
        <w:t xml:space="preserve"> </w:t>
      </w:r>
      <w:r w:rsidRPr="00CE4EDC">
        <w:t>падения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сфере</w:t>
      </w:r>
      <w:r w:rsidR="00427CA3" w:rsidRPr="00CE4EDC">
        <w:t xml:space="preserve"> </w:t>
      </w:r>
      <w:r w:rsidRPr="00CE4EDC">
        <w:t>инвестиций</w:t>
      </w:r>
      <w:r w:rsidR="00427CA3" w:rsidRPr="00CE4EDC">
        <w:t xml:space="preserve"> </w:t>
      </w:r>
      <w:r w:rsidRPr="00CE4EDC">
        <w:t>допустимы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нельзя</w:t>
      </w:r>
      <w:r w:rsidR="00427CA3" w:rsidRPr="00CE4EDC">
        <w:t xml:space="preserve"> </w:t>
      </w:r>
      <w:r w:rsidRPr="00CE4EDC">
        <w:t>использовать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оценки</w:t>
      </w:r>
      <w:r w:rsidR="00427CA3" w:rsidRPr="00CE4EDC">
        <w:t xml:space="preserve"> </w:t>
      </w:r>
      <w:r w:rsidRPr="00CE4EDC">
        <w:t>успешности</w:t>
      </w:r>
      <w:r w:rsidR="00427CA3" w:rsidRPr="00CE4EDC">
        <w:t xml:space="preserve"> </w:t>
      </w:r>
      <w:r w:rsidRPr="00CE4EDC">
        <w:t>компаний.</w:t>
      </w:r>
    </w:p>
    <w:p w14:paraId="132D1A4A" w14:textId="77777777" w:rsidR="00781D5F" w:rsidRPr="00CE4EDC" w:rsidRDefault="00781D5F" w:rsidP="00781D5F">
      <w:r w:rsidRPr="00CE4EDC">
        <w:t>Также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прошлом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президент</w:t>
      </w:r>
      <w:r w:rsidR="00427CA3" w:rsidRPr="00CE4EDC">
        <w:t xml:space="preserve"> </w:t>
      </w:r>
      <w:r w:rsidRPr="00CE4EDC">
        <w:t>Казахстана</w:t>
      </w:r>
      <w:r w:rsidR="00427CA3" w:rsidRPr="00CE4EDC">
        <w:t xml:space="preserve"> </w:t>
      </w:r>
      <w:r w:rsidRPr="00CE4EDC">
        <w:t>призвал</w:t>
      </w:r>
      <w:r w:rsidR="00427CA3" w:rsidRPr="00CE4EDC">
        <w:t xml:space="preserve"> </w:t>
      </w:r>
      <w:r w:rsidRPr="00CE4EDC">
        <w:t>инвестировать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активы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бизнес,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исключительно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рыночных</w:t>
      </w:r>
      <w:r w:rsidR="00427CA3" w:rsidRPr="00CE4EDC">
        <w:t xml:space="preserve"> </w:t>
      </w:r>
      <w:r w:rsidRPr="00CE4EDC">
        <w:t>условиях.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есть,</w:t>
      </w:r>
      <w:r w:rsidR="00427CA3" w:rsidRPr="00CE4EDC">
        <w:t xml:space="preserve"> </w:t>
      </w:r>
      <w:r w:rsidRPr="00CE4EDC">
        <w:t>чтобы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возвращались</w:t>
      </w:r>
      <w:r w:rsidR="00427CA3" w:rsidRPr="00CE4EDC">
        <w:t xml:space="preserve"> </w:t>
      </w:r>
      <w:r w:rsidRPr="00CE4EDC">
        <w:t>вкладчикам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процентами.</w:t>
      </w:r>
    </w:p>
    <w:p w14:paraId="445644FA" w14:textId="77777777" w:rsidR="00781D5F" w:rsidRPr="00CE4EDC" w:rsidRDefault="00781D5F" w:rsidP="00781D5F">
      <w:hyperlink r:id="rId49" w:history="1">
        <w:r w:rsidRPr="00CE4EDC">
          <w:rPr>
            <w:rStyle w:val="a3"/>
          </w:rPr>
          <w:t>https://www.nur.kz/nurfin/pension/2220182-povysit-dohodnost-upravlyayushchih-pensionnymi-nakopleniyami-hotyat-v-kazahstane/</w:t>
        </w:r>
      </w:hyperlink>
      <w:r w:rsidR="00427CA3" w:rsidRPr="00CE4EDC">
        <w:t xml:space="preserve"> </w:t>
      </w:r>
    </w:p>
    <w:p w14:paraId="3CA0F839" w14:textId="77777777" w:rsidR="007D101A" w:rsidRPr="00CE4EDC" w:rsidRDefault="007D101A" w:rsidP="007D101A">
      <w:pPr>
        <w:pStyle w:val="2"/>
      </w:pPr>
      <w:bookmarkStart w:id="161" w:name="_Toc190324468"/>
      <w:bookmarkEnd w:id="158"/>
      <w:r w:rsidRPr="00CE4EDC">
        <w:t>КазТАГ</w:t>
      </w:r>
      <w:r w:rsidR="00E71159" w:rsidRPr="00CE4EDC">
        <w:t>.</w:t>
      </w:r>
      <w:r w:rsidR="00E71159" w:rsidRPr="00CE4EDC">
        <w:rPr>
          <w:lang w:val="en-US"/>
        </w:rPr>
        <w:t>kz</w:t>
      </w:r>
      <w:r w:rsidRPr="00CE4EDC">
        <w:t>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$17,2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Т9</w:t>
      </w:r>
      <w:r w:rsidR="00427CA3" w:rsidRPr="00CE4EDC">
        <w:t xml:space="preserve"> </w:t>
      </w:r>
      <w:r w:rsidRPr="00CE4EDC">
        <w:t>трлн</w:t>
      </w:r>
      <w:r w:rsidR="00427CA3" w:rsidRPr="00CE4EDC">
        <w:t xml:space="preserve"> </w:t>
      </w:r>
      <w:r w:rsidRPr="00CE4EDC">
        <w:t>накоплено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валютном</w:t>
      </w:r>
      <w:r w:rsidR="00427CA3" w:rsidRPr="00CE4EDC">
        <w:t xml:space="preserve"> </w:t>
      </w:r>
      <w:r w:rsidRPr="00CE4EDC">
        <w:t>портфеле</w:t>
      </w:r>
      <w:r w:rsidR="00427CA3" w:rsidRPr="00CE4EDC">
        <w:t xml:space="preserve"> </w:t>
      </w:r>
      <w:r w:rsidRPr="00CE4EDC">
        <w:t>ЕНПФ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начало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Казахстане</w:t>
      </w:r>
      <w:bookmarkEnd w:id="161"/>
      <w:r w:rsidR="00427CA3" w:rsidRPr="00CE4EDC">
        <w:t xml:space="preserve"> </w:t>
      </w:r>
    </w:p>
    <w:p w14:paraId="065F6E8A" w14:textId="77777777" w:rsidR="007D101A" w:rsidRPr="00CE4EDC" w:rsidRDefault="007D101A" w:rsidP="00EB7F3C">
      <w:pPr>
        <w:pStyle w:val="3"/>
      </w:pPr>
      <w:bookmarkStart w:id="162" w:name="_Toc190324469"/>
      <w:r w:rsidRPr="00CE4EDC">
        <w:t>На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объем</w:t>
      </w:r>
      <w:r w:rsidR="00427CA3" w:rsidRPr="00CE4EDC">
        <w:t xml:space="preserve"> </w:t>
      </w:r>
      <w:r w:rsidRPr="00CE4EDC">
        <w:t>валютного</w:t>
      </w:r>
      <w:r w:rsidR="00427CA3" w:rsidRPr="00CE4EDC">
        <w:t xml:space="preserve"> </w:t>
      </w:r>
      <w:r w:rsidRPr="00CE4EDC">
        <w:t>портфеля</w:t>
      </w:r>
      <w:r w:rsidR="00427CA3" w:rsidRPr="00CE4EDC">
        <w:t xml:space="preserve"> </w:t>
      </w:r>
      <w:r w:rsidRPr="00CE4EDC">
        <w:t>Единого</w:t>
      </w:r>
      <w:r w:rsidR="00427CA3" w:rsidRPr="00CE4EDC">
        <w:t xml:space="preserve"> </w:t>
      </w:r>
      <w:r w:rsidRPr="00CE4EDC">
        <w:t>накопительного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</w:t>
      </w:r>
      <w:r w:rsidRPr="00CE4EDC">
        <w:t>(ЕНПФ)</w:t>
      </w:r>
      <w:r w:rsidR="00427CA3" w:rsidRPr="00CE4EDC">
        <w:t xml:space="preserve"> </w:t>
      </w:r>
      <w:r w:rsidRPr="00CE4EDC">
        <w:t>составил</w:t>
      </w:r>
      <w:r w:rsidR="00427CA3" w:rsidRPr="00CE4EDC">
        <w:t xml:space="preserve"> </w:t>
      </w:r>
      <w:r w:rsidRPr="00CE4EDC">
        <w:t>$17,2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Т9</w:t>
      </w:r>
      <w:r w:rsidR="00427CA3" w:rsidRPr="00CE4EDC">
        <w:t xml:space="preserve"> </w:t>
      </w:r>
      <w:r w:rsidRPr="00CE4EDC">
        <w:t>трлн,</w:t>
      </w:r>
      <w:r w:rsidR="00427CA3" w:rsidRPr="00CE4EDC">
        <w:t xml:space="preserve"> </w:t>
      </w:r>
      <w:r w:rsidRPr="00CE4EDC">
        <w:t>заявил</w:t>
      </w:r>
      <w:r w:rsidR="00427CA3" w:rsidRPr="00CE4EDC">
        <w:t xml:space="preserve"> </w:t>
      </w:r>
      <w:r w:rsidRPr="00CE4EDC">
        <w:t>директор</w:t>
      </w:r>
      <w:r w:rsidR="00427CA3" w:rsidRPr="00CE4EDC">
        <w:t xml:space="preserve"> </w:t>
      </w:r>
      <w:r w:rsidRPr="00CE4EDC">
        <w:t>департамента</w:t>
      </w:r>
      <w:r w:rsidR="00427CA3" w:rsidRPr="00CE4EDC">
        <w:t xml:space="preserve"> </w:t>
      </w:r>
      <w:r w:rsidRPr="00CE4EDC">
        <w:t>монетарных</w:t>
      </w:r>
      <w:r w:rsidR="00427CA3" w:rsidRPr="00CE4EDC">
        <w:t xml:space="preserve"> </w:t>
      </w:r>
      <w:r w:rsidRPr="00CE4EDC">
        <w:t>операций</w:t>
      </w:r>
      <w:r w:rsidR="00427CA3" w:rsidRPr="00CE4EDC">
        <w:t xml:space="preserve"> </w:t>
      </w:r>
      <w:r w:rsidRPr="00CE4EDC">
        <w:t>НБ</w:t>
      </w:r>
      <w:r w:rsidR="00427CA3" w:rsidRPr="00CE4EDC">
        <w:t xml:space="preserve"> </w:t>
      </w:r>
      <w:r w:rsidRPr="00CE4EDC">
        <w:t>РК</w:t>
      </w:r>
      <w:r w:rsidR="00427CA3" w:rsidRPr="00CE4EDC">
        <w:t xml:space="preserve"> </w:t>
      </w:r>
      <w:r w:rsidRPr="00CE4EDC">
        <w:t>Нуржан</w:t>
      </w:r>
      <w:r w:rsidR="00427CA3" w:rsidRPr="00CE4EDC">
        <w:t xml:space="preserve"> </w:t>
      </w:r>
      <w:r w:rsidRPr="00CE4EDC">
        <w:t>Турсунханов.</w:t>
      </w:r>
      <w:bookmarkEnd w:id="162"/>
    </w:p>
    <w:p w14:paraId="162050B8" w14:textId="77777777" w:rsidR="007D101A" w:rsidRPr="00CE4EDC" w:rsidRDefault="00427CA3" w:rsidP="007D101A">
      <w:r w:rsidRPr="00CE4EDC">
        <w:t>«</w:t>
      </w:r>
      <w:r w:rsidR="007D101A" w:rsidRPr="00CE4EDC">
        <w:t>На</w:t>
      </w:r>
      <w:r w:rsidRPr="00CE4EDC">
        <w:t xml:space="preserve"> </w:t>
      </w:r>
      <w:r w:rsidR="007D101A" w:rsidRPr="00CE4EDC">
        <w:t>1</w:t>
      </w:r>
      <w:r w:rsidRPr="00CE4EDC">
        <w:t xml:space="preserve"> </w:t>
      </w:r>
      <w:r w:rsidR="007D101A" w:rsidRPr="00CE4EDC">
        <w:t>января</w:t>
      </w:r>
      <w:r w:rsidRPr="00CE4EDC">
        <w:t xml:space="preserve"> </w:t>
      </w:r>
      <w:r w:rsidR="007D101A" w:rsidRPr="00CE4EDC">
        <w:t>2025</w:t>
      </w:r>
      <w:r w:rsidRPr="00CE4EDC">
        <w:t xml:space="preserve"> </w:t>
      </w:r>
      <w:r w:rsidR="007D101A" w:rsidRPr="00CE4EDC">
        <w:t>года</w:t>
      </w:r>
      <w:r w:rsidRPr="00CE4EDC">
        <w:t xml:space="preserve"> </w:t>
      </w:r>
      <w:r w:rsidR="007D101A" w:rsidRPr="00CE4EDC">
        <w:t>объем</w:t>
      </w:r>
      <w:r w:rsidRPr="00CE4EDC">
        <w:t xml:space="preserve"> </w:t>
      </w:r>
      <w:r w:rsidR="007D101A" w:rsidRPr="00CE4EDC">
        <w:t>валютного</w:t>
      </w:r>
      <w:r w:rsidRPr="00CE4EDC">
        <w:t xml:space="preserve"> </w:t>
      </w:r>
      <w:r w:rsidR="007D101A" w:rsidRPr="00CE4EDC">
        <w:t>портфеля</w:t>
      </w:r>
      <w:r w:rsidRPr="00CE4EDC">
        <w:t xml:space="preserve"> </w:t>
      </w:r>
      <w:r w:rsidR="007D101A" w:rsidRPr="00CE4EDC">
        <w:t>ЕНПФ</w:t>
      </w:r>
      <w:r w:rsidRPr="00CE4EDC">
        <w:t xml:space="preserve"> </w:t>
      </w:r>
      <w:r w:rsidR="007D101A" w:rsidRPr="00CE4EDC">
        <w:t>составил</w:t>
      </w:r>
      <w:r w:rsidRPr="00CE4EDC">
        <w:t xml:space="preserve"> </w:t>
      </w:r>
      <w:r w:rsidR="007D101A" w:rsidRPr="00CE4EDC">
        <w:t>$17,2</w:t>
      </w:r>
      <w:r w:rsidRPr="00CE4EDC">
        <w:t xml:space="preserve"> </w:t>
      </w:r>
      <w:r w:rsidR="007D101A" w:rsidRPr="00CE4EDC">
        <w:t>млрд</w:t>
      </w:r>
      <w:r w:rsidRPr="00CE4EDC">
        <w:t xml:space="preserve"> </w:t>
      </w:r>
      <w:r w:rsidR="007D101A" w:rsidRPr="00CE4EDC">
        <w:t>или</w:t>
      </w:r>
      <w:r w:rsidRPr="00CE4EDC">
        <w:t xml:space="preserve"> </w:t>
      </w:r>
      <w:r w:rsidR="007D101A" w:rsidRPr="00CE4EDC">
        <w:t>Т9</w:t>
      </w:r>
      <w:r w:rsidRPr="00CE4EDC">
        <w:t xml:space="preserve"> </w:t>
      </w:r>
      <w:r w:rsidR="007D101A" w:rsidRPr="00CE4EDC">
        <w:t>трлн</w:t>
      </w:r>
      <w:r w:rsidRPr="00CE4EDC">
        <w:t>»</w:t>
      </w:r>
      <w:r w:rsidR="007D101A" w:rsidRPr="00CE4EDC">
        <w:t>,</w:t>
      </w:r>
      <w:r w:rsidRPr="00CE4EDC">
        <w:t xml:space="preserve"> </w:t>
      </w:r>
      <w:r w:rsidR="007D101A" w:rsidRPr="00CE4EDC">
        <w:t>-</w:t>
      </w:r>
      <w:r w:rsidRPr="00CE4EDC">
        <w:t xml:space="preserve"> </w:t>
      </w:r>
      <w:r w:rsidR="007D101A" w:rsidRPr="00CE4EDC">
        <w:t>сказал</w:t>
      </w:r>
      <w:r w:rsidRPr="00CE4EDC">
        <w:t xml:space="preserve"> </w:t>
      </w:r>
      <w:r w:rsidR="007D101A" w:rsidRPr="00CE4EDC">
        <w:t>Турсунханов,</w:t>
      </w:r>
      <w:r w:rsidRPr="00CE4EDC">
        <w:t xml:space="preserve"> </w:t>
      </w:r>
      <w:r w:rsidR="007D101A" w:rsidRPr="00CE4EDC">
        <w:t>выступая</w:t>
      </w:r>
      <w:r w:rsidRPr="00CE4EDC">
        <w:t xml:space="preserve"> </w:t>
      </w:r>
      <w:r w:rsidR="007D101A" w:rsidRPr="00CE4EDC">
        <w:t>с</w:t>
      </w:r>
      <w:r w:rsidRPr="00CE4EDC">
        <w:t xml:space="preserve"> </w:t>
      </w:r>
      <w:r w:rsidR="007D101A" w:rsidRPr="00CE4EDC">
        <w:t>докладом</w:t>
      </w:r>
      <w:r w:rsidRPr="00CE4EDC">
        <w:t xml:space="preserve"> </w:t>
      </w:r>
      <w:r w:rsidR="007D101A" w:rsidRPr="00CE4EDC">
        <w:t>на</w:t>
      </w:r>
      <w:r w:rsidRPr="00CE4EDC">
        <w:t xml:space="preserve"> </w:t>
      </w:r>
      <w:r w:rsidR="007D101A" w:rsidRPr="00CE4EDC">
        <w:t>круглом</w:t>
      </w:r>
      <w:r w:rsidRPr="00CE4EDC">
        <w:t xml:space="preserve"> </w:t>
      </w:r>
      <w:r w:rsidR="007D101A" w:rsidRPr="00CE4EDC">
        <w:t>столе</w:t>
      </w:r>
      <w:r w:rsidRPr="00CE4EDC">
        <w:t xml:space="preserve"> </w:t>
      </w:r>
      <w:r w:rsidR="007D101A" w:rsidRPr="00CE4EDC">
        <w:t>комитета</w:t>
      </w:r>
      <w:r w:rsidRPr="00CE4EDC">
        <w:t xml:space="preserve"> </w:t>
      </w:r>
      <w:r w:rsidR="007D101A" w:rsidRPr="00CE4EDC">
        <w:t>по</w:t>
      </w:r>
      <w:r w:rsidRPr="00CE4EDC">
        <w:t xml:space="preserve"> </w:t>
      </w:r>
      <w:r w:rsidR="007D101A" w:rsidRPr="00CE4EDC">
        <w:t>финансам</w:t>
      </w:r>
      <w:r w:rsidRPr="00CE4EDC">
        <w:t xml:space="preserve"> </w:t>
      </w:r>
      <w:r w:rsidR="007D101A" w:rsidRPr="00CE4EDC">
        <w:t>и</w:t>
      </w:r>
      <w:r w:rsidRPr="00CE4EDC">
        <w:t xml:space="preserve"> </w:t>
      </w:r>
      <w:r w:rsidR="007D101A" w:rsidRPr="00CE4EDC">
        <w:t>бюджету</w:t>
      </w:r>
      <w:r w:rsidRPr="00CE4EDC">
        <w:t xml:space="preserve"> </w:t>
      </w:r>
      <w:r w:rsidR="007D101A" w:rsidRPr="00CE4EDC">
        <w:t>сената</w:t>
      </w:r>
      <w:r w:rsidRPr="00CE4EDC">
        <w:t xml:space="preserve"> </w:t>
      </w:r>
      <w:r w:rsidR="007D101A" w:rsidRPr="00CE4EDC">
        <w:t>РК</w:t>
      </w:r>
      <w:r w:rsidRPr="00CE4EDC">
        <w:t xml:space="preserve"> </w:t>
      </w:r>
      <w:r w:rsidR="007D101A" w:rsidRPr="00CE4EDC">
        <w:t>по</w:t>
      </w:r>
      <w:r w:rsidRPr="00CE4EDC">
        <w:t xml:space="preserve"> </w:t>
      </w:r>
      <w:r w:rsidR="007D101A" w:rsidRPr="00CE4EDC">
        <w:t>эффективности</w:t>
      </w:r>
      <w:r w:rsidRPr="00CE4EDC">
        <w:t xml:space="preserve"> </w:t>
      </w:r>
      <w:r w:rsidR="007D101A" w:rsidRPr="00CE4EDC">
        <w:t>управления</w:t>
      </w:r>
      <w:r w:rsidRPr="00CE4EDC">
        <w:t xml:space="preserve"> </w:t>
      </w:r>
      <w:r w:rsidR="007D101A" w:rsidRPr="00CE4EDC">
        <w:t>пенсионными</w:t>
      </w:r>
      <w:r w:rsidRPr="00CE4EDC">
        <w:t xml:space="preserve"> </w:t>
      </w:r>
      <w:r w:rsidR="007D101A" w:rsidRPr="00CE4EDC">
        <w:t>активами</w:t>
      </w:r>
      <w:r w:rsidRPr="00CE4EDC">
        <w:t xml:space="preserve"> </w:t>
      </w:r>
      <w:r w:rsidR="007D101A" w:rsidRPr="00CE4EDC">
        <w:t>в</w:t>
      </w:r>
      <w:r w:rsidRPr="00CE4EDC">
        <w:t xml:space="preserve"> </w:t>
      </w:r>
      <w:r w:rsidR="007D101A" w:rsidRPr="00CE4EDC">
        <w:t>среду.</w:t>
      </w:r>
      <w:r w:rsidRPr="00CE4EDC">
        <w:t xml:space="preserve"> </w:t>
      </w:r>
    </w:p>
    <w:p w14:paraId="70C5593D" w14:textId="77777777" w:rsidR="007D101A" w:rsidRPr="00CE4EDC" w:rsidRDefault="007D101A" w:rsidP="007D101A">
      <w:r w:rsidRPr="00CE4EDC">
        <w:t>По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словам,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2016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валютная</w:t>
      </w:r>
      <w:r w:rsidR="00427CA3" w:rsidRPr="00CE4EDC">
        <w:t xml:space="preserve"> </w:t>
      </w:r>
      <w:r w:rsidRPr="00CE4EDC">
        <w:t>доля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активов</w:t>
      </w:r>
      <w:r w:rsidR="00427CA3" w:rsidRPr="00CE4EDC">
        <w:t xml:space="preserve"> </w:t>
      </w:r>
      <w:r w:rsidRPr="00CE4EDC">
        <w:t>поэтапно</w:t>
      </w:r>
      <w:r w:rsidR="00427CA3" w:rsidRPr="00CE4EDC">
        <w:t xml:space="preserve"> </w:t>
      </w:r>
      <w:r w:rsidRPr="00CE4EDC">
        <w:t>увеличивалась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17%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40%.</w:t>
      </w:r>
      <w:r w:rsidR="00427CA3" w:rsidRPr="00CE4EDC">
        <w:t xml:space="preserve"> </w:t>
      </w:r>
    </w:p>
    <w:p w14:paraId="5DFD746A" w14:textId="77777777" w:rsidR="007D101A" w:rsidRPr="00CE4EDC" w:rsidRDefault="007D101A" w:rsidP="007D101A">
      <w:r w:rsidRPr="00CE4EDC">
        <w:t>Активы</w:t>
      </w:r>
      <w:r w:rsidR="00427CA3" w:rsidRPr="00CE4EDC">
        <w:t xml:space="preserve"> </w:t>
      </w:r>
      <w:r w:rsidRPr="00CE4EDC">
        <w:t>валютного</w:t>
      </w:r>
      <w:r w:rsidR="00427CA3" w:rsidRPr="00CE4EDC">
        <w:t xml:space="preserve"> </w:t>
      </w:r>
      <w:r w:rsidRPr="00CE4EDC">
        <w:t>портфеля</w:t>
      </w:r>
      <w:r w:rsidR="00427CA3" w:rsidRPr="00CE4EDC">
        <w:t xml:space="preserve"> </w:t>
      </w:r>
      <w:r w:rsidRPr="00CE4EDC">
        <w:t>управляются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индексной</w:t>
      </w:r>
      <w:r w:rsidR="00427CA3" w:rsidRPr="00CE4EDC">
        <w:t xml:space="preserve"> </w:t>
      </w:r>
      <w:r w:rsidRPr="00CE4EDC">
        <w:t>основе,</w:t>
      </w:r>
      <w:r w:rsidR="00427CA3" w:rsidRPr="00CE4EDC">
        <w:t xml:space="preserve"> </w:t>
      </w:r>
      <w:r w:rsidRPr="00CE4EDC">
        <w:t>где</w:t>
      </w:r>
      <w:r w:rsidR="00427CA3" w:rsidRPr="00CE4EDC">
        <w:t xml:space="preserve"> </w:t>
      </w:r>
      <w:r w:rsidRPr="00CE4EDC">
        <w:t>индекс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широкий</w:t>
      </w:r>
      <w:r w:rsidR="00427CA3" w:rsidRPr="00CE4EDC">
        <w:t xml:space="preserve"> </w:t>
      </w:r>
      <w:r w:rsidRPr="00CE4EDC">
        <w:t>набор</w:t>
      </w:r>
      <w:r w:rsidR="00427CA3" w:rsidRPr="00CE4EDC">
        <w:t xml:space="preserve"> </w:t>
      </w:r>
      <w:r w:rsidRPr="00CE4EDC">
        <w:t>ценных</w:t>
      </w:r>
      <w:r w:rsidR="00427CA3" w:rsidRPr="00CE4EDC">
        <w:t xml:space="preserve"> </w:t>
      </w:r>
      <w:r w:rsidRPr="00CE4EDC">
        <w:t>бумаг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выбранных</w:t>
      </w:r>
      <w:r w:rsidR="00427CA3" w:rsidRPr="00CE4EDC">
        <w:t xml:space="preserve"> </w:t>
      </w:r>
      <w:r w:rsidRPr="00CE4EDC">
        <w:t>рынках</w:t>
      </w:r>
      <w:r w:rsidR="00427CA3" w:rsidRPr="00CE4EDC">
        <w:t xml:space="preserve"> </w:t>
      </w:r>
      <w:r w:rsidRPr="00CE4EDC">
        <w:t>инвестирования.</w:t>
      </w:r>
      <w:r w:rsidR="00427CA3" w:rsidRPr="00CE4EDC">
        <w:t xml:space="preserve"> </w:t>
      </w:r>
      <w:r w:rsidRPr="00CE4EDC">
        <w:t>Так,</w:t>
      </w:r>
      <w:r w:rsidR="00427CA3" w:rsidRPr="00CE4EDC">
        <w:t xml:space="preserve"> </w:t>
      </w:r>
      <w:r w:rsidRPr="00CE4EDC">
        <w:t>индекс</w:t>
      </w:r>
      <w:r w:rsidR="00427CA3" w:rsidRPr="00CE4EDC">
        <w:t xml:space="preserve"> </w:t>
      </w:r>
      <w:r w:rsidRPr="00CE4EDC">
        <w:t>акций</w:t>
      </w:r>
      <w:r w:rsidR="00427CA3" w:rsidRPr="00CE4EDC">
        <w:t xml:space="preserve"> </w:t>
      </w:r>
      <w:r w:rsidRPr="00CE4EDC">
        <w:t>включает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тыс.</w:t>
      </w:r>
      <w:r w:rsidR="00427CA3" w:rsidRPr="00CE4EDC">
        <w:t xml:space="preserve"> </w:t>
      </w:r>
      <w:r w:rsidRPr="00CE4EDC">
        <w:t>эмитентов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таких</w:t>
      </w:r>
      <w:r w:rsidR="00427CA3" w:rsidRPr="00CE4EDC">
        <w:t xml:space="preserve"> </w:t>
      </w:r>
      <w:r w:rsidRPr="00CE4EDC">
        <w:t>компаний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Apple,</w:t>
      </w:r>
      <w:r w:rsidR="00427CA3" w:rsidRPr="00CE4EDC">
        <w:t xml:space="preserve"> </w:t>
      </w:r>
      <w:r w:rsidRPr="00CE4EDC">
        <w:t>Microsoft,</w:t>
      </w:r>
      <w:r w:rsidR="00427CA3" w:rsidRPr="00CE4EDC">
        <w:t xml:space="preserve"> </w:t>
      </w:r>
      <w:r w:rsidRPr="00CE4EDC">
        <w:t>Tesla,</w:t>
      </w:r>
      <w:r w:rsidR="00427CA3" w:rsidRPr="00CE4EDC">
        <w:t xml:space="preserve"> </w:t>
      </w:r>
      <w:r w:rsidRPr="00CE4EDC">
        <w:t>отметил</w:t>
      </w:r>
      <w:r w:rsidR="00427CA3" w:rsidRPr="00CE4EDC">
        <w:t xml:space="preserve"> </w:t>
      </w:r>
      <w:r w:rsidRPr="00CE4EDC">
        <w:t>Турсунханов.</w:t>
      </w:r>
      <w:r w:rsidR="00427CA3" w:rsidRPr="00CE4EDC">
        <w:t xml:space="preserve"> </w:t>
      </w:r>
    </w:p>
    <w:p w14:paraId="5F67FF11" w14:textId="77777777" w:rsidR="007D101A" w:rsidRPr="00CE4EDC" w:rsidRDefault="007D101A" w:rsidP="007D101A">
      <w:hyperlink r:id="rId50" w:history="1">
        <w:r w:rsidRPr="00CE4EDC">
          <w:rPr>
            <w:rStyle w:val="a3"/>
          </w:rPr>
          <w:t>https://kaztag.kz/ru/news/17-2-mlrd-ili-t9-trln-nakopleno-v-valyutnom-portfele-enpf-na-nachalo-goda-v-kazakhstane-</w:t>
        </w:r>
      </w:hyperlink>
      <w:r w:rsidR="00427CA3" w:rsidRPr="00CE4EDC">
        <w:t xml:space="preserve"> </w:t>
      </w:r>
    </w:p>
    <w:p w14:paraId="33B112FB" w14:textId="77777777" w:rsidR="007D101A" w:rsidRPr="00CE4EDC" w:rsidRDefault="00E71159" w:rsidP="007D101A">
      <w:pPr>
        <w:pStyle w:val="2"/>
      </w:pPr>
      <w:bookmarkStart w:id="163" w:name="_Toc190324470"/>
      <w:r w:rsidRPr="00CE4EDC">
        <w:t>ИнформБюро</w:t>
      </w:r>
      <w:r w:rsidR="007D101A" w:rsidRPr="00CE4EDC">
        <w:t>.kz,</w:t>
      </w:r>
      <w:r w:rsidR="00427CA3" w:rsidRPr="00CE4EDC">
        <w:t xml:space="preserve"> </w:t>
      </w:r>
      <w:r w:rsidR="007D101A" w:rsidRPr="00CE4EDC">
        <w:t>12.02.2025,</w:t>
      </w:r>
      <w:r w:rsidR="00427CA3" w:rsidRPr="00CE4EDC">
        <w:t xml:space="preserve"> </w:t>
      </w:r>
      <w:r w:rsidR="007D101A" w:rsidRPr="00CE4EDC">
        <w:t>Нацбанк:</w:t>
      </w:r>
      <w:r w:rsidR="00427CA3" w:rsidRPr="00CE4EDC">
        <w:t xml:space="preserve"> </w:t>
      </w:r>
      <w:r w:rsidR="007D101A" w:rsidRPr="00CE4EDC">
        <w:t>40%</w:t>
      </w:r>
      <w:r w:rsidR="00427CA3" w:rsidRPr="00CE4EDC">
        <w:t xml:space="preserve"> </w:t>
      </w:r>
      <w:r w:rsidR="007D101A" w:rsidRPr="00CE4EDC">
        <w:t>денег</w:t>
      </w:r>
      <w:r w:rsidR="00427CA3" w:rsidRPr="00CE4EDC">
        <w:t xml:space="preserve"> </w:t>
      </w:r>
      <w:r w:rsidR="007D101A" w:rsidRPr="00CE4EDC">
        <w:t>ЕНПФ</w:t>
      </w:r>
      <w:r w:rsidR="00427CA3" w:rsidRPr="00CE4EDC">
        <w:t xml:space="preserve"> </w:t>
      </w:r>
      <w:r w:rsidR="007D101A" w:rsidRPr="00CE4EDC">
        <w:t>нужно</w:t>
      </w:r>
      <w:r w:rsidR="00427CA3" w:rsidRPr="00CE4EDC">
        <w:t xml:space="preserve"> </w:t>
      </w:r>
      <w:r w:rsidR="007D101A" w:rsidRPr="00CE4EDC">
        <w:t>вкладывать</w:t>
      </w:r>
      <w:r w:rsidR="00427CA3" w:rsidRPr="00CE4EDC">
        <w:t xml:space="preserve"> </w:t>
      </w:r>
      <w:r w:rsidR="007D101A" w:rsidRPr="00CE4EDC">
        <w:t>в</w:t>
      </w:r>
      <w:r w:rsidR="00427CA3" w:rsidRPr="00CE4EDC">
        <w:t xml:space="preserve"> </w:t>
      </w:r>
      <w:r w:rsidR="007D101A" w:rsidRPr="00CE4EDC">
        <w:t>высокодоходные</w:t>
      </w:r>
      <w:r w:rsidR="00427CA3" w:rsidRPr="00CE4EDC">
        <w:t xml:space="preserve"> </w:t>
      </w:r>
      <w:r w:rsidR="007D101A" w:rsidRPr="00CE4EDC">
        <w:t>акции</w:t>
      </w:r>
      <w:r w:rsidR="00427CA3" w:rsidRPr="00CE4EDC">
        <w:t xml:space="preserve"> </w:t>
      </w:r>
      <w:r w:rsidR="007D101A" w:rsidRPr="00CE4EDC">
        <w:t>и</w:t>
      </w:r>
      <w:r w:rsidR="00427CA3" w:rsidRPr="00CE4EDC">
        <w:t xml:space="preserve"> </w:t>
      </w:r>
      <w:r w:rsidR="007D101A" w:rsidRPr="00CE4EDC">
        <w:t>фонды,</w:t>
      </w:r>
      <w:r w:rsidR="00427CA3" w:rsidRPr="00CE4EDC">
        <w:t xml:space="preserve"> </w:t>
      </w:r>
      <w:r w:rsidR="007D101A" w:rsidRPr="00CE4EDC">
        <w:t>но</w:t>
      </w:r>
      <w:r w:rsidR="00427CA3" w:rsidRPr="00CE4EDC">
        <w:t xml:space="preserve"> </w:t>
      </w:r>
      <w:r w:rsidR="007D101A" w:rsidRPr="00CE4EDC">
        <w:t>есть</w:t>
      </w:r>
      <w:r w:rsidR="00427CA3" w:rsidRPr="00CE4EDC">
        <w:t xml:space="preserve"> </w:t>
      </w:r>
      <w:r w:rsidR="007D101A" w:rsidRPr="00CE4EDC">
        <w:t>риски</w:t>
      </w:r>
      <w:bookmarkEnd w:id="163"/>
    </w:p>
    <w:p w14:paraId="2B31FEED" w14:textId="77777777" w:rsidR="007D101A" w:rsidRPr="00CE4EDC" w:rsidRDefault="007D101A" w:rsidP="00EB7F3C">
      <w:pPr>
        <w:pStyle w:val="3"/>
      </w:pPr>
      <w:bookmarkStart w:id="164" w:name="_Toc190324471"/>
      <w:r w:rsidRPr="00CE4EDC">
        <w:t>Средства</w:t>
      </w:r>
      <w:r w:rsidR="00427CA3" w:rsidRPr="00CE4EDC">
        <w:t xml:space="preserve"> </w:t>
      </w:r>
      <w:r w:rsidRPr="00CE4EDC">
        <w:t>Единого</w:t>
      </w:r>
      <w:r w:rsidR="00427CA3" w:rsidRPr="00CE4EDC">
        <w:t xml:space="preserve"> </w:t>
      </w:r>
      <w:r w:rsidRPr="00CE4EDC">
        <w:t>накопительного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</w:t>
      </w:r>
      <w:r w:rsidRPr="00CE4EDC">
        <w:t>планируют</w:t>
      </w:r>
      <w:r w:rsidR="00427CA3" w:rsidRPr="00CE4EDC">
        <w:t xml:space="preserve"> </w:t>
      </w:r>
      <w:r w:rsidRPr="00CE4EDC">
        <w:t>вкладывать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высокодоходные</w:t>
      </w:r>
      <w:r w:rsidR="00427CA3" w:rsidRPr="00CE4EDC">
        <w:t xml:space="preserve"> </w:t>
      </w:r>
      <w:r w:rsidRPr="00CE4EDC">
        <w:t>активы,</w:t>
      </w:r>
      <w:r w:rsidR="00427CA3" w:rsidRPr="00CE4EDC">
        <w:t xml:space="preserve"> </w:t>
      </w:r>
      <w:r w:rsidRPr="00CE4EDC">
        <w:t>сообщил</w:t>
      </w:r>
      <w:r w:rsidR="00427CA3" w:rsidRPr="00CE4EDC">
        <w:t xml:space="preserve"> </w:t>
      </w:r>
      <w:r w:rsidRPr="00CE4EDC">
        <w:t>директор</w:t>
      </w:r>
      <w:r w:rsidR="00427CA3" w:rsidRPr="00CE4EDC">
        <w:t xml:space="preserve"> </w:t>
      </w:r>
      <w:r w:rsidRPr="00CE4EDC">
        <w:t>департамента</w:t>
      </w:r>
      <w:r w:rsidR="00427CA3" w:rsidRPr="00CE4EDC">
        <w:t xml:space="preserve"> </w:t>
      </w:r>
      <w:r w:rsidRPr="00CE4EDC">
        <w:t>монетарных</w:t>
      </w:r>
      <w:r w:rsidR="00427CA3" w:rsidRPr="00CE4EDC">
        <w:t xml:space="preserve"> </w:t>
      </w:r>
      <w:r w:rsidRPr="00CE4EDC">
        <w:t>операций</w:t>
      </w:r>
      <w:r w:rsidR="00427CA3" w:rsidRPr="00CE4EDC">
        <w:t xml:space="preserve"> </w:t>
      </w:r>
      <w:r w:rsidRPr="00CE4EDC">
        <w:t>Национального</w:t>
      </w:r>
      <w:r w:rsidR="00427CA3" w:rsidRPr="00CE4EDC">
        <w:t xml:space="preserve"> </w:t>
      </w:r>
      <w:r w:rsidRPr="00CE4EDC">
        <w:t>банка</w:t>
      </w:r>
      <w:r w:rsidR="00427CA3" w:rsidRPr="00CE4EDC">
        <w:t xml:space="preserve"> </w:t>
      </w:r>
      <w:r w:rsidRPr="00CE4EDC">
        <w:t>Казахстана</w:t>
      </w:r>
      <w:r w:rsidR="00427CA3" w:rsidRPr="00CE4EDC">
        <w:t xml:space="preserve"> </w:t>
      </w:r>
      <w:r w:rsidRPr="00CE4EDC">
        <w:t>Нуржан</w:t>
      </w:r>
      <w:r w:rsidR="00427CA3" w:rsidRPr="00CE4EDC">
        <w:t xml:space="preserve"> </w:t>
      </w:r>
      <w:r w:rsidRPr="00CE4EDC">
        <w:t>Турсунханов.</w:t>
      </w:r>
      <w:bookmarkEnd w:id="164"/>
    </w:p>
    <w:p w14:paraId="380D9879" w14:textId="77777777" w:rsidR="007D101A" w:rsidRPr="00CE4EDC" w:rsidRDefault="00427CA3" w:rsidP="007D101A">
      <w:r w:rsidRPr="00CE4EDC">
        <w:t>«</w:t>
      </w:r>
      <w:r w:rsidR="007D101A" w:rsidRPr="00CE4EDC">
        <w:t>Для</w:t>
      </w:r>
      <w:r w:rsidRPr="00CE4EDC">
        <w:t xml:space="preserve"> </w:t>
      </w:r>
      <w:r w:rsidR="007D101A" w:rsidRPr="00CE4EDC">
        <w:t>обеспечения</w:t>
      </w:r>
      <w:r w:rsidRPr="00CE4EDC">
        <w:t xml:space="preserve"> </w:t>
      </w:r>
      <w:r w:rsidR="007D101A" w:rsidRPr="00CE4EDC">
        <w:t>целевой</w:t>
      </w:r>
      <w:r w:rsidRPr="00CE4EDC">
        <w:t xml:space="preserve"> </w:t>
      </w:r>
      <w:r w:rsidR="007D101A" w:rsidRPr="00CE4EDC">
        <w:t>ежегодной</w:t>
      </w:r>
      <w:r w:rsidRPr="00CE4EDC">
        <w:t xml:space="preserve"> </w:t>
      </w:r>
      <w:r w:rsidR="007D101A" w:rsidRPr="00CE4EDC">
        <w:t>реальной</w:t>
      </w:r>
      <w:r w:rsidRPr="00CE4EDC">
        <w:t xml:space="preserve"> </w:t>
      </w:r>
      <w:r w:rsidR="007D101A" w:rsidRPr="00CE4EDC">
        <w:t>доходности</w:t>
      </w:r>
      <w:r w:rsidRPr="00CE4EDC">
        <w:t xml:space="preserve"> </w:t>
      </w:r>
      <w:r w:rsidR="007D101A" w:rsidRPr="00CE4EDC">
        <w:t>пенсионных</w:t>
      </w:r>
      <w:r w:rsidRPr="00CE4EDC">
        <w:t xml:space="preserve"> </w:t>
      </w:r>
      <w:r w:rsidR="007D101A" w:rsidRPr="00CE4EDC">
        <w:t>активов</w:t>
      </w:r>
      <w:r w:rsidRPr="00CE4EDC">
        <w:t xml:space="preserve"> </w:t>
      </w:r>
      <w:r w:rsidR="007D101A" w:rsidRPr="00CE4EDC">
        <w:t>ЕНПФ</w:t>
      </w:r>
      <w:r w:rsidRPr="00CE4EDC">
        <w:t xml:space="preserve"> </w:t>
      </w:r>
      <w:r w:rsidR="007D101A" w:rsidRPr="00CE4EDC">
        <w:t>на</w:t>
      </w:r>
      <w:r w:rsidRPr="00CE4EDC">
        <w:t xml:space="preserve"> </w:t>
      </w:r>
      <w:r w:rsidR="007D101A" w:rsidRPr="00CE4EDC">
        <w:t>уровне</w:t>
      </w:r>
      <w:r w:rsidRPr="00CE4EDC">
        <w:t xml:space="preserve"> </w:t>
      </w:r>
      <w:r w:rsidR="007D101A" w:rsidRPr="00CE4EDC">
        <w:t>200</w:t>
      </w:r>
      <w:r w:rsidRPr="00CE4EDC">
        <w:t xml:space="preserve"> </w:t>
      </w:r>
      <w:r w:rsidR="007D101A" w:rsidRPr="00CE4EDC">
        <w:t>базисных</w:t>
      </w:r>
      <w:r w:rsidRPr="00CE4EDC">
        <w:t xml:space="preserve"> </w:t>
      </w:r>
      <w:r w:rsidR="007D101A" w:rsidRPr="00CE4EDC">
        <w:t>пунктов</w:t>
      </w:r>
      <w:r w:rsidRPr="00CE4EDC">
        <w:t xml:space="preserve"> </w:t>
      </w:r>
      <w:r w:rsidR="007D101A" w:rsidRPr="00CE4EDC">
        <w:t>в</w:t>
      </w:r>
      <w:r w:rsidRPr="00CE4EDC">
        <w:t xml:space="preserve"> </w:t>
      </w:r>
      <w:r w:rsidR="007D101A" w:rsidRPr="00CE4EDC">
        <w:t>долгосрочном</w:t>
      </w:r>
      <w:r w:rsidRPr="00CE4EDC">
        <w:t xml:space="preserve"> </w:t>
      </w:r>
      <w:r w:rsidR="007D101A" w:rsidRPr="00CE4EDC">
        <w:t>периоде</w:t>
      </w:r>
      <w:r w:rsidRPr="00CE4EDC">
        <w:t xml:space="preserve"> </w:t>
      </w:r>
      <w:r w:rsidR="007D101A" w:rsidRPr="00CE4EDC">
        <w:t>провели</w:t>
      </w:r>
      <w:r w:rsidRPr="00CE4EDC">
        <w:t xml:space="preserve"> </w:t>
      </w:r>
      <w:r w:rsidR="007D101A" w:rsidRPr="00CE4EDC">
        <w:t>анализ,</w:t>
      </w:r>
      <w:r w:rsidRPr="00CE4EDC">
        <w:t xml:space="preserve"> </w:t>
      </w:r>
      <w:r w:rsidR="007D101A" w:rsidRPr="00CE4EDC">
        <w:t>который</w:t>
      </w:r>
      <w:r w:rsidRPr="00CE4EDC">
        <w:t xml:space="preserve"> </w:t>
      </w:r>
      <w:r w:rsidR="007D101A" w:rsidRPr="00CE4EDC">
        <w:t>показал</w:t>
      </w:r>
      <w:r w:rsidRPr="00CE4EDC">
        <w:t xml:space="preserve"> </w:t>
      </w:r>
      <w:r w:rsidR="007D101A" w:rsidRPr="00CE4EDC">
        <w:t>необходимость</w:t>
      </w:r>
      <w:r w:rsidRPr="00CE4EDC">
        <w:t xml:space="preserve"> </w:t>
      </w:r>
      <w:r w:rsidR="007D101A" w:rsidRPr="00CE4EDC">
        <w:t>увеличения</w:t>
      </w:r>
      <w:r w:rsidRPr="00CE4EDC">
        <w:t xml:space="preserve"> </w:t>
      </w:r>
      <w:r w:rsidR="007D101A" w:rsidRPr="00CE4EDC">
        <w:t>доли</w:t>
      </w:r>
      <w:r w:rsidRPr="00CE4EDC">
        <w:t xml:space="preserve"> </w:t>
      </w:r>
      <w:r w:rsidR="007D101A" w:rsidRPr="00CE4EDC">
        <w:t>высокодоходных</w:t>
      </w:r>
      <w:r w:rsidRPr="00CE4EDC">
        <w:t xml:space="preserve"> </w:t>
      </w:r>
      <w:r w:rsidR="007D101A" w:rsidRPr="00CE4EDC">
        <w:t>классов</w:t>
      </w:r>
      <w:r w:rsidRPr="00CE4EDC">
        <w:t xml:space="preserve"> </w:t>
      </w:r>
      <w:r w:rsidR="007D101A" w:rsidRPr="00CE4EDC">
        <w:t>активов</w:t>
      </w:r>
      <w:r w:rsidRPr="00CE4EDC">
        <w:t xml:space="preserve"> </w:t>
      </w:r>
      <w:r w:rsidR="007D101A" w:rsidRPr="00CE4EDC">
        <w:t>валютного</w:t>
      </w:r>
      <w:r w:rsidRPr="00CE4EDC">
        <w:t xml:space="preserve"> </w:t>
      </w:r>
      <w:r w:rsidR="007D101A" w:rsidRPr="00CE4EDC">
        <w:t>портфеля.</w:t>
      </w:r>
      <w:r w:rsidRPr="00CE4EDC">
        <w:t xml:space="preserve"> </w:t>
      </w:r>
      <w:r w:rsidR="007D101A" w:rsidRPr="00CE4EDC">
        <w:t>Провед</w:t>
      </w:r>
      <w:r w:rsidRPr="00CE4EDC">
        <w:t>е</w:t>
      </w:r>
      <w:r w:rsidR="007D101A" w:rsidRPr="00CE4EDC">
        <w:t>нные</w:t>
      </w:r>
      <w:r w:rsidRPr="00CE4EDC">
        <w:t xml:space="preserve"> </w:t>
      </w:r>
      <w:r w:rsidR="007D101A" w:rsidRPr="00CE4EDC">
        <w:t>расч</w:t>
      </w:r>
      <w:r w:rsidRPr="00CE4EDC">
        <w:t>е</w:t>
      </w:r>
      <w:r w:rsidR="007D101A" w:rsidRPr="00CE4EDC">
        <w:t>ты</w:t>
      </w:r>
      <w:r w:rsidRPr="00CE4EDC">
        <w:t xml:space="preserve"> </w:t>
      </w:r>
      <w:r w:rsidR="007D101A" w:rsidRPr="00CE4EDC">
        <w:t>с</w:t>
      </w:r>
      <w:r w:rsidRPr="00CE4EDC">
        <w:t xml:space="preserve"> </w:t>
      </w:r>
      <w:r w:rsidR="007D101A" w:rsidRPr="00CE4EDC">
        <w:t>использованием</w:t>
      </w:r>
      <w:r w:rsidRPr="00CE4EDC">
        <w:t xml:space="preserve"> </w:t>
      </w:r>
      <w:r w:rsidR="007D101A" w:rsidRPr="00CE4EDC">
        <w:t>допущений</w:t>
      </w:r>
      <w:r w:rsidRPr="00CE4EDC">
        <w:t xml:space="preserve"> </w:t>
      </w:r>
      <w:r w:rsidR="007D101A" w:rsidRPr="00CE4EDC">
        <w:t>показали,</w:t>
      </w:r>
      <w:r w:rsidRPr="00CE4EDC">
        <w:t xml:space="preserve"> </w:t>
      </w:r>
      <w:r w:rsidR="007D101A" w:rsidRPr="00CE4EDC">
        <w:t>что</w:t>
      </w:r>
      <w:r w:rsidRPr="00CE4EDC">
        <w:t xml:space="preserve"> </w:t>
      </w:r>
      <w:r w:rsidR="007D101A" w:rsidRPr="00CE4EDC">
        <w:t>доля</w:t>
      </w:r>
      <w:r w:rsidRPr="00CE4EDC">
        <w:t xml:space="preserve"> </w:t>
      </w:r>
      <w:r w:rsidR="007D101A" w:rsidRPr="00CE4EDC">
        <w:t>высокодоходных</w:t>
      </w:r>
      <w:r w:rsidRPr="00CE4EDC">
        <w:t xml:space="preserve"> </w:t>
      </w:r>
      <w:r w:rsidR="007D101A" w:rsidRPr="00CE4EDC">
        <w:t>активов,</w:t>
      </w:r>
      <w:r w:rsidRPr="00CE4EDC">
        <w:t xml:space="preserve"> </w:t>
      </w:r>
      <w:r w:rsidR="007D101A" w:rsidRPr="00CE4EDC">
        <w:t>таких</w:t>
      </w:r>
      <w:r w:rsidRPr="00CE4EDC">
        <w:t xml:space="preserve"> </w:t>
      </w:r>
      <w:r w:rsidR="007D101A" w:rsidRPr="00CE4EDC">
        <w:t>как</w:t>
      </w:r>
      <w:r w:rsidRPr="00CE4EDC">
        <w:t xml:space="preserve"> </w:t>
      </w:r>
      <w:r w:rsidR="007D101A" w:rsidRPr="00CE4EDC">
        <w:t>акции</w:t>
      </w:r>
      <w:r w:rsidRPr="00CE4EDC">
        <w:t xml:space="preserve"> </w:t>
      </w:r>
      <w:r w:rsidR="007D101A" w:rsidRPr="00CE4EDC">
        <w:t>и</w:t>
      </w:r>
      <w:r w:rsidRPr="00CE4EDC">
        <w:t xml:space="preserve"> </w:t>
      </w:r>
      <w:r w:rsidR="007D101A" w:rsidRPr="00CE4EDC">
        <w:t>альтернативные</w:t>
      </w:r>
      <w:r w:rsidRPr="00CE4EDC">
        <w:t xml:space="preserve"> </w:t>
      </w:r>
      <w:r w:rsidR="007D101A" w:rsidRPr="00CE4EDC">
        <w:t>инструменты,</w:t>
      </w:r>
      <w:r w:rsidRPr="00CE4EDC">
        <w:t xml:space="preserve"> </w:t>
      </w:r>
      <w:r w:rsidR="007D101A" w:rsidRPr="00CE4EDC">
        <w:t>должна</w:t>
      </w:r>
      <w:r w:rsidRPr="00CE4EDC">
        <w:t xml:space="preserve"> </w:t>
      </w:r>
      <w:r w:rsidR="007D101A" w:rsidRPr="00CE4EDC">
        <w:t>быть</w:t>
      </w:r>
      <w:r w:rsidRPr="00CE4EDC">
        <w:t xml:space="preserve"> </w:t>
      </w:r>
      <w:r w:rsidR="007D101A" w:rsidRPr="00CE4EDC">
        <w:t>увеличена</w:t>
      </w:r>
      <w:r w:rsidRPr="00CE4EDC">
        <w:t xml:space="preserve"> </w:t>
      </w:r>
      <w:r w:rsidR="007D101A" w:rsidRPr="00CE4EDC">
        <w:t>до</w:t>
      </w:r>
      <w:r w:rsidRPr="00CE4EDC">
        <w:t xml:space="preserve"> </w:t>
      </w:r>
      <w:r w:rsidR="007D101A" w:rsidRPr="00CE4EDC">
        <w:t>40%,</w:t>
      </w:r>
      <w:r w:rsidRPr="00CE4EDC">
        <w:t xml:space="preserve"> </w:t>
      </w:r>
      <w:r w:rsidR="007D101A" w:rsidRPr="00CE4EDC">
        <w:t>в</w:t>
      </w:r>
      <w:r w:rsidRPr="00CE4EDC">
        <w:t xml:space="preserve"> </w:t>
      </w:r>
      <w:r w:rsidR="007D101A" w:rsidRPr="00CE4EDC">
        <w:t>том</w:t>
      </w:r>
      <w:r w:rsidRPr="00CE4EDC">
        <w:t xml:space="preserve"> </w:t>
      </w:r>
      <w:r w:rsidR="007D101A" w:rsidRPr="00CE4EDC">
        <w:t>числе</w:t>
      </w:r>
      <w:r w:rsidRPr="00CE4EDC">
        <w:t xml:space="preserve"> </w:t>
      </w:r>
      <w:r w:rsidR="007D101A" w:rsidRPr="00CE4EDC">
        <w:t>инвестиции</w:t>
      </w:r>
      <w:r w:rsidRPr="00CE4EDC">
        <w:t xml:space="preserve"> </w:t>
      </w:r>
      <w:r w:rsidR="007D101A" w:rsidRPr="00CE4EDC">
        <w:t>в</w:t>
      </w:r>
      <w:r w:rsidRPr="00CE4EDC">
        <w:t xml:space="preserve"> </w:t>
      </w:r>
      <w:r w:rsidR="007D101A" w:rsidRPr="00CE4EDC">
        <w:t>альтернативные</w:t>
      </w:r>
      <w:r w:rsidRPr="00CE4EDC">
        <w:t xml:space="preserve"> </w:t>
      </w:r>
      <w:r w:rsidR="007D101A" w:rsidRPr="00CE4EDC">
        <w:t>инструменты,</w:t>
      </w:r>
      <w:r w:rsidRPr="00CE4EDC">
        <w:t xml:space="preserve"> </w:t>
      </w:r>
      <w:r w:rsidR="007D101A" w:rsidRPr="00CE4EDC">
        <w:t>такие</w:t>
      </w:r>
      <w:r w:rsidRPr="00CE4EDC">
        <w:t xml:space="preserve"> </w:t>
      </w:r>
      <w:r w:rsidR="007D101A" w:rsidRPr="00CE4EDC">
        <w:t>как</w:t>
      </w:r>
      <w:r w:rsidRPr="00CE4EDC">
        <w:t xml:space="preserve"> </w:t>
      </w:r>
      <w:r w:rsidR="007D101A" w:rsidRPr="00CE4EDC">
        <w:t>хедж-фонды,</w:t>
      </w:r>
      <w:r w:rsidRPr="00CE4EDC">
        <w:t xml:space="preserve"> </w:t>
      </w:r>
      <w:r w:rsidR="007D101A" w:rsidRPr="00CE4EDC">
        <w:t>фонды</w:t>
      </w:r>
      <w:r w:rsidRPr="00CE4EDC">
        <w:t xml:space="preserve"> </w:t>
      </w:r>
      <w:r w:rsidR="007D101A" w:rsidRPr="00CE4EDC">
        <w:t>частного</w:t>
      </w:r>
      <w:r w:rsidRPr="00CE4EDC">
        <w:t xml:space="preserve"> </w:t>
      </w:r>
      <w:r w:rsidR="007D101A" w:rsidRPr="00CE4EDC">
        <w:t>капитала,</w:t>
      </w:r>
      <w:r w:rsidRPr="00CE4EDC">
        <w:t xml:space="preserve"> </w:t>
      </w:r>
      <w:r w:rsidR="007D101A" w:rsidRPr="00CE4EDC">
        <w:t>фонды</w:t>
      </w:r>
      <w:r w:rsidRPr="00CE4EDC">
        <w:t xml:space="preserve"> </w:t>
      </w:r>
      <w:r w:rsidR="007D101A" w:rsidRPr="00CE4EDC">
        <w:t>недвижимости</w:t>
      </w:r>
      <w:r w:rsidRPr="00CE4EDC">
        <w:t xml:space="preserve"> </w:t>
      </w:r>
      <w:r w:rsidR="007D101A" w:rsidRPr="00CE4EDC">
        <w:lastRenderedPageBreak/>
        <w:t>и</w:t>
      </w:r>
      <w:r w:rsidRPr="00CE4EDC">
        <w:t xml:space="preserve"> </w:t>
      </w:r>
      <w:r w:rsidR="007D101A" w:rsidRPr="00CE4EDC">
        <w:t>другие</w:t>
      </w:r>
      <w:r w:rsidRPr="00CE4EDC">
        <w:t xml:space="preserve"> </w:t>
      </w:r>
      <w:r w:rsidR="007D101A" w:rsidRPr="00CE4EDC">
        <w:t>с</w:t>
      </w:r>
      <w:r w:rsidRPr="00CE4EDC">
        <w:t xml:space="preserve"> </w:t>
      </w:r>
      <w:r w:rsidR="007D101A" w:rsidRPr="00CE4EDC">
        <w:t>долей</w:t>
      </w:r>
      <w:r w:rsidRPr="00CE4EDC">
        <w:t xml:space="preserve"> </w:t>
      </w:r>
      <w:r w:rsidR="007D101A" w:rsidRPr="00CE4EDC">
        <w:t>до</w:t>
      </w:r>
      <w:r w:rsidRPr="00CE4EDC">
        <w:t xml:space="preserve"> </w:t>
      </w:r>
      <w:r w:rsidR="007D101A" w:rsidRPr="00CE4EDC">
        <w:t>10%</w:t>
      </w:r>
      <w:r w:rsidRPr="00CE4EDC">
        <w:t xml:space="preserve"> </w:t>
      </w:r>
      <w:r w:rsidR="007D101A" w:rsidRPr="00CE4EDC">
        <w:t>от</w:t>
      </w:r>
      <w:r w:rsidRPr="00CE4EDC">
        <w:t xml:space="preserve"> </w:t>
      </w:r>
      <w:r w:rsidR="007D101A" w:rsidRPr="00CE4EDC">
        <w:t>валютного</w:t>
      </w:r>
      <w:r w:rsidRPr="00CE4EDC">
        <w:t xml:space="preserve"> </w:t>
      </w:r>
      <w:r w:rsidR="007D101A" w:rsidRPr="00CE4EDC">
        <w:t>портфеля</w:t>
      </w:r>
      <w:r w:rsidRPr="00CE4EDC">
        <w:t>»</w:t>
      </w:r>
      <w:r w:rsidR="007D101A" w:rsidRPr="00CE4EDC">
        <w:t>,</w:t>
      </w:r>
      <w:r w:rsidRPr="00CE4EDC">
        <w:t xml:space="preserve"> </w:t>
      </w:r>
      <w:r w:rsidR="007D101A" w:rsidRPr="00CE4EDC">
        <w:t>–</w:t>
      </w:r>
      <w:r w:rsidRPr="00CE4EDC">
        <w:t xml:space="preserve"> </w:t>
      </w:r>
      <w:r w:rsidR="007D101A" w:rsidRPr="00CE4EDC">
        <w:t>сказал</w:t>
      </w:r>
      <w:r w:rsidRPr="00CE4EDC">
        <w:t xml:space="preserve"> </w:t>
      </w:r>
      <w:r w:rsidR="007D101A" w:rsidRPr="00CE4EDC">
        <w:t>Турсунханов</w:t>
      </w:r>
      <w:r w:rsidRPr="00CE4EDC">
        <w:t xml:space="preserve"> </w:t>
      </w:r>
      <w:r w:rsidR="007D101A" w:rsidRPr="00CE4EDC">
        <w:t>на</w:t>
      </w:r>
      <w:r w:rsidRPr="00CE4EDC">
        <w:t xml:space="preserve"> </w:t>
      </w:r>
      <w:r w:rsidR="007D101A" w:rsidRPr="00CE4EDC">
        <w:t>круглом</w:t>
      </w:r>
      <w:r w:rsidRPr="00CE4EDC">
        <w:t xml:space="preserve"> </w:t>
      </w:r>
      <w:r w:rsidR="007D101A" w:rsidRPr="00CE4EDC">
        <w:t>столе</w:t>
      </w:r>
      <w:r w:rsidRPr="00CE4EDC">
        <w:t xml:space="preserve"> </w:t>
      </w:r>
      <w:r w:rsidR="007D101A" w:rsidRPr="00CE4EDC">
        <w:t>в</w:t>
      </w:r>
      <w:r w:rsidRPr="00CE4EDC">
        <w:t xml:space="preserve"> </w:t>
      </w:r>
      <w:r w:rsidR="007D101A" w:rsidRPr="00CE4EDC">
        <w:t>сенате.</w:t>
      </w:r>
      <w:r w:rsidRPr="00CE4EDC">
        <w:t xml:space="preserve"> </w:t>
      </w:r>
    </w:p>
    <w:p w14:paraId="7C9F33A5" w14:textId="77777777" w:rsidR="007D101A" w:rsidRPr="00CE4EDC" w:rsidRDefault="007D101A" w:rsidP="007D101A">
      <w:r w:rsidRPr="00CE4EDC">
        <w:t>Как</w:t>
      </w:r>
      <w:r w:rsidR="00427CA3" w:rsidRPr="00CE4EDC">
        <w:t xml:space="preserve"> </w:t>
      </w:r>
      <w:r w:rsidRPr="00CE4EDC">
        <w:t>он</w:t>
      </w:r>
      <w:r w:rsidR="00427CA3" w:rsidRPr="00CE4EDC">
        <w:t xml:space="preserve"> </w:t>
      </w:r>
      <w:r w:rsidRPr="00CE4EDC">
        <w:t>отметил,</w:t>
      </w:r>
      <w:r w:rsidR="00427CA3" w:rsidRPr="00CE4EDC">
        <w:t xml:space="preserve"> </w:t>
      </w:r>
      <w:r w:rsidRPr="00CE4EDC">
        <w:t>альтернативные</w:t>
      </w:r>
      <w:r w:rsidR="00427CA3" w:rsidRPr="00CE4EDC">
        <w:t xml:space="preserve"> </w:t>
      </w:r>
      <w:r w:rsidRPr="00CE4EDC">
        <w:t>инструменты</w:t>
      </w:r>
      <w:r w:rsidR="00427CA3" w:rsidRPr="00CE4EDC">
        <w:t xml:space="preserve"> </w:t>
      </w:r>
      <w:r w:rsidRPr="00CE4EDC">
        <w:t>широко</w:t>
      </w:r>
      <w:r w:rsidR="00427CA3" w:rsidRPr="00CE4EDC">
        <w:t xml:space="preserve"> </w:t>
      </w:r>
      <w:r w:rsidRPr="00CE4EDC">
        <w:t>применяют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суверенные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мира,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успешно</w:t>
      </w:r>
      <w:r w:rsidR="00427CA3" w:rsidRPr="00CE4EDC">
        <w:t xml:space="preserve"> </w:t>
      </w:r>
      <w:r w:rsidRPr="00CE4EDC">
        <w:t>используют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управлении</w:t>
      </w:r>
      <w:r w:rsidR="00427CA3" w:rsidRPr="00CE4EDC">
        <w:t xml:space="preserve"> </w:t>
      </w:r>
      <w:r w:rsidRPr="00CE4EDC">
        <w:t>золотовалютными</w:t>
      </w:r>
      <w:r w:rsidR="00427CA3" w:rsidRPr="00CE4EDC">
        <w:t xml:space="preserve"> </w:t>
      </w:r>
      <w:r w:rsidRPr="00CE4EDC">
        <w:t>активами</w:t>
      </w:r>
      <w:r w:rsidR="00427CA3" w:rsidRPr="00CE4EDC">
        <w:t xml:space="preserve"> </w:t>
      </w:r>
      <w:r w:rsidRPr="00CE4EDC">
        <w:t>Национального</w:t>
      </w:r>
      <w:r w:rsidR="00427CA3" w:rsidRPr="00CE4EDC">
        <w:t xml:space="preserve"> </w:t>
      </w:r>
      <w:r w:rsidRPr="00CE4EDC">
        <w:t>банка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2015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активами</w:t>
      </w:r>
      <w:r w:rsidR="00427CA3" w:rsidRPr="00CE4EDC">
        <w:t xml:space="preserve"> </w:t>
      </w:r>
      <w:r w:rsidRPr="00CE4EDC">
        <w:t>Национального</w:t>
      </w:r>
      <w:r w:rsidR="00427CA3" w:rsidRPr="00CE4EDC">
        <w:t xml:space="preserve"> </w:t>
      </w:r>
      <w:r w:rsidRPr="00CE4EDC">
        <w:t>фонда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2023</w:t>
      </w:r>
      <w:r w:rsidR="00427CA3" w:rsidRPr="00CE4EDC">
        <w:t xml:space="preserve"> </w:t>
      </w:r>
      <w:r w:rsidRPr="00CE4EDC">
        <w:t>года.</w:t>
      </w:r>
    </w:p>
    <w:p w14:paraId="028D2B0B" w14:textId="77777777" w:rsidR="007D101A" w:rsidRPr="00CE4EDC" w:rsidRDefault="00427CA3" w:rsidP="007D101A">
      <w:r w:rsidRPr="00CE4EDC">
        <w:t>«</w:t>
      </w:r>
      <w:r w:rsidR="007D101A" w:rsidRPr="00CE4EDC">
        <w:t>Важно</w:t>
      </w:r>
      <w:r w:rsidRPr="00CE4EDC">
        <w:t xml:space="preserve"> </w:t>
      </w:r>
      <w:r w:rsidR="007D101A" w:rsidRPr="00CE4EDC">
        <w:t>отметить,</w:t>
      </w:r>
      <w:r w:rsidRPr="00CE4EDC">
        <w:t xml:space="preserve"> </w:t>
      </w:r>
      <w:r w:rsidR="007D101A" w:rsidRPr="00CE4EDC">
        <w:t>что</w:t>
      </w:r>
      <w:r w:rsidRPr="00CE4EDC">
        <w:t xml:space="preserve"> </w:t>
      </w:r>
      <w:r w:rsidR="007D101A" w:rsidRPr="00CE4EDC">
        <w:t>увеличение</w:t>
      </w:r>
      <w:r w:rsidRPr="00CE4EDC">
        <w:t xml:space="preserve"> </w:t>
      </w:r>
      <w:r w:rsidR="007D101A" w:rsidRPr="00CE4EDC">
        <w:t>доходности</w:t>
      </w:r>
      <w:r w:rsidRPr="00CE4EDC">
        <w:t xml:space="preserve"> </w:t>
      </w:r>
      <w:r w:rsidR="007D101A" w:rsidRPr="00CE4EDC">
        <w:t>валютного</w:t>
      </w:r>
      <w:r w:rsidRPr="00CE4EDC">
        <w:t xml:space="preserve"> </w:t>
      </w:r>
      <w:r w:rsidR="007D101A" w:rsidRPr="00CE4EDC">
        <w:t>портфеля</w:t>
      </w:r>
      <w:r w:rsidRPr="00CE4EDC">
        <w:t xml:space="preserve"> </w:t>
      </w:r>
      <w:r w:rsidR="007D101A" w:rsidRPr="00CE4EDC">
        <w:t>сопряжено</w:t>
      </w:r>
      <w:r w:rsidRPr="00CE4EDC">
        <w:t xml:space="preserve"> </w:t>
      </w:r>
      <w:r w:rsidR="007D101A" w:rsidRPr="00CE4EDC">
        <w:t>с</w:t>
      </w:r>
      <w:r w:rsidRPr="00CE4EDC">
        <w:t xml:space="preserve"> </w:t>
      </w:r>
      <w:r w:rsidR="007D101A" w:rsidRPr="00CE4EDC">
        <w:t>увеличением</w:t>
      </w:r>
      <w:r w:rsidRPr="00CE4EDC">
        <w:t xml:space="preserve"> </w:t>
      </w:r>
      <w:r w:rsidR="007D101A" w:rsidRPr="00CE4EDC">
        <w:t>е</w:t>
      </w:r>
      <w:r w:rsidRPr="00CE4EDC">
        <w:t xml:space="preserve">е </w:t>
      </w:r>
      <w:r w:rsidR="007D101A" w:rsidRPr="00CE4EDC">
        <w:t>волатильности.</w:t>
      </w:r>
      <w:r w:rsidRPr="00CE4EDC">
        <w:t xml:space="preserve"> </w:t>
      </w:r>
      <w:r w:rsidR="007D101A" w:rsidRPr="00CE4EDC">
        <w:t>В</w:t>
      </w:r>
      <w:r w:rsidRPr="00CE4EDC">
        <w:t xml:space="preserve"> </w:t>
      </w:r>
      <w:r w:rsidR="007D101A" w:rsidRPr="00CE4EDC">
        <w:t>отдельные</w:t>
      </w:r>
      <w:r w:rsidRPr="00CE4EDC">
        <w:t xml:space="preserve"> </w:t>
      </w:r>
      <w:r w:rsidR="007D101A" w:rsidRPr="00CE4EDC">
        <w:t>периоды</w:t>
      </w:r>
      <w:r w:rsidRPr="00CE4EDC">
        <w:t xml:space="preserve"> </w:t>
      </w:r>
      <w:r w:rsidR="007D101A" w:rsidRPr="00CE4EDC">
        <w:t>возможны</w:t>
      </w:r>
      <w:r w:rsidRPr="00CE4EDC">
        <w:t xml:space="preserve"> </w:t>
      </w:r>
      <w:r w:rsidR="007D101A" w:rsidRPr="00CE4EDC">
        <w:t>всплески</w:t>
      </w:r>
      <w:r w:rsidRPr="00CE4EDC">
        <w:t xml:space="preserve"> </w:t>
      </w:r>
      <w:r w:rsidR="007D101A" w:rsidRPr="00CE4EDC">
        <w:t>волатильности</w:t>
      </w:r>
      <w:r w:rsidRPr="00CE4EDC">
        <w:t xml:space="preserve"> </w:t>
      </w:r>
      <w:r w:rsidR="007D101A" w:rsidRPr="00CE4EDC">
        <w:t>в</w:t>
      </w:r>
      <w:r w:rsidRPr="00CE4EDC">
        <w:t xml:space="preserve"> </w:t>
      </w:r>
      <w:r w:rsidR="007D101A" w:rsidRPr="00CE4EDC">
        <w:t>части</w:t>
      </w:r>
      <w:r w:rsidRPr="00CE4EDC">
        <w:t xml:space="preserve"> </w:t>
      </w:r>
      <w:r w:rsidR="007D101A" w:rsidRPr="00CE4EDC">
        <w:t>доходности</w:t>
      </w:r>
      <w:r w:rsidRPr="00CE4EDC">
        <w:t xml:space="preserve"> </w:t>
      </w:r>
      <w:r w:rsidR="007D101A" w:rsidRPr="00CE4EDC">
        <w:t>портфеля</w:t>
      </w:r>
      <w:r w:rsidRPr="00CE4EDC">
        <w:t>»</w:t>
      </w:r>
      <w:r w:rsidR="007D101A" w:rsidRPr="00CE4EDC">
        <w:t>,</w:t>
      </w:r>
      <w:r w:rsidRPr="00CE4EDC">
        <w:t xml:space="preserve"> </w:t>
      </w:r>
      <w:r w:rsidR="007D101A" w:rsidRPr="00CE4EDC">
        <w:t>–</w:t>
      </w:r>
      <w:r w:rsidRPr="00CE4EDC">
        <w:t xml:space="preserve"> </w:t>
      </w:r>
      <w:r w:rsidR="007D101A" w:rsidRPr="00CE4EDC">
        <w:t>подчеркнул</w:t>
      </w:r>
      <w:r w:rsidRPr="00CE4EDC">
        <w:t xml:space="preserve"> </w:t>
      </w:r>
      <w:r w:rsidR="007D101A" w:rsidRPr="00CE4EDC">
        <w:t>глава</w:t>
      </w:r>
      <w:r w:rsidRPr="00CE4EDC">
        <w:t xml:space="preserve"> </w:t>
      </w:r>
      <w:r w:rsidR="007D101A" w:rsidRPr="00CE4EDC">
        <w:t>департамента.</w:t>
      </w:r>
      <w:r w:rsidRPr="00CE4EDC">
        <w:t xml:space="preserve"> </w:t>
      </w:r>
    </w:p>
    <w:p w14:paraId="7CB90043" w14:textId="77777777" w:rsidR="007D101A" w:rsidRPr="00CE4EDC" w:rsidRDefault="007D101A" w:rsidP="007D101A">
      <w:hyperlink r:id="rId51" w:history="1">
        <w:r w:rsidRPr="00CE4EDC">
          <w:rPr>
            <w:rStyle w:val="a3"/>
          </w:rPr>
          <w:t>https://informburo.kz/novosti/nacbank-40-deneg-enpf-nuzno-vkladyvat-v-vysokodoxodnye-akcii-i-fondy-no-est-riski</w:t>
        </w:r>
      </w:hyperlink>
      <w:r w:rsidR="00427CA3" w:rsidRPr="00CE4EDC">
        <w:t xml:space="preserve"> </w:t>
      </w:r>
    </w:p>
    <w:p w14:paraId="604BFE2E" w14:textId="77777777" w:rsidR="00781D5F" w:rsidRPr="00CE4EDC" w:rsidRDefault="00781D5F" w:rsidP="00781D5F">
      <w:pPr>
        <w:pStyle w:val="2"/>
      </w:pPr>
      <w:bookmarkStart w:id="165" w:name="_Toc190324472"/>
      <w:r w:rsidRPr="00CE4EDC">
        <w:t>Капитал.kz,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новых</w:t>
      </w:r>
      <w:r w:rsidR="00427CA3" w:rsidRPr="00CE4EDC">
        <w:t xml:space="preserve"> </w:t>
      </w:r>
      <w:r w:rsidRPr="00CE4EDC">
        <w:t>подходах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управлению</w:t>
      </w:r>
      <w:r w:rsidR="00427CA3" w:rsidRPr="00CE4EDC">
        <w:t xml:space="preserve"> </w:t>
      </w:r>
      <w:r w:rsidRPr="00CE4EDC">
        <w:t>пенсионными</w:t>
      </w:r>
      <w:r w:rsidR="00427CA3" w:rsidRPr="00CE4EDC">
        <w:t xml:space="preserve"> </w:t>
      </w:r>
      <w:r w:rsidRPr="00CE4EDC">
        <w:t>активами</w:t>
      </w:r>
      <w:r w:rsidR="00427CA3" w:rsidRPr="00CE4EDC">
        <w:t xml:space="preserve"> </w:t>
      </w:r>
      <w:r w:rsidRPr="00CE4EDC">
        <w:t>рассказали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АРРФР</w:t>
      </w:r>
      <w:bookmarkEnd w:id="165"/>
    </w:p>
    <w:p w14:paraId="5E631495" w14:textId="77777777" w:rsidR="00781D5F" w:rsidRPr="00CE4EDC" w:rsidRDefault="00781D5F" w:rsidP="00EB7F3C">
      <w:pPr>
        <w:pStyle w:val="3"/>
      </w:pPr>
      <w:bookmarkStart w:id="166" w:name="_Toc190324473"/>
      <w:r w:rsidRPr="00CE4EDC">
        <w:t>На</w:t>
      </w:r>
      <w:r w:rsidR="00427CA3" w:rsidRPr="00CE4EDC">
        <w:t xml:space="preserve"> </w:t>
      </w:r>
      <w:r w:rsidRPr="00CE4EDC">
        <w:t>встрече</w:t>
      </w:r>
      <w:r w:rsidR="00427CA3" w:rsidRPr="00CE4EDC">
        <w:t xml:space="preserve"> </w:t>
      </w:r>
      <w:r w:rsidRPr="00CE4EDC">
        <w:t>членов</w:t>
      </w:r>
      <w:r w:rsidR="00427CA3" w:rsidRPr="00CE4EDC">
        <w:t xml:space="preserve"> </w:t>
      </w:r>
      <w:r w:rsidRPr="00CE4EDC">
        <w:t>Комитета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финансам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бюджету</w:t>
      </w:r>
      <w:r w:rsidR="00427CA3" w:rsidRPr="00CE4EDC">
        <w:t xml:space="preserve"> </w:t>
      </w:r>
      <w:r w:rsidRPr="00CE4EDC">
        <w:t>сената</w:t>
      </w:r>
      <w:r w:rsidR="00427CA3" w:rsidRPr="00CE4EDC">
        <w:t xml:space="preserve"> </w:t>
      </w:r>
      <w:r w:rsidRPr="00CE4EDC">
        <w:t>заместитель</w:t>
      </w:r>
      <w:r w:rsidR="00427CA3" w:rsidRPr="00CE4EDC">
        <w:t xml:space="preserve"> </w:t>
      </w:r>
      <w:r w:rsidRPr="00CE4EDC">
        <w:t>председателя</w:t>
      </w:r>
      <w:r w:rsidR="00427CA3" w:rsidRPr="00CE4EDC">
        <w:t xml:space="preserve"> </w:t>
      </w:r>
      <w:r w:rsidRPr="00CE4EDC">
        <w:t>АРРФР</w:t>
      </w:r>
      <w:r w:rsidR="00427CA3" w:rsidRPr="00CE4EDC">
        <w:t xml:space="preserve"> </w:t>
      </w:r>
      <w:r w:rsidRPr="00CE4EDC">
        <w:t>Мария</w:t>
      </w:r>
      <w:r w:rsidR="00427CA3" w:rsidRPr="00CE4EDC">
        <w:t xml:space="preserve"> </w:t>
      </w:r>
      <w:r w:rsidRPr="00CE4EDC">
        <w:t>Хаджиева</w:t>
      </w:r>
      <w:r w:rsidR="00427CA3" w:rsidRPr="00CE4EDC">
        <w:t xml:space="preserve"> </w:t>
      </w:r>
      <w:r w:rsidRPr="00CE4EDC">
        <w:t>рассказала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новых</w:t>
      </w:r>
      <w:r w:rsidR="00427CA3" w:rsidRPr="00CE4EDC">
        <w:t xml:space="preserve"> </w:t>
      </w:r>
      <w:r w:rsidRPr="00CE4EDC">
        <w:t>подходах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управлению</w:t>
      </w:r>
      <w:r w:rsidR="00427CA3" w:rsidRPr="00CE4EDC">
        <w:t xml:space="preserve"> </w:t>
      </w:r>
      <w:r w:rsidRPr="00CE4EDC">
        <w:t>пенсионными</w:t>
      </w:r>
      <w:r w:rsidR="00427CA3" w:rsidRPr="00CE4EDC">
        <w:t xml:space="preserve"> </w:t>
      </w:r>
      <w:r w:rsidRPr="00CE4EDC">
        <w:t>активами,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позволят</w:t>
      </w:r>
      <w:r w:rsidR="00427CA3" w:rsidRPr="00CE4EDC">
        <w:t xml:space="preserve"> </w:t>
      </w:r>
      <w:r w:rsidRPr="00CE4EDC">
        <w:t>увеличить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долгосрочную</w:t>
      </w:r>
      <w:r w:rsidR="00427CA3" w:rsidRPr="00CE4EDC">
        <w:t xml:space="preserve"> </w:t>
      </w:r>
      <w:r w:rsidRPr="00CE4EDC">
        <w:t>доходность,</w:t>
      </w:r>
      <w:r w:rsidR="00427CA3" w:rsidRPr="00CE4EDC">
        <w:t xml:space="preserve"> </w:t>
      </w:r>
      <w:r w:rsidRPr="00CE4EDC">
        <w:t>сообщает</w:t>
      </w:r>
      <w:r w:rsidR="00427CA3" w:rsidRPr="00CE4EDC">
        <w:t xml:space="preserve"> </w:t>
      </w:r>
      <w:r w:rsidRPr="00CE4EDC">
        <w:t>корреспондент</w:t>
      </w:r>
      <w:r w:rsidR="00427CA3" w:rsidRPr="00CE4EDC">
        <w:t xml:space="preserve"> </w:t>
      </w:r>
      <w:r w:rsidRPr="00CE4EDC">
        <w:t>центра</w:t>
      </w:r>
      <w:r w:rsidR="00427CA3" w:rsidRPr="00CE4EDC">
        <w:t xml:space="preserve"> </w:t>
      </w:r>
      <w:r w:rsidRPr="00CE4EDC">
        <w:t>деловой</w:t>
      </w:r>
      <w:r w:rsidR="00427CA3" w:rsidRPr="00CE4EDC">
        <w:t xml:space="preserve"> </w:t>
      </w:r>
      <w:r w:rsidRPr="00CE4EDC">
        <w:t>информации</w:t>
      </w:r>
      <w:r w:rsidR="00427CA3" w:rsidRPr="00CE4EDC">
        <w:t xml:space="preserve"> </w:t>
      </w:r>
      <w:r w:rsidRPr="00CE4EDC">
        <w:t>Kapital.kz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ссылкой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пресс-службу</w:t>
      </w:r>
      <w:r w:rsidR="00427CA3" w:rsidRPr="00CE4EDC">
        <w:t xml:space="preserve"> </w:t>
      </w:r>
      <w:r w:rsidRPr="00CE4EDC">
        <w:t>регулятора.</w:t>
      </w:r>
      <w:bookmarkEnd w:id="166"/>
    </w:p>
    <w:p w14:paraId="1A198B39" w14:textId="77777777" w:rsidR="00781D5F" w:rsidRPr="00CE4EDC" w:rsidRDefault="00781D5F" w:rsidP="00781D5F">
      <w:r w:rsidRPr="00CE4EDC">
        <w:t>Она</w:t>
      </w:r>
      <w:r w:rsidR="00427CA3" w:rsidRPr="00CE4EDC">
        <w:t xml:space="preserve"> </w:t>
      </w:r>
      <w:r w:rsidRPr="00CE4EDC">
        <w:t>пояснила,</w:t>
      </w:r>
      <w:r w:rsidR="00427CA3" w:rsidRPr="00CE4EDC">
        <w:t xml:space="preserve"> </w:t>
      </w:r>
      <w:r w:rsidRPr="00CE4EDC">
        <w:t>сейчас</w:t>
      </w:r>
      <w:r w:rsidR="00427CA3" w:rsidRPr="00CE4EDC">
        <w:t xml:space="preserve"> </w:t>
      </w:r>
      <w:r w:rsidRPr="00CE4EDC">
        <w:t>доля</w:t>
      </w:r>
      <w:r w:rsidR="00427CA3" w:rsidRPr="00CE4EDC">
        <w:t xml:space="preserve"> </w:t>
      </w:r>
      <w:r w:rsidRPr="00CE4EDC">
        <w:t>частных</w:t>
      </w:r>
      <w:r w:rsidR="00427CA3" w:rsidRPr="00CE4EDC">
        <w:t xml:space="preserve"> </w:t>
      </w:r>
      <w:r w:rsidRPr="00CE4EDC">
        <w:t>управляющих</w:t>
      </w:r>
      <w:r w:rsidR="00427CA3" w:rsidRPr="00CE4EDC">
        <w:t xml:space="preserve"> </w:t>
      </w:r>
      <w:r w:rsidRPr="00CE4EDC">
        <w:t>компаний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активах</w:t>
      </w:r>
      <w:r w:rsidR="00427CA3" w:rsidRPr="00CE4EDC">
        <w:t xml:space="preserve"> </w:t>
      </w:r>
      <w:r w:rsidRPr="00CE4EDC">
        <w:t>составляет</w:t>
      </w:r>
      <w:r w:rsidR="00427CA3" w:rsidRPr="00CE4EDC">
        <w:t xml:space="preserve"> </w:t>
      </w:r>
      <w:r w:rsidRPr="00CE4EDC">
        <w:t>около</w:t>
      </w:r>
      <w:r w:rsidR="00427CA3" w:rsidRPr="00CE4EDC">
        <w:t xml:space="preserve"> </w:t>
      </w:r>
      <w:r w:rsidRPr="00CE4EDC">
        <w:t>0,3%.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повышения</w:t>
      </w:r>
      <w:r w:rsidR="00427CA3" w:rsidRPr="00CE4EDC">
        <w:t xml:space="preserve"> </w:t>
      </w:r>
      <w:r w:rsidRPr="00CE4EDC">
        <w:t>привлекательности</w:t>
      </w:r>
      <w:r w:rsidR="00427CA3" w:rsidRPr="00CE4EDC">
        <w:t xml:space="preserve"> </w:t>
      </w:r>
      <w:r w:rsidRPr="00CE4EDC">
        <w:t>УИП</w:t>
      </w:r>
      <w:r w:rsidR="00427CA3" w:rsidRPr="00CE4EDC">
        <w:t xml:space="preserve"> </w:t>
      </w:r>
      <w:r w:rsidRPr="00CE4EDC">
        <w:t>предлагают</w:t>
      </w:r>
      <w:r w:rsidR="00427CA3" w:rsidRPr="00CE4EDC">
        <w:t xml:space="preserve"> </w:t>
      </w:r>
      <w:r w:rsidRPr="00CE4EDC">
        <w:t>учитывать</w:t>
      </w:r>
      <w:r w:rsidR="00427CA3" w:rsidRPr="00CE4EDC">
        <w:t xml:space="preserve"> </w:t>
      </w:r>
      <w:r w:rsidRPr="00CE4EDC">
        <w:t>рыночный</w:t>
      </w:r>
      <w:r w:rsidR="00427CA3" w:rsidRPr="00CE4EDC">
        <w:t xml:space="preserve"> </w:t>
      </w:r>
      <w:r w:rsidRPr="00CE4EDC">
        <w:t>показатель</w:t>
      </w:r>
      <w:r w:rsidR="00427CA3" w:rsidRPr="00CE4EDC">
        <w:t xml:space="preserve"> </w:t>
      </w:r>
      <w:r w:rsidRPr="00CE4EDC">
        <w:t>–</w:t>
      </w:r>
      <w:r w:rsidR="00427CA3" w:rsidRPr="00CE4EDC">
        <w:t xml:space="preserve"> </w:t>
      </w:r>
      <w:r w:rsidRPr="00CE4EDC">
        <w:t>композитный</w:t>
      </w:r>
      <w:r w:rsidR="00427CA3" w:rsidRPr="00CE4EDC">
        <w:t xml:space="preserve"> </w:t>
      </w:r>
      <w:r w:rsidRPr="00CE4EDC">
        <w:t>индекс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каждого</w:t>
      </w:r>
      <w:r w:rsidR="00427CA3" w:rsidRPr="00CE4EDC">
        <w:t xml:space="preserve"> </w:t>
      </w:r>
      <w:r w:rsidRPr="00CE4EDC">
        <w:t>портфеля.</w:t>
      </w:r>
    </w:p>
    <w:p w14:paraId="60FEBD2E" w14:textId="77777777" w:rsidR="00781D5F" w:rsidRPr="00CE4EDC" w:rsidRDefault="00427CA3" w:rsidP="00781D5F">
      <w:r w:rsidRPr="00CE4EDC">
        <w:t>«</w:t>
      </w:r>
      <w:r w:rsidR="00781D5F" w:rsidRPr="00CE4EDC">
        <w:t>Композитный</w:t>
      </w:r>
      <w:r w:rsidRPr="00CE4EDC">
        <w:t xml:space="preserve"> </w:t>
      </w:r>
      <w:r w:rsidR="00781D5F" w:rsidRPr="00CE4EDC">
        <w:t>индекс</w:t>
      </w:r>
      <w:r w:rsidRPr="00CE4EDC">
        <w:t xml:space="preserve"> </w:t>
      </w:r>
      <w:r w:rsidR="00781D5F" w:rsidRPr="00CE4EDC">
        <w:t>включает</w:t>
      </w:r>
      <w:r w:rsidRPr="00CE4EDC">
        <w:t xml:space="preserve"> </w:t>
      </w:r>
      <w:r w:rsidR="00781D5F" w:rsidRPr="00CE4EDC">
        <w:t>в</w:t>
      </w:r>
      <w:r w:rsidRPr="00CE4EDC">
        <w:t xml:space="preserve"> </w:t>
      </w:r>
      <w:r w:rsidR="00781D5F" w:rsidRPr="00CE4EDC">
        <w:t>себя</w:t>
      </w:r>
      <w:r w:rsidRPr="00CE4EDC">
        <w:t xml:space="preserve"> </w:t>
      </w:r>
      <w:r w:rsidR="00781D5F" w:rsidRPr="00CE4EDC">
        <w:t>индексы</w:t>
      </w:r>
      <w:r w:rsidRPr="00CE4EDC">
        <w:t xml:space="preserve"> </w:t>
      </w:r>
      <w:r w:rsidR="00781D5F" w:rsidRPr="00CE4EDC">
        <w:t>казахстанского</w:t>
      </w:r>
      <w:r w:rsidRPr="00CE4EDC">
        <w:t xml:space="preserve"> </w:t>
      </w:r>
      <w:r w:rsidR="00781D5F" w:rsidRPr="00CE4EDC">
        <w:t>и</w:t>
      </w:r>
      <w:r w:rsidRPr="00CE4EDC">
        <w:t xml:space="preserve"> </w:t>
      </w:r>
      <w:r w:rsidR="00781D5F" w:rsidRPr="00CE4EDC">
        <w:t>глобального</w:t>
      </w:r>
      <w:r w:rsidRPr="00CE4EDC">
        <w:t xml:space="preserve"> </w:t>
      </w:r>
      <w:r w:rsidR="00781D5F" w:rsidRPr="00CE4EDC">
        <w:t>фондовых</w:t>
      </w:r>
      <w:r w:rsidRPr="00CE4EDC">
        <w:t xml:space="preserve"> </w:t>
      </w:r>
      <w:r w:rsidR="00781D5F" w:rsidRPr="00CE4EDC">
        <w:t>рынков,</w:t>
      </w:r>
      <w:r w:rsidRPr="00CE4EDC">
        <w:t xml:space="preserve"> </w:t>
      </w:r>
      <w:r w:rsidR="00781D5F" w:rsidRPr="00CE4EDC">
        <w:t>что</w:t>
      </w:r>
      <w:r w:rsidRPr="00CE4EDC">
        <w:t xml:space="preserve"> </w:t>
      </w:r>
      <w:r w:rsidR="00781D5F" w:rsidRPr="00CE4EDC">
        <w:t>расширяет</w:t>
      </w:r>
      <w:r w:rsidRPr="00CE4EDC">
        <w:t xml:space="preserve"> </w:t>
      </w:r>
      <w:r w:rsidR="00781D5F" w:rsidRPr="00CE4EDC">
        <w:t>возможности</w:t>
      </w:r>
      <w:r w:rsidRPr="00CE4EDC">
        <w:t xml:space="preserve"> </w:t>
      </w:r>
      <w:r w:rsidR="00781D5F" w:rsidRPr="00CE4EDC">
        <w:t>для</w:t>
      </w:r>
      <w:r w:rsidRPr="00CE4EDC">
        <w:t xml:space="preserve"> </w:t>
      </w:r>
      <w:r w:rsidR="00781D5F" w:rsidRPr="00CE4EDC">
        <w:t>инвестирования</w:t>
      </w:r>
      <w:r w:rsidRPr="00CE4EDC">
        <w:t xml:space="preserve"> </w:t>
      </w:r>
      <w:r w:rsidR="00781D5F" w:rsidRPr="00CE4EDC">
        <w:t>пенсионных</w:t>
      </w:r>
      <w:r w:rsidRPr="00CE4EDC">
        <w:t xml:space="preserve"> </w:t>
      </w:r>
      <w:r w:rsidR="00781D5F" w:rsidRPr="00CE4EDC">
        <w:t>активов</w:t>
      </w:r>
      <w:r w:rsidRPr="00CE4EDC">
        <w:t xml:space="preserve"> </w:t>
      </w:r>
      <w:r w:rsidR="00781D5F" w:rsidRPr="00CE4EDC">
        <w:t>и</w:t>
      </w:r>
      <w:r w:rsidRPr="00CE4EDC">
        <w:t xml:space="preserve"> </w:t>
      </w:r>
      <w:r w:rsidR="00781D5F" w:rsidRPr="00CE4EDC">
        <w:t>позволяет</w:t>
      </w:r>
      <w:r w:rsidRPr="00CE4EDC">
        <w:t xml:space="preserve"> </w:t>
      </w:r>
      <w:r w:rsidR="00781D5F" w:rsidRPr="00CE4EDC">
        <w:t>применять</w:t>
      </w:r>
      <w:r w:rsidRPr="00CE4EDC">
        <w:t xml:space="preserve"> </w:t>
      </w:r>
      <w:r w:rsidR="00781D5F" w:rsidRPr="00CE4EDC">
        <w:t>стратегии,</w:t>
      </w:r>
      <w:r w:rsidRPr="00CE4EDC">
        <w:t xml:space="preserve"> </w:t>
      </w:r>
      <w:r w:rsidR="00781D5F" w:rsidRPr="00CE4EDC">
        <w:t>ориентированные</w:t>
      </w:r>
      <w:r w:rsidRPr="00CE4EDC">
        <w:t xml:space="preserve"> </w:t>
      </w:r>
      <w:r w:rsidR="00781D5F" w:rsidRPr="00CE4EDC">
        <w:t>на</w:t>
      </w:r>
      <w:r w:rsidRPr="00CE4EDC">
        <w:t xml:space="preserve"> </w:t>
      </w:r>
      <w:r w:rsidR="00781D5F" w:rsidRPr="00CE4EDC">
        <w:t>международных</w:t>
      </w:r>
      <w:r w:rsidRPr="00CE4EDC">
        <w:t xml:space="preserve"> </w:t>
      </w:r>
      <w:r w:rsidR="00781D5F" w:rsidRPr="00CE4EDC">
        <w:t>управляющих</w:t>
      </w:r>
      <w:r w:rsidRPr="00CE4EDC">
        <w:t xml:space="preserve"> </w:t>
      </w:r>
      <w:r w:rsidR="00781D5F" w:rsidRPr="00CE4EDC">
        <w:t>активами.</w:t>
      </w:r>
      <w:r w:rsidRPr="00CE4EDC">
        <w:t xml:space="preserve"> </w:t>
      </w:r>
      <w:r w:rsidR="00781D5F" w:rsidRPr="00CE4EDC">
        <w:t>Вкладчики</w:t>
      </w:r>
      <w:r w:rsidRPr="00CE4EDC">
        <w:t xml:space="preserve"> </w:t>
      </w:r>
      <w:r w:rsidR="00781D5F" w:rsidRPr="00CE4EDC">
        <w:t>смогут</w:t>
      </w:r>
      <w:r w:rsidRPr="00CE4EDC">
        <w:t xml:space="preserve"> </w:t>
      </w:r>
      <w:r w:rsidR="00781D5F" w:rsidRPr="00CE4EDC">
        <w:t>выбирать</w:t>
      </w:r>
      <w:r w:rsidRPr="00CE4EDC">
        <w:t xml:space="preserve"> </w:t>
      </w:r>
      <w:r w:rsidR="00781D5F" w:rsidRPr="00CE4EDC">
        <w:t>разные</w:t>
      </w:r>
      <w:r w:rsidRPr="00CE4EDC">
        <w:t xml:space="preserve"> </w:t>
      </w:r>
      <w:r w:rsidR="00781D5F" w:rsidRPr="00CE4EDC">
        <w:t>стратегии</w:t>
      </w:r>
      <w:r w:rsidRPr="00CE4EDC">
        <w:t xml:space="preserve"> </w:t>
      </w:r>
      <w:r w:rsidR="00781D5F" w:rsidRPr="00CE4EDC">
        <w:t>разных</w:t>
      </w:r>
      <w:r w:rsidRPr="00CE4EDC">
        <w:t xml:space="preserve"> </w:t>
      </w:r>
      <w:r w:rsidR="00781D5F" w:rsidRPr="00CE4EDC">
        <w:t>управляющих,</w:t>
      </w:r>
      <w:r w:rsidRPr="00CE4EDC">
        <w:t xml:space="preserve"> </w:t>
      </w:r>
      <w:r w:rsidR="00781D5F" w:rsidRPr="00CE4EDC">
        <w:t>каждый</w:t>
      </w:r>
      <w:r w:rsidRPr="00CE4EDC">
        <w:t xml:space="preserve"> </w:t>
      </w:r>
      <w:r w:rsidR="00781D5F" w:rsidRPr="00CE4EDC">
        <w:t>из</w:t>
      </w:r>
      <w:r w:rsidRPr="00CE4EDC">
        <w:t xml:space="preserve"> </w:t>
      </w:r>
      <w:r w:rsidR="00781D5F" w:rsidRPr="00CE4EDC">
        <w:t>которых</w:t>
      </w:r>
      <w:r w:rsidRPr="00CE4EDC">
        <w:t xml:space="preserve"> </w:t>
      </w:r>
      <w:r w:rsidR="00781D5F" w:rsidRPr="00CE4EDC">
        <w:t>будет</w:t>
      </w:r>
      <w:r w:rsidRPr="00CE4EDC">
        <w:t xml:space="preserve"> </w:t>
      </w:r>
      <w:r w:rsidR="00781D5F" w:rsidRPr="00CE4EDC">
        <w:t>иметь</w:t>
      </w:r>
      <w:r w:rsidRPr="00CE4EDC">
        <w:t xml:space="preserve"> </w:t>
      </w:r>
      <w:r w:rsidR="00781D5F" w:rsidRPr="00CE4EDC">
        <w:t>определенный</w:t>
      </w:r>
      <w:r w:rsidRPr="00CE4EDC">
        <w:t xml:space="preserve"> </w:t>
      </w:r>
      <w:r w:rsidR="00781D5F" w:rsidRPr="00CE4EDC">
        <w:t>уровень</w:t>
      </w:r>
      <w:r w:rsidRPr="00CE4EDC">
        <w:t xml:space="preserve"> </w:t>
      </w:r>
      <w:r w:rsidR="00781D5F" w:rsidRPr="00CE4EDC">
        <w:t>риска,</w:t>
      </w:r>
      <w:r w:rsidRPr="00CE4EDC">
        <w:t xml:space="preserve"> </w:t>
      </w:r>
      <w:r w:rsidR="00781D5F" w:rsidRPr="00CE4EDC">
        <w:t>доходности</w:t>
      </w:r>
      <w:r w:rsidRPr="00CE4EDC">
        <w:t xml:space="preserve"> </w:t>
      </w:r>
      <w:r w:rsidR="00781D5F" w:rsidRPr="00CE4EDC">
        <w:t>и</w:t>
      </w:r>
      <w:r w:rsidRPr="00CE4EDC">
        <w:t xml:space="preserve"> </w:t>
      </w:r>
      <w:r w:rsidR="00781D5F" w:rsidRPr="00CE4EDC">
        <w:t>срок</w:t>
      </w:r>
      <w:r w:rsidRPr="00CE4EDC">
        <w:t xml:space="preserve"> </w:t>
      </w:r>
      <w:r w:rsidR="00781D5F" w:rsidRPr="00CE4EDC">
        <w:t>инвестирования.</w:t>
      </w:r>
      <w:r w:rsidRPr="00CE4EDC">
        <w:t xml:space="preserve"> </w:t>
      </w:r>
      <w:r w:rsidR="00781D5F" w:rsidRPr="00CE4EDC">
        <w:t>Это</w:t>
      </w:r>
      <w:r w:rsidRPr="00CE4EDC">
        <w:t xml:space="preserve"> </w:t>
      </w:r>
      <w:r w:rsidR="00781D5F" w:rsidRPr="00CE4EDC">
        <w:t>позволит</w:t>
      </w:r>
      <w:r w:rsidRPr="00CE4EDC">
        <w:t xml:space="preserve"> </w:t>
      </w:r>
      <w:r w:rsidR="00781D5F" w:rsidRPr="00CE4EDC">
        <w:t>управляющим</w:t>
      </w:r>
      <w:r w:rsidRPr="00CE4EDC">
        <w:t xml:space="preserve"> </w:t>
      </w:r>
      <w:r w:rsidR="00781D5F" w:rsidRPr="00CE4EDC">
        <w:t>создавать</w:t>
      </w:r>
      <w:r w:rsidRPr="00CE4EDC">
        <w:t xml:space="preserve"> </w:t>
      </w:r>
      <w:r w:rsidR="00781D5F" w:rsidRPr="00CE4EDC">
        <w:t>разные</w:t>
      </w:r>
      <w:r w:rsidRPr="00CE4EDC">
        <w:t xml:space="preserve"> </w:t>
      </w:r>
      <w:r w:rsidR="00781D5F" w:rsidRPr="00CE4EDC">
        <w:t>стратегии</w:t>
      </w:r>
      <w:r w:rsidRPr="00CE4EDC">
        <w:t xml:space="preserve"> </w:t>
      </w:r>
      <w:r w:rsidR="00781D5F" w:rsidRPr="00CE4EDC">
        <w:t>инвестирования,</w:t>
      </w:r>
      <w:r w:rsidRPr="00CE4EDC">
        <w:t xml:space="preserve"> </w:t>
      </w:r>
      <w:r w:rsidR="00781D5F" w:rsidRPr="00CE4EDC">
        <w:t>соответствующие</w:t>
      </w:r>
      <w:r w:rsidRPr="00CE4EDC">
        <w:t xml:space="preserve"> </w:t>
      </w:r>
      <w:r w:rsidR="00781D5F" w:rsidRPr="00CE4EDC">
        <w:t>предпочтениям</w:t>
      </w:r>
      <w:r w:rsidRPr="00CE4EDC">
        <w:t xml:space="preserve"> </w:t>
      </w:r>
      <w:r w:rsidR="00781D5F" w:rsidRPr="00CE4EDC">
        <w:t>и</w:t>
      </w:r>
      <w:r w:rsidRPr="00CE4EDC">
        <w:t xml:space="preserve"> </w:t>
      </w:r>
      <w:r w:rsidR="00781D5F" w:rsidRPr="00CE4EDC">
        <w:t>риск-аппетиту</w:t>
      </w:r>
      <w:r w:rsidRPr="00CE4EDC">
        <w:t xml:space="preserve"> </w:t>
      </w:r>
      <w:r w:rsidR="00781D5F" w:rsidRPr="00CE4EDC">
        <w:t>вкладчика</w:t>
      </w:r>
      <w:r w:rsidRPr="00CE4EDC">
        <w:t>»</w:t>
      </w:r>
      <w:r w:rsidR="00781D5F" w:rsidRPr="00CE4EDC">
        <w:t>,</w:t>
      </w:r>
      <w:r w:rsidRPr="00CE4EDC">
        <w:t xml:space="preserve"> </w:t>
      </w:r>
      <w:r w:rsidR="00781D5F" w:rsidRPr="00CE4EDC">
        <w:t>-</w:t>
      </w:r>
      <w:r w:rsidRPr="00CE4EDC">
        <w:t xml:space="preserve"> </w:t>
      </w:r>
      <w:r w:rsidR="00781D5F" w:rsidRPr="00CE4EDC">
        <w:t>сказала</w:t>
      </w:r>
      <w:r w:rsidRPr="00CE4EDC">
        <w:t xml:space="preserve"> </w:t>
      </w:r>
      <w:r w:rsidR="00781D5F" w:rsidRPr="00CE4EDC">
        <w:t>она.</w:t>
      </w:r>
    </w:p>
    <w:p w14:paraId="27AC85BF" w14:textId="77777777" w:rsidR="00781D5F" w:rsidRPr="00CE4EDC" w:rsidRDefault="00781D5F" w:rsidP="00781D5F">
      <w:r w:rsidRPr="00CE4EDC">
        <w:t>Новый</w:t>
      </w:r>
      <w:r w:rsidR="00427CA3" w:rsidRPr="00CE4EDC">
        <w:t xml:space="preserve"> </w:t>
      </w:r>
      <w:r w:rsidRPr="00CE4EDC">
        <w:t>подход</w:t>
      </w:r>
      <w:r w:rsidR="00427CA3" w:rsidRPr="00CE4EDC">
        <w:t xml:space="preserve"> </w:t>
      </w:r>
      <w:r w:rsidRPr="00CE4EDC">
        <w:t>нацелен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улучшение</w:t>
      </w:r>
      <w:r w:rsidR="00427CA3" w:rsidRPr="00CE4EDC">
        <w:t xml:space="preserve"> </w:t>
      </w:r>
      <w:r w:rsidRPr="00CE4EDC">
        <w:t>инвестирования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активов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создает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конкурентоспособные</w:t>
      </w:r>
      <w:r w:rsidR="00427CA3" w:rsidRPr="00CE4EDC">
        <w:t xml:space="preserve"> </w:t>
      </w:r>
      <w:r w:rsidRPr="00CE4EDC">
        <w:t>условия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рынке.</w:t>
      </w:r>
      <w:r w:rsidR="00427CA3" w:rsidRPr="00CE4EDC">
        <w:t xml:space="preserve"> </w:t>
      </w:r>
      <w:r w:rsidRPr="00CE4EDC">
        <w:t>Композитный</w:t>
      </w:r>
      <w:r w:rsidR="00427CA3" w:rsidRPr="00CE4EDC">
        <w:t xml:space="preserve"> </w:t>
      </w:r>
      <w:r w:rsidRPr="00CE4EDC">
        <w:t>индекс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включать</w:t>
      </w:r>
      <w:r w:rsidR="00427CA3" w:rsidRPr="00CE4EDC">
        <w:t xml:space="preserve"> </w:t>
      </w:r>
      <w:r w:rsidRPr="00CE4EDC">
        <w:t>разные</w:t>
      </w:r>
      <w:r w:rsidR="00427CA3" w:rsidRPr="00CE4EDC">
        <w:t xml:space="preserve"> </w:t>
      </w:r>
      <w:r w:rsidRPr="00CE4EDC">
        <w:t>глобальные</w:t>
      </w:r>
      <w:r w:rsidR="00427CA3" w:rsidRPr="00CE4EDC">
        <w:t xml:space="preserve"> </w:t>
      </w:r>
      <w:r w:rsidRPr="00CE4EDC">
        <w:t>индексы,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казахстанские</w:t>
      </w:r>
      <w:r w:rsidR="00427CA3" w:rsidRPr="00CE4EDC">
        <w:t xml:space="preserve"> </w:t>
      </w:r>
      <w:r w:rsidRPr="00CE4EDC">
        <w:t>индексы</w:t>
      </w:r>
      <w:r w:rsidR="00427CA3" w:rsidRPr="00CE4EDC">
        <w:t xml:space="preserve"> </w:t>
      </w:r>
      <w:r w:rsidRPr="00CE4EDC">
        <w:t>акций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государственных</w:t>
      </w:r>
      <w:r w:rsidR="00427CA3" w:rsidRPr="00CE4EDC">
        <w:t xml:space="preserve"> </w:t>
      </w:r>
      <w:r w:rsidRPr="00CE4EDC">
        <w:t>ценных</w:t>
      </w:r>
      <w:r w:rsidR="00427CA3" w:rsidRPr="00CE4EDC">
        <w:t xml:space="preserve"> </w:t>
      </w:r>
      <w:r w:rsidRPr="00CE4EDC">
        <w:t>бумаг.</w:t>
      </w:r>
    </w:p>
    <w:p w14:paraId="2093C9C7" w14:textId="77777777" w:rsidR="00781D5F" w:rsidRPr="00CE4EDC" w:rsidRDefault="00427CA3" w:rsidP="00781D5F">
      <w:r w:rsidRPr="00CE4EDC">
        <w:t>«</w:t>
      </w:r>
      <w:r w:rsidR="00781D5F" w:rsidRPr="00CE4EDC">
        <w:t>Соответственно</w:t>
      </w:r>
      <w:r w:rsidRPr="00CE4EDC">
        <w:t xml:space="preserve"> </w:t>
      </w:r>
      <w:r w:rsidR="00781D5F" w:rsidRPr="00CE4EDC">
        <w:t>при</w:t>
      </w:r>
      <w:r w:rsidRPr="00CE4EDC">
        <w:t xml:space="preserve"> </w:t>
      </w:r>
      <w:r w:rsidR="00781D5F" w:rsidRPr="00CE4EDC">
        <w:t>инвестировании</w:t>
      </w:r>
      <w:r w:rsidRPr="00CE4EDC">
        <w:t xml:space="preserve"> </w:t>
      </w:r>
      <w:r w:rsidR="00781D5F" w:rsidRPr="00CE4EDC">
        <w:t>пенсионных</w:t>
      </w:r>
      <w:r w:rsidRPr="00CE4EDC">
        <w:t xml:space="preserve"> </w:t>
      </w:r>
      <w:r w:rsidR="00781D5F" w:rsidRPr="00CE4EDC">
        <w:t>активов</w:t>
      </w:r>
      <w:r w:rsidRPr="00CE4EDC">
        <w:t xml:space="preserve"> </w:t>
      </w:r>
      <w:r w:rsidR="00781D5F" w:rsidRPr="00CE4EDC">
        <w:t>у</w:t>
      </w:r>
      <w:r w:rsidRPr="00CE4EDC">
        <w:t xml:space="preserve"> </w:t>
      </w:r>
      <w:r w:rsidR="00781D5F" w:rsidRPr="00CE4EDC">
        <w:t>УИП</w:t>
      </w:r>
      <w:r w:rsidRPr="00CE4EDC">
        <w:t xml:space="preserve"> </w:t>
      </w:r>
      <w:r w:rsidR="00781D5F" w:rsidRPr="00CE4EDC">
        <w:t>будет</w:t>
      </w:r>
      <w:r w:rsidRPr="00CE4EDC">
        <w:t xml:space="preserve"> </w:t>
      </w:r>
      <w:r w:rsidR="00781D5F" w:rsidRPr="00CE4EDC">
        <w:t>возможность</w:t>
      </w:r>
      <w:r w:rsidRPr="00CE4EDC">
        <w:t xml:space="preserve"> </w:t>
      </w:r>
      <w:r w:rsidR="00781D5F" w:rsidRPr="00CE4EDC">
        <w:t>покупать</w:t>
      </w:r>
      <w:r w:rsidRPr="00CE4EDC">
        <w:t xml:space="preserve"> </w:t>
      </w:r>
      <w:r w:rsidR="00781D5F" w:rsidRPr="00CE4EDC">
        <w:t>облигации,</w:t>
      </w:r>
      <w:r w:rsidRPr="00CE4EDC">
        <w:t xml:space="preserve"> </w:t>
      </w:r>
      <w:r w:rsidR="00781D5F" w:rsidRPr="00CE4EDC">
        <w:t>акции,</w:t>
      </w:r>
      <w:r w:rsidRPr="00CE4EDC">
        <w:t xml:space="preserve"> </w:t>
      </w:r>
      <w:r w:rsidR="00781D5F" w:rsidRPr="00CE4EDC">
        <w:t>государственные</w:t>
      </w:r>
      <w:r w:rsidRPr="00CE4EDC">
        <w:t xml:space="preserve"> </w:t>
      </w:r>
      <w:r w:rsidR="00781D5F" w:rsidRPr="00CE4EDC">
        <w:t>ценные</w:t>
      </w:r>
      <w:r w:rsidRPr="00CE4EDC">
        <w:t xml:space="preserve"> </w:t>
      </w:r>
      <w:r w:rsidR="00781D5F" w:rsidRPr="00CE4EDC">
        <w:t>бумаги,</w:t>
      </w:r>
      <w:r w:rsidRPr="00CE4EDC">
        <w:t xml:space="preserve"> </w:t>
      </w:r>
      <w:r w:rsidR="00781D5F" w:rsidRPr="00CE4EDC">
        <w:t>входящие</w:t>
      </w:r>
      <w:r w:rsidRPr="00CE4EDC">
        <w:t xml:space="preserve"> </w:t>
      </w:r>
      <w:r w:rsidR="00781D5F" w:rsidRPr="00CE4EDC">
        <w:t>в</w:t>
      </w:r>
      <w:r w:rsidRPr="00CE4EDC">
        <w:t xml:space="preserve"> </w:t>
      </w:r>
      <w:r w:rsidR="00781D5F" w:rsidRPr="00CE4EDC">
        <w:t>данные</w:t>
      </w:r>
      <w:r w:rsidRPr="00CE4EDC">
        <w:t xml:space="preserve"> </w:t>
      </w:r>
      <w:r w:rsidR="00781D5F" w:rsidRPr="00CE4EDC">
        <w:t>индексы,</w:t>
      </w:r>
      <w:r w:rsidRPr="00CE4EDC">
        <w:t xml:space="preserve"> </w:t>
      </w:r>
      <w:r w:rsidR="00781D5F" w:rsidRPr="00CE4EDC">
        <w:t>а</w:t>
      </w:r>
      <w:r w:rsidRPr="00CE4EDC">
        <w:t xml:space="preserve"> </w:t>
      </w:r>
      <w:r w:rsidR="00781D5F" w:rsidRPr="00CE4EDC">
        <w:t>также</w:t>
      </w:r>
      <w:r w:rsidRPr="00CE4EDC">
        <w:t xml:space="preserve"> </w:t>
      </w:r>
      <w:r w:rsidR="00781D5F" w:rsidRPr="00CE4EDC">
        <w:t>ETF</w:t>
      </w:r>
      <w:r w:rsidRPr="00CE4EDC">
        <w:t xml:space="preserve"> </w:t>
      </w:r>
      <w:r w:rsidR="00781D5F" w:rsidRPr="00CE4EDC">
        <w:t>на</w:t>
      </w:r>
      <w:r w:rsidRPr="00CE4EDC">
        <w:t xml:space="preserve"> </w:t>
      </w:r>
      <w:r w:rsidR="00781D5F" w:rsidRPr="00CE4EDC">
        <w:t>эти</w:t>
      </w:r>
      <w:r w:rsidRPr="00CE4EDC">
        <w:t xml:space="preserve"> </w:t>
      </w:r>
      <w:r w:rsidR="00781D5F" w:rsidRPr="00CE4EDC">
        <w:t>глобальные</w:t>
      </w:r>
      <w:r w:rsidRPr="00CE4EDC">
        <w:t xml:space="preserve"> </w:t>
      </w:r>
      <w:r w:rsidR="00781D5F" w:rsidRPr="00CE4EDC">
        <w:t>индексы.</w:t>
      </w:r>
      <w:r w:rsidRPr="00CE4EDC">
        <w:t xml:space="preserve"> </w:t>
      </w:r>
      <w:r w:rsidR="00781D5F" w:rsidRPr="00CE4EDC">
        <w:t>По</w:t>
      </w:r>
      <w:r w:rsidRPr="00CE4EDC">
        <w:t xml:space="preserve"> </w:t>
      </w:r>
      <w:r w:rsidR="00781D5F" w:rsidRPr="00CE4EDC">
        <w:t>долговым</w:t>
      </w:r>
      <w:r w:rsidRPr="00CE4EDC">
        <w:t xml:space="preserve"> </w:t>
      </w:r>
      <w:r w:rsidR="00781D5F" w:rsidRPr="00CE4EDC">
        <w:t>ценным</w:t>
      </w:r>
      <w:r w:rsidRPr="00CE4EDC">
        <w:t xml:space="preserve"> </w:t>
      </w:r>
      <w:r w:rsidR="00781D5F" w:rsidRPr="00CE4EDC">
        <w:t>бумагам</w:t>
      </w:r>
      <w:r w:rsidRPr="00CE4EDC">
        <w:t xml:space="preserve"> </w:t>
      </w:r>
      <w:r w:rsidR="00781D5F" w:rsidRPr="00CE4EDC">
        <w:t>кредитный</w:t>
      </w:r>
      <w:r w:rsidRPr="00CE4EDC">
        <w:t xml:space="preserve"> </w:t>
      </w:r>
      <w:r w:rsidR="00781D5F" w:rsidRPr="00CE4EDC">
        <w:t>рейтинг</w:t>
      </w:r>
      <w:r w:rsidRPr="00CE4EDC">
        <w:t xml:space="preserve"> </w:t>
      </w:r>
      <w:r w:rsidR="00781D5F" w:rsidRPr="00CE4EDC">
        <w:t>не</w:t>
      </w:r>
      <w:r w:rsidRPr="00CE4EDC">
        <w:t xml:space="preserve"> </w:t>
      </w:r>
      <w:r w:rsidR="00781D5F" w:rsidRPr="00CE4EDC">
        <w:t>должен</w:t>
      </w:r>
      <w:r w:rsidRPr="00CE4EDC">
        <w:t xml:space="preserve"> </w:t>
      </w:r>
      <w:r w:rsidR="00781D5F" w:rsidRPr="00CE4EDC">
        <w:t>быть</w:t>
      </w:r>
      <w:r w:rsidRPr="00CE4EDC">
        <w:t xml:space="preserve"> </w:t>
      </w:r>
      <w:r w:rsidR="00781D5F" w:rsidRPr="00CE4EDC">
        <w:t>ниже</w:t>
      </w:r>
      <w:r w:rsidRPr="00CE4EDC">
        <w:t xml:space="preserve"> </w:t>
      </w:r>
      <w:r w:rsidR="00781D5F" w:rsidRPr="00CE4EDC">
        <w:t>инвестиционного</w:t>
      </w:r>
      <w:r w:rsidRPr="00CE4EDC">
        <w:t xml:space="preserve"> </w:t>
      </w:r>
      <w:r w:rsidR="00781D5F" w:rsidRPr="00CE4EDC">
        <w:t>(BBB-).</w:t>
      </w:r>
      <w:r w:rsidRPr="00CE4EDC">
        <w:t xml:space="preserve"> </w:t>
      </w:r>
      <w:r w:rsidR="00781D5F" w:rsidRPr="00CE4EDC">
        <w:t>Учитывая,</w:t>
      </w:r>
      <w:r w:rsidRPr="00CE4EDC">
        <w:t xml:space="preserve"> </w:t>
      </w:r>
      <w:r w:rsidR="00781D5F" w:rsidRPr="00CE4EDC">
        <w:t>что</w:t>
      </w:r>
      <w:r w:rsidRPr="00CE4EDC">
        <w:t xml:space="preserve"> </w:t>
      </w:r>
      <w:r w:rsidR="00781D5F" w:rsidRPr="00CE4EDC">
        <w:t>инструменты,</w:t>
      </w:r>
      <w:r w:rsidRPr="00CE4EDC">
        <w:t xml:space="preserve"> </w:t>
      </w:r>
      <w:r w:rsidR="00781D5F" w:rsidRPr="00CE4EDC">
        <w:t>входящие</w:t>
      </w:r>
      <w:r w:rsidRPr="00CE4EDC">
        <w:t xml:space="preserve"> </w:t>
      </w:r>
      <w:r w:rsidR="00781D5F" w:rsidRPr="00CE4EDC">
        <w:t>в</w:t>
      </w:r>
      <w:r w:rsidRPr="00CE4EDC">
        <w:t xml:space="preserve"> </w:t>
      </w:r>
      <w:r w:rsidR="00781D5F" w:rsidRPr="00CE4EDC">
        <w:t>глобальные</w:t>
      </w:r>
      <w:r w:rsidRPr="00CE4EDC">
        <w:t xml:space="preserve"> </w:t>
      </w:r>
      <w:r w:rsidR="00781D5F" w:rsidRPr="00CE4EDC">
        <w:t>индексы,</w:t>
      </w:r>
      <w:r w:rsidRPr="00CE4EDC">
        <w:t xml:space="preserve"> </w:t>
      </w:r>
      <w:r w:rsidR="00781D5F" w:rsidRPr="00CE4EDC">
        <w:t>номинированы</w:t>
      </w:r>
      <w:r w:rsidRPr="00CE4EDC">
        <w:t xml:space="preserve"> </w:t>
      </w:r>
      <w:r w:rsidR="00781D5F" w:rsidRPr="00CE4EDC">
        <w:t>в</w:t>
      </w:r>
      <w:r w:rsidRPr="00CE4EDC">
        <w:t xml:space="preserve"> </w:t>
      </w:r>
      <w:r w:rsidR="00781D5F" w:rsidRPr="00CE4EDC">
        <w:t>валюте,</w:t>
      </w:r>
      <w:r w:rsidRPr="00CE4EDC">
        <w:t xml:space="preserve"> </w:t>
      </w:r>
      <w:r w:rsidR="00781D5F" w:rsidRPr="00CE4EDC">
        <w:t>лимиты</w:t>
      </w:r>
      <w:r w:rsidRPr="00CE4EDC">
        <w:t xml:space="preserve"> </w:t>
      </w:r>
      <w:r w:rsidR="00781D5F" w:rsidRPr="00CE4EDC">
        <w:t>инвестирования</w:t>
      </w:r>
      <w:r w:rsidRPr="00CE4EDC">
        <w:t xml:space="preserve"> </w:t>
      </w:r>
      <w:r w:rsidR="00781D5F" w:rsidRPr="00CE4EDC">
        <w:t>в</w:t>
      </w:r>
      <w:r w:rsidRPr="00CE4EDC">
        <w:t xml:space="preserve"> </w:t>
      </w:r>
      <w:r w:rsidR="00781D5F" w:rsidRPr="00CE4EDC">
        <w:t>иностранную</w:t>
      </w:r>
      <w:r w:rsidRPr="00CE4EDC">
        <w:t xml:space="preserve"> </w:t>
      </w:r>
      <w:r w:rsidR="00781D5F" w:rsidRPr="00CE4EDC">
        <w:t>валюту</w:t>
      </w:r>
      <w:r w:rsidRPr="00CE4EDC">
        <w:t xml:space="preserve"> </w:t>
      </w:r>
      <w:r w:rsidR="00781D5F" w:rsidRPr="00CE4EDC">
        <w:t>также</w:t>
      </w:r>
      <w:r w:rsidRPr="00CE4EDC">
        <w:t xml:space="preserve"> </w:t>
      </w:r>
      <w:r w:rsidR="00781D5F" w:rsidRPr="00CE4EDC">
        <w:t>планируется</w:t>
      </w:r>
      <w:r w:rsidRPr="00CE4EDC">
        <w:t xml:space="preserve"> </w:t>
      </w:r>
      <w:r w:rsidR="00781D5F" w:rsidRPr="00CE4EDC">
        <w:t>увеличить</w:t>
      </w:r>
      <w:r w:rsidRPr="00CE4EDC">
        <w:t>»</w:t>
      </w:r>
      <w:r w:rsidR="00781D5F" w:rsidRPr="00CE4EDC">
        <w:t>,</w:t>
      </w:r>
      <w:r w:rsidRPr="00CE4EDC">
        <w:t xml:space="preserve"> </w:t>
      </w:r>
      <w:r w:rsidR="00781D5F" w:rsidRPr="00CE4EDC">
        <w:t>-</w:t>
      </w:r>
      <w:r w:rsidRPr="00CE4EDC">
        <w:t xml:space="preserve"> </w:t>
      </w:r>
      <w:r w:rsidR="00781D5F" w:rsidRPr="00CE4EDC">
        <w:t>сказала</w:t>
      </w:r>
      <w:r w:rsidRPr="00CE4EDC">
        <w:t xml:space="preserve"> </w:t>
      </w:r>
      <w:r w:rsidR="00781D5F" w:rsidRPr="00CE4EDC">
        <w:t>Мария</w:t>
      </w:r>
      <w:r w:rsidRPr="00CE4EDC">
        <w:t xml:space="preserve"> </w:t>
      </w:r>
      <w:r w:rsidR="00781D5F" w:rsidRPr="00CE4EDC">
        <w:t>Хаджиева.</w:t>
      </w:r>
    </w:p>
    <w:p w14:paraId="60B0A584" w14:textId="77777777" w:rsidR="00781D5F" w:rsidRPr="00CE4EDC" w:rsidRDefault="00781D5F" w:rsidP="00781D5F">
      <w:r w:rsidRPr="00CE4EDC">
        <w:t>УИП,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ее</w:t>
      </w:r>
      <w:r w:rsidR="00427CA3" w:rsidRPr="00CE4EDC">
        <w:t xml:space="preserve"> </w:t>
      </w:r>
      <w:r w:rsidRPr="00CE4EDC">
        <w:t>словам,</w:t>
      </w:r>
      <w:r w:rsidR="00427CA3" w:rsidRPr="00CE4EDC">
        <w:t xml:space="preserve"> </w:t>
      </w:r>
      <w:r w:rsidRPr="00CE4EDC">
        <w:t>смогут</w:t>
      </w:r>
      <w:r w:rsidR="00427CA3" w:rsidRPr="00CE4EDC">
        <w:t xml:space="preserve"> </w:t>
      </w:r>
      <w:r w:rsidRPr="00CE4EDC">
        <w:t>разрабатывать</w:t>
      </w:r>
      <w:r w:rsidR="00427CA3" w:rsidRPr="00CE4EDC">
        <w:t xml:space="preserve"> </w:t>
      </w:r>
      <w:r w:rsidRPr="00CE4EDC">
        <w:t>собственные</w:t>
      </w:r>
      <w:r w:rsidR="00427CA3" w:rsidRPr="00CE4EDC">
        <w:t xml:space="preserve"> </w:t>
      </w:r>
      <w:r w:rsidRPr="00CE4EDC">
        <w:t>стратегии</w:t>
      </w:r>
      <w:r w:rsidR="00427CA3" w:rsidRPr="00CE4EDC">
        <w:t xml:space="preserve"> </w:t>
      </w:r>
      <w:r w:rsidRPr="00CE4EDC">
        <w:t>инвестирования,</w:t>
      </w:r>
      <w:r w:rsidR="00427CA3" w:rsidRPr="00CE4EDC">
        <w:t xml:space="preserve"> </w:t>
      </w:r>
      <w:r w:rsidRPr="00CE4EDC">
        <w:t>комбинируя</w:t>
      </w:r>
      <w:r w:rsidR="00427CA3" w:rsidRPr="00CE4EDC">
        <w:t xml:space="preserve"> </w:t>
      </w:r>
      <w:r w:rsidRPr="00CE4EDC">
        <w:t>инструменты,</w:t>
      </w:r>
      <w:r w:rsidR="00427CA3" w:rsidRPr="00CE4EDC">
        <w:t xml:space="preserve"> </w:t>
      </w:r>
      <w:r w:rsidRPr="00CE4EDC">
        <w:t>входящие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вышеуказанные</w:t>
      </w:r>
      <w:r w:rsidR="00427CA3" w:rsidRPr="00CE4EDC">
        <w:t xml:space="preserve"> </w:t>
      </w:r>
      <w:r w:rsidRPr="00CE4EDC">
        <w:t>индексы.</w:t>
      </w:r>
    </w:p>
    <w:p w14:paraId="73CAAB11" w14:textId="77777777" w:rsidR="00781D5F" w:rsidRPr="00CE4EDC" w:rsidRDefault="00427CA3" w:rsidP="00781D5F">
      <w:r w:rsidRPr="00CE4EDC">
        <w:lastRenderedPageBreak/>
        <w:t>«</w:t>
      </w:r>
      <w:r w:rsidR="00781D5F" w:rsidRPr="00CE4EDC">
        <w:t>Текущий</w:t>
      </w:r>
      <w:r w:rsidRPr="00CE4EDC">
        <w:t xml:space="preserve"> </w:t>
      </w:r>
      <w:r w:rsidR="00781D5F" w:rsidRPr="00CE4EDC">
        <w:t>подход</w:t>
      </w:r>
      <w:r w:rsidRPr="00CE4EDC">
        <w:t xml:space="preserve"> </w:t>
      </w:r>
      <w:r w:rsidR="00781D5F" w:rsidRPr="00CE4EDC">
        <w:t>по</w:t>
      </w:r>
      <w:r w:rsidRPr="00CE4EDC">
        <w:t xml:space="preserve"> </w:t>
      </w:r>
      <w:r w:rsidR="00781D5F" w:rsidRPr="00CE4EDC">
        <w:t>возмещению</w:t>
      </w:r>
      <w:r w:rsidRPr="00CE4EDC">
        <w:t xml:space="preserve"> </w:t>
      </w:r>
      <w:r w:rsidR="00781D5F" w:rsidRPr="00CE4EDC">
        <w:t>УИП</w:t>
      </w:r>
      <w:r w:rsidRPr="00CE4EDC">
        <w:t xml:space="preserve"> </w:t>
      </w:r>
      <w:r w:rsidR="00781D5F" w:rsidRPr="00CE4EDC">
        <w:t>за</w:t>
      </w:r>
      <w:r w:rsidRPr="00CE4EDC">
        <w:t xml:space="preserve"> </w:t>
      </w:r>
      <w:r w:rsidR="00781D5F" w:rsidRPr="00CE4EDC">
        <w:t>счет</w:t>
      </w:r>
      <w:r w:rsidRPr="00CE4EDC">
        <w:t xml:space="preserve"> </w:t>
      </w:r>
      <w:r w:rsidR="00781D5F" w:rsidRPr="00CE4EDC">
        <w:t>собственного</w:t>
      </w:r>
      <w:r w:rsidRPr="00CE4EDC">
        <w:t xml:space="preserve"> </w:t>
      </w:r>
      <w:r w:rsidR="00781D5F" w:rsidRPr="00CE4EDC">
        <w:t>капитала</w:t>
      </w:r>
      <w:r w:rsidRPr="00CE4EDC">
        <w:t xml:space="preserve"> </w:t>
      </w:r>
      <w:r w:rsidR="00781D5F" w:rsidRPr="00CE4EDC">
        <w:t>отрицательной</w:t>
      </w:r>
      <w:r w:rsidRPr="00CE4EDC">
        <w:t xml:space="preserve"> </w:t>
      </w:r>
      <w:r w:rsidR="00781D5F" w:rsidRPr="00CE4EDC">
        <w:t>разницы</w:t>
      </w:r>
      <w:r w:rsidRPr="00CE4EDC">
        <w:t xml:space="preserve"> </w:t>
      </w:r>
      <w:r w:rsidR="00781D5F" w:rsidRPr="00CE4EDC">
        <w:t>между</w:t>
      </w:r>
      <w:r w:rsidRPr="00CE4EDC">
        <w:t xml:space="preserve"> </w:t>
      </w:r>
      <w:r w:rsidR="00781D5F" w:rsidRPr="00CE4EDC">
        <w:t>номинальной</w:t>
      </w:r>
      <w:r w:rsidRPr="00CE4EDC">
        <w:t xml:space="preserve"> </w:t>
      </w:r>
      <w:r w:rsidR="00781D5F" w:rsidRPr="00CE4EDC">
        <w:t>доходностью</w:t>
      </w:r>
      <w:r w:rsidRPr="00CE4EDC">
        <w:t xml:space="preserve"> </w:t>
      </w:r>
      <w:r w:rsidR="00781D5F" w:rsidRPr="00CE4EDC">
        <w:t>инвестиционного</w:t>
      </w:r>
      <w:r w:rsidRPr="00CE4EDC">
        <w:t xml:space="preserve"> </w:t>
      </w:r>
      <w:r w:rsidR="00781D5F" w:rsidRPr="00CE4EDC">
        <w:t>портфеля</w:t>
      </w:r>
      <w:r w:rsidRPr="00CE4EDC">
        <w:t xml:space="preserve"> </w:t>
      </w:r>
      <w:r w:rsidR="00781D5F" w:rsidRPr="00CE4EDC">
        <w:t>пенсионных</w:t>
      </w:r>
      <w:r w:rsidRPr="00CE4EDC">
        <w:t xml:space="preserve"> </w:t>
      </w:r>
      <w:r w:rsidR="00781D5F" w:rsidRPr="00CE4EDC">
        <w:t>активов</w:t>
      </w:r>
      <w:r w:rsidRPr="00CE4EDC">
        <w:t xml:space="preserve"> </w:t>
      </w:r>
      <w:r w:rsidR="00781D5F" w:rsidRPr="00CE4EDC">
        <w:t>и</w:t>
      </w:r>
      <w:r w:rsidRPr="00CE4EDC">
        <w:t xml:space="preserve"> </w:t>
      </w:r>
      <w:r w:rsidR="00781D5F" w:rsidRPr="00CE4EDC">
        <w:t>минимальным</w:t>
      </w:r>
      <w:r w:rsidRPr="00CE4EDC">
        <w:t xml:space="preserve"> </w:t>
      </w:r>
      <w:r w:rsidR="00781D5F" w:rsidRPr="00CE4EDC">
        <w:t>уровнем</w:t>
      </w:r>
      <w:r w:rsidRPr="00CE4EDC">
        <w:t xml:space="preserve"> </w:t>
      </w:r>
      <w:r w:rsidR="00781D5F" w:rsidRPr="00CE4EDC">
        <w:t>доходности</w:t>
      </w:r>
      <w:r w:rsidRPr="00CE4EDC">
        <w:t xml:space="preserve"> </w:t>
      </w:r>
      <w:r w:rsidR="00781D5F" w:rsidRPr="00CE4EDC">
        <w:t>не</w:t>
      </w:r>
      <w:r w:rsidRPr="00CE4EDC">
        <w:t xml:space="preserve"> </w:t>
      </w:r>
      <w:r w:rsidR="00781D5F" w:rsidRPr="00CE4EDC">
        <w:t>изменится.</w:t>
      </w:r>
      <w:r w:rsidRPr="00CE4EDC">
        <w:t xml:space="preserve"> </w:t>
      </w:r>
      <w:r w:rsidR="00781D5F" w:rsidRPr="00CE4EDC">
        <w:t>Следует</w:t>
      </w:r>
      <w:r w:rsidRPr="00CE4EDC">
        <w:t xml:space="preserve"> </w:t>
      </w:r>
      <w:r w:rsidR="00781D5F" w:rsidRPr="00CE4EDC">
        <w:t>отметить,</w:t>
      </w:r>
      <w:r w:rsidRPr="00CE4EDC">
        <w:t xml:space="preserve"> </w:t>
      </w:r>
      <w:r w:rsidR="00781D5F" w:rsidRPr="00CE4EDC">
        <w:t>что</w:t>
      </w:r>
      <w:r w:rsidRPr="00CE4EDC">
        <w:t xml:space="preserve"> </w:t>
      </w:r>
      <w:r w:rsidR="00781D5F" w:rsidRPr="00CE4EDC">
        <w:t>действующим</w:t>
      </w:r>
      <w:r w:rsidRPr="00CE4EDC">
        <w:t xml:space="preserve"> </w:t>
      </w:r>
      <w:r w:rsidR="00781D5F" w:rsidRPr="00CE4EDC">
        <w:t>законодательством</w:t>
      </w:r>
      <w:r w:rsidRPr="00CE4EDC">
        <w:t xml:space="preserve"> </w:t>
      </w:r>
      <w:r w:rsidR="00781D5F" w:rsidRPr="00CE4EDC">
        <w:t>установлены</w:t>
      </w:r>
      <w:r w:rsidRPr="00CE4EDC">
        <w:t xml:space="preserve"> </w:t>
      </w:r>
      <w:r w:rsidR="00781D5F" w:rsidRPr="00CE4EDC">
        <w:t>повышенные</w:t>
      </w:r>
      <w:r w:rsidRPr="00CE4EDC">
        <w:t xml:space="preserve"> </w:t>
      </w:r>
      <w:r w:rsidR="00781D5F" w:rsidRPr="00CE4EDC">
        <w:t>требования</w:t>
      </w:r>
      <w:r w:rsidRPr="00CE4EDC">
        <w:t xml:space="preserve"> </w:t>
      </w:r>
      <w:r w:rsidR="00781D5F" w:rsidRPr="00CE4EDC">
        <w:t>к</w:t>
      </w:r>
      <w:r w:rsidRPr="00CE4EDC">
        <w:t xml:space="preserve"> </w:t>
      </w:r>
      <w:r w:rsidR="00781D5F" w:rsidRPr="00CE4EDC">
        <w:t>достаточности</w:t>
      </w:r>
      <w:r w:rsidRPr="00CE4EDC">
        <w:t xml:space="preserve"> </w:t>
      </w:r>
      <w:r w:rsidR="00781D5F" w:rsidRPr="00CE4EDC">
        <w:t>собственного</w:t>
      </w:r>
      <w:r w:rsidRPr="00CE4EDC">
        <w:t xml:space="preserve"> </w:t>
      </w:r>
      <w:r w:rsidR="00781D5F" w:rsidRPr="00CE4EDC">
        <w:t>капитала,</w:t>
      </w:r>
      <w:r w:rsidRPr="00CE4EDC">
        <w:t xml:space="preserve"> </w:t>
      </w:r>
      <w:r w:rsidR="00781D5F" w:rsidRPr="00CE4EDC">
        <w:t>которые</w:t>
      </w:r>
      <w:r w:rsidRPr="00CE4EDC">
        <w:t xml:space="preserve"> </w:t>
      </w:r>
      <w:r w:rsidR="00781D5F" w:rsidRPr="00CE4EDC">
        <w:t>увеличиваются</w:t>
      </w:r>
      <w:r w:rsidRPr="00CE4EDC">
        <w:t xml:space="preserve"> </w:t>
      </w:r>
      <w:r w:rsidR="00781D5F" w:rsidRPr="00CE4EDC">
        <w:t>пропорционально</w:t>
      </w:r>
      <w:r w:rsidRPr="00CE4EDC">
        <w:t xml:space="preserve"> </w:t>
      </w:r>
      <w:r w:rsidR="00781D5F" w:rsidRPr="00CE4EDC">
        <w:t>росту</w:t>
      </w:r>
      <w:r w:rsidRPr="00CE4EDC">
        <w:t xml:space="preserve"> </w:t>
      </w:r>
      <w:r w:rsidR="00781D5F" w:rsidRPr="00CE4EDC">
        <w:t>пенсионных</w:t>
      </w:r>
      <w:r w:rsidRPr="00CE4EDC">
        <w:t xml:space="preserve"> </w:t>
      </w:r>
      <w:r w:rsidR="00781D5F" w:rsidRPr="00CE4EDC">
        <w:t>активов</w:t>
      </w:r>
      <w:r w:rsidRPr="00CE4EDC">
        <w:t xml:space="preserve"> </w:t>
      </w:r>
      <w:r w:rsidR="00781D5F" w:rsidRPr="00CE4EDC">
        <w:t>под</w:t>
      </w:r>
      <w:r w:rsidRPr="00CE4EDC">
        <w:t xml:space="preserve"> </w:t>
      </w:r>
      <w:r w:rsidR="00781D5F" w:rsidRPr="00CE4EDC">
        <w:t>управлением</w:t>
      </w:r>
      <w:r w:rsidRPr="00CE4EDC">
        <w:t>»</w:t>
      </w:r>
      <w:r w:rsidR="00781D5F" w:rsidRPr="00CE4EDC">
        <w:t>,</w:t>
      </w:r>
      <w:r w:rsidRPr="00CE4EDC">
        <w:t xml:space="preserve"> </w:t>
      </w:r>
      <w:r w:rsidR="00781D5F" w:rsidRPr="00CE4EDC">
        <w:t>-</w:t>
      </w:r>
      <w:r w:rsidRPr="00CE4EDC">
        <w:t xml:space="preserve"> </w:t>
      </w:r>
      <w:r w:rsidR="00781D5F" w:rsidRPr="00CE4EDC">
        <w:t>отметила</w:t>
      </w:r>
      <w:r w:rsidRPr="00CE4EDC">
        <w:t xml:space="preserve"> </w:t>
      </w:r>
      <w:r w:rsidR="00781D5F" w:rsidRPr="00CE4EDC">
        <w:t>представитель</w:t>
      </w:r>
      <w:r w:rsidRPr="00CE4EDC">
        <w:t xml:space="preserve"> </w:t>
      </w:r>
      <w:r w:rsidR="00781D5F" w:rsidRPr="00CE4EDC">
        <w:t>регулятора.</w:t>
      </w:r>
    </w:p>
    <w:p w14:paraId="41119D84" w14:textId="77777777" w:rsidR="00781D5F" w:rsidRPr="00CE4EDC" w:rsidRDefault="00781D5F" w:rsidP="00781D5F">
      <w:r w:rsidRPr="00CE4EDC">
        <w:t>Она</w:t>
      </w:r>
      <w:r w:rsidR="00427CA3" w:rsidRPr="00CE4EDC">
        <w:t xml:space="preserve"> </w:t>
      </w:r>
      <w:r w:rsidRPr="00CE4EDC">
        <w:t>добавила,</w:t>
      </w:r>
      <w:r w:rsidR="00427CA3" w:rsidRPr="00CE4EDC">
        <w:t xml:space="preserve"> </w:t>
      </w:r>
      <w:r w:rsidRPr="00CE4EDC">
        <w:t>воспользоваться</w:t>
      </w:r>
      <w:r w:rsidR="00427CA3" w:rsidRPr="00CE4EDC">
        <w:t xml:space="preserve"> </w:t>
      </w:r>
      <w:r w:rsidRPr="00CE4EDC">
        <w:t>новым</w:t>
      </w:r>
      <w:r w:rsidR="00427CA3" w:rsidRPr="00CE4EDC">
        <w:t xml:space="preserve"> </w:t>
      </w:r>
      <w:r w:rsidRPr="00CE4EDC">
        <w:t>подходом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управлению</w:t>
      </w:r>
      <w:r w:rsidR="00427CA3" w:rsidRPr="00CE4EDC">
        <w:t xml:space="preserve"> </w:t>
      </w:r>
      <w:r w:rsidRPr="00CE4EDC">
        <w:t>пенсионными</w:t>
      </w:r>
      <w:r w:rsidR="00427CA3" w:rsidRPr="00CE4EDC">
        <w:t xml:space="preserve"> </w:t>
      </w:r>
      <w:r w:rsidRPr="00CE4EDC">
        <w:t>активами</w:t>
      </w:r>
      <w:r w:rsidR="00427CA3" w:rsidRPr="00CE4EDC">
        <w:t xml:space="preserve"> </w:t>
      </w:r>
      <w:r w:rsidRPr="00CE4EDC">
        <w:t>смогут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вкладчики.</w:t>
      </w:r>
    </w:p>
    <w:p w14:paraId="5BD4B1FC" w14:textId="77777777" w:rsidR="00781D5F" w:rsidRPr="00CE4EDC" w:rsidRDefault="00427CA3" w:rsidP="00781D5F">
      <w:r w:rsidRPr="00CE4EDC">
        <w:t>«</w:t>
      </w:r>
      <w:r w:rsidR="00781D5F" w:rsidRPr="00CE4EDC">
        <w:t>Переход</w:t>
      </w:r>
      <w:r w:rsidRPr="00CE4EDC">
        <w:t xml:space="preserve"> </w:t>
      </w:r>
      <w:r w:rsidR="00781D5F" w:rsidRPr="00CE4EDC">
        <w:t>к</w:t>
      </w:r>
      <w:r w:rsidRPr="00CE4EDC">
        <w:t xml:space="preserve"> </w:t>
      </w:r>
      <w:r w:rsidR="00781D5F" w:rsidRPr="00CE4EDC">
        <w:t>композитным</w:t>
      </w:r>
      <w:r w:rsidRPr="00CE4EDC">
        <w:t xml:space="preserve"> </w:t>
      </w:r>
      <w:r w:rsidR="00781D5F" w:rsidRPr="00CE4EDC">
        <w:t>индексам...</w:t>
      </w:r>
      <w:r w:rsidRPr="00CE4EDC">
        <w:t xml:space="preserve"> </w:t>
      </w:r>
      <w:r w:rsidR="00781D5F" w:rsidRPr="00CE4EDC">
        <w:t>позволит</w:t>
      </w:r>
      <w:r w:rsidRPr="00CE4EDC">
        <w:t xml:space="preserve"> </w:t>
      </w:r>
      <w:r w:rsidR="00781D5F" w:rsidRPr="00CE4EDC">
        <w:t>управляющим</w:t>
      </w:r>
      <w:r w:rsidRPr="00CE4EDC">
        <w:t xml:space="preserve"> </w:t>
      </w:r>
      <w:r w:rsidR="00781D5F" w:rsidRPr="00CE4EDC">
        <w:t>расширить</w:t>
      </w:r>
      <w:r w:rsidRPr="00CE4EDC">
        <w:t xml:space="preserve"> </w:t>
      </w:r>
      <w:r w:rsidR="00781D5F" w:rsidRPr="00CE4EDC">
        <w:t>и</w:t>
      </w:r>
      <w:r w:rsidRPr="00CE4EDC">
        <w:t xml:space="preserve"> </w:t>
      </w:r>
      <w:r w:rsidR="00781D5F" w:rsidRPr="00CE4EDC">
        <w:t>диверсифицировать</w:t>
      </w:r>
      <w:r w:rsidRPr="00CE4EDC">
        <w:t xml:space="preserve"> </w:t>
      </w:r>
      <w:r w:rsidR="00781D5F" w:rsidRPr="00CE4EDC">
        <w:t>инструменты</w:t>
      </w:r>
      <w:r w:rsidRPr="00CE4EDC">
        <w:t xml:space="preserve"> </w:t>
      </w:r>
      <w:r w:rsidR="00781D5F" w:rsidRPr="00CE4EDC">
        <w:t>инвестирования</w:t>
      </w:r>
      <w:r w:rsidRPr="00CE4EDC">
        <w:t>»</w:t>
      </w:r>
      <w:r w:rsidR="00781D5F" w:rsidRPr="00CE4EDC">
        <w:t>,</w:t>
      </w:r>
      <w:r w:rsidRPr="00CE4EDC">
        <w:t xml:space="preserve"> </w:t>
      </w:r>
      <w:r w:rsidR="00781D5F" w:rsidRPr="00CE4EDC">
        <w:t>-</w:t>
      </w:r>
      <w:r w:rsidRPr="00CE4EDC">
        <w:t xml:space="preserve"> </w:t>
      </w:r>
      <w:r w:rsidR="00781D5F" w:rsidRPr="00CE4EDC">
        <w:t>сказала</w:t>
      </w:r>
      <w:r w:rsidRPr="00CE4EDC">
        <w:t xml:space="preserve"> </w:t>
      </w:r>
      <w:r w:rsidR="00781D5F" w:rsidRPr="00CE4EDC">
        <w:t>Мария</w:t>
      </w:r>
      <w:r w:rsidRPr="00CE4EDC">
        <w:t xml:space="preserve"> </w:t>
      </w:r>
      <w:r w:rsidR="00781D5F" w:rsidRPr="00CE4EDC">
        <w:t>Хаджиева.</w:t>
      </w:r>
    </w:p>
    <w:p w14:paraId="09BCF302" w14:textId="77777777" w:rsidR="00781D5F" w:rsidRPr="00CE4EDC" w:rsidRDefault="00781D5F" w:rsidP="00781D5F">
      <w:r w:rsidRPr="00CE4EDC">
        <w:t>Проект</w:t>
      </w:r>
      <w:r w:rsidR="00427CA3" w:rsidRPr="00CE4EDC">
        <w:t xml:space="preserve"> </w:t>
      </w:r>
      <w:r w:rsidRPr="00CE4EDC">
        <w:t>НПА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новых</w:t>
      </w:r>
      <w:r w:rsidR="00427CA3" w:rsidRPr="00CE4EDC">
        <w:t xml:space="preserve"> </w:t>
      </w:r>
      <w:r w:rsidRPr="00CE4EDC">
        <w:t>подходах</w:t>
      </w:r>
      <w:r w:rsidR="00427CA3" w:rsidRPr="00CE4EDC">
        <w:t xml:space="preserve"> </w:t>
      </w:r>
      <w:r w:rsidRPr="00CE4EDC">
        <w:t>прошел</w:t>
      </w:r>
      <w:r w:rsidR="00427CA3" w:rsidRPr="00CE4EDC">
        <w:t xml:space="preserve"> </w:t>
      </w:r>
      <w:r w:rsidRPr="00CE4EDC">
        <w:t>публичное</w:t>
      </w:r>
      <w:r w:rsidR="00427CA3" w:rsidRPr="00CE4EDC">
        <w:t xml:space="preserve"> </w:t>
      </w:r>
      <w:r w:rsidRPr="00CE4EDC">
        <w:t>обсуждение.</w:t>
      </w:r>
    </w:p>
    <w:p w14:paraId="30C33AC4" w14:textId="77777777" w:rsidR="00781D5F" w:rsidRPr="00CE4EDC" w:rsidRDefault="00781D5F" w:rsidP="00781D5F">
      <w:r w:rsidRPr="00CE4EDC">
        <w:t>Ранее</w:t>
      </w:r>
      <w:r w:rsidR="00427CA3" w:rsidRPr="00CE4EDC">
        <w:t xml:space="preserve"> </w:t>
      </w:r>
      <w:r w:rsidRPr="00CE4EDC">
        <w:t>сообщалось,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УИП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формировать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счет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активов</w:t>
      </w:r>
      <w:r w:rsidR="00427CA3" w:rsidRPr="00CE4EDC">
        <w:t xml:space="preserve"> </w:t>
      </w:r>
      <w:r w:rsidRPr="00CE4EDC">
        <w:t>один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несколько</w:t>
      </w:r>
      <w:r w:rsidR="00427CA3" w:rsidRPr="00CE4EDC">
        <w:t xml:space="preserve"> </w:t>
      </w:r>
      <w:r w:rsidRPr="00CE4EDC">
        <w:t>видов</w:t>
      </w:r>
      <w:r w:rsidR="00427CA3" w:rsidRPr="00CE4EDC">
        <w:t xml:space="preserve"> </w:t>
      </w:r>
      <w:r w:rsidRPr="00CE4EDC">
        <w:t>инвестиционных</w:t>
      </w:r>
      <w:r w:rsidR="00427CA3" w:rsidRPr="00CE4EDC">
        <w:t xml:space="preserve"> </w:t>
      </w:r>
      <w:r w:rsidRPr="00CE4EDC">
        <w:t>портфелей:</w:t>
      </w:r>
      <w:r w:rsidR="00427CA3" w:rsidRPr="00CE4EDC">
        <w:t xml:space="preserve"> </w:t>
      </w:r>
      <w:r w:rsidRPr="00CE4EDC">
        <w:t>консервативный,</w:t>
      </w:r>
      <w:r w:rsidR="00427CA3" w:rsidRPr="00CE4EDC">
        <w:t xml:space="preserve"> </w:t>
      </w:r>
      <w:r w:rsidRPr="00CE4EDC">
        <w:t>умеренный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рискованный.</w:t>
      </w:r>
    </w:p>
    <w:p w14:paraId="4CB23D08" w14:textId="77777777" w:rsidR="00781D5F" w:rsidRPr="00CE4EDC" w:rsidRDefault="00781D5F" w:rsidP="00781D5F">
      <w:r w:rsidRPr="00CE4EDC">
        <w:t>Объем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активов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1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2025</w:t>
      </w:r>
      <w:r w:rsidR="00427CA3" w:rsidRPr="00CE4EDC">
        <w:t xml:space="preserve"> </w:t>
      </w:r>
      <w:r w:rsidRPr="00CE4EDC">
        <w:t>года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управлении</w:t>
      </w:r>
      <w:r w:rsidR="00427CA3" w:rsidRPr="00CE4EDC">
        <w:t xml:space="preserve"> </w:t>
      </w:r>
      <w:r w:rsidRPr="00CE4EDC">
        <w:t>Национального</w:t>
      </w:r>
      <w:r w:rsidR="00427CA3" w:rsidRPr="00CE4EDC">
        <w:t xml:space="preserve"> </w:t>
      </w:r>
      <w:r w:rsidRPr="00CE4EDC">
        <w:t>банка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управляющих</w:t>
      </w:r>
      <w:r w:rsidR="00427CA3" w:rsidRPr="00CE4EDC">
        <w:t xml:space="preserve"> </w:t>
      </w:r>
      <w:r w:rsidRPr="00CE4EDC">
        <w:t>инвестиционным</w:t>
      </w:r>
      <w:r w:rsidR="00427CA3" w:rsidRPr="00CE4EDC">
        <w:t xml:space="preserve"> </w:t>
      </w:r>
      <w:r w:rsidRPr="00CE4EDC">
        <w:t>портфелем</w:t>
      </w:r>
      <w:r w:rsidR="00427CA3" w:rsidRPr="00CE4EDC">
        <w:t xml:space="preserve"> </w:t>
      </w:r>
      <w:r w:rsidRPr="00CE4EDC">
        <w:t>(УИП)</w:t>
      </w:r>
      <w:r w:rsidR="00427CA3" w:rsidRPr="00CE4EDC">
        <w:t xml:space="preserve"> </w:t>
      </w:r>
      <w:r w:rsidRPr="00CE4EDC">
        <w:t>составил</w:t>
      </w:r>
      <w:r w:rsidR="00427CA3" w:rsidRPr="00CE4EDC">
        <w:t xml:space="preserve"> </w:t>
      </w:r>
      <w:r w:rsidRPr="00CE4EDC">
        <w:t>22</w:t>
      </w:r>
      <w:r w:rsidR="00427CA3" w:rsidRPr="00CE4EDC">
        <w:t xml:space="preserve"> </w:t>
      </w:r>
      <w:r w:rsidRPr="00CE4EDC">
        <w:t>736,05</w:t>
      </w:r>
      <w:r w:rsidR="00427CA3" w:rsidRPr="00CE4EDC">
        <w:t xml:space="preserve"> </w:t>
      </w:r>
      <w:r w:rsidRPr="00CE4EDC">
        <w:t>млрд</w:t>
      </w:r>
      <w:r w:rsidR="00427CA3" w:rsidRPr="00CE4EDC">
        <w:t xml:space="preserve"> </w:t>
      </w:r>
      <w:r w:rsidRPr="00CE4EDC">
        <w:t>тенге.</w:t>
      </w:r>
      <w:r w:rsidR="00427CA3" w:rsidRPr="00CE4EDC">
        <w:t xml:space="preserve">  </w:t>
      </w:r>
      <w:r w:rsidRPr="00CE4EDC">
        <w:t>За</w:t>
      </w:r>
      <w:r w:rsidR="00427CA3" w:rsidRPr="00CE4EDC">
        <w:t xml:space="preserve"> </w:t>
      </w:r>
      <w:r w:rsidRPr="00CE4EDC">
        <w:t>год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активы</w:t>
      </w:r>
      <w:r w:rsidR="00427CA3" w:rsidRPr="00CE4EDC">
        <w:t xml:space="preserve"> </w:t>
      </w:r>
      <w:r w:rsidRPr="00CE4EDC">
        <w:t>увеличились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четверть.</w:t>
      </w:r>
      <w:r w:rsidR="00427CA3" w:rsidRPr="00CE4EDC">
        <w:t xml:space="preserve"> </w:t>
      </w:r>
      <w:r w:rsidRPr="00CE4EDC">
        <w:t>Инвестиционный</w:t>
      </w:r>
      <w:r w:rsidR="00427CA3" w:rsidRPr="00CE4EDC">
        <w:t xml:space="preserve"> </w:t>
      </w:r>
      <w:r w:rsidRPr="00CE4EDC">
        <w:t>доход</w:t>
      </w:r>
      <w:r w:rsidR="00427CA3" w:rsidRPr="00CE4EDC">
        <w:t xml:space="preserve"> </w:t>
      </w:r>
      <w:r w:rsidRPr="00CE4EDC">
        <w:t>ЕНПФ</w:t>
      </w:r>
      <w:r w:rsidR="00427CA3" w:rsidRPr="00CE4EDC">
        <w:t xml:space="preserve"> </w:t>
      </w:r>
      <w:r w:rsidRPr="00CE4EDC">
        <w:t>вырос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два</w:t>
      </w:r>
      <w:r w:rsidR="00427CA3" w:rsidRPr="00CE4EDC">
        <w:t xml:space="preserve"> </w:t>
      </w:r>
      <w:r w:rsidRPr="00CE4EDC">
        <w:t>раза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составил</w:t>
      </w:r>
      <w:r w:rsidR="00427CA3" w:rsidRPr="00CE4EDC">
        <w:t xml:space="preserve"> </w:t>
      </w:r>
      <w:r w:rsidRPr="00CE4EDC">
        <w:t>3,4</w:t>
      </w:r>
      <w:r w:rsidR="00427CA3" w:rsidRPr="00CE4EDC">
        <w:t xml:space="preserve"> </w:t>
      </w:r>
      <w:r w:rsidRPr="00CE4EDC">
        <w:t>трлн</w:t>
      </w:r>
      <w:r w:rsidR="00427CA3" w:rsidRPr="00CE4EDC">
        <w:t xml:space="preserve"> </w:t>
      </w:r>
      <w:r w:rsidRPr="00CE4EDC">
        <w:t>тенге.</w:t>
      </w:r>
      <w:r w:rsidR="00427CA3" w:rsidRPr="00CE4EDC">
        <w:t xml:space="preserve"> </w:t>
      </w:r>
    </w:p>
    <w:p w14:paraId="6CDC2ED9" w14:textId="77777777" w:rsidR="00781D5F" w:rsidRPr="00CE4EDC" w:rsidRDefault="00781D5F" w:rsidP="00781D5F">
      <w:hyperlink r:id="rId52" w:history="1">
        <w:r w:rsidRPr="00CE4EDC">
          <w:rPr>
            <w:rStyle w:val="a3"/>
          </w:rPr>
          <w:t>https://kapital.kz/finance/134313/o-novykh-podkhodakh-k-upravleniyu-pensionnymi-aktivami-rasskazali-v-arrfr.html</w:t>
        </w:r>
      </w:hyperlink>
      <w:r w:rsidR="00427CA3" w:rsidRPr="00CE4EDC">
        <w:t xml:space="preserve"> </w:t>
      </w:r>
    </w:p>
    <w:p w14:paraId="55FE3DF5" w14:textId="77777777" w:rsidR="00781D5F" w:rsidRPr="00CE4EDC" w:rsidRDefault="00781D5F" w:rsidP="00781D5F">
      <w:pPr>
        <w:pStyle w:val="2"/>
      </w:pPr>
      <w:bookmarkStart w:id="167" w:name="_Toc190324474"/>
      <w:r w:rsidRPr="00CE4EDC">
        <w:t>Курсив</w:t>
      </w:r>
      <w:r w:rsidR="00E71159" w:rsidRPr="00CE4EDC">
        <w:t>.</w:t>
      </w:r>
      <w:r w:rsidR="00E71159" w:rsidRPr="00CE4EDC">
        <w:rPr>
          <w:lang w:val="en-US"/>
        </w:rPr>
        <w:t>media</w:t>
      </w:r>
      <w:r w:rsidRPr="00CE4EDC">
        <w:t>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Правительство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отменять</w:t>
      </w:r>
      <w:r w:rsidR="00427CA3" w:rsidRPr="00CE4EDC">
        <w:t xml:space="preserve"> </w:t>
      </w:r>
      <w:r w:rsidRPr="00CE4EDC">
        <w:t>соцналог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ОПВР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повышении</w:t>
      </w:r>
      <w:r w:rsidR="00427CA3" w:rsidRPr="00CE4EDC">
        <w:t xml:space="preserve"> </w:t>
      </w:r>
      <w:r w:rsidRPr="00CE4EDC">
        <w:t>НДС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16%</w:t>
      </w:r>
      <w:bookmarkEnd w:id="167"/>
      <w:r w:rsidR="00427CA3" w:rsidRPr="00CE4EDC">
        <w:t xml:space="preserve"> </w:t>
      </w:r>
    </w:p>
    <w:p w14:paraId="159BB50D" w14:textId="77777777" w:rsidR="00781D5F" w:rsidRPr="00CE4EDC" w:rsidRDefault="00781D5F" w:rsidP="00EB7F3C">
      <w:pPr>
        <w:pStyle w:val="3"/>
      </w:pPr>
      <w:bookmarkStart w:id="168" w:name="_Toc190324475"/>
      <w:r w:rsidRPr="00CE4EDC">
        <w:t>В</w:t>
      </w:r>
      <w:r w:rsidR="00427CA3" w:rsidRPr="00CE4EDC">
        <w:t xml:space="preserve"> </w:t>
      </w:r>
      <w:r w:rsidRPr="00CE4EDC">
        <w:t>проекте</w:t>
      </w:r>
      <w:r w:rsidR="00427CA3" w:rsidRPr="00CE4EDC">
        <w:t xml:space="preserve"> </w:t>
      </w:r>
      <w:r w:rsidRPr="00CE4EDC">
        <w:t>нового</w:t>
      </w:r>
      <w:r w:rsidR="00427CA3" w:rsidRPr="00CE4EDC">
        <w:t xml:space="preserve"> </w:t>
      </w:r>
      <w:r w:rsidRPr="00CE4EDC">
        <w:t>Налогового</w:t>
      </w:r>
      <w:r w:rsidR="00427CA3" w:rsidRPr="00CE4EDC">
        <w:t xml:space="preserve"> </w:t>
      </w:r>
      <w:r w:rsidRPr="00CE4EDC">
        <w:t>кодекса</w:t>
      </w:r>
      <w:r w:rsidR="00427CA3" w:rsidRPr="00CE4EDC">
        <w:t xml:space="preserve"> </w:t>
      </w:r>
      <w:r w:rsidRPr="00CE4EDC">
        <w:t>сохранят</w:t>
      </w:r>
      <w:r w:rsidR="00427CA3" w:rsidRPr="00CE4EDC">
        <w:t xml:space="preserve"> </w:t>
      </w:r>
      <w:r w:rsidRPr="00CE4EDC">
        <w:t>обязательные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взносы</w:t>
      </w:r>
      <w:r w:rsidR="00427CA3" w:rsidRPr="00CE4EDC">
        <w:t xml:space="preserve"> </w:t>
      </w:r>
      <w:r w:rsidRPr="00CE4EDC">
        <w:t>работодателя</w:t>
      </w:r>
      <w:r w:rsidR="00427CA3" w:rsidRPr="00CE4EDC">
        <w:t xml:space="preserve"> </w:t>
      </w:r>
      <w:r w:rsidRPr="00CE4EDC">
        <w:t>(ОПВР)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социальный</w:t>
      </w:r>
      <w:r w:rsidR="00427CA3" w:rsidRPr="00CE4EDC">
        <w:t xml:space="preserve"> </w:t>
      </w:r>
      <w:r w:rsidRPr="00CE4EDC">
        <w:t>налог,</w:t>
      </w:r>
      <w:r w:rsidR="00427CA3" w:rsidRPr="00CE4EDC">
        <w:t xml:space="preserve"> </w:t>
      </w:r>
      <w:r w:rsidRPr="00CE4EDC">
        <w:t>несмотря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изначальные</w:t>
      </w:r>
      <w:r w:rsidR="00427CA3" w:rsidRPr="00CE4EDC">
        <w:t xml:space="preserve"> </w:t>
      </w:r>
      <w:r w:rsidRPr="00CE4EDC">
        <w:t>планы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отмене.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заявил</w:t>
      </w:r>
      <w:r w:rsidR="00427CA3" w:rsidRPr="00CE4EDC">
        <w:t xml:space="preserve"> </w:t>
      </w:r>
      <w:r w:rsidRPr="00CE4EDC">
        <w:t>министр</w:t>
      </w:r>
      <w:r w:rsidR="00427CA3" w:rsidRPr="00CE4EDC">
        <w:t xml:space="preserve"> </w:t>
      </w:r>
      <w:r w:rsidRPr="00CE4EDC">
        <w:t>национальной</w:t>
      </w:r>
      <w:r w:rsidR="00427CA3" w:rsidRPr="00CE4EDC">
        <w:t xml:space="preserve"> </w:t>
      </w:r>
      <w:r w:rsidRPr="00CE4EDC">
        <w:t>экономики</w:t>
      </w:r>
      <w:r w:rsidR="00427CA3" w:rsidRPr="00CE4EDC">
        <w:t xml:space="preserve"> </w:t>
      </w:r>
      <w:r w:rsidRPr="00CE4EDC">
        <w:t>Серик</w:t>
      </w:r>
      <w:r w:rsidR="00427CA3" w:rsidRPr="00CE4EDC">
        <w:t xml:space="preserve"> </w:t>
      </w:r>
      <w:r w:rsidRPr="00CE4EDC">
        <w:t>Жумангарин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кулуарах</w:t>
      </w:r>
      <w:r w:rsidR="00427CA3" w:rsidRPr="00CE4EDC">
        <w:t xml:space="preserve"> </w:t>
      </w:r>
      <w:r w:rsidRPr="00CE4EDC">
        <w:t>встречи</w:t>
      </w:r>
      <w:r w:rsidR="00427CA3" w:rsidRPr="00CE4EDC">
        <w:t xml:space="preserve"> </w:t>
      </w:r>
      <w:r w:rsidRPr="00CE4EDC">
        <w:t>правительства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бизнес-сообществом.</w:t>
      </w:r>
      <w:bookmarkEnd w:id="168"/>
    </w:p>
    <w:p w14:paraId="117D6D6C" w14:textId="77777777" w:rsidR="00781D5F" w:rsidRPr="00CE4EDC" w:rsidRDefault="00427CA3" w:rsidP="00781D5F">
      <w:r w:rsidRPr="00CE4EDC">
        <w:t>«</w:t>
      </w:r>
      <w:r w:rsidR="00781D5F" w:rsidRPr="00CE4EDC">
        <w:t>Сейчас</w:t>
      </w:r>
      <w:r w:rsidRPr="00CE4EDC">
        <w:t xml:space="preserve"> </w:t>
      </w:r>
      <w:r w:rsidR="00781D5F" w:rsidRPr="00CE4EDC">
        <w:t>в</w:t>
      </w:r>
      <w:r w:rsidRPr="00CE4EDC">
        <w:t xml:space="preserve"> </w:t>
      </w:r>
      <w:r w:rsidR="00781D5F" w:rsidRPr="00CE4EDC">
        <w:t>проекте</w:t>
      </w:r>
      <w:r w:rsidRPr="00CE4EDC">
        <w:t xml:space="preserve"> </w:t>
      </w:r>
      <w:r w:rsidR="00781D5F" w:rsidRPr="00CE4EDC">
        <w:t>этого</w:t>
      </w:r>
      <w:r w:rsidRPr="00CE4EDC">
        <w:t xml:space="preserve"> </w:t>
      </w:r>
      <w:r w:rsidR="00781D5F" w:rsidRPr="00CE4EDC">
        <w:t>нет,</w:t>
      </w:r>
      <w:r w:rsidRPr="00CE4EDC">
        <w:t xml:space="preserve"> </w:t>
      </w:r>
      <w:r w:rsidR="00781D5F" w:rsidRPr="00CE4EDC">
        <w:t>поскольку</w:t>
      </w:r>
      <w:r w:rsidRPr="00CE4EDC">
        <w:t xml:space="preserve"> </w:t>
      </w:r>
      <w:r w:rsidR="00781D5F" w:rsidRPr="00CE4EDC">
        <w:t>мы</w:t>
      </w:r>
      <w:r w:rsidRPr="00CE4EDC">
        <w:t xml:space="preserve"> </w:t>
      </w:r>
      <w:r w:rsidR="00781D5F" w:rsidRPr="00CE4EDC">
        <w:t>ставку</w:t>
      </w:r>
      <w:r w:rsidRPr="00CE4EDC">
        <w:t xml:space="preserve"> </w:t>
      </w:r>
      <w:r w:rsidR="00781D5F" w:rsidRPr="00CE4EDC">
        <w:t>НДС</w:t>
      </w:r>
      <w:r w:rsidRPr="00CE4EDC">
        <w:t xml:space="preserve"> </w:t>
      </w:r>
      <w:r w:rsidR="00781D5F" w:rsidRPr="00CE4EDC">
        <w:t>не</w:t>
      </w:r>
      <w:r w:rsidRPr="00CE4EDC">
        <w:t xml:space="preserve"> </w:t>
      </w:r>
      <w:r w:rsidR="00781D5F" w:rsidRPr="00CE4EDC">
        <w:t>стали</w:t>
      </w:r>
      <w:r w:rsidRPr="00CE4EDC">
        <w:t xml:space="preserve"> </w:t>
      </w:r>
      <w:r w:rsidR="00781D5F" w:rsidRPr="00CE4EDC">
        <w:t>повышать</w:t>
      </w:r>
      <w:r w:rsidRPr="00CE4EDC">
        <w:t xml:space="preserve"> </w:t>
      </w:r>
      <w:r w:rsidR="00781D5F" w:rsidRPr="00CE4EDC">
        <w:t>до</w:t>
      </w:r>
      <w:r w:rsidRPr="00CE4EDC">
        <w:t xml:space="preserve"> </w:t>
      </w:r>
      <w:r w:rsidR="00781D5F" w:rsidRPr="00CE4EDC">
        <w:t>максимального</w:t>
      </w:r>
      <w:r w:rsidRPr="00CE4EDC">
        <w:t xml:space="preserve"> </w:t>
      </w:r>
      <w:r w:rsidR="00781D5F" w:rsidRPr="00CE4EDC">
        <w:t>значения</w:t>
      </w:r>
      <w:r w:rsidRPr="00CE4EDC">
        <w:t xml:space="preserve"> </w:t>
      </w:r>
      <w:r w:rsidR="00781D5F" w:rsidRPr="00CE4EDC">
        <w:t>[20%].</w:t>
      </w:r>
      <w:r w:rsidRPr="00CE4EDC">
        <w:t xml:space="preserve"> </w:t>
      </w:r>
      <w:r w:rsidR="00781D5F" w:rsidRPr="00CE4EDC">
        <w:t>Реформа</w:t>
      </w:r>
      <w:r w:rsidRPr="00CE4EDC">
        <w:t xml:space="preserve"> </w:t>
      </w:r>
      <w:r w:rsidR="00781D5F" w:rsidRPr="00CE4EDC">
        <w:t>сейчас</w:t>
      </w:r>
      <w:r w:rsidRPr="00CE4EDC">
        <w:t xml:space="preserve"> </w:t>
      </w:r>
      <w:r w:rsidR="00781D5F" w:rsidRPr="00CE4EDC">
        <w:t>будет</w:t>
      </w:r>
      <w:r w:rsidRPr="00CE4EDC">
        <w:t xml:space="preserve"> </w:t>
      </w:r>
      <w:r w:rsidR="00781D5F" w:rsidRPr="00CE4EDC">
        <w:t>заключаться</w:t>
      </w:r>
      <w:r w:rsidRPr="00CE4EDC">
        <w:t xml:space="preserve"> </w:t>
      </w:r>
      <w:r w:rsidR="00781D5F" w:rsidRPr="00CE4EDC">
        <w:t>в</w:t>
      </w:r>
      <w:r w:rsidRPr="00CE4EDC">
        <w:t xml:space="preserve"> </w:t>
      </w:r>
      <w:r w:rsidR="00781D5F" w:rsidRPr="00CE4EDC">
        <w:t>том,</w:t>
      </w:r>
      <w:r w:rsidRPr="00CE4EDC">
        <w:t xml:space="preserve"> </w:t>
      </w:r>
      <w:r w:rsidR="00781D5F" w:rsidRPr="00CE4EDC">
        <w:t>что</w:t>
      </w:r>
      <w:r w:rsidRPr="00CE4EDC">
        <w:t xml:space="preserve"> </w:t>
      </w:r>
      <w:r w:rsidR="00781D5F" w:rsidRPr="00CE4EDC">
        <w:t>мы</w:t>
      </w:r>
      <w:r w:rsidRPr="00CE4EDC">
        <w:t xml:space="preserve"> </w:t>
      </w:r>
      <w:r w:rsidR="00781D5F" w:rsidRPr="00CE4EDC">
        <w:t>будем</w:t>
      </w:r>
      <w:r w:rsidRPr="00CE4EDC">
        <w:t xml:space="preserve"> </w:t>
      </w:r>
      <w:r w:rsidR="00781D5F" w:rsidRPr="00CE4EDC">
        <w:t>разбираться</w:t>
      </w:r>
      <w:r w:rsidRPr="00CE4EDC">
        <w:t xml:space="preserve"> </w:t>
      </w:r>
      <w:r w:rsidR="00781D5F" w:rsidRPr="00CE4EDC">
        <w:t>с</w:t>
      </w:r>
      <w:r w:rsidRPr="00CE4EDC">
        <w:t xml:space="preserve"> </w:t>
      </w:r>
      <w:r w:rsidR="00781D5F" w:rsidRPr="00CE4EDC">
        <w:t>порогами</w:t>
      </w:r>
      <w:r w:rsidRPr="00CE4EDC">
        <w:t xml:space="preserve"> </w:t>
      </w:r>
      <w:r w:rsidR="00781D5F" w:rsidRPr="00CE4EDC">
        <w:t>и</w:t>
      </w:r>
      <w:r w:rsidRPr="00CE4EDC">
        <w:t xml:space="preserve"> </w:t>
      </w:r>
      <w:r w:rsidR="00781D5F" w:rsidRPr="00CE4EDC">
        <w:t>с</w:t>
      </w:r>
      <w:r w:rsidRPr="00CE4EDC">
        <w:t xml:space="preserve"> </w:t>
      </w:r>
      <w:r w:rsidR="00781D5F" w:rsidRPr="00CE4EDC">
        <w:t>ОКЭДами</w:t>
      </w:r>
      <w:r w:rsidRPr="00CE4EDC">
        <w:t xml:space="preserve"> </w:t>
      </w:r>
      <w:r w:rsidR="00781D5F" w:rsidRPr="00CE4EDC">
        <w:t>по</w:t>
      </w:r>
      <w:r w:rsidRPr="00CE4EDC">
        <w:t xml:space="preserve"> </w:t>
      </w:r>
      <w:r w:rsidR="00781D5F" w:rsidRPr="00CE4EDC">
        <w:t>специальным</w:t>
      </w:r>
      <w:r w:rsidRPr="00CE4EDC">
        <w:t xml:space="preserve"> </w:t>
      </w:r>
      <w:r w:rsidR="00781D5F" w:rsidRPr="00CE4EDC">
        <w:t>налоговым</w:t>
      </w:r>
      <w:r w:rsidRPr="00CE4EDC">
        <w:t xml:space="preserve"> </w:t>
      </w:r>
      <w:r w:rsidR="00781D5F" w:rsidRPr="00CE4EDC">
        <w:t>режимам.</w:t>
      </w:r>
      <w:r w:rsidRPr="00CE4EDC">
        <w:t xml:space="preserve"> </w:t>
      </w:r>
      <w:r w:rsidR="00781D5F" w:rsidRPr="00CE4EDC">
        <w:t>Реформа</w:t>
      </w:r>
      <w:r w:rsidRPr="00CE4EDC">
        <w:t xml:space="preserve"> </w:t>
      </w:r>
      <w:r w:rsidR="00781D5F" w:rsidRPr="00CE4EDC">
        <w:t>будет</w:t>
      </w:r>
      <w:r w:rsidRPr="00CE4EDC">
        <w:t xml:space="preserve"> </w:t>
      </w:r>
      <w:r w:rsidR="00781D5F" w:rsidRPr="00CE4EDC">
        <w:t>охватывать</w:t>
      </w:r>
      <w:r w:rsidRPr="00CE4EDC">
        <w:t xml:space="preserve"> </w:t>
      </w:r>
      <w:r w:rsidR="00781D5F" w:rsidRPr="00CE4EDC">
        <w:t>не</w:t>
      </w:r>
      <w:r w:rsidRPr="00CE4EDC">
        <w:t xml:space="preserve"> </w:t>
      </w:r>
      <w:r w:rsidR="00781D5F" w:rsidRPr="00CE4EDC">
        <w:t>только</w:t>
      </w:r>
      <w:r w:rsidRPr="00CE4EDC">
        <w:t xml:space="preserve"> </w:t>
      </w:r>
      <w:r w:rsidR="00781D5F" w:rsidRPr="00CE4EDC">
        <w:t>эти</w:t>
      </w:r>
      <w:r w:rsidRPr="00CE4EDC">
        <w:t xml:space="preserve"> </w:t>
      </w:r>
      <w:r w:rsidR="00781D5F" w:rsidRPr="00CE4EDC">
        <w:t>направления:</w:t>
      </w:r>
      <w:r w:rsidRPr="00CE4EDC">
        <w:t xml:space="preserve"> </w:t>
      </w:r>
      <w:r w:rsidR="00781D5F" w:rsidRPr="00CE4EDC">
        <w:t>там</w:t>
      </w:r>
      <w:r w:rsidRPr="00CE4EDC">
        <w:t xml:space="preserve"> </w:t>
      </w:r>
      <w:r w:rsidR="00781D5F" w:rsidRPr="00CE4EDC">
        <w:t>и</w:t>
      </w:r>
      <w:r w:rsidRPr="00CE4EDC">
        <w:t xml:space="preserve"> </w:t>
      </w:r>
      <w:r w:rsidR="00781D5F" w:rsidRPr="00CE4EDC">
        <w:t>налогообложение</w:t>
      </w:r>
      <w:r w:rsidRPr="00CE4EDC">
        <w:t xml:space="preserve"> </w:t>
      </w:r>
      <w:r w:rsidR="00781D5F" w:rsidRPr="00CE4EDC">
        <w:t>банковского</w:t>
      </w:r>
      <w:r w:rsidRPr="00CE4EDC">
        <w:t xml:space="preserve"> </w:t>
      </w:r>
      <w:r w:rsidR="00781D5F" w:rsidRPr="00CE4EDC">
        <w:t>сектора,</w:t>
      </w:r>
      <w:r w:rsidRPr="00CE4EDC">
        <w:t xml:space="preserve"> </w:t>
      </w:r>
      <w:r w:rsidR="00781D5F" w:rsidRPr="00CE4EDC">
        <w:t>и</w:t>
      </w:r>
      <w:r w:rsidRPr="00CE4EDC">
        <w:t xml:space="preserve"> </w:t>
      </w:r>
      <w:r w:rsidR="00781D5F" w:rsidRPr="00CE4EDC">
        <w:t>игорного</w:t>
      </w:r>
      <w:r w:rsidRPr="00CE4EDC">
        <w:t xml:space="preserve"> </w:t>
      </w:r>
      <w:r w:rsidR="00781D5F" w:rsidRPr="00CE4EDC">
        <w:t>бизнеса.</w:t>
      </w:r>
      <w:r w:rsidRPr="00CE4EDC">
        <w:t xml:space="preserve"> </w:t>
      </w:r>
      <w:r w:rsidR="00781D5F" w:rsidRPr="00CE4EDC">
        <w:t>Там</w:t>
      </w:r>
      <w:r w:rsidRPr="00CE4EDC">
        <w:t xml:space="preserve"> </w:t>
      </w:r>
      <w:r w:rsidR="00781D5F" w:rsidRPr="00CE4EDC">
        <w:t>внутри</w:t>
      </w:r>
      <w:r w:rsidRPr="00CE4EDC">
        <w:t xml:space="preserve"> </w:t>
      </w:r>
      <w:r w:rsidR="00781D5F" w:rsidRPr="00CE4EDC">
        <w:t>большая</w:t>
      </w:r>
      <w:r w:rsidRPr="00CE4EDC">
        <w:t xml:space="preserve"> </w:t>
      </w:r>
      <w:r w:rsidR="00781D5F" w:rsidRPr="00CE4EDC">
        <w:t>административная</w:t>
      </w:r>
      <w:r w:rsidRPr="00CE4EDC">
        <w:t xml:space="preserve"> </w:t>
      </w:r>
      <w:r w:rsidR="00781D5F" w:rsidRPr="00CE4EDC">
        <w:t>реформа,</w:t>
      </w:r>
      <w:r w:rsidRPr="00CE4EDC">
        <w:t xml:space="preserve"> </w:t>
      </w:r>
      <w:r w:rsidR="00781D5F" w:rsidRPr="00CE4EDC">
        <w:t>связанная</w:t>
      </w:r>
      <w:r w:rsidRPr="00CE4EDC">
        <w:t xml:space="preserve"> </w:t>
      </w:r>
      <w:r w:rsidR="00781D5F" w:rsidRPr="00CE4EDC">
        <w:t>с</w:t>
      </w:r>
      <w:r w:rsidRPr="00CE4EDC">
        <w:t xml:space="preserve"> </w:t>
      </w:r>
      <w:r w:rsidR="00781D5F" w:rsidRPr="00CE4EDC">
        <w:t>усилением</w:t>
      </w:r>
      <w:r w:rsidRPr="00CE4EDC">
        <w:t xml:space="preserve"> </w:t>
      </w:r>
      <w:r w:rsidR="00781D5F" w:rsidRPr="00CE4EDC">
        <w:t>полномочий</w:t>
      </w:r>
      <w:r w:rsidRPr="00CE4EDC">
        <w:t xml:space="preserve"> </w:t>
      </w:r>
      <w:r w:rsidR="00781D5F" w:rsidRPr="00CE4EDC">
        <w:t>и</w:t>
      </w:r>
      <w:r w:rsidRPr="00CE4EDC">
        <w:t xml:space="preserve"> </w:t>
      </w:r>
      <w:r w:rsidR="00781D5F" w:rsidRPr="00CE4EDC">
        <w:t>ответственности</w:t>
      </w:r>
      <w:r w:rsidRPr="00CE4EDC">
        <w:t xml:space="preserve"> </w:t>
      </w:r>
      <w:r w:rsidR="00781D5F" w:rsidRPr="00CE4EDC">
        <w:t>наших</w:t>
      </w:r>
      <w:r w:rsidRPr="00CE4EDC">
        <w:t xml:space="preserve"> </w:t>
      </w:r>
      <w:r w:rsidR="00781D5F" w:rsidRPr="00CE4EDC">
        <w:t>налоговых</w:t>
      </w:r>
      <w:r w:rsidRPr="00CE4EDC">
        <w:t xml:space="preserve"> </w:t>
      </w:r>
      <w:r w:rsidR="00781D5F" w:rsidRPr="00CE4EDC">
        <w:t>органов</w:t>
      </w:r>
      <w:r w:rsidRPr="00CE4EDC">
        <w:t>»</w:t>
      </w:r>
      <w:r w:rsidR="00781D5F" w:rsidRPr="00CE4EDC">
        <w:t>,</w:t>
      </w:r>
      <w:r w:rsidRPr="00CE4EDC">
        <w:t xml:space="preserve"> </w:t>
      </w:r>
      <w:r w:rsidR="00781D5F" w:rsidRPr="00CE4EDC">
        <w:t>–</w:t>
      </w:r>
      <w:r w:rsidRPr="00CE4EDC">
        <w:t xml:space="preserve"> </w:t>
      </w:r>
      <w:r w:rsidR="00781D5F" w:rsidRPr="00CE4EDC">
        <w:t>сказал</w:t>
      </w:r>
      <w:r w:rsidRPr="00CE4EDC">
        <w:t xml:space="preserve"> </w:t>
      </w:r>
      <w:r w:rsidR="00781D5F" w:rsidRPr="00CE4EDC">
        <w:t>Жумангарин.</w:t>
      </w:r>
    </w:p>
    <w:p w14:paraId="13DB7678" w14:textId="77777777" w:rsidR="00781D5F" w:rsidRPr="00CE4EDC" w:rsidRDefault="00781D5F" w:rsidP="00781D5F">
      <w:r w:rsidRPr="00CE4EDC">
        <w:t>В</w:t>
      </w:r>
      <w:r w:rsidR="00427CA3" w:rsidRPr="00CE4EDC">
        <w:t xml:space="preserve"> </w:t>
      </w:r>
      <w:r w:rsidRPr="00CE4EDC">
        <w:t>свою</w:t>
      </w:r>
      <w:r w:rsidR="00427CA3" w:rsidRPr="00CE4EDC">
        <w:t xml:space="preserve"> </w:t>
      </w:r>
      <w:r w:rsidRPr="00CE4EDC">
        <w:t>очередь</w:t>
      </w:r>
      <w:r w:rsidR="00427CA3" w:rsidRPr="00CE4EDC">
        <w:t xml:space="preserve"> </w:t>
      </w:r>
      <w:r w:rsidRPr="00CE4EDC">
        <w:t>депутат</w:t>
      </w:r>
      <w:r w:rsidR="00427CA3" w:rsidRPr="00CE4EDC">
        <w:t xml:space="preserve"> </w:t>
      </w:r>
      <w:r w:rsidRPr="00CE4EDC">
        <w:t>Асхат</w:t>
      </w:r>
      <w:r w:rsidR="00427CA3" w:rsidRPr="00CE4EDC">
        <w:t xml:space="preserve"> </w:t>
      </w:r>
      <w:r w:rsidRPr="00CE4EDC">
        <w:t>Аймагамбетов</w:t>
      </w:r>
      <w:r w:rsidR="00427CA3" w:rsidRPr="00CE4EDC">
        <w:t xml:space="preserve"> </w:t>
      </w:r>
      <w:r w:rsidRPr="00CE4EDC">
        <w:t>говорил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кулуарах</w:t>
      </w:r>
      <w:r w:rsidR="00427CA3" w:rsidRPr="00CE4EDC">
        <w:t xml:space="preserve"> </w:t>
      </w:r>
      <w:r w:rsidRPr="00CE4EDC">
        <w:t>мажилиса,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случае</w:t>
      </w:r>
      <w:r w:rsidR="00427CA3" w:rsidRPr="00CE4EDC">
        <w:t xml:space="preserve"> </w:t>
      </w:r>
      <w:r w:rsidRPr="00CE4EDC">
        <w:t>отмены</w:t>
      </w:r>
      <w:r w:rsidR="00427CA3" w:rsidRPr="00CE4EDC">
        <w:t xml:space="preserve"> </w:t>
      </w:r>
      <w:r w:rsidRPr="00CE4EDC">
        <w:t>ОПВР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нужно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чем-то</w:t>
      </w:r>
      <w:r w:rsidR="00427CA3" w:rsidRPr="00CE4EDC">
        <w:t xml:space="preserve"> </w:t>
      </w:r>
      <w:r w:rsidRPr="00CE4EDC">
        <w:t>заменить.</w:t>
      </w:r>
      <w:r w:rsidR="00427CA3" w:rsidRPr="00CE4EDC">
        <w:t xml:space="preserve"> </w:t>
      </w:r>
      <w:r w:rsidRPr="00CE4EDC">
        <w:t>Его</w:t>
      </w:r>
      <w:r w:rsidR="00427CA3" w:rsidRPr="00CE4EDC">
        <w:t xml:space="preserve"> </w:t>
      </w:r>
      <w:r w:rsidRPr="00CE4EDC">
        <w:t>слова</w:t>
      </w:r>
      <w:r w:rsidR="00427CA3" w:rsidRPr="00CE4EDC">
        <w:t xml:space="preserve"> </w:t>
      </w:r>
      <w:r w:rsidRPr="00CE4EDC">
        <w:t>цитирует</w:t>
      </w:r>
      <w:r w:rsidR="00427CA3" w:rsidRPr="00CE4EDC">
        <w:t xml:space="preserve"> </w:t>
      </w:r>
      <w:r w:rsidRPr="00CE4EDC">
        <w:t>Informburo.kz.</w:t>
      </w:r>
      <w:r w:rsidR="00427CA3" w:rsidRPr="00CE4EDC">
        <w:t xml:space="preserve"> </w:t>
      </w:r>
      <w:r w:rsidRPr="00CE4EDC">
        <w:t>Депутат</w:t>
      </w:r>
      <w:r w:rsidR="00427CA3" w:rsidRPr="00CE4EDC">
        <w:t xml:space="preserve"> </w:t>
      </w:r>
      <w:r w:rsidRPr="00CE4EDC">
        <w:t>назвал</w:t>
      </w:r>
      <w:r w:rsidR="00427CA3" w:rsidRPr="00CE4EDC">
        <w:t xml:space="preserve"> </w:t>
      </w:r>
      <w:r w:rsidRPr="00CE4EDC">
        <w:t>ОПВР</w:t>
      </w:r>
      <w:r w:rsidR="00427CA3" w:rsidRPr="00CE4EDC">
        <w:t xml:space="preserve"> </w:t>
      </w:r>
      <w:r w:rsidRPr="00CE4EDC">
        <w:t>важной</w:t>
      </w:r>
      <w:r w:rsidR="00427CA3" w:rsidRPr="00CE4EDC">
        <w:t xml:space="preserve"> </w:t>
      </w:r>
      <w:r w:rsidRPr="00CE4EDC">
        <w:t>мерой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обеспечения</w:t>
      </w:r>
      <w:r w:rsidR="00427CA3" w:rsidRPr="00CE4EDC">
        <w:t xml:space="preserve"> </w:t>
      </w:r>
      <w:r w:rsidRPr="00CE4EDC">
        <w:t>относительно</w:t>
      </w:r>
      <w:r w:rsidR="00427CA3" w:rsidRPr="00CE4EDC">
        <w:t xml:space="preserve"> </w:t>
      </w:r>
      <w:r w:rsidRPr="00CE4EDC">
        <w:t>безбедной</w:t>
      </w:r>
      <w:r w:rsidR="00427CA3" w:rsidRPr="00CE4EDC">
        <w:t xml:space="preserve"> </w:t>
      </w:r>
      <w:r w:rsidRPr="00CE4EDC">
        <w:t>старости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высоких</w:t>
      </w:r>
      <w:r w:rsidR="00427CA3" w:rsidRPr="00CE4EDC">
        <w:t xml:space="preserve"> </w:t>
      </w:r>
      <w:r w:rsidRPr="00CE4EDC">
        <w:t>выплат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пенсионеров.</w:t>
      </w:r>
      <w:r w:rsidR="00427CA3" w:rsidRPr="00CE4EDC">
        <w:t xml:space="preserve"> </w:t>
      </w:r>
      <w:r w:rsidRPr="00CE4EDC">
        <w:t>Обязательные</w:t>
      </w:r>
      <w:r w:rsidR="00427CA3" w:rsidRPr="00CE4EDC">
        <w:t xml:space="preserve"> </w:t>
      </w:r>
      <w:r w:rsidRPr="00CE4EDC">
        <w:t>10%-ные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взносы</w:t>
      </w:r>
      <w:r w:rsidR="00427CA3" w:rsidRPr="00CE4EDC">
        <w:t xml:space="preserve"> </w:t>
      </w:r>
      <w:r w:rsidRPr="00CE4EDC">
        <w:t>эту</w:t>
      </w:r>
      <w:r w:rsidR="00427CA3" w:rsidRPr="00CE4EDC">
        <w:t xml:space="preserve"> </w:t>
      </w:r>
      <w:r w:rsidRPr="00CE4EDC">
        <w:t>проблему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решают,</w:t>
      </w:r>
      <w:r w:rsidR="00427CA3" w:rsidRPr="00CE4EDC">
        <w:t xml:space="preserve"> </w:t>
      </w:r>
      <w:r w:rsidRPr="00CE4EDC">
        <w:t>считает</w:t>
      </w:r>
      <w:r w:rsidR="00427CA3" w:rsidRPr="00CE4EDC">
        <w:t xml:space="preserve"> </w:t>
      </w:r>
      <w:r w:rsidRPr="00CE4EDC">
        <w:t>Аймагамбетов.</w:t>
      </w:r>
    </w:p>
    <w:p w14:paraId="655C8FD7" w14:textId="77777777" w:rsidR="00781D5F" w:rsidRPr="00CE4EDC" w:rsidRDefault="00781D5F" w:rsidP="00781D5F">
      <w:r w:rsidRPr="00CE4EDC">
        <w:t>В</w:t>
      </w:r>
      <w:r w:rsidR="00427CA3" w:rsidRPr="00CE4EDC">
        <w:t xml:space="preserve"> </w:t>
      </w:r>
      <w:r w:rsidRPr="00CE4EDC">
        <w:t>конце</w:t>
      </w:r>
      <w:r w:rsidR="00427CA3" w:rsidRPr="00CE4EDC">
        <w:t xml:space="preserve"> </w:t>
      </w:r>
      <w:r w:rsidRPr="00CE4EDC">
        <w:t>января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ходе</w:t>
      </w:r>
      <w:r w:rsidR="00427CA3" w:rsidRPr="00CE4EDC">
        <w:t xml:space="preserve"> </w:t>
      </w:r>
      <w:r w:rsidRPr="00CE4EDC">
        <w:t>расширенного</w:t>
      </w:r>
      <w:r w:rsidR="00427CA3" w:rsidRPr="00CE4EDC">
        <w:t xml:space="preserve"> </w:t>
      </w:r>
      <w:r w:rsidRPr="00CE4EDC">
        <w:t>заседания</w:t>
      </w:r>
      <w:r w:rsidR="00427CA3" w:rsidRPr="00CE4EDC">
        <w:t xml:space="preserve"> </w:t>
      </w:r>
      <w:r w:rsidRPr="00CE4EDC">
        <w:t>правительства</w:t>
      </w:r>
      <w:r w:rsidR="00427CA3" w:rsidRPr="00CE4EDC">
        <w:t xml:space="preserve"> </w:t>
      </w:r>
      <w:r w:rsidRPr="00CE4EDC">
        <w:t>Серик</w:t>
      </w:r>
      <w:r w:rsidR="00427CA3" w:rsidRPr="00CE4EDC">
        <w:t xml:space="preserve"> </w:t>
      </w:r>
      <w:r w:rsidRPr="00CE4EDC">
        <w:t>Жумангарин</w:t>
      </w:r>
      <w:r w:rsidR="00427CA3" w:rsidRPr="00CE4EDC">
        <w:t xml:space="preserve"> </w:t>
      </w:r>
      <w:r w:rsidRPr="00CE4EDC">
        <w:t>говорил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возможности</w:t>
      </w:r>
      <w:r w:rsidR="00427CA3" w:rsidRPr="00CE4EDC">
        <w:t xml:space="preserve"> </w:t>
      </w:r>
      <w:r w:rsidRPr="00CE4EDC">
        <w:t>упразднения</w:t>
      </w:r>
      <w:r w:rsidR="00427CA3" w:rsidRPr="00CE4EDC">
        <w:t xml:space="preserve"> </w:t>
      </w:r>
      <w:r w:rsidRPr="00CE4EDC">
        <w:t>ОПВР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отмены</w:t>
      </w:r>
      <w:r w:rsidR="00427CA3" w:rsidRPr="00CE4EDC">
        <w:t xml:space="preserve"> </w:t>
      </w:r>
      <w:r w:rsidRPr="00CE4EDC">
        <w:t>соцналога</w:t>
      </w:r>
      <w:r w:rsidR="00427CA3" w:rsidRPr="00CE4EDC">
        <w:t xml:space="preserve"> </w:t>
      </w:r>
      <w:r w:rsidRPr="00CE4EDC">
        <w:t>при</w:t>
      </w:r>
      <w:r w:rsidR="00427CA3" w:rsidRPr="00CE4EDC">
        <w:t xml:space="preserve"> </w:t>
      </w:r>
      <w:r w:rsidRPr="00CE4EDC">
        <w:t>установлении</w:t>
      </w:r>
      <w:r w:rsidR="00427CA3" w:rsidRPr="00CE4EDC">
        <w:t xml:space="preserve"> </w:t>
      </w:r>
      <w:r w:rsidRPr="00CE4EDC">
        <w:t>НДС</w:t>
      </w:r>
      <w:r w:rsidR="00427CA3" w:rsidRPr="00CE4EDC">
        <w:t xml:space="preserve"> </w:t>
      </w:r>
      <w:r w:rsidRPr="00CE4EDC">
        <w:lastRenderedPageBreak/>
        <w:t>на</w:t>
      </w:r>
      <w:r w:rsidR="00427CA3" w:rsidRPr="00CE4EDC">
        <w:t xml:space="preserve"> </w:t>
      </w:r>
      <w:r w:rsidRPr="00CE4EDC">
        <w:t>уровне</w:t>
      </w:r>
      <w:r w:rsidR="00427CA3" w:rsidRPr="00CE4EDC">
        <w:t xml:space="preserve"> </w:t>
      </w:r>
      <w:r w:rsidRPr="00CE4EDC">
        <w:t>20%.</w:t>
      </w:r>
      <w:r w:rsidR="00427CA3" w:rsidRPr="00CE4EDC">
        <w:t xml:space="preserve"> </w:t>
      </w:r>
      <w:r w:rsidRPr="00CE4EDC">
        <w:t>Таким</w:t>
      </w:r>
      <w:r w:rsidR="00427CA3" w:rsidRPr="00CE4EDC">
        <w:t xml:space="preserve"> </w:t>
      </w:r>
      <w:r w:rsidRPr="00CE4EDC">
        <w:t>образом,</w:t>
      </w:r>
      <w:r w:rsidR="00427CA3" w:rsidRPr="00CE4EDC">
        <w:t xml:space="preserve"> </w:t>
      </w:r>
      <w:r w:rsidRPr="00CE4EDC">
        <w:t>правительство</w:t>
      </w:r>
      <w:r w:rsidR="00427CA3" w:rsidRPr="00CE4EDC">
        <w:t xml:space="preserve"> </w:t>
      </w:r>
      <w:r w:rsidRPr="00CE4EDC">
        <w:t>хотело</w:t>
      </w:r>
      <w:r w:rsidR="00427CA3" w:rsidRPr="00CE4EDC">
        <w:t xml:space="preserve"> </w:t>
      </w:r>
      <w:r w:rsidRPr="00CE4EDC">
        <w:t>снизить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оплаты</w:t>
      </w:r>
      <w:r w:rsidR="00427CA3" w:rsidRPr="00CE4EDC">
        <w:t xml:space="preserve"> </w:t>
      </w:r>
      <w:r w:rsidRPr="00CE4EDC">
        <w:t>труда</w:t>
      </w:r>
      <w:r w:rsidR="00427CA3" w:rsidRPr="00CE4EDC">
        <w:t xml:space="preserve"> </w:t>
      </w:r>
      <w:r w:rsidRPr="00CE4EDC">
        <w:t>примерно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10–30%.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понедельник,</w:t>
      </w:r>
      <w:r w:rsidR="00427CA3" w:rsidRPr="00CE4EDC">
        <w:t xml:space="preserve"> </w:t>
      </w:r>
      <w:r w:rsidRPr="00CE4EDC">
        <w:t>10</w:t>
      </w:r>
      <w:r w:rsidR="00427CA3" w:rsidRPr="00CE4EDC">
        <w:t xml:space="preserve"> </w:t>
      </w:r>
      <w:r w:rsidRPr="00CE4EDC">
        <w:t>февраля,</w:t>
      </w:r>
      <w:r w:rsidR="00427CA3" w:rsidRPr="00CE4EDC">
        <w:t xml:space="preserve"> </w:t>
      </w:r>
      <w:r w:rsidRPr="00CE4EDC">
        <w:t>замминистра</w:t>
      </w:r>
      <w:r w:rsidR="00427CA3" w:rsidRPr="00CE4EDC">
        <w:t xml:space="preserve"> </w:t>
      </w:r>
      <w:r w:rsidRPr="00CE4EDC">
        <w:t>нацэкономики</w:t>
      </w:r>
      <w:r w:rsidR="00427CA3" w:rsidRPr="00CE4EDC">
        <w:t xml:space="preserve"> </w:t>
      </w:r>
      <w:r w:rsidRPr="00CE4EDC">
        <w:t>Азамат</w:t>
      </w:r>
      <w:r w:rsidR="00427CA3" w:rsidRPr="00CE4EDC">
        <w:t xml:space="preserve"> </w:t>
      </w:r>
      <w:r w:rsidRPr="00CE4EDC">
        <w:t>Амрин</w:t>
      </w:r>
      <w:r w:rsidR="00427CA3" w:rsidRPr="00CE4EDC">
        <w:t xml:space="preserve"> </w:t>
      </w:r>
      <w:r w:rsidRPr="00CE4EDC">
        <w:t>сообщил,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правительство</w:t>
      </w:r>
      <w:r w:rsidR="00427CA3" w:rsidRPr="00CE4EDC">
        <w:t xml:space="preserve"> </w:t>
      </w:r>
      <w:r w:rsidRPr="00CE4EDC">
        <w:t>предлагает</w:t>
      </w:r>
      <w:r w:rsidR="00427CA3" w:rsidRPr="00CE4EDC">
        <w:t xml:space="preserve"> </w:t>
      </w:r>
      <w:r w:rsidRPr="00CE4EDC">
        <w:t>установить</w:t>
      </w:r>
      <w:r w:rsidR="00427CA3" w:rsidRPr="00CE4EDC">
        <w:t xml:space="preserve"> </w:t>
      </w:r>
      <w:r w:rsidRPr="00CE4EDC">
        <w:t>дифференцированные</w:t>
      </w:r>
      <w:r w:rsidR="00427CA3" w:rsidRPr="00CE4EDC">
        <w:t xml:space="preserve"> </w:t>
      </w:r>
      <w:r w:rsidRPr="00CE4EDC">
        <w:t>ставки</w:t>
      </w:r>
      <w:r w:rsidR="00427CA3" w:rsidRPr="00CE4EDC">
        <w:t xml:space="preserve"> </w:t>
      </w:r>
      <w:r w:rsidRPr="00CE4EDC">
        <w:t>НДС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0%</w:t>
      </w:r>
      <w:r w:rsidR="00427CA3" w:rsidRPr="00CE4EDC">
        <w:t xml:space="preserve"> </w:t>
      </w:r>
      <w:r w:rsidRPr="00CE4EDC">
        <w:t>до</w:t>
      </w:r>
      <w:r w:rsidR="00427CA3" w:rsidRPr="00CE4EDC">
        <w:t xml:space="preserve"> </w:t>
      </w:r>
      <w:r w:rsidRPr="00CE4EDC">
        <w:t>16%.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возможно</w:t>
      </w:r>
      <w:r w:rsidR="00427CA3" w:rsidRPr="00CE4EDC">
        <w:t xml:space="preserve"> </w:t>
      </w:r>
      <w:r w:rsidRPr="00CE4EDC">
        <w:t>полное</w:t>
      </w:r>
      <w:r w:rsidR="00427CA3" w:rsidRPr="00CE4EDC">
        <w:t xml:space="preserve"> </w:t>
      </w:r>
      <w:r w:rsidRPr="00CE4EDC">
        <w:t>освобождение</w:t>
      </w:r>
      <w:r w:rsidR="00427CA3" w:rsidRPr="00CE4EDC">
        <w:t xml:space="preserve"> </w:t>
      </w:r>
      <w:r w:rsidRPr="00CE4EDC">
        <w:t>от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налога.</w:t>
      </w:r>
    </w:p>
    <w:p w14:paraId="2B07186D" w14:textId="77777777" w:rsidR="00781D5F" w:rsidRPr="00CE4EDC" w:rsidRDefault="00781D5F" w:rsidP="00781D5F">
      <w:hyperlink r:id="rId53" w:history="1">
        <w:r w:rsidRPr="00CE4EDC">
          <w:rPr>
            <w:rStyle w:val="a3"/>
          </w:rPr>
          <w:t>https://kz.kursiv.media/2025-02-12/lgtn-opvr-social-tax/</w:t>
        </w:r>
      </w:hyperlink>
    </w:p>
    <w:p w14:paraId="4A40E7F6" w14:textId="77777777" w:rsidR="00111D7C" w:rsidRPr="00CE4EDC" w:rsidRDefault="00111D7C" w:rsidP="00111D7C">
      <w:pPr>
        <w:pStyle w:val="10"/>
      </w:pPr>
      <w:bookmarkStart w:id="169" w:name="_Toc99271715"/>
      <w:bookmarkStart w:id="170" w:name="_Toc99318660"/>
      <w:bookmarkStart w:id="171" w:name="_Toc165991080"/>
      <w:bookmarkStart w:id="172" w:name="_Toc190324476"/>
      <w:r w:rsidRPr="00CE4EDC">
        <w:t>Новости</w:t>
      </w:r>
      <w:r w:rsidR="00427CA3" w:rsidRPr="00CE4EDC">
        <w:t xml:space="preserve"> </w:t>
      </w:r>
      <w:r w:rsidRPr="00CE4EDC">
        <w:t>пенсионной</w:t>
      </w:r>
      <w:r w:rsidR="00427CA3" w:rsidRPr="00CE4EDC">
        <w:t xml:space="preserve"> </w:t>
      </w:r>
      <w:r w:rsidRPr="00CE4EDC">
        <w:t>отрасли</w:t>
      </w:r>
      <w:r w:rsidR="00427CA3" w:rsidRPr="00CE4EDC">
        <w:t xml:space="preserve"> </w:t>
      </w:r>
      <w:r w:rsidRPr="00CE4EDC">
        <w:t>стран</w:t>
      </w:r>
      <w:r w:rsidR="00427CA3" w:rsidRPr="00CE4EDC">
        <w:t xml:space="preserve"> </w:t>
      </w:r>
      <w:r w:rsidRPr="00CE4EDC">
        <w:t>дальнего</w:t>
      </w:r>
      <w:r w:rsidR="00427CA3" w:rsidRPr="00CE4EDC">
        <w:t xml:space="preserve"> </w:t>
      </w:r>
      <w:r w:rsidRPr="00CE4EDC">
        <w:t>зарубежья</w:t>
      </w:r>
      <w:bookmarkEnd w:id="169"/>
      <w:bookmarkEnd w:id="170"/>
      <w:bookmarkEnd w:id="171"/>
      <w:bookmarkEnd w:id="172"/>
    </w:p>
    <w:p w14:paraId="370FA474" w14:textId="77777777" w:rsidR="009A067D" w:rsidRPr="00CE4EDC" w:rsidRDefault="009A067D" w:rsidP="009A067D">
      <w:pPr>
        <w:pStyle w:val="2"/>
      </w:pPr>
      <w:bookmarkStart w:id="173" w:name="_Toc190324477"/>
      <w:bookmarkEnd w:id="124"/>
      <w:r w:rsidRPr="00CE4EDC">
        <w:t>Пенсия.pro,</w:t>
      </w:r>
      <w:r w:rsidR="00427CA3" w:rsidRPr="00CE4EDC">
        <w:t xml:space="preserve"> </w:t>
      </w:r>
      <w:r w:rsidRPr="00CE4EDC">
        <w:t>12.02.2025,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Южной</w:t>
      </w:r>
      <w:r w:rsidR="00427CA3" w:rsidRPr="00CE4EDC">
        <w:t xml:space="preserve"> </w:t>
      </w:r>
      <w:r w:rsidRPr="00CE4EDC">
        <w:t>Корее</w:t>
      </w:r>
      <w:r w:rsidR="00427CA3" w:rsidRPr="00CE4EDC">
        <w:t xml:space="preserve"> </w:t>
      </w:r>
      <w:r w:rsidRPr="00CE4EDC">
        <w:t>собираются</w:t>
      </w:r>
      <w:r w:rsidR="00427CA3" w:rsidRPr="00CE4EDC">
        <w:t xml:space="preserve"> </w:t>
      </w:r>
      <w:r w:rsidRPr="00CE4EDC">
        <w:t>реформировать</w:t>
      </w:r>
      <w:r w:rsidR="00427CA3" w:rsidRPr="00CE4EDC">
        <w:t xml:space="preserve"> </w:t>
      </w:r>
      <w:r w:rsidRPr="00CE4EDC">
        <w:t>пенсионную</w:t>
      </w:r>
      <w:r w:rsidR="00427CA3" w:rsidRPr="00CE4EDC">
        <w:t xml:space="preserve"> </w:t>
      </w:r>
      <w:r w:rsidRPr="00CE4EDC">
        <w:t>систему</w:t>
      </w:r>
      <w:bookmarkEnd w:id="173"/>
    </w:p>
    <w:p w14:paraId="6E24D90B" w14:textId="77777777" w:rsidR="009A067D" w:rsidRPr="00CE4EDC" w:rsidRDefault="009A067D" w:rsidP="00EB7F3C">
      <w:pPr>
        <w:pStyle w:val="3"/>
      </w:pPr>
      <w:bookmarkStart w:id="174" w:name="_Toc190324478"/>
      <w:r w:rsidRPr="00CE4EDC">
        <w:t>Вице-премьер</w:t>
      </w:r>
      <w:r w:rsidR="00427CA3" w:rsidRPr="00CE4EDC">
        <w:t xml:space="preserve"> </w:t>
      </w:r>
      <w:r w:rsidRPr="00CE4EDC">
        <w:t>Южной</w:t>
      </w:r>
      <w:r w:rsidR="00427CA3" w:rsidRPr="00CE4EDC">
        <w:t xml:space="preserve"> </w:t>
      </w:r>
      <w:r w:rsidRPr="00CE4EDC">
        <w:t>Кореи</w:t>
      </w:r>
      <w:r w:rsidR="00427CA3" w:rsidRPr="00CE4EDC">
        <w:t xml:space="preserve"> </w:t>
      </w:r>
      <w:r w:rsidRPr="00CE4EDC">
        <w:t>Чхве</w:t>
      </w:r>
      <w:r w:rsidR="00427CA3" w:rsidRPr="00CE4EDC">
        <w:t xml:space="preserve"> </w:t>
      </w:r>
      <w:r w:rsidRPr="00CE4EDC">
        <w:t>Сан</w:t>
      </w:r>
      <w:r w:rsidR="00427CA3" w:rsidRPr="00CE4EDC">
        <w:t xml:space="preserve"> </w:t>
      </w:r>
      <w:r w:rsidRPr="00CE4EDC">
        <w:t>Мок,</w:t>
      </w:r>
      <w:r w:rsidR="00427CA3" w:rsidRPr="00CE4EDC">
        <w:t xml:space="preserve"> </w:t>
      </w:r>
      <w:r w:rsidRPr="00CE4EDC">
        <w:t>который</w:t>
      </w:r>
      <w:r w:rsidR="00427CA3" w:rsidRPr="00CE4EDC">
        <w:t xml:space="preserve"> </w:t>
      </w:r>
      <w:r w:rsidRPr="00CE4EDC">
        <w:t>сейчас</w:t>
      </w:r>
      <w:r w:rsidR="00427CA3" w:rsidRPr="00CE4EDC">
        <w:t xml:space="preserve"> </w:t>
      </w:r>
      <w:r w:rsidRPr="00CE4EDC">
        <w:t>исполняет</w:t>
      </w:r>
      <w:r w:rsidR="00427CA3" w:rsidRPr="00CE4EDC">
        <w:t xml:space="preserve"> </w:t>
      </w:r>
      <w:r w:rsidRPr="00CE4EDC">
        <w:t>обязанности</w:t>
      </w:r>
      <w:r w:rsidR="00427CA3" w:rsidRPr="00CE4EDC">
        <w:t xml:space="preserve"> </w:t>
      </w:r>
      <w:r w:rsidRPr="00CE4EDC">
        <w:t>президента</w:t>
      </w:r>
      <w:r w:rsidR="00427CA3" w:rsidRPr="00CE4EDC">
        <w:t xml:space="preserve"> </w:t>
      </w:r>
      <w:r w:rsidRPr="00CE4EDC">
        <w:t>страны,</w:t>
      </w:r>
      <w:r w:rsidR="00427CA3" w:rsidRPr="00CE4EDC">
        <w:t xml:space="preserve"> </w:t>
      </w:r>
      <w:r w:rsidRPr="00CE4EDC">
        <w:t>заявил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необходимости</w:t>
      </w:r>
      <w:r w:rsidR="00427CA3" w:rsidRPr="00CE4EDC">
        <w:t xml:space="preserve"> </w:t>
      </w:r>
      <w:r w:rsidRPr="00CE4EDC">
        <w:t>срочно</w:t>
      </w:r>
      <w:r w:rsidR="00427CA3" w:rsidRPr="00CE4EDC">
        <w:t xml:space="preserve"> </w:t>
      </w:r>
      <w:r w:rsidRPr="00CE4EDC">
        <w:t>реформировать</w:t>
      </w:r>
      <w:r w:rsidR="00427CA3" w:rsidRPr="00CE4EDC">
        <w:t xml:space="preserve"> </w:t>
      </w:r>
      <w:r w:rsidRPr="00CE4EDC">
        <w:t>пенсионную</w:t>
      </w:r>
      <w:r w:rsidR="00427CA3" w:rsidRPr="00CE4EDC">
        <w:t xml:space="preserve"> </w:t>
      </w:r>
      <w:r w:rsidRPr="00CE4EDC">
        <w:t>систему.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сделать,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2057</w:t>
      </w:r>
      <w:r w:rsidR="00427CA3" w:rsidRPr="00CE4EDC">
        <w:t xml:space="preserve"> </w:t>
      </w:r>
      <w:r w:rsidRPr="00CE4EDC">
        <w:t>году</w:t>
      </w:r>
      <w:r w:rsidR="00427CA3" w:rsidRPr="00CE4EDC">
        <w:t xml:space="preserve"> </w:t>
      </w:r>
      <w:r w:rsidRPr="00CE4EDC">
        <w:t>национальный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иссякнет,</w:t>
      </w:r>
      <w:r w:rsidR="00427CA3" w:rsidRPr="00CE4EDC">
        <w:t xml:space="preserve"> </w:t>
      </w:r>
      <w:r w:rsidRPr="00CE4EDC">
        <w:t>заявил</w:t>
      </w:r>
      <w:r w:rsidR="00427CA3" w:rsidRPr="00CE4EDC">
        <w:t xml:space="preserve"> </w:t>
      </w:r>
      <w:r w:rsidRPr="00CE4EDC">
        <w:t>чиновник.</w:t>
      </w:r>
      <w:bookmarkEnd w:id="174"/>
    </w:p>
    <w:p w14:paraId="16A77236" w14:textId="77777777" w:rsidR="009A067D" w:rsidRPr="00CE4EDC" w:rsidRDefault="009A067D" w:rsidP="009A067D">
      <w:r w:rsidRPr="00CE4EDC">
        <w:t>Вице-премьер</w:t>
      </w:r>
      <w:r w:rsidR="00427CA3" w:rsidRPr="00CE4EDC">
        <w:t xml:space="preserve"> </w:t>
      </w:r>
      <w:r w:rsidRPr="00CE4EDC">
        <w:t>предложил</w:t>
      </w:r>
      <w:r w:rsidR="00427CA3" w:rsidRPr="00CE4EDC">
        <w:t xml:space="preserve"> </w:t>
      </w:r>
      <w:r w:rsidRPr="00CE4EDC">
        <w:t>значительно</w:t>
      </w:r>
      <w:r w:rsidR="00427CA3" w:rsidRPr="00CE4EDC">
        <w:t xml:space="preserve"> </w:t>
      </w:r>
      <w:r w:rsidRPr="00CE4EDC">
        <w:t>увеличить</w:t>
      </w:r>
      <w:r w:rsidR="00427CA3" w:rsidRPr="00CE4EDC">
        <w:t xml:space="preserve"> </w:t>
      </w:r>
      <w:r w:rsidRPr="00CE4EDC">
        <w:t>взносы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пенсионный</w:t>
      </w:r>
      <w:r w:rsidR="00427CA3" w:rsidRPr="00CE4EDC">
        <w:t xml:space="preserve"> </w:t>
      </w:r>
      <w:r w:rsidRPr="00CE4EDC">
        <w:t>фонд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нынешних</w:t>
      </w:r>
      <w:r w:rsidR="00427CA3" w:rsidRPr="00CE4EDC">
        <w:t xml:space="preserve"> </w:t>
      </w:r>
      <w:r w:rsidRPr="00CE4EDC">
        <w:t>9</w:t>
      </w:r>
      <w:r w:rsidR="00427CA3" w:rsidRPr="00CE4EDC">
        <w:t xml:space="preserve">% </w:t>
      </w:r>
      <w:r w:rsidRPr="00CE4EDC">
        <w:t>до</w:t>
      </w:r>
      <w:r w:rsidR="00427CA3" w:rsidRPr="00CE4EDC">
        <w:t xml:space="preserve"> </w:t>
      </w:r>
      <w:r w:rsidRPr="00CE4EDC">
        <w:t>13</w:t>
      </w:r>
      <w:r w:rsidR="00427CA3" w:rsidRPr="00CE4EDC">
        <w:t>%</w:t>
      </w:r>
      <w:r w:rsidRPr="00CE4EDC">
        <w:t>.</w:t>
      </w:r>
      <w:r w:rsidR="00427CA3" w:rsidRPr="00CE4EDC">
        <w:t xml:space="preserve"> </w:t>
      </w:r>
      <w:r w:rsidRPr="00CE4EDC">
        <w:t>Однако</w:t>
      </w:r>
      <w:r w:rsidR="00427CA3" w:rsidRPr="00CE4EDC">
        <w:t xml:space="preserve"> </w:t>
      </w:r>
      <w:r w:rsidRPr="00CE4EDC">
        <w:t>ставка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всех</w:t>
      </w:r>
      <w:r w:rsidR="00427CA3" w:rsidRPr="00CE4EDC">
        <w:t xml:space="preserve"> </w:t>
      </w:r>
      <w:r w:rsidRPr="00CE4EDC">
        <w:t>одинаковой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ее</w:t>
      </w:r>
      <w:r w:rsidR="00427CA3" w:rsidRPr="00CE4EDC">
        <w:t xml:space="preserve"> </w:t>
      </w:r>
      <w:r w:rsidRPr="00CE4EDC">
        <w:t>намерены</w:t>
      </w:r>
      <w:r w:rsidR="00427CA3" w:rsidRPr="00CE4EDC">
        <w:t xml:space="preserve"> </w:t>
      </w:r>
      <w:r w:rsidRPr="00CE4EDC">
        <w:t>привязать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возрасту</w:t>
      </w:r>
      <w:r w:rsidR="00427CA3" w:rsidRPr="00CE4EDC">
        <w:t xml:space="preserve"> </w:t>
      </w:r>
      <w:r w:rsidRPr="00CE4EDC">
        <w:t>работника</w:t>
      </w:r>
      <w:r w:rsidR="00427CA3" w:rsidRPr="00CE4EDC">
        <w:t xml:space="preserve"> </w:t>
      </w:r>
      <w:r w:rsidRPr="00CE4EDC">
        <w:t>(чем</w:t>
      </w:r>
      <w:r w:rsidR="00427CA3" w:rsidRPr="00CE4EDC">
        <w:t xml:space="preserve"> </w:t>
      </w:r>
      <w:r w:rsidRPr="00CE4EDC">
        <w:t>старше</w:t>
      </w:r>
      <w:r w:rsidR="00427CA3" w:rsidRPr="00CE4EDC">
        <w:t xml:space="preserve"> </w:t>
      </w:r>
      <w:r w:rsidRPr="00CE4EDC">
        <w:t>человек,</w:t>
      </w:r>
      <w:r w:rsidR="00427CA3" w:rsidRPr="00CE4EDC">
        <w:t xml:space="preserve"> </w:t>
      </w:r>
      <w:r w:rsidRPr="00CE4EDC">
        <w:t>тем</w:t>
      </w:r>
      <w:r w:rsidR="00427CA3" w:rsidRPr="00CE4EDC">
        <w:t xml:space="preserve"> </w:t>
      </w:r>
      <w:r w:rsidRPr="00CE4EDC">
        <w:t>меньше</w:t>
      </w:r>
      <w:r w:rsidR="00427CA3" w:rsidRPr="00CE4EDC">
        <w:t xml:space="preserve"> </w:t>
      </w:r>
      <w:r w:rsidRPr="00CE4EDC">
        <w:t>ставка).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сделано,</w:t>
      </w:r>
      <w:r w:rsidR="00427CA3" w:rsidRPr="00CE4EDC">
        <w:t xml:space="preserve"> «</w:t>
      </w:r>
      <w:r w:rsidRPr="00CE4EDC">
        <w:t>чтобы</w:t>
      </w:r>
      <w:r w:rsidR="00427CA3" w:rsidRPr="00CE4EDC">
        <w:t xml:space="preserve"> </w:t>
      </w:r>
      <w:r w:rsidRPr="00CE4EDC">
        <w:t>достичь</w:t>
      </w:r>
      <w:r w:rsidR="00427CA3" w:rsidRPr="00CE4EDC">
        <w:t xml:space="preserve"> </w:t>
      </w:r>
      <w:r w:rsidRPr="00CE4EDC">
        <w:t>консенсуса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обществе</w:t>
      </w:r>
      <w:r w:rsidR="00427CA3" w:rsidRPr="00CE4EDC">
        <w:t xml:space="preserve"> </w:t>
      </w:r>
      <w:r w:rsidRPr="00CE4EDC">
        <w:t>относительно</w:t>
      </w:r>
      <w:r w:rsidR="00427CA3" w:rsidRPr="00CE4EDC">
        <w:t xml:space="preserve"> </w:t>
      </w:r>
      <w:r w:rsidRPr="00CE4EDC">
        <w:t>необходимости</w:t>
      </w:r>
      <w:r w:rsidR="00427CA3" w:rsidRPr="00CE4EDC">
        <w:t xml:space="preserve"> </w:t>
      </w:r>
      <w:r w:rsidRPr="00CE4EDC">
        <w:t>платить</w:t>
      </w:r>
      <w:r w:rsidR="00427CA3" w:rsidRPr="00CE4EDC">
        <w:t xml:space="preserve"> </w:t>
      </w:r>
      <w:r w:rsidRPr="00CE4EDC">
        <w:t>больше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меньше</w:t>
      </w:r>
      <w:r w:rsidR="00427CA3" w:rsidRPr="00CE4EDC">
        <w:t>»</w:t>
      </w:r>
      <w:r w:rsidRPr="00CE4EDC">
        <w:t>,</w:t>
      </w:r>
      <w:r w:rsidR="00427CA3" w:rsidRPr="00CE4EDC">
        <w:t xml:space="preserve"> </w:t>
      </w:r>
      <w:r w:rsidRPr="00CE4EDC">
        <w:t>объяснил</w:t>
      </w:r>
      <w:r w:rsidR="00427CA3" w:rsidRPr="00CE4EDC">
        <w:t xml:space="preserve"> </w:t>
      </w:r>
      <w:r w:rsidRPr="00CE4EDC">
        <w:t>Чхве</w:t>
      </w:r>
      <w:r w:rsidR="00427CA3" w:rsidRPr="00CE4EDC">
        <w:t xml:space="preserve"> </w:t>
      </w:r>
      <w:r w:rsidRPr="00CE4EDC">
        <w:t>Сан</w:t>
      </w:r>
      <w:r w:rsidR="00427CA3" w:rsidRPr="00CE4EDC">
        <w:t xml:space="preserve"> </w:t>
      </w:r>
      <w:r w:rsidRPr="00CE4EDC">
        <w:t>Мок.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декабре</w:t>
      </w:r>
      <w:r w:rsidR="00427CA3" w:rsidRPr="00CE4EDC">
        <w:t xml:space="preserve"> </w:t>
      </w:r>
      <w:r w:rsidRPr="00CE4EDC">
        <w:t>Республика</w:t>
      </w:r>
      <w:r w:rsidR="00427CA3" w:rsidRPr="00CE4EDC">
        <w:t xml:space="preserve"> </w:t>
      </w:r>
      <w:r w:rsidRPr="00CE4EDC">
        <w:t>Корея</w:t>
      </w:r>
      <w:r w:rsidR="00427CA3" w:rsidRPr="00CE4EDC">
        <w:t xml:space="preserve"> </w:t>
      </w:r>
      <w:r w:rsidRPr="00CE4EDC">
        <w:t>вошла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число</w:t>
      </w:r>
      <w:r w:rsidR="00427CA3" w:rsidRPr="00CE4EDC">
        <w:t xml:space="preserve"> «</w:t>
      </w:r>
      <w:r w:rsidRPr="00CE4EDC">
        <w:t>сверхвозрастных</w:t>
      </w:r>
      <w:r w:rsidR="00427CA3" w:rsidRPr="00CE4EDC">
        <w:t xml:space="preserve"> </w:t>
      </w:r>
      <w:r w:rsidRPr="00CE4EDC">
        <w:t>обществ</w:t>
      </w:r>
      <w:r w:rsidR="00427CA3" w:rsidRPr="00CE4EDC">
        <w:t xml:space="preserve">» </w:t>
      </w:r>
      <w:r w:rsidRPr="00CE4EDC">
        <w:t>-</w:t>
      </w:r>
      <w:r w:rsidR="00427CA3" w:rsidRPr="00CE4EDC">
        <w:t xml:space="preserve"> </w:t>
      </w:r>
      <w:r w:rsidRPr="00CE4EDC">
        <w:t>доля</w:t>
      </w:r>
      <w:r w:rsidR="00427CA3" w:rsidRPr="00CE4EDC">
        <w:t xml:space="preserve"> </w:t>
      </w:r>
      <w:r w:rsidRPr="00CE4EDC">
        <w:t>людей</w:t>
      </w:r>
      <w:r w:rsidR="00427CA3" w:rsidRPr="00CE4EDC">
        <w:t xml:space="preserve"> </w:t>
      </w:r>
      <w:r w:rsidRPr="00CE4EDC">
        <w:t>старше</w:t>
      </w:r>
      <w:r w:rsidR="00427CA3" w:rsidRPr="00CE4EDC">
        <w:t xml:space="preserve"> </w:t>
      </w:r>
      <w:r w:rsidRPr="00CE4EDC">
        <w:t>65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достигла</w:t>
      </w:r>
      <w:r w:rsidR="00427CA3" w:rsidRPr="00CE4EDC">
        <w:t xml:space="preserve"> </w:t>
      </w:r>
      <w:r w:rsidRPr="00CE4EDC">
        <w:t>20</w:t>
      </w:r>
      <w:r w:rsidR="00427CA3" w:rsidRPr="00CE4EDC">
        <w:t xml:space="preserve">% </w:t>
      </w:r>
      <w:r w:rsidRPr="00CE4EDC">
        <w:t>населения</w:t>
      </w:r>
      <w:r w:rsidR="00427CA3" w:rsidRPr="00CE4EDC">
        <w:t xml:space="preserve"> </w:t>
      </w:r>
      <w:r w:rsidRPr="00CE4EDC">
        <w:t>(10,2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51,2</w:t>
      </w:r>
      <w:r w:rsidR="00427CA3" w:rsidRPr="00CE4EDC">
        <w:t xml:space="preserve"> </w:t>
      </w:r>
      <w:r w:rsidRPr="00CE4EDC">
        <w:t>млн</w:t>
      </w:r>
      <w:r w:rsidR="00427CA3" w:rsidRPr="00CE4EDC">
        <w:t xml:space="preserve"> </w:t>
      </w:r>
      <w:r w:rsidRPr="00CE4EDC">
        <w:t>человек).</w:t>
      </w:r>
    </w:p>
    <w:p w14:paraId="30D534CB" w14:textId="77777777" w:rsidR="009A067D" w:rsidRPr="00CE4EDC" w:rsidRDefault="009A067D" w:rsidP="009A067D">
      <w:r w:rsidRPr="00CE4EDC">
        <w:t>88,3</w:t>
      </w:r>
      <w:r w:rsidR="00427CA3" w:rsidRPr="00CE4EDC">
        <w:t xml:space="preserve">% </w:t>
      </w:r>
      <w:r w:rsidRPr="00CE4EDC">
        <w:t>трудоспособного</w:t>
      </w:r>
      <w:r w:rsidR="00427CA3" w:rsidRPr="00CE4EDC">
        <w:t xml:space="preserve"> </w:t>
      </w:r>
      <w:r w:rsidRPr="00CE4EDC">
        <w:t>населения</w:t>
      </w:r>
      <w:r w:rsidR="00427CA3" w:rsidRPr="00CE4EDC">
        <w:t xml:space="preserve"> </w:t>
      </w:r>
      <w:r w:rsidRPr="00CE4EDC">
        <w:t>Южной</w:t>
      </w:r>
      <w:r w:rsidR="00427CA3" w:rsidRPr="00CE4EDC">
        <w:t xml:space="preserve"> </w:t>
      </w:r>
      <w:r w:rsidRPr="00CE4EDC">
        <w:t>Кореи</w:t>
      </w:r>
      <w:r w:rsidR="00427CA3" w:rsidRPr="00CE4EDC">
        <w:t xml:space="preserve"> </w:t>
      </w:r>
      <w:r w:rsidRPr="00CE4EDC">
        <w:t>считают</w:t>
      </w:r>
      <w:r w:rsidR="00427CA3" w:rsidRPr="00CE4EDC">
        <w:t xml:space="preserve"> </w:t>
      </w:r>
      <w:r w:rsidRPr="00CE4EDC">
        <w:t>необходимым</w:t>
      </w:r>
      <w:r w:rsidR="00427CA3" w:rsidRPr="00CE4EDC">
        <w:t xml:space="preserve"> </w:t>
      </w:r>
      <w:r w:rsidRPr="00CE4EDC">
        <w:t>поднять</w:t>
      </w:r>
      <w:r w:rsidR="00427CA3" w:rsidRPr="00CE4EDC">
        <w:t xml:space="preserve"> </w:t>
      </w:r>
      <w:r w:rsidRPr="00CE4EDC">
        <w:t>планку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возраста,</w:t>
      </w:r>
      <w:r w:rsidR="00427CA3" w:rsidRPr="00CE4EDC">
        <w:t xml:space="preserve"> </w:t>
      </w:r>
      <w:r w:rsidRPr="00CE4EDC">
        <w:t>показал</w:t>
      </w:r>
      <w:r w:rsidR="00427CA3" w:rsidRPr="00CE4EDC">
        <w:t xml:space="preserve"> </w:t>
      </w:r>
      <w:r w:rsidRPr="00CE4EDC">
        <w:t>недавний</w:t>
      </w:r>
      <w:r w:rsidR="00427CA3" w:rsidRPr="00CE4EDC">
        <w:t xml:space="preserve"> </w:t>
      </w:r>
      <w:r w:rsidRPr="00CE4EDC">
        <w:t>опрос</w:t>
      </w:r>
      <w:r w:rsidR="00427CA3" w:rsidRPr="00CE4EDC">
        <w:t xml:space="preserve"> </w:t>
      </w:r>
      <w:r w:rsidRPr="00CE4EDC">
        <w:t>бизнес-платформы</w:t>
      </w:r>
      <w:r w:rsidR="00427CA3" w:rsidRPr="00CE4EDC">
        <w:t xml:space="preserve"> </w:t>
      </w:r>
      <w:r w:rsidRPr="00CE4EDC">
        <w:t>Remember.</w:t>
      </w:r>
      <w:r w:rsidR="00427CA3" w:rsidRPr="00CE4EDC">
        <w:t xml:space="preserve"> </w:t>
      </w:r>
      <w:r w:rsidRPr="00CE4EDC">
        <w:t>Сейчас</w:t>
      </w:r>
      <w:r w:rsidR="00427CA3" w:rsidRPr="00CE4EDC">
        <w:t xml:space="preserve"> </w:t>
      </w:r>
      <w:r w:rsidRPr="00CE4EDC">
        <w:t>возраст</w:t>
      </w:r>
      <w:r w:rsidR="00427CA3" w:rsidRPr="00CE4EDC">
        <w:t xml:space="preserve"> </w:t>
      </w:r>
      <w:r w:rsidRPr="00CE4EDC">
        <w:t>выхода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заслуженный</w:t>
      </w:r>
      <w:r w:rsidR="00427CA3" w:rsidRPr="00CE4EDC">
        <w:t xml:space="preserve"> </w:t>
      </w:r>
      <w:r w:rsidRPr="00CE4EDC">
        <w:t>отдых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обоих</w:t>
      </w:r>
      <w:r w:rsidR="00427CA3" w:rsidRPr="00CE4EDC">
        <w:t xml:space="preserve"> </w:t>
      </w:r>
      <w:r w:rsidRPr="00CE4EDC">
        <w:t>полов</w:t>
      </w:r>
      <w:r w:rsidR="00427CA3" w:rsidRPr="00CE4EDC">
        <w:t xml:space="preserve"> </w:t>
      </w:r>
      <w:r w:rsidRPr="00CE4EDC">
        <w:t>равен</w:t>
      </w:r>
      <w:r w:rsidR="00427CA3" w:rsidRPr="00CE4EDC">
        <w:t xml:space="preserve"> </w:t>
      </w:r>
      <w:r w:rsidRPr="00CE4EDC">
        <w:t>60</w:t>
      </w:r>
      <w:r w:rsidR="00427CA3" w:rsidRPr="00CE4EDC">
        <w:t xml:space="preserve"> </w:t>
      </w:r>
      <w:r w:rsidRPr="00CE4EDC">
        <w:t>годам.</w:t>
      </w:r>
      <w:r w:rsidR="00427CA3" w:rsidRPr="00CE4EDC">
        <w:t xml:space="preserve"> </w:t>
      </w:r>
      <w:r w:rsidRPr="00CE4EDC">
        <w:t>Особенно</w:t>
      </w:r>
      <w:r w:rsidR="00427CA3" w:rsidRPr="00CE4EDC">
        <w:t xml:space="preserve"> </w:t>
      </w:r>
      <w:r w:rsidRPr="00CE4EDC">
        <w:t>сильна</w:t>
      </w:r>
      <w:r w:rsidR="00427CA3" w:rsidRPr="00CE4EDC">
        <w:t xml:space="preserve"> </w:t>
      </w:r>
      <w:r w:rsidRPr="00CE4EDC">
        <w:t>поддержка</w:t>
      </w:r>
      <w:r w:rsidR="00427CA3" w:rsidRPr="00CE4EDC">
        <w:t xml:space="preserve"> </w:t>
      </w:r>
      <w:r w:rsidRPr="00CE4EDC">
        <w:t>идеи</w:t>
      </w:r>
      <w:r w:rsidR="00427CA3" w:rsidRPr="00CE4EDC">
        <w:t xml:space="preserve"> </w:t>
      </w:r>
      <w:r w:rsidRPr="00CE4EDC">
        <w:t>пересмотра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возраста</w:t>
      </w:r>
      <w:r w:rsidR="00427CA3" w:rsidRPr="00CE4EDC">
        <w:t xml:space="preserve"> </w:t>
      </w:r>
      <w:r w:rsidRPr="00CE4EDC">
        <w:t>среди</w:t>
      </w:r>
      <w:r w:rsidR="00427CA3" w:rsidRPr="00CE4EDC">
        <w:t xml:space="preserve"> </w:t>
      </w:r>
      <w:r w:rsidRPr="00CE4EDC">
        <w:t>работников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возрасте</w:t>
      </w:r>
      <w:r w:rsidR="00427CA3" w:rsidRPr="00CE4EDC">
        <w:t xml:space="preserve"> </w:t>
      </w:r>
      <w:r w:rsidRPr="00CE4EDC">
        <w:t>40-50</w:t>
      </w:r>
      <w:r w:rsidR="00427CA3" w:rsidRPr="00CE4EDC">
        <w:t xml:space="preserve"> </w:t>
      </w:r>
      <w:r w:rsidRPr="00CE4EDC">
        <w:t>лет</w:t>
      </w:r>
      <w:r w:rsidR="00427CA3" w:rsidRPr="00CE4EDC">
        <w:t xml:space="preserve"> </w:t>
      </w:r>
      <w:r w:rsidRPr="00CE4EDC">
        <w:t>-</w:t>
      </w:r>
      <w:r w:rsidR="00427CA3" w:rsidRPr="00CE4EDC">
        <w:t xml:space="preserve"> </w:t>
      </w:r>
      <w:r w:rsidRPr="00CE4EDC">
        <w:t>выше</w:t>
      </w:r>
      <w:r w:rsidR="00427CA3" w:rsidRPr="00CE4EDC">
        <w:t xml:space="preserve"> </w:t>
      </w:r>
      <w:r w:rsidRPr="00CE4EDC">
        <w:t>90</w:t>
      </w:r>
      <w:r w:rsidR="00427CA3" w:rsidRPr="00CE4EDC">
        <w:t>%</w:t>
      </w:r>
      <w:r w:rsidRPr="00CE4EDC">
        <w:t>.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реформу</w:t>
      </w:r>
      <w:r w:rsidR="00427CA3" w:rsidRPr="00CE4EDC">
        <w:t xml:space="preserve"> </w:t>
      </w:r>
      <w:r w:rsidRPr="00CE4EDC">
        <w:t>выступают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те,</w:t>
      </w:r>
      <w:r w:rsidR="00427CA3" w:rsidRPr="00CE4EDC">
        <w:t xml:space="preserve"> </w:t>
      </w:r>
      <w:r w:rsidRPr="00CE4EDC">
        <w:t>кому</w:t>
      </w:r>
      <w:r w:rsidR="00427CA3" w:rsidRPr="00CE4EDC">
        <w:t xml:space="preserve"> </w:t>
      </w:r>
      <w:r w:rsidRPr="00CE4EDC">
        <w:t>около</w:t>
      </w:r>
      <w:r w:rsidR="00427CA3" w:rsidRPr="00CE4EDC">
        <w:t xml:space="preserve"> </w:t>
      </w:r>
      <w:r w:rsidRPr="00CE4EDC">
        <w:t>60</w:t>
      </w:r>
      <w:r w:rsidR="00427CA3" w:rsidRPr="00CE4EDC">
        <w:t xml:space="preserve"> </w:t>
      </w:r>
      <w:r w:rsidRPr="00CE4EDC">
        <w:t>лет,</w:t>
      </w:r>
      <w:r w:rsidR="00427CA3" w:rsidRPr="00CE4EDC">
        <w:t xml:space="preserve"> </w:t>
      </w:r>
      <w:r w:rsidRPr="00CE4EDC">
        <w:t>отмечают</w:t>
      </w:r>
      <w:r w:rsidR="00427CA3" w:rsidRPr="00CE4EDC">
        <w:t xml:space="preserve"> </w:t>
      </w:r>
      <w:r w:rsidRPr="00CE4EDC">
        <w:t>авторы</w:t>
      </w:r>
      <w:r w:rsidR="00427CA3" w:rsidRPr="00CE4EDC">
        <w:t xml:space="preserve"> </w:t>
      </w:r>
      <w:r w:rsidRPr="00CE4EDC">
        <w:t>исследования.</w:t>
      </w:r>
    </w:p>
    <w:p w14:paraId="7E572BE8" w14:textId="77777777" w:rsidR="00CA32BC" w:rsidRPr="00CE4EDC" w:rsidRDefault="009A067D" w:rsidP="009A067D">
      <w:pPr>
        <w:rPr>
          <w:rStyle w:val="a3"/>
        </w:rPr>
      </w:pPr>
      <w:hyperlink r:id="rId54" w:history="1">
        <w:r w:rsidRPr="00CE4EDC">
          <w:rPr>
            <w:rStyle w:val="a3"/>
          </w:rPr>
          <w:t>https://pensiya.pro/news/v-yuzhnoj-koree-sobirayutsya-reformirovat-pensionnuyu-sistemu/</w:t>
        </w:r>
      </w:hyperlink>
    </w:p>
    <w:p w14:paraId="713C4D27" w14:textId="77777777" w:rsidR="00A451DC" w:rsidRPr="00CE4EDC" w:rsidRDefault="00A451DC" w:rsidP="00A451DC">
      <w:pPr>
        <w:pStyle w:val="2"/>
      </w:pPr>
      <w:bookmarkStart w:id="175" w:name="_Toc190324479"/>
      <w:r w:rsidRPr="00CE4EDC">
        <w:t>Московский</w:t>
      </w:r>
      <w:r w:rsidR="00427CA3" w:rsidRPr="00CE4EDC">
        <w:t xml:space="preserve"> </w:t>
      </w:r>
      <w:r w:rsidRPr="00CE4EDC">
        <w:t>комсомолец,</w:t>
      </w:r>
      <w:r w:rsidR="00427CA3" w:rsidRPr="00CE4EDC">
        <w:t xml:space="preserve"> </w:t>
      </w:r>
      <w:r w:rsidRPr="00CE4EDC">
        <w:t>13.02.2025,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Панаме</w:t>
      </w:r>
      <w:r w:rsidR="00427CA3" w:rsidRPr="00CE4EDC">
        <w:t xml:space="preserve"> </w:t>
      </w:r>
      <w:r w:rsidRPr="00CE4EDC">
        <w:t>протесты</w:t>
      </w:r>
      <w:r w:rsidR="00427CA3" w:rsidRPr="00CE4EDC">
        <w:t xml:space="preserve"> </w:t>
      </w:r>
      <w:r w:rsidRPr="00CE4EDC">
        <w:t>переросли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стычки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полицией</w:t>
      </w:r>
      <w:r w:rsidR="00427CA3" w:rsidRPr="00CE4EDC">
        <w:t xml:space="preserve"> </w:t>
      </w:r>
      <w:r w:rsidRPr="00CE4EDC">
        <w:t>из-за</w:t>
      </w:r>
      <w:r w:rsidR="00427CA3" w:rsidRPr="00CE4EDC">
        <w:t xml:space="preserve"> </w:t>
      </w:r>
      <w:r w:rsidRPr="00CE4EDC">
        <w:t>пенсии</w:t>
      </w:r>
      <w:bookmarkEnd w:id="175"/>
    </w:p>
    <w:p w14:paraId="3168C455" w14:textId="77777777" w:rsidR="00A451DC" w:rsidRPr="00CE4EDC" w:rsidRDefault="00A451DC" w:rsidP="00EB7F3C">
      <w:pPr>
        <w:pStyle w:val="3"/>
      </w:pPr>
      <w:bookmarkStart w:id="176" w:name="_Toc190324480"/>
      <w:r w:rsidRPr="00CE4EDC">
        <w:t>В</w:t>
      </w:r>
      <w:r w:rsidR="00427CA3" w:rsidRPr="00CE4EDC">
        <w:t xml:space="preserve"> </w:t>
      </w:r>
      <w:r w:rsidRPr="00CE4EDC">
        <w:t>Панаме</w:t>
      </w:r>
      <w:r w:rsidR="00427CA3" w:rsidRPr="00CE4EDC">
        <w:t xml:space="preserve"> </w:t>
      </w:r>
      <w:r w:rsidRPr="00CE4EDC">
        <w:t>протестная</w:t>
      </w:r>
      <w:r w:rsidR="00427CA3" w:rsidRPr="00CE4EDC">
        <w:t xml:space="preserve"> </w:t>
      </w:r>
      <w:r w:rsidRPr="00CE4EDC">
        <w:t>акция</w:t>
      </w:r>
      <w:r w:rsidR="00427CA3" w:rsidRPr="00CE4EDC">
        <w:t xml:space="preserve"> </w:t>
      </w:r>
      <w:r w:rsidRPr="00CE4EDC">
        <w:t>против</w:t>
      </w:r>
      <w:r w:rsidR="00427CA3" w:rsidRPr="00CE4EDC">
        <w:t xml:space="preserve"> </w:t>
      </w:r>
      <w:r w:rsidRPr="00CE4EDC">
        <w:t>пенсионной</w:t>
      </w:r>
      <w:r w:rsidR="00427CA3" w:rsidRPr="00CE4EDC">
        <w:t xml:space="preserve"> </w:t>
      </w:r>
      <w:r w:rsidRPr="00CE4EDC">
        <w:t>реформы</w:t>
      </w:r>
      <w:r w:rsidR="00427CA3" w:rsidRPr="00CE4EDC">
        <w:t xml:space="preserve"> </w:t>
      </w:r>
      <w:r w:rsidRPr="00CE4EDC">
        <w:t>переросла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столкновение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полицией,</w:t>
      </w:r>
      <w:r w:rsidR="00427CA3" w:rsidRPr="00CE4EDC">
        <w:t xml:space="preserve"> </w:t>
      </w:r>
      <w:r w:rsidRPr="00CE4EDC">
        <w:t>входе</w:t>
      </w:r>
      <w:r w:rsidR="00427CA3" w:rsidRPr="00CE4EDC">
        <w:t xml:space="preserve"> </w:t>
      </w:r>
      <w:r w:rsidRPr="00CE4EDC">
        <w:t>которого</w:t>
      </w:r>
      <w:r w:rsidR="00427CA3" w:rsidRPr="00CE4EDC">
        <w:t xml:space="preserve"> </w:t>
      </w:r>
      <w:r w:rsidRPr="00CE4EDC">
        <w:t>порядка</w:t>
      </w:r>
      <w:r w:rsidR="00427CA3" w:rsidRPr="00CE4EDC">
        <w:t xml:space="preserve"> </w:t>
      </w:r>
      <w:r w:rsidRPr="00CE4EDC">
        <w:t>15</w:t>
      </w:r>
      <w:r w:rsidR="00427CA3" w:rsidRPr="00CE4EDC">
        <w:t xml:space="preserve"> </w:t>
      </w:r>
      <w:r w:rsidRPr="00CE4EDC">
        <w:t>правоохранителей</w:t>
      </w:r>
      <w:r w:rsidR="00427CA3" w:rsidRPr="00CE4EDC">
        <w:t xml:space="preserve"> </w:t>
      </w:r>
      <w:r w:rsidRPr="00CE4EDC">
        <w:t>пострадали,</w:t>
      </w:r>
      <w:r w:rsidR="00427CA3" w:rsidRPr="00CE4EDC">
        <w:t xml:space="preserve"> </w:t>
      </w:r>
      <w:r w:rsidRPr="00CE4EDC">
        <w:t>300</w:t>
      </w:r>
      <w:r w:rsidR="00427CA3" w:rsidRPr="00CE4EDC">
        <w:t xml:space="preserve"> </w:t>
      </w:r>
      <w:r w:rsidRPr="00CE4EDC">
        <w:t>участников</w:t>
      </w:r>
      <w:r w:rsidR="00427CA3" w:rsidRPr="00CE4EDC">
        <w:t xml:space="preserve"> </w:t>
      </w:r>
      <w:r w:rsidRPr="00CE4EDC">
        <w:t>были</w:t>
      </w:r>
      <w:r w:rsidR="00427CA3" w:rsidRPr="00CE4EDC">
        <w:t xml:space="preserve"> </w:t>
      </w:r>
      <w:r w:rsidRPr="00CE4EDC">
        <w:t>задержаны.</w:t>
      </w:r>
      <w:r w:rsidR="00427CA3" w:rsidRPr="00CE4EDC">
        <w:t xml:space="preserve"> </w:t>
      </w:r>
      <w:r w:rsidRPr="00CE4EDC">
        <w:t>Об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сообщает</w:t>
      </w:r>
      <w:r w:rsidR="00427CA3" w:rsidRPr="00CE4EDC">
        <w:t xml:space="preserve"> </w:t>
      </w:r>
      <w:r w:rsidRPr="00CE4EDC">
        <w:t>РИА</w:t>
      </w:r>
      <w:r w:rsidR="00427CA3" w:rsidRPr="00CE4EDC">
        <w:t xml:space="preserve"> </w:t>
      </w:r>
      <w:r w:rsidRPr="00CE4EDC">
        <w:t>Новости.</w:t>
      </w:r>
      <w:bookmarkEnd w:id="176"/>
    </w:p>
    <w:p w14:paraId="1B40D1C4" w14:textId="77777777" w:rsidR="00A451DC" w:rsidRPr="00CE4EDC" w:rsidRDefault="00A451DC" w:rsidP="00A451DC">
      <w:r w:rsidRPr="00CE4EDC">
        <w:t>На</w:t>
      </w:r>
      <w:r w:rsidR="00427CA3" w:rsidRPr="00CE4EDC">
        <w:t xml:space="preserve"> </w:t>
      </w:r>
      <w:r w:rsidRPr="00CE4EDC">
        <w:t>улицы</w:t>
      </w:r>
      <w:r w:rsidR="00427CA3" w:rsidRPr="00CE4EDC">
        <w:t xml:space="preserve"> </w:t>
      </w:r>
      <w:r w:rsidRPr="00CE4EDC">
        <w:t>вышли</w:t>
      </w:r>
      <w:r w:rsidR="00427CA3" w:rsidRPr="00CE4EDC">
        <w:t xml:space="preserve"> </w:t>
      </w:r>
      <w:r w:rsidRPr="00CE4EDC">
        <w:t>представители</w:t>
      </w:r>
      <w:r w:rsidR="00427CA3" w:rsidRPr="00CE4EDC">
        <w:t xml:space="preserve"> </w:t>
      </w:r>
      <w:r w:rsidRPr="00CE4EDC">
        <w:t>студенчества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профсоюзов.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выступают</w:t>
      </w:r>
      <w:r w:rsidR="00427CA3" w:rsidRPr="00CE4EDC">
        <w:t xml:space="preserve"> </w:t>
      </w:r>
      <w:r w:rsidRPr="00CE4EDC">
        <w:t>против</w:t>
      </w:r>
      <w:r w:rsidR="00427CA3" w:rsidRPr="00CE4EDC">
        <w:t xml:space="preserve"> </w:t>
      </w:r>
      <w:r w:rsidRPr="00CE4EDC">
        <w:t>внесения</w:t>
      </w:r>
      <w:r w:rsidR="00427CA3" w:rsidRPr="00CE4EDC">
        <w:t xml:space="preserve"> </w:t>
      </w:r>
      <w:r w:rsidRPr="00CE4EDC">
        <w:t>изменений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закон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социальном</w:t>
      </w:r>
      <w:r w:rsidR="00427CA3" w:rsidRPr="00CE4EDC">
        <w:t xml:space="preserve"> </w:t>
      </w:r>
      <w:r w:rsidRPr="00CE4EDC">
        <w:t>обеспечении.</w:t>
      </w:r>
      <w:r w:rsidR="00427CA3" w:rsidRPr="00CE4EDC">
        <w:t xml:space="preserve"> </w:t>
      </w:r>
      <w:r w:rsidRPr="00CE4EDC">
        <w:t>Одним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ключевых</w:t>
      </w:r>
      <w:r w:rsidR="00427CA3" w:rsidRPr="00CE4EDC">
        <w:t xml:space="preserve"> </w:t>
      </w:r>
      <w:r w:rsidRPr="00CE4EDC">
        <w:t>пунктов</w:t>
      </w:r>
      <w:r w:rsidR="00427CA3" w:rsidRPr="00CE4EDC">
        <w:t xml:space="preserve"> </w:t>
      </w:r>
      <w:r w:rsidRPr="00CE4EDC">
        <w:t>является</w:t>
      </w:r>
      <w:r w:rsidR="00427CA3" w:rsidRPr="00CE4EDC">
        <w:t xml:space="preserve"> </w:t>
      </w:r>
      <w:r w:rsidRPr="00CE4EDC">
        <w:t>повышение</w:t>
      </w:r>
      <w:r w:rsidR="00427CA3" w:rsidRPr="00CE4EDC">
        <w:t xml:space="preserve"> </w:t>
      </w:r>
      <w:r w:rsidRPr="00CE4EDC">
        <w:t>пенсионного</w:t>
      </w:r>
      <w:r w:rsidR="00427CA3" w:rsidRPr="00CE4EDC">
        <w:t xml:space="preserve"> </w:t>
      </w:r>
      <w:r w:rsidRPr="00CE4EDC">
        <w:t>возраста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3</w:t>
      </w:r>
      <w:r w:rsidR="00427CA3" w:rsidRPr="00CE4EDC">
        <w:t xml:space="preserve"> </w:t>
      </w:r>
      <w:r w:rsidRPr="00CE4EDC">
        <w:t>года.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документ</w:t>
      </w:r>
      <w:r w:rsidR="00427CA3" w:rsidRPr="00CE4EDC">
        <w:t xml:space="preserve"> </w:t>
      </w:r>
      <w:r w:rsidRPr="00CE4EDC">
        <w:t>одобрят,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женщины</w:t>
      </w:r>
      <w:r w:rsidR="00427CA3" w:rsidRPr="00CE4EDC">
        <w:t xml:space="preserve"> </w:t>
      </w:r>
      <w:r w:rsidRPr="00CE4EDC">
        <w:t>будут</w:t>
      </w:r>
      <w:r w:rsidR="00427CA3" w:rsidRPr="00CE4EDC">
        <w:t xml:space="preserve"> </w:t>
      </w:r>
      <w:r w:rsidRPr="00CE4EDC">
        <w:t>уходить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заслуженный</w:t>
      </w:r>
      <w:r w:rsidR="00427CA3" w:rsidRPr="00CE4EDC">
        <w:t xml:space="preserve"> </w:t>
      </w:r>
      <w:r w:rsidRPr="00CE4EDC">
        <w:t>отдых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60</w:t>
      </w:r>
      <w:r w:rsidR="00427CA3" w:rsidRPr="00CE4EDC">
        <w:t xml:space="preserve"> </w:t>
      </w:r>
      <w:r w:rsidRPr="00CE4EDC">
        <w:t>лет,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мужчины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65.</w:t>
      </w:r>
    </w:p>
    <w:p w14:paraId="20BBFA5C" w14:textId="77777777" w:rsidR="00A451DC" w:rsidRPr="00CE4EDC" w:rsidRDefault="00427CA3" w:rsidP="00A451DC">
      <w:r w:rsidRPr="00CE4EDC">
        <w:t>«</w:t>
      </w:r>
      <w:r w:rsidR="00A451DC" w:rsidRPr="00CE4EDC">
        <w:t>Мы</w:t>
      </w:r>
      <w:r w:rsidRPr="00CE4EDC">
        <w:t xml:space="preserve"> </w:t>
      </w:r>
      <w:r w:rsidR="00A451DC" w:rsidRPr="00CE4EDC">
        <w:t>демонстрируем</w:t>
      </w:r>
      <w:r w:rsidRPr="00CE4EDC">
        <w:t xml:space="preserve"> </w:t>
      </w:r>
      <w:r w:rsidR="00A451DC" w:rsidRPr="00CE4EDC">
        <w:t>свою</w:t>
      </w:r>
      <w:r w:rsidRPr="00CE4EDC">
        <w:t xml:space="preserve"> </w:t>
      </w:r>
      <w:r w:rsidR="00A451DC" w:rsidRPr="00CE4EDC">
        <w:t>точку</w:t>
      </w:r>
      <w:r w:rsidRPr="00CE4EDC">
        <w:t xml:space="preserve"> </w:t>
      </w:r>
      <w:r w:rsidR="00A451DC" w:rsidRPr="00CE4EDC">
        <w:t>зрения</w:t>
      </w:r>
      <w:r w:rsidRPr="00CE4EDC">
        <w:t xml:space="preserve"> </w:t>
      </w:r>
      <w:r w:rsidR="00A451DC" w:rsidRPr="00CE4EDC">
        <w:t>таким</w:t>
      </w:r>
      <w:r w:rsidRPr="00CE4EDC">
        <w:t xml:space="preserve"> </w:t>
      </w:r>
      <w:r w:rsidR="00A451DC" w:rsidRPr="00CE4EDC">
        <w:t>образом.</w:t>
      </w:r>
      <w:r w:rsidRPr="00CE4EDC">
        <w:t xml:space="preserve"> </w:t>
      </w:r>
      <w:r w:rsidR="00A451DC" w:rsidRPr="00CE4EDC">
        <w:t>Улицы</w:t>
      </w:r>
      <w:r w:rsidRPr="00CE4EDC">
        <w:t xml:space="preserve"> </w:t>
      </w:r>
      <w:r w:rsidR="00A451DC" w:rsidRPr="00CE4EDC">
        <w:t>наши,</w:t>
      </w:r>
      <w:r w:rsidRPr="00CE4EDC">
        <w:t xml:space="preserve"> </w:t>
      </w:r>
      <w:r w:rsidR="00A451DC" w:rsidRPr="00CE4EDC">
        <w:t>и</w:t>
      </w:r>
      <w:r w:rsidRPr="00CE4EDC">
        <w:t xml:space="preserve"> </w:t>
      </w:r>
      <w:r w:rsidR="00A451DC" w:rsidRPr="00CE4EDC">
        <w:t>мы</w:t>
      </w:r>
      <w:r w:rsidRPr="00CE4EDC">
        <w:t xml:space="preserve"> </w:t>
      </w:r>
      <w:r w:rsidR="00A451DC" w:rsidRPr="00CE4EDC">
        <w:t>продолжим</w:t>
      </w:r>
      <w:r w:rsidRPr="00CE4EDC">
        <w:t xml:space="preserve"> </w:t>
      </w:r>
      <w:r w:rsidR="00A451DC" w:rsidRPr="00CE4EDC">
        <w:t>протест</w:t>
      </w:r>
      <w:r w:rsidRPr="00CE4EDC">
        <w:t>»</w:t>
      </w:r>
      <w:r w:rsidR="00A451DC" w:rsidRPr="00CE4EDC">
        <w:t>,</w:t>
      </w:r>
      <w:r w:rsidRPr="00CE4EDC">
        <w:t xml:space="preserve"> </w:t>
      </w:r>
      <w:r w:rsidR="00A451DC" w:rsidRPr="00CE4EDC">
        <w:t>-</w:t>
      </w:r>
      <w:r w:rsidRPr="00CE4EDC">
        <w:t xml:space="preserve"> </w:t>
      </w:r>
      <w:r w:rsidR="00A451DC" w:rsidRPr="00CE4EDC">
        <w:t>передает</w:t>
      </w:r>
      <w:r w:rsidRPr="00CE4EDC">
        <w:t xml:space="preserve"> </w:t>
      </w:r>
      <w:r w:rsidR="00A451DC" w:rsidRPr="00CE4EDC">
        <w:t>слова</w:t>
      </w:r>
      <w:r w:rsidRPr="00CE4EDC">
        <w:t xml:space="preserve"> </w:t>
      </w:r>
      <w:r w:rsidR="00A451DC" w:rsidRPr="00CE4EDC">
        <w:t>одного</w:t>
      </w:r>
      <w:r w:rsidRPr="00CE4EDC">
        <w:t xml:space="preserve"> </w:t>
      </w:r>
      <w:r w:rsidR="00A451DC" w:rsidRPr="00CE4EDC">
        <w:t>из</w:t>
      </w:r>
      <w:r w:rsidRPr="00CE4EDC">
        <w:t xml:space="preserve"> </w:t>
      </w:r>
      <w:r w:rsidR="00A451DC" w:rsidRPr="00CE4EDC">
        <w:t>участников</w:t>
      </w:r>
      <w:r w:rsidRPr="00CE4EDC">
        <w:t xml:space="preserve"> </w:t>
      </w:r>
      <w:r w:rsidR="00A451DC" w:rsidRPr="00CE4EDC">
        <w:t>акции</w:t>
      </w:r>
      <w:r w:rsidRPr="00CE4EDC">
        <w:t xml:space="preserve"> </w:t>
      </w:r>
      <w:r w:rsidR="00A451DC" w:rsidRPr="00CE4EDC">
        <w:t>агентство.</w:t>
      </w:r>
    </w:p>
    <w:p w14:paraId="66807110" w14:textId="77777777" w:rsidR="00A451DC" w:rsidRPr="00CE4EDC" w:rsidRDefault="00A451DC" w:rsidP="00A451DC">
      <w:r w:rsidRPr="00CE4EDC">
        <w:lastRenderedPageBreak/>
        <w:t>Полиции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разгона</w:t>
      </w:r>
      <w:r w:rsidR="00427CA3" w:rsidRPr="00CE4EDC">
        <w:t xml:space="preserve"> </w:t>
      </w:r>
      <w:r w:rsidRPr="00CE4EDC">
        <w:t>протестующих</w:t>
      </w:r>
      <w:r w:rsidR="00427CA3" w:rsidRPr="00CE4EDC">
        <w:t xml:space="preserve"> </w:t>
      </w:r>
      <w:r w:rsidRPr="00CE4EDC">
        <w:t>пришлось</w:t>
      </w:r>
      <w:r w:rsidR="00427CA3" w:rsidRPr="00CE4EDC">
        <w:t xml:space="preserve"> </w:t>
      </w:r>
      <w:r w:rsidRPr="00CE4EDC">
        <w:t>применять</w:t>
      </w:r>
      <w:r w:rsidR="00427CA3" w:rsidRPr="00CE4EDC">
        <w:t xml:space="preserve"> </w:t>
      </w:r>
      <w:r w:rsidRPr="00CE4EDC">
        <w:t>слезоточивый</w:t>
      </w:r>
      <w:r w:rsidR="00427CA3" w:rsidRPr="00CE4EDC">
        <w:t xml:space="preserve"> </w:t>
      </w:r>
      <w:r w:rsidRPr="00CE4EDC">
        <w:t>газ.</w:t>
      </w:r>
      <w:r w:rsidR="00427CA3" w:rsidRPr="00CE4EDC">
        <w:t xml:space="preserve"> </w:t>
      </w:r>
      <w:r w:rsidRPr="00CE4EDC">
        <w:t>Участники</w:t>
      </w:r>
      <w:r w:rsidR="00427CA3" w:rsidRPr="00CE4EDC">
        <w:t xml:space="preserve"> </w:t>
      </w:r>
      <w:r w:rsidRPr="00CE4EDC">
        <w:t>протестов</w:t>
      </w:r>
      <w:r w:rsidR="00427CA3" w:rsidRPr="00CE4EDC">
        <w:t xml:space="preserve"> </w:t>
      </w:r>
      <w:r w:rsidRPr="00CE4EDC">
        <w:t>использовали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баррикадирования</w:t>
      </w:r>
      <w:r w:rsidR="00427CA3" w:rsidRPr="00CE4EDC">
        <w:t xml:space="preserve"> </w:t>
      </w:r>
      <w:r w:rsidRPr="00CE4EDC">
        <w:t>кампус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детскую</w:t>
      </w:r>
      <w:r w:rsidR="00427CA3" w:rsidRPr="00CE4EDC">
        <w:t xml:space="preserve"> </w:t>
      </w:r>
      <w:r w:rsidRPr="00CE4EDC">
        <w:t>больницу.</w:t>
      </w:r>
      <w:r w:rsidR="00427CA3" w:rsidRPr="00CE4EDC">
        <w:t xml:space="preserve"> </w:t>
      </w:r>
      <w:r w:rsidRPr="00CE4EDC">
        <w:t>Президент</w:t>
      </w:r>
      <w:r w:rsidR="00427CA3" w:rsidRPr="00CE4EDC">
        <w:t xml:space="preserve"> </w:t>
      </w:r>
      <w:r w:rsidRPr="00CE4EDC">
        <w:t>Панамы</w:t>
      </w:r>
      <w:r w:rsidR="00427CA3" w:rsidRPr="00CE4EDC">
        <w:t xml:space="preserve"> </w:t>
      </w:r>
      <w:r w:rsidRPr="00CE4EDC">
        <w:t>Хосе</w:t>
      </w:r>
      <w:r w:rsidR="00427CA3" w:rsidRPr="00CE4EDC">
        <w:t xml:space="preserve"> </w:t>
      </w:r>
      <w:r w:rsidRPr="00CE4EDC">
        <w:t>Рауль</w:t>
      </w:r>
      <w:r w:rsidR="00427CA3" w:rsidRPr="00CE4EDC">
        <w:t xml:space="preserve"> </w:t>
      </w:r>
      <w:r w:rsidRPr="00CE4EDC">
        <w:t>Мулино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соцсети</w:t>
      </w:r>
      <w:r w:rsidR="00427CA3" w:rsidRPr="00CE4EDC">
        <w:t xml:space="preserve"> </w:t>
      </w:r>
      <w:r w:rsidRPr="00CE4EDC">
        <w:t>Х</w:t>
      </w:r>
      <w:r w:rsidR="00427CA3" w:rsidRPr="00CE4EDC">
        <w:t xml:space="preserve"> </w:t>
      </w:r>
      <w:r w:rsidRPr="00CE4EDC">
        <w:t>осудил</w:t>
      </w:r>
      <w:r w:rsidR="00427CA3" w:rsidRPr="00CE4EDC">
        <w:t xml:space="preserve"> </w:t>
      </w:r>
      <w:r w:rsidRPr="00CE4EDC">
        <w:t>манифестантов</w:t>
      </w:r>
      <w:r w:rsidR="00427CA3" w:rsidRPr="00CE4EDC">
        <w:t xml:space="preserve"> </w:t>
      </w:r>
      <w:r w:rsidRPr="00CE4EDC">
        <w:t>за</w:t>
      </w:r>
      <w:r w:rsidR="00427CA3" w:rsidRPr="00CE4EDC">
        <w:t xml:space="preserve"> </w:t>
      </w:r>
      <w:r w:rsidRPr="00CE4EDC">
        <w:t>использование</w:t>
      </w:r>
      <w:r w:rsidR="00427CA3" w:rsidRPr="00CE4EDC">
        <w:t xml:space="preserve"> </w:t>
      </w:r>
      <w:r w:rsidRPr="00CE4EDC">
        <w:t>медучреждений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качестве</w:t>
      </w:r>
      <w:r w:rsidR="00427CA3" w:rsidRPr="00CE4EDC">
        <w:t xml:space="preserve"> </w:t>
      </w:r>
      <w:r w:rsidRPr="00CE4EDC">
        <w:t>баррикад.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выразил</w:t>
      </w:r>
      <w:r w:rsidR="00427CA3" w:rsidRPr="00CE4EDC">
        <w:t xml:space="preserve"> </w:t>
      </w:r>
      <w:r w:rsidRPr="00CE4EDC">
        <w:t>надежду,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они</w:t>
      </w:r>
      <w:r w:rsidR="00427CA3" w:rsidRPr="00CE4EDC">
        <w:t xml:space="preserve"> </w:t>
      </w:r>
      <w:r w:rsidRPr="00CE4EDC">
        <w:t>ответят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всей</w:t>
      </w:r>
      <w:r w:rsidR="00427CA3" w:rsidRPr="00CE4EDC">
        <w:t xml:space="preserve"> </w:t>
      </w:r>
      <w:r w:rsidRPr="00CE4EDC">
        <w:t>строгости</w:t>
      </w:r>
      <w:r w:rsidR="00427CA3" w:rsidRPr="00CE4EDC">
        <w:t xml:space="preserve"> </w:t>
      </w:r>
      <w:r w:rsidRPr="00CE4EDC">
        <w:t>закона.</w:t>
      </w:r>
    </w:p>
    <w:p w14:paraId="687E6440" w14:textId="77777777" w:rsidR="00A451DC" w:rsidRPr="00CE4EDC" w:rsidRDefault="00A451DC" w:rsidP="00A451DC">
      <w:r w:rsidRPr="00CE4EDC">
        <w:t>Власти</w:t>
      </w:r>
      <w:r w:rsidR="00427CA3" w:rsidRPr="00CE4EDC">
        <w:t xml:space="preserve"> </w:t>
      </w:r>
      <w:r w:rsidRPr="00CE4EDC">
        <w:t>Панамы</w:t>
      </w:r>
      <w:r w:rsidR="00427CA3" w:rsidRPr="00CE4EDC">
        <w:t xml:space="preserve"> </w:t>
      </w:r>
      <w:r w:rsidRPr="00CE4EDC">
        <w:t>реформу</w:t>
      </w:r>
      <w:r w:rsidR="00427CA3" w:rsidRPr="00CE4EDC">
        <w:t xml:space="preserve"> </w:t>
      </w:r>
      <w:r w:rsidRPr="00CE4EDC">
        <w:t>оправдывают</w:t>
      </w:r>
      <w:r w:rsidR="00427CA3" w:rsidRPr="00CE4EDC">
        <w:t xml:space="preserve"> </w:t>
      </w:r>
      <w:r w:rsidRPr="00CE4EDC">
        <w:t>тем,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пенсионная</w:t>
      </w:r>
      <w:r w:rsidR="00427CA3" w:rsidRPr="00CE4EDC">
        <w:t xml:space="preserve"> </w:t>
      </w:r>
      <w:r w:rsidRPr="00CE4EDC">
        <w:t>система</w:t>
      </w:r>
      <w:r w:rsidR="00427CA3" w:rsidRPr="00CE4EDC">
        <w:t xml:space="preserve"> </w:t>
      </w:r>
      <w:r w:rsidRPr="00CE4EDC">
        <w:t>оказалась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грани</w:t>
      </w:r>
      <w:r w:rsidR="00427CA3" w:rsidRPr="00CE4EDC">
        <w:t xml:space="preserve"> </w:t>
      </w:r>
      <w:r w:rsidRPr="00CE4EDC">
        <w:t>банкротства.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утверждениям,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повышение</w:t>
      </w:r>
      <w:r w:rsidR="00427CA3" w:rsidRPr="00CE4EDC">
        <w:t xml:space="preserve"> </w:t>
      </w:r>
      <w:r w:rsidRPr="00CE4EDC">
        <w:t>возраста</w:t>
      </w:r>
      <w:r w:rsidR="00427CA3" w:rsidRPr="00CE4EDC">
        <w:t xml:space="preserve"> </w:t>
      </w:r>
      <w:r w:rsidRPr="00CE4EDC">
        <w:t>способно</w:t>
      </w:r>
      <w:r w:rsidR="00427CA3" w:rsidRPr="00CE4EDC">
        <w:t xml:space="preserve"> </w:t>
      </w:r>
      <w:r w:rsidRPr="00CE4EDC">
        <w:t>изменить</w:t>
      </w:r>
      <w:r w:rsidR="00427CA3" w:rsidRPr="00CE4EDC">
        <w:t xml:space="preserve"> </w:t>
      </w:r>
      <w:r w:rsidRPr="00CE4EDC">
        <w:t>ситуацию.</w:t>
      </w:r>
    </w:p>
    <w:p w14:paraId="53D8EB9A" w14:textId="77777777" w:rsidR="00A451DC" w:rsidRPr="00CE4EDC" w:rsidRDefault="00A451DC" w:rsidP="00A451DC">
      <w:hyperlink r:id="rId55" w:history="1">
        <w:r w:rsidRPr="00CE4EDC">
          <w:rPr>
            <w:rStyle w:val="a3"/>
          </w:rPr>
          <w:t>https://www.mk.ru/politics/2025/02/13/v-paname-protesty-pererosli-v-stychki-s-policiey-izza-pensii.html</w:t>
        </w:r>
      </w:hyperlink>
    </w:p>
    <w:p w14:paraId="43D3528E" w14:textId="77777777" w:rsidR="006C0D39" w:rsidRPr="00CE4EDC" w:rsidRDefault="00E71159" w:rsidP="006C0D39">
      <w:pPr>
        <w:pStyle w:val="2"/>
      </w:pPr>
      <w:bookmarkStart w:id="177" w:name="_Hlk190324348"/>
      <w:bookmarkStart w:id="178" w:name="_Toc190324481"/>
      <w:r w:rsidRPr="00CE4EDC">
        <w:t>C</w:t>
      </w:r>
      <w:r w:rsidR="006C0D39" w:rsidRPr="00CE4EDC">
        <w:t>oins</w:t>
      </w:r>
      <w:r w:rsidRPr="00CE4EDC">
        <w:t>P</w:t>
      </w:r>
      <w:r w:rsidR="006C0D39" w:rsidRPr="00CE4EDC">
        <w:t>ot.io,</w:t>
      </w:r>
      <w:r w:rsidR="00427CA3" w:rsidRPr="00CE4EDC">
        <w:t xml:space="preserve"> </w:t>
      </w:r>
      <w:r w:rsidR="006C0D39" w:rsidRPr="00CE4EDC">
        <w:t>12.02.2025,</w:t>
      </w:r>
      <w:r w:rsidR="00427CA3" w:rsidRPr="00CE4EDC">
        <w:t xml:space="preserve"> </w:t>
      </w:r>
      <w:r w:rsidR="006C0D39" w:rsidRPr="00CE4EDC">
        <w:t>Молод</w:t>
      </w:r>
      <w:r w:rsidR="00427CA3" w:rsidRPr="00CE4EDC">
        <w:t>е</w:t>
      </w:r>
      <w:r w:rsidR="006C0D39" w:rsidRPr="00CE4EDC">
        <w:t>жь</w:t>
      </w:r>
      <w:r w:rsidR="00427CA3" w:rsidRPr="00CE4EDC">
        <w:t xml:space="preserve"> </w:t>
      </w:r>
      <w:r w:rsidR="006C0D39" w:rsidRPr="00CE4EDC">
        <w:t>выбирает</w:t>
      </w:r>
      <w:r w:rsidR="00427CA3" w:rsidRPr="00CE4EDC">
        <w:t xml:space="preserve"> </w:t>
      </w:r>
      <w:r w:rsidR="006C0D39" w:rsidRPr="00CE4EDC">
        <w:t>криптовалюту</w:t>
      </w:r>
      <w:r w:rsidR="00427CA3" w:rsidRPr="00CE4EDC">
        <w:t xml:space="preserve"> </w:t>
      </w:r>
      <w:r w:rsidR="006C0D39" w:rsidRPr="00CE4EDC">
        <w:t>для</w:t>
      </w:r>
      <w:r w:rsidR="00427CA3" w:rsidRPr="00CE4EDC">
        <w:t xml:space="preserve"> </w:t>
      </w:r>
      <w:r w:rsidR="006C0D39" w:rsidRPr="00CE4EDC">
        <w:t>накоплений</w:t>
      </w:r>
      <w:r w:rsidR="00427CA3" w:rsidRPr="00CE4EDC">
        <w:t xml:space="preserve"> </w:t>
      </w:r>
      <w:r w:rsidR="006C0D39" w:rsidRPr="00CE4EDC">
        <w:t>на</w:t>
      </w:r>
      <w:r w:rsidR="00427CA3" w:rsidRPr="00CE4EDC">
        <w:t xml:space="preserve"> </w:t>
      </w:r>
      <w:r w:rsidR="006C0D39" w:rsidRPr="00CE4EDC">
        <w:t>пенсию</w:t>
      </w:r>
      <w:bookmarkEnd w:id="178"/>
    </w:p>
    <w:p w14:paraId="1D12E2BC" w14:textId="77777777" w:rsidR="006C0D39" w:rsidRPr="00CE4EDC" w:rsidRDefault="006C0D39" w:rsidP="00EB7F3C">
      <w:pPr>
        <w:pStyle w:val="3"/>
      </w:pPr>
      <w:bookmarkStart w:id="179" w:name="_Toc190324482"/>
      <w:r w:rsidRPr="00CE4EDC">
        <w:t>Исследование</w:t>
      </w:r>
      <w:r w:rsidR="00427CA3" w:rsidRPr="00CE4EDC">
        <w:t xml:space="preserve"> </w:t>
      </w:r>
      <w:r w:rsidRPr="00CE4EDC">
        <w:t>криптобиржи</w:t>
      </w:r>
      <w:r w:rsidR="00427CA3" w:rsidRPr="00CE4EDC">
        <w:t xml:space="preserve"> </w:t>
      </w:r>
      <w:r w:rsidRPr="00CE4EDC">
        <w:t>Bitget</w:t>
      </w:r>
      <w:r w:rsidR="00427CA3" w:rsidRPr="00CE4EDC">
        <w:t xml:space="preserve"> </w:t>
      </w:r>
      <w:r w:rsidRPr="00CE4EDC">
        <w:t>Research</w:t>
      </w:r>
      <w:r w:rsidR="00427CA3" w:rsidRPr="00CE4EDC">
        <w:t xml:space="preserve"> </w:t>
      </w:r>
      <w:r w:rsidRPr="00CE4EDC">
        <w:t>выявило</w:t>
      </w:r>
      <w:r w:rsidR="00427CA3" w:rsidRPr="00CE4EDC">
        <w:t xml:space="preserve"> </w:t>
      </w:r>
      <w:r w:rsidRPr="00CE4EDC">
        <w:t>кардинальные</w:t>
      </w:r>
      <w:r w:rsidR="00427CA3" w:rsidRPr="00CE4EDC">
        <w:t xml:space="preserve"> </w:t>
      </w:r>
      <w:r w:rsidRPr="00CE4EDC">
        <w:t>изменения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подходе</w:t>
      </w:r>
      <w:r w:rsidR="00427CA3" w:rsidRPr="00CE4EDC">
        <w:t xml:space="preserve"> </w:t>
      </w:r>
      <w:r w:rsidRPr="00CE4EDC">
        <w:t>молодежи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пенсионным</w:t>
      </w:r>
      <w:r w:rsidR="00427CA3" w:rsidRPr="00CE4EDC">
        <w:t xml:space="preserve"> </w:t>
      </w:r>
      <w:r w:rsidRPr="00CE4EDC">
        <w:t>накоплениям.</w:t>
      </w:r>
      <w:r w:rsidR="00427CA3" w:rsidRPr="00CE4EDC">
        <w:t xml:space="preserve"> </w:t>
      </w:r>
      <w:r w:rsidRPr="00CE4EDC">
        <w:t>Поколения</w:t>
      </w:r>
      <w:r w:rsidR="00427CA3" w:rsidRPr="00CE4EDC">
        <w:t xml:space="preserve"> </w:t>
      </w:r>
      <w:r w:rsidRPr="00CE4EDC">
        <w:t>Z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Gen</w:t>
      </w:r>
      <w:r w:rsidR="00427CA3" w:rsidRPr="00CE4EDC">
        <w:t xml:space="preserve"> </w:t>
      </w:r>
      <w:r w:rsidRPr="00CE4EDC">
        <w:t>Alpha</w:t>
      </w:r>
      <w:r w:rsidR="00427CA3" w:rsidRPr="00CE4EDC">
        <w:t xml:space="preserve"> </w:t>
      </w:r>
      <w:r w:rsidRPr="00CE4EDC">
        <w:t>стали</w:t>
      </w:r>
      <w:r w:rsidR="00427CA3" w:rsidRPr="00CE4EDC">
        <w:t xml:space="preserve"> </w:t>
      </w:r>
      <w:r w:rsidRPr="00CE4EDC">
        <w:t>реже</w:t>
      </w:r>
      <w:r w:rsidR="00427CA3" w:rsidRPr="00CE4EDC">
        <w:t xml:space="preserve"> </w:t>
      </w:r>
      <w:r w:rsidRPr="00CE4EDC">
        <w:t>обращаться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традиционным</w:t>
      </w:r>
      <w:r w:rsidR="00427CA3" w:rsidRPr="00CE4EDC">
        <w:t xml:space="preserve"> </w:t>
      </w:r>
      <w:r w:rsidRPr="00CE4EDC">
        <w:t>пенсионным</w:t>
      </w:r>
      <w:r w:rsidR="00427CA3" w:rsidRPr="00CE4EDC">
        <w:t xml:space="preserve"> </w:t>
      </w:r>
      <w:r w:rsidRPr="00CE4EDC">
        <w:t>системам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чаще</w:t>
      </w:r>
      <w:r w:rsidR="00427CA3" w:rsidRPr="00CE4EDC">
        <w:t xml:space="preserve"> </w:t>
      </w:r>
      <w:r w:rsidRPr="00CE4EDC">
        <w:t>стали</w:t>
      </w:r>
      <w:r w:rsidR="00427CA3" w:rsidRPr="00CE4EDC">
        <w:t xml:space="preserve"> </w:t>
      </w:r>
      <w:r w:rsidRPr="00CE4EDC">
        <w:t>искать</w:t>
      </w:r>
      <w:r w:rsidR="00427CA3" w:rsidRPr="00CE4EDC">
        <w:t xml:space="preserve"> </w:t>
      </w:r>
      <w:r w:rsidRPr="00CE4EDC">
        <w:t>для</w:t>
      </w:r>
      <w:r w:rsidR="00427CA3" w:rsidRPr="00CE4EDC">
        <w:t xml:space="preserve"> </w:t>
      </w:r>
      <w:r w:rsidRPr="00CE4EDC">
        <w:t>себя</w:t>
      </w:r>
      <w:r w:rsidR="00427CA3" w:rsidRPr="00CE4EDC">
        <w:t xml:space="preserve"> </w:t>
      </w:r>
      <w:r w:rsidRPr="00CE4EDC">
        <w:t>другие</w:t>
      </w:r>
      <w:r w:rsidR="00427CA3" w:rsidRPr="00CE4EDC">
        <w:t xml:space="preserve"> </w:t>
      </w:r>
      <w:r w:rsidRPr="00CE4EDC">
        <w:t>инвестиционные</w:t>
      </w:r>
      <w:r w:rsidR="00427CA3" w:rsidRPr="00CE4EDC">
        <w:t xml:space="preserve"> </w:t>
      </w:r>
      <w:r w:rsidRPr="00CE4EDC">
        <w:t>альтернативы,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частности</w:t>
      </w:r>
      <w:r w:rsidR="00427CA3" w:rsidRPr="00CE4EDC">
        <w:t xml:space="preserve"> </w:t>
      </w:r>
      <w:r w:rsidRPr="00CE4EDC">
        <w:t>—</w:t>
      </w:r>
      <w:r w:rsidR="00427CA3" w:rsidRPr="00CE4EDC">
        <w:t xml:space="preserve"> </w:t>
      </w:r>
      <w:r w:rsidRPr="00CE4EDC">
        <w:t>криптовалюту.</w:t>
      </w:r>
      <w:bookmarkEnd w:id="179"/>
    </w:p>
    <w:p w14:paraId="78911545" w14:textId="77777777" w:rsidR="006C0D39" w:rsidRPr="00CE4EDC" w:rsidRDefault="006C0D39" w:rsidP="006C0D39">
      <w:r w:rsidRPr="00CE4EDC">
        <w:t>Из</w:t>
      </w:r>
      <w:r w:rsidR="00427CA3" w:rsidRPr="00CE4EDC">
        <w:t xml:space="preserve"> </w:t>
      </w:r>
      <w:r w:rsidRPr="00CE4EDC">
        <w:t>отчета</w:t>
      </w:r>
      <w:r w:rsidR="00427CA3" w:rsidRPr="00CE4EDC">
        <w:t xml:space="preserve"> </w:t>
      </w:r>
      <w:r w:rsidRPr="00CE4EDC">
        <w:t>можно</w:t>
      </w:r>
      <w:r w:rsidR="00427CA3" w:rsidRPr="00CE4EDC">
        <w:t xml:space="preserve"> </w:t>
      </w:r>
      <w:r w:rsidRPr="00CE4EDC">
        <w:t>выделить</w:t>
      </w:r>
      <w:r w:rsidR="00427CA3" w:rsidRPr="00CE4EDC">
        <w:t xml:space="preserve"> </w:t>
      </w:r>
      <w:r w:rsidRPr="00CE4EDC">
        <w:t>несколько</w:t>
      </w:r>
      <w:r w:rsidR="00427CA3" w:rsidRPr="00CE4EDC">
        <w:t xml:space="preserve"> </w:t>
      </w:r>
      <w:r w:rsidRPr="00CE4EDC">
        <w:t>ключевых</w:t>
      </w:r>
      <w:r w:rsidR="00427CA3" w:rsidRPr="00CE4EDC">
        <w:t xml:space="preserve"> </w:t>
      </w:r>
      <w:r w:rsidRPr="00CE4EDC">
        <w:t>трендов:</w:t>
      </w:r>
    </w:p>
    <w:p w14:paraId="70E9E323" w14:textId="77777777" w:rsidR="006C0D39" w:rsidRPr="00CE4EDC" w:rsidRDefault="00427CA3" w:rsidP="006C0D39">
      <w:r w:rsidRPr="00CE4EDC">
        <w:t xml:space="preserve">    </w:t>
      </w:r>
      <w:r w:rsidR="006C0D39" w:rsidRPr="00CE4EDC">
        <w:t>78%</w:t>
      </w:r>
      <w:r w:rsidRPr="00CE4EDC">
        <w:t xml:space="preserve"> </w:t>
      </w:r>
      <w:r w:rsidR="006C0D39" w:rsidRPr="00CE4EDC">
        <w:t>респондентов</w:t>
      </w:r>
      <w:r w:rsidRPr="00CE4EDC">
        <w:t xml:space="preserve"> </w:t>
      </w:r>
      <w:r w:rsidR="006C0D39" w:rsidRPr="00CE4EDC">
        <w:t>предпочитают</w:t>
      </w:r>
      <w:r w:rsidRPr="00CE4EDC">
        <w:t xml:space="preserve"> </w:t>
      </w:r>
      <w:r w:rsidR="006C0D39" w:rsidRPr="00CE4EDC">
        <w:t>альтернативные</w:t>
      </w:r>
      <w:r w:rsidRPr="00CE4EDC">
        <w:t xml:space="preserve"> </w:t>
      </w:r>
      <w:r w:rsidR="006C0D39" w:rsidRPr="00CE4EDC">
        <w:t>накопления</w:t>
      </w:r>
      <w:r w:rsidRPr="00CE4EDC">
        <w:t xml:space="preserve"> </w:t>
      </w:r>
      <w:r w:rsidR="006C0D39" w:rsidRPr="00CE4EDC">
        <w:t>вместо</w:t>
      </w:r>
      <w:r w:rsidRPr="00CE4EDC">
        <w:t xml:space="preserve"> </w:t>
      </w:r>
      <w:r w:rsidR="006C0D39" w:rsidRPr="00CE4EDC">
        <w:t>обыденных</w:t>
      </w:r>
      <w:r w:rsidRPr="00CE4EDC">
        <w:t xml:space="preserve"> </w:t>
      </w:r>
      <w:r w:rsidR="006C0D39" w:rsidRPr="00CE4EDC">
        <w:t>пенсионных</w:t>
      </w:r>
      <w:r w:rsidRPr="00CE4EDC">
        <w:t xml:space="preserve"> </w:t>
      </w:r>
      <w:r w:rsidR="006C0D39" w:rsidRPr="00CE4EDC">
        <w:t>фондов.</w:t>
      </w:r>
    </w:p>
    <w:p w14:paraId="57BBA548" w14:textId="77777777" w:rsidR="006C0D39" w:rsidRPr="00CE4EDC" w:rsidRDefault="00427CA3" w:rsidP="006C0D39">
      <w:r w:rsidRPr="00CE4EDC">
        <w:t xml:space="preserve">    </w:t>
      </w:r>
      <w:r w:rsidR="006C0D39" w:rsidRPr="00CE4EDC">
        <w:t>20%</w:t>
      </w:r>
      <w:r w:rsidRPr="00CE4EDC">
        <w:t xml:space="preserve"> </w:t>
      </w:r>
      <w:r w:rsidR="006C0D39" w:rsidRPr="00CE4EDC">
        <w:t>готовы</w:t>
      </w:r>
      <w:r w:rsidRPr="00CE4EDC">
        <w:t xml:space="preserve"> </w:t>
      </w:r>
      <w:r w:rsidR="006C0D39" w:rsidRPr="00CE4EDC">
        <w:t>получать</w:t>
      </w:r>
      <w:r w:rsidRPr="00CE4EDC">
        <w:t xml:space="preserve"> </w:t>
      </w:r>
      <w:r w:rsidR="006C0D39" w:rsidRPr="00CE4EDC">
        <w:t>пенсию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криптовалюте,</w:t>
      </w:r>
      <w:r w:rsidRPr="00CE4EDC">
        <w:t xml:space="preserve"> </w:t>
      </w:r>
      <w:r w:rsidR="006C0D39" w:rsidRPr="00CE4EDC">
        <w:t>рассматривая</w:t>
      </w:r>
      <w:r w:rsidRPr="00CE4EDC">
        <w:t xml:space="preserve"> </w:t>
      </w:r>
      <w:r w:rsidR="006C0D39" w:rsidRPr="00CE4EDC">
        <w:t>цифровые</w:t>
      </w:r>
      <w:r w:rsidRPr="00CE4EDC">
        <w:t xml:space="preserve"> </w:t>
      </w:r>
      <w:r w:rsidR="006C0D39" w:rsidRPr="00CE4EDC">
        <w:t>активы</w:t>
      </w:r>
      <w:r w:rsidRPr="00CE4EDC">
        <w:t xml:space="preserve"> </w:t>
      </w:r>
      <w:r w:rsidR="006C0D39" w:rsidRPr="00CE4EDC">
        <w:t>как</w:t>
      </w:r>
      <w:r w:rsidRPr="00CE4EDC">
        <w:t xml:space="preserve"> </w:t>
      </w:r>
      <w:r w:rsidR="006C0D39" w:rsidRPr="00CE4EDC">
        <w:t>часть</w:t>
      </w:r>
      <w:r w:rsidRPr="00CE4EDC">
        <w:t xml:space="preserve"> </w:t>
      </w:r>
      <w:r w:rsidR="006C0D39" w:rsidRPr="00CE4EDC">
        <w:t>своей</w:t>
      </w:r>
      <w:r w:rsidRPr="00CE4EDC">
        <w:t xml:space="preserve"> </w:t>
      </w:r>
      <w:r w:rsidR="006C0D39" w:rsidRPr="00CE4EDC">
        <w:t>стратегии</w:t>
      </w:r>
      <w:r w:rsidRPr="00CE4EDC">
        <w:t xml:space="preserve"> </w:t>
      </w:r>
      <w:r w:rsidR="006C0D39" w:rsidRPr="00CE4EDC">
        <w:t>финансового</w:t>
      </w:r>
      <w:r w:rsidRPr="00CE4EDC">
        <w:t xml:space="preserve"> </w:t>
      </w:r>
      <w:r w:rsidR="006C0D39" w:rsidRPr="00CE4EDC">
        <w:t>планирования.</w:t>
      </w:r>
    </w:p>
    <w:p w14:paraId="54C0A6D4" w14:textId="77777777" w:rsidR="006C0D39" w:rsidRPr="00CE4EDC" w:rsidRDefault="00427CA3" w:rsidP="006C0D39">
      <w:r w:rsidRPr="00CE4EDC">
        <w:t xml:space="preserve">    </w:t>
      </w:r>
      <w:r w:rsidR="006C0D39" w:rsidRPr="00CE4EDC">
        <w:t>Более</w:t>
      </w:r>
      <w:r w:rsidRPr="00CE4EDC">
        <w:t xml:space="preserve"> </w:t>
      </w:r>
      <w:r w:rsidR="006C0D39" w:rsidRPr="00CE4EDC">
        <w:t>40%</w:t>
      </w:r>
      <w:r w:rsidRPr="00CE4EDC">
        <w:t xml:space="preserve"> </w:t>
      </w:r>
      <w:r w:rsidR="006C0D39" w:rsidRPr="00CE4EDC">
        <w:t>уже</w:t>
      </w:r>
      <w:r w:rsidRPr="00CE4EDC">
        <w:t xml:space="preserve"> </w:t>
      </w:r>
      <w:r w:rsidR="006C0D39" w:rsidRPr="00CE4EDC">
        <w:t>инвестируют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криптовалюту,</w:t>
      </w:r>
      <w:r w:rsidRPr="00CE4EDC">
        <w:t xml:space="preserve"> </w:t>
      </w:r>
      <w:r w:rsidR="006C0D39" w:rsidRPr="00CE4EDC">
        <w:t>активно</w:t>
      </w:r>
      <w:r w:rsidRPr="00CE4EDC">
        <w:t xml:space="preserve"> </w:t>
      </w:r>
      <w:r w:rsidR="006C0D39" w:rsidRPr="00CE4EDC">
        <w:t>участвуя</w:t>
      </w:r>
      <w:r w:rsidRPr="00CE4EDC">
        <w:t xml:space="preserve"> </w:t>
      </w:r>
      <w:r w:rsidR="006C0D39" w:rsidRPr="00CE4EDC">
        <w:t>в</w:t>
      </w:r>
      <w:r w:rsidRPr="00CE4EDC">
        <w:t xml:space="preserve"> </w:t>
      </w:r>
      <w:r w:rsidR="006C0D39" w:rsidRPr="00CE4EDC">
        <w:t>рынке.</w:t>
      </w:r>
    </w:p>
    <w:p w14:paraId="7DCCED87" w14:textId="77777777" w:rsidR="006C0D39" w:rsidRPr="00CE4EDC" w:rsidRDefault="00427CA3" w:rsidP="006C0D39">
      <w:r w:rsidRPr="00CE4EDC">
        <w:t xml:space="preserve">    </w:t>
      </w:r>
      <w:r w:rsidR="006C0D39" w:rsidRPr="00CE4EDC">
        <w:t>73%</w:t>
      </w:r>
      <w:r w:rsidRPr="00CE4EDC">
        <w:t xml:space="preserve"> </w:t>
      </w:r>
      <w:r w:rsidR="006C0D39" w:rsidRPr="00CE4EDC">
        <w:t>не</w:t>
      </w:r>
      <w:r w:rsidRPr="00CE4EDC">
        <w:t xml:space="preserve"> </w:t>
      </w:r>
      <w:r w:rsidR="006C0D39" w:rsidRPr="00CE4EDC">
        <w:t>понимают,</w:t>
      </w:r>
      <w:r w:rsidRPr="00CE4EDC">
        <w:t xml:space="preserve"> </w:t>
      </w:r>
      <w:r w:rsidR="006C0D39" w:rsidRPr="00CE4EDC">
        <w:t>как</w:t>
      </w:r>
      <w:r w:rsidRPr="00CE4EDC">
        <w:t xml:space="preserve"> </w:t>
      </w:r>
      <w:r w:rsidR="006C0D39" w:rsidRPr="00CE4EDC">
        <w:t>работают</w:t>
      </w:r>
      <w:r w:rsidRPr="00CE4EDC">
        <w:t xml:space="preserve"> </w:t>
      </w:r>
      <w:r w:rsidR="006C0D39" w:rsidRPr="00CE4EDC">
        <w:t>традиционные</w:t>
      </w:r>
      <w:r w:rsidRPr="00CE4EDC">
        <w:t xml:space="preserve"> </w:t>
      </w:r>
      <w:r w:rsidR="006C0D39" w:rsidRPr="00CE4EDC">
        <w:t>пенсионные</w:t>
      </w:r>
      <w:r w:rsidRPr="00CE4EDC">
        <w:t xml:space="preserve"> </w:t>
      </w:r>
      <w:r w:rsidR="006C0D39" w:rsidRPr="00CE4EDC">
        <w:t>фонды,</w:t>
      </w:r>
      <w:r w:rsidRPr="00CE4EDC">
        <w:t xml:space="preserve"> </w:t>
      </w:r>
      <w:r w:rsidR="006C0D39" w:rsidRPr="00CE4EDC">
        <w:t>что</w:t>
      </w:r>
      <w:r w:rsidRPr="00CE4EDC">
        <w:t xml:space="preserve"> </w:t>
      </w:r>
      <w:r w:rsidR="006C0D39" w:rsidRPr="00CE4EDC">
        <w:t>указывает</w:t>
      </w:r>
      <w:r w:rsidRPr="00CE4EDC">
        <w:t xml:space="preserve"> </w:t>
      </w:r>
      <w:r w:rsidR="006C0D39" w:rsidRPr="00CE4EDC">
        <w:t>на</w:t>
      </w:r>
      <w:r w:rsidRPr="00CE4EDC">
        <w:t xml:space="preserve"> </w:t>
      </w:r>
      <w:r w:rsidR="006C0D39" w:rsidRPr="00CE4EDC">
        <w:t>нехватку</w:t>
      </w:r>
      <w:r w:rsidRPr="00CE4EDC">
        <w:t xml:space="preserve"> </w:t>
      </w:r>
      <w:r w:rsidR="006C0D39" w:rsidRPr="00CE4EDC">
        <w:t>финансового</w:t>
      </w:r>
      <w:r w:rsidRPr="00CE4EDC">
        <w:t xml:space="preserve"> </w:t>
      </w:r>
      <w:r w:rsidR="006C0D39" w:rsidRPr="00CE4EDC">
        <w:t>образования.</w:t>
      </w:r>
    </w:p>
    <w:p w14:paraId="39C13E11" w14:textId="77777777" w:rsidR="006C0D39" w:rsidRPr="00CE4EDC" w:rsidRDefault="00427CA3" w:rsidP="006C0D39">
      <w:r w:rsidRPr="00CE4EDC">
        <w:t xml:space="preserve">    </w:t>
      </w:r>
      <w:r w:rsidR="006C0D39" w:rsidRPr="00CE4EDC">
        <w:t>87%</w:t>
      </w:r>
      <w:r w:rsidRPr="00CE4EDC">
        <w:t xml:space="preserve"> </w:t>
      </w:r>
      <w:r w:rsidR="006C0D39" w:rsidRPr="00CE4EDC">
        <w:t>рассматривают</w:t>
      </w:r>
      <w:r w:rsidRPr="00CE4EDC">
        <w:t xml:space="preserve"> </w:t>
      </w:r>
      <w:r w:rsidR="006C0D39" w:rsidRPr="00CE4EDC">
        <w:t>криптовалюту</w:t>
      </w:r>
      <w:r w:rsidRPr="00CE4EDC">
        <w:t xml:space="preserve"> </w:t>
      </w:r>
      <w:r w:rsidR="006C0D39" w:rsidRPr="00CE4EDC">
        <w:t>как</w:t>
      </w:r>
      <w:r w:rsidRPr="00CE4EDC">
        <w:t xml:space="preserve"> </w:t>
      </w:r>
      <w:r w:rsidR="006C0D39" w:rsidRPr="00CE4EDC">
        <w:t>инструмент</w:t>
      </w:r>
      <w:r w:rsidRPr="00CE4EDC">
        <w:t xml:space="preserve"> </w:t>
      </w:r>
      <w:r w:rsidR="006C0D39" w:rsidRPr="00CE4EDC">
        <w:t>долгосрочных</w:t>
      </w:r>
      <w:r w:rsidRPr="00CE4EDC">
        <w:t xml:space="preserve"> </w:t>
      </w:r>
      <w:r w:rsidR="006C0D39" w:rsidRPr="00CE4EDC">
        <w:t>накоплений,</w:t>
      </w:r>
      <w:r w:rsidRPr="00CE4EDC">
        <w:t xml:space="preserve"> </w:t>
      </w:r>
      <w:r w:rsidR="006C0D39" w:rsidRPr="00CE4EDC">
        <w:t>а</w:t>
      </w:r>
      <w:r w:rsidRPr="00CE4EDC">
        <w:t xml:space="preserve"> </w:t>
      </w:r>
      <w:r w:rsidR="006C0D39" w:rsidRPr="00CE4EDC">
        <w:t>41%</w:t>
      </w:r>
      <w:r w:rsidRPr="00CE4EDC">
        <w:t xml:space="preserve"> </w:t>
      </w:r>
      <w:r w:rsidR="006C0D39" w:rsidRPr="00CE4EDC">
        <w:t>уже</w:t>
      </w:r>
      <w:r w:rsidRPr="00CE4EDC">
        <w:t xml:space="preserve"> </w:t>
      </w:r>
      <w:r w:rsidR="006C0D39" w:rsidRPr="00CE4EDC">
        <w:t>активно</w:t>
      </w:r>
      <w:r w:rsidRPr="00CE4EDC">
        <w:t xml:space="preserve"> </w:t>
      </w:r>
      <w:r w:rsidR="006C0D39" w:rsidRPr="00CE4EDC">
        <w:t>изучают</w:t>
      </w:r>
      <w:r w:rsidRPr="00CE4EDC">
        <w:t xml:space="preserve"> </w:t>
      </w:r>
      <w:r w:rsidR="006C0D39" w:rsidRPr="00CE4EDC">
        <w:t>этот</w:t>
      </w:r>
      <w:r w:rsidRPr="00CE4EDC">
        <w:t xml:space="preserve"> </w:t>
      </w:r>
      <w:r w:rsidR="006C0D39" w:rsidRPr="00CE4EDC">
        <w:t>вариант.</w:t>
      </w:r>
    </w:p>
    <w:p w14:paraId="4576ECEA" w14:textId="77777777" w:rsidR="006C0D39" w:rsidRPr="00CE4EDC" w:rsidRDefault="006C0D39" w:rsidP="006C0D39">
      <w:r w:rsidRPr="00CE4EDC">
        <w:t>Почему</w:t>
      </w:r>
      <w:r w:rsidR="00427CA3" w:rsidRPr="00CE4EDC">
        <w:t xml:space="preserve"> </w:t>
      </w:r>
      <w:r w:rsidRPr="00CE4EDC">
        <w:t>молод</w:t>
      </w:r>
      <w:r w:rsidR="00427CA3" w:rsidRPr="00CE4EDC">
        <w:t>е</w:t>
      </w:r>
      <w:r w:rsidRPr="00CE4EDC">
        <w:t>жь</w:t>
      </w:r>
      <w:r w:rsidR="00427CA3" w:rsidRPr="00CE4EDC">
        <w:t xml:space="preserve"> </w:t>
      </w:r>
      <w:r w:rsidRPr="00CE4EDC">
        <w:t>теряет</w:t>
      </w:r>
      <w:r w:rsidR="00427CA3" w:rsidRPr="00CE4EDC">
        <w:t xml:space="preserve"> </w:t>
      </w:r>
      <w:r w:rsidRPr="00CE4EDC">
        <w:t>доверие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традиционным</w:t>
      </w:r>
      <w:r w:rsidR="00427CA3" w:rsidRPr="00CE4EDC">
        <w:t xml:space="preserve"> </w:t>
      </w:r>
      <w:r w:rsidRPr="00CE4EDC">
        <w:t>пенсиям</w:t>
      </w:r>
    </w:p>
    <w:p w14:paraId="7E6BA592" w14:textId="77777777" w:rsidR="006C0D39" w:rsidRPr="00CE4EDC" w:rsidRDefault="006C0D39" w:rsidP="006C0D39">
      <w:r w:rsidRPr="00CE4EDC">
        <w:t>Результаты</w:t>
      </w:r>
      <w:r w:rsidR="00427CA3" w:rsidRPr="00CE4EDC">
        <w:t xml:space="preserve"> </w:t>
      </w:r>
      <w:r w:rsidRPr="00CE4EDC">
        <w:t>исследования</w:t>
      </w:r>
      <w:r w:rsidR="00427CA3" w:rsidRPr="00CE4EDC">
        <w:t xml:space="preserve"> </w:t>
      </w:r>
      <w:r w:rsidRPr="00CE4EDC">
        <w:t>показывают</w:t>
      </w:r>
      <w:r w:rsidR="00427CA3" w:rsidRPr="00CE4EDC">
        <w:t xml:space="preserve"> </w:t>
      </w:r>
      <w:r w:rsidRPr="00CE4EDC">
        <w:t>растущий</w:t>
      </w:r>
      <w:r w:rsidR="00427CA3" w:rsidRPr="00CE4EDC">
        <w:t xml:space="preserve"> </w:t>
      </w:r>
      <w:r w:rsidRPr="00CE4EDC">
        <w:t>скептицизм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отношении</w:t>
      </w:r>
      <w:r w:rsidR="00427CA3" w:rsidRPr="00CE4EDC">
        <w:t xml:space="preserve"> </w:t>
      </w:r>
      <w:r w:rsidRPr="00CE4EDC">
        <w:t>традиционных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систем.</w:t>
      </w:r>
      <w:r w:rsidR="00427CA3" w:rsidRPr="00CE4EDC">
        <w:t xml:space="preserve"> </w:t>
      </w:r>
      <w:r w:rsidRPr="00CE4EDC">
        <w:t>78%</w:t>
      </w:r>
      <w:r w:rsidR="00427CA3" w:rsidRPr="00CE4EDC">
        <w:t xml:space="preserve"> </w:t>
      </w:r>
      <w:r w:rsidRPr="00CE4EDC">
        <w:t>опрошенных</w:t>
      </w:r>
      <w:r w:rsidR="00427CA3" w:rsidRPr="00CE4EDC">
        <w:t xml:space="preserve"> </w:t>
      </w:r>
      <w:r w:rsidRPr="00CE4EDC">
        <w:t>заявили,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предпочли</w:t>
      </w:r>
      <w:r w:rsidR="00427CA3" w:rsidRPr="00CE4EDC">
        <w:t xml:space="preserve"> </w:t>
      </w:r>
      <w:r w:rsidRPr="00CE4EDC">
        <w:t>бы</w:t>
      </w:r>
      <w:r w:rsidR="00427CA3" w:rsidRPr="00CE4EDC">
        <w:t xml:space="preserve"> </w:t>
      </w:r>
      <w:r w:rsidRPr="00CE4EDC">
        <w:t>копить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старость</w:t>
      </w:r>
      <w:r w:rsidR="00427CA3" w:rsidRPr="00CE4EDC">
        <w:t xml:space="preserve"> </w:t>
      </w:r>
      <w:r w:rsidRPr="00CE4EDC">
        <w:t>самостоятельно,</w:t>
      </w:r>
      <w:r w:rsidR="00427CA3" w:rsidRPr="00CE4EDC">
        <w:t xml:space="preserve"> </w:t>
      </w:r>
      <w:r w:rsidRPr="00CE4EDC">
        <w:t>используя</w:t>
      </w:r>
      <w:r w:rsidR="00427CA3" w:rsidRPr="00CE4EDC">
        <w:t xml:space="preserve"> </w:t>
      </w:r>
      <w:r w:rsidRPr="00CE4EDC">
        <w:t>криптовалюту,</w:t>
      </w:r>
      <w:r w:rsidR="00427CA3" w:rsidRPr="00CE4EDC">
        <w:t xml:space="preserve"> </w:t>
      </w:r>
      <w:r w:rsidRPr="00CE4EDC">
        <w:t>недвижимость</w:t>
      </w:r>
      <w:r w:rsidR="00427CA3" w:rsidRPr="00CE4EDC">
        <w:t xml:space="preserve"> </w:t>
      </w:r>
      <w:r w:rsidRPr="00CE4EDC">
        <w:t>или</w:t>
      </w:r>
      <w:r w:rsidR="00427CA3" w:rsidRPr="00CE4EDC">
        <w:t xml:space="preserve"> </w:t>
      </w:r>
      <w:r w:rsidRPr="00CE4EDC">
        <w:t>частные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фонды.</w:t>
      </w:r>
      <w:r w:rsidR="00427CA3" w:rsidRPr="00CE4EDC">
        <w:t xml:space="preserve"> </w:t>
      </w:r>
      <w:r w:rsidRPr="00CE4EDC">
        <w:t>Основные</w:t>
      </w:r>
      <w:r w:rsidR="00427CA3" w:rsidRPr="00CE4EDC">
        <w:t xml:space="preserve"> </w:t>
      </w:r>
      <w:r w:rsidRPr="00CE4EDC">
        <w:t>причины</w:t>
      </w:r>
      <w:r w:rsidR="00427CA3" w:rsidRPr="00CE4EDC">
        <w:t xml:space="preserve"> </w:t>
      </w:r>
      <w:r w:rsidRPr="00CE4EDC">
        <w:t>—</w:t>
      </w:r>
      <w:r w:rsidR="00427CA3" w:rsidRPr="00CE4EDC">
        <w:t xml:space="preserve"> </w:t>
      </w:r>
      <w:r w:rsidRPr="00CE4EDC">
        <w:t>недостаточная</w:t>
      </w:r>
      <w:r w:rsidR="00427CA3" w:rsidRPr="00CE4EDC">
        <w:t xml:space="preserve"> </w:t>
      </w:r>
      <w:r w:rsidRPr="00CE4EDC">
        <w:t>прозрачность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программ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сомнения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над</w:t>
      </w:r>
      <w:r w:rsidR="00427CA3" w:rsidRPr="00CE4EDC">
        <w:t>е</w:t>
      </w:r>
      <w:r w:rsidRPr="00CE4EDC">
        <w:t>жности.</w:t>
      </w:r>
    </w:p>
    <w:p w14:paraId="02BBC6B5" w14:textId="77777777" w:rsidR="006C0D39" w:rsidRPr="00CE4EDC" w:rsidRDefault="006C0D39" w:rsidP="006C0D39">
      <w:r w:rsidRPr="00CE4EDC">
        <w:t>Стоит</w:t>
      </w:r>
      <w:r w:rsidR="00427CA3" w:rsidRPr="00CE4EDC">
        <w:t xml:space="preserve"> </w:t>
      </w:r>
      <w:r w:rsidRPr="00CE4EDC">
        <w:t>отметить,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один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ключевых</w:t>
      </w:r>
      <w:r w:rsidR="00427CA3" w:rsidRPr="00CE4EDC">
        <w:t xml:space="preserve"> </w:t>
      </w:r>
      <w:r w:rsidRPr="00CE4EDC">
        <w:t>факторов</w:t>
      </w:r>
      <w:r w:rsidR="00427CA3" w:rsidRPr="00CE4EDC">
        <w:t xml:space="preserve"> </w:t>
      </w:r>
      <w:r w:rsidRPr="00CE4EDC">
        <w:t>такого</w:t>
      </w:r>
      <w:r w:rsidR="00427CA3" w:rsidRPr="00CE4EDC">
        <w:t xml:space="preserve"> </w:t>
      </w:r>
      <w:r w:rsidRPr="00CE4EDC">
        <w:t>тренда</w:t>
      </w:r>
      <w:r w:rsidR="00427CA3" w:rsidRPr="00CE4EDC">
        <w:t xml:space="preserve"> </w:t>
      </w:r>
      <w:r w:rsidRPr="00CE4EDC">
        <w:t>является</w:t>
      </w:r>
      <w:r w:rsidR="00427CA3" w:rsidRPr="00CE4EDC">
        <w:t xml:space="preserve"> </w:t>
      </w:r>
      <w:r w:rsidRPr="00CE4EDC">
        <w:t>незнание</w:t>
      </w:r>
      <w:r w:rsidR="00427CA3" w:rsidRPr="00CE4EDC">
        <w:t xml:space="preserve"> </w:t>
      </w:r>
      <w:r w:rsidRPr="00CE4EDC">
        <w:t>людей</w:t>
      </w:r>
      <w:r w:rsidR="00427CA3" w:rsidRPr="00CE4EDC">
        <w:t xml:space="preserve"> </w:t>
      </w:r>
      <w:r w:rsidRPr="00CE4EDC">
        <w:t>куда</w:t>
      </w:r>
      <w:r w:rsidR="00427CA3" w:rsidRPr="00CE4EDC">
        <w:t xml:space="preserve"> </w:t>
      </w:r>
      <w:r w:rsidRPr="00CE4EDC">
        <w:t>именно</w:t>
      </w:r>
      <w:r w:rsidR="00427CA3" w:rsidRPr="00CE4EDC">
        <w:t xml:space="preserve"> </w:t>
      </w:r>
      <w:r w:rsidRPr="00CE4EDC">
        <w:t>инвестируются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деньги.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70%</w:t>
      </w:r>
      <w:r w:rsidR="00427CA3" w:rsidRPr="00CE4EDC">
        <w:t xml:space="preserve"> </w:t>
      </w:r>
      <w:r w:rsidRPr="00CE4EDC">
        <w:t>участников</w:t>
      </w:r>
      <w:r w:rsidR="00427CA3" w:rsidRPr="00CE4EDC">
        <w:t xml:space="preserve"> </w:t>
      </w:r>
      <w:r w:rsidRPr="00CE4EDC">
        <w:t>опроса</w:t>
      </w:r>
      <w:r w:rsidR="00427CA3" w:rsidRPr="00CE4EDC">
        <w:t xml:space="preserve"> </w:t>
      </w:r>
      <w:r w:rsidRPr="00CE4EDC">
        <w:t>признались,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понимают,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работают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куда</w:t>
      </w:r>
      <w:r w:rsidR="00427CA3" w:rsidRPr="00CE4EDC">
        <w:t xml:space="preserve"> </w:t>
      </w:r>
      <w:r w:rsidRPr="00CE4EDC">
        <w:t>уходят</w:t>
      </w:r>
      <w:r w:rsidR="00427CA3" w:rsidRPr="00CE4EDC">
        <w:t xml:space="preserve"> </w:t>
      </w:r>
      <w:r w:rsidRPr="00CE4EDC">
        <w:t>их</w:t>
      </w:r>
      <w:r w:rsidR="00427CA3" w:rsidRPr="00CE4EDC">
        <w:t xml:space="preserve"> </w:t>
      </w:r>
      <w:r w:rsidRPr="00CE4EDC">
        <w:t>будущие</w:t>
      </w:r>
      <w:r w:rsidR="00427CA3" w:rsidRPr="00CE4EDC">
        <w:t xml:space="preserve"> </w:t>
      </w:r>
      <w:r w:rsidRPr="00CE4EDC">
        <w:t>выплаты.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подталкивает</w:t>
      </w:r>
      <w:r w:rsidR="00427CA3" w:rsidRPr="00CE4EDC">
        <w:t xml:space="preserve"> </w:t>
      </w:r>
      <w:r w:rsidRPr="00CE4EDC">
        <w:t>молодых</w:t>
      </w:r>
      <w:r w:rsidR="00427CA3" w:rsidRPr="00CE4EDC">
        <w:t xml:space="preserve"> </w:t>
      </w:r>
      <w:r w:rsidRPr="00CE4EDC">
        <w:t>людей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поиску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прозрачных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независимых</w:t>
      </w:r>
      <w:r w:rsidR="00427CA3" w:rsidRPr="00CE4EDC">
        <w:t xml:space="preserve"> </w:t>
      </w:r>
      <w:r w:rsidRPr="00CE4EDC">
        <w:t>финансовых</w:t>
      </w:r>
      <w:r w:rsidR="00427CA3" w:rsidRPr="00CE4EDC">
        <w:t xml:space="preserve"> </w:t>
      </w:r>
      <w:r w:rsidRPr="00CE4EDC">
        <w:t>решений.</w:t>
      </w:r>
    </w:p>
    <w:p w14:paraId="78C2BA2F" w14:textId="77777777" w:rsidR="006C0D39" w:rsidRPr="00CE4EDC" w:rsidRDefault="006C0D39" w:rsidP="006C0D39">
      <w:r w:rsidRPr="00CE4EDC">
        <w:t>Готова</w:t>
      </w:r>
      <w:r w:rsidR="00427CA3" w:rsidRPr="00CE4EDC">
        <w:t xml:space="preserve"> </w:t>
      </w:r>
      <w:r w:rsidRPr="00CE4EDC">
        <w:t>ли</w:t>
      </w:r>
      <w:r w:rsidR="00427CA3" w:rsidRPr="00CE4EDC">
        <w:t xml:space="preserve"> </w:t>
      </w:r>
      <w:r w:rsidRPr="00CE4EDC">
        <w:t>молодежь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пенсию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криптовалюте?</w:t>
      </w:r>
    </w:p>
    <w:p w14:paraId="616D9243" w14:textId="77777777" w:rsidR="006C0D39" w:rsidRPr="00CE4EDC" w:rsidRDefault="006C0D39" w:rsidP="006C0D39">
      <w:r w:rsidRPr="00CE4EDC">
        <w:lastRenderedPageBreak/>
        <w:t>Одним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самых</w:t>
      </w:r>
      <w:r w:rsidR="00427CA3" w:rsidRPr="00CE4EDC">
        <w:t xml:space="preserve"> </w:t>
      </w:r>
      <w:r w:rsidRPr="00CE4EDC">
        <w:t>интересных</w:t>
      </w:r>
      <w:r w:rsidR="00427CA3" w:rsidRPr="00CE4EDC">
        <w:t xml:space="preserve"> </w:t>
      </w:r>
      <w:r w:rsidRPr="00CE4EDC">
        <w:t>выводов</w:t>
      </w:r>
      <w:r w:rsidR="00427CA3" w:rsidRPr="00CE4EDC">
        <w:t xml:space="preserve"> </w:t>
      </w:r>
      <w:r w:rsidRPr="00CE4EDC">
        <w:t>стало</w:t>
      </w:r>
      <w:r w:rsidR="00427CA3" w:rsidRPr="00CE4EDC">
        <w:t xml:space="preserve"> </w:t>
      </w:r>
      <w:r w:rsidRPr="00CE4EDC">
        <w:t>то,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20%</w:t>
      </w:r>
      <w:r w:rsidR="00427CA3" w:rsidRPr="00CE4EDC">
        <w:t xml:space="preserve"> </w:t>
      </w:r>
      <w:r w:rsidRPr="00CE4EDC">
        <w:t>респондентов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против</w:t>
      </w:r>
      <w:r w:rsidR="00427CA3" w:rsidRPr="00CE4EDC">
        <w:t xml:space="preserve"> </w:t>
      </w:r>
      <w:r w:rsidRPr="00CE4EDC">
        <w:t>получать</w:t>
      </w:r>
      <w:r w:rsidR="00427CA3" w:rsidRPr="00CE4EDC">
        <w:t xml:space="preserve"> </w:t>
      </w:r>
      <w:r w:rsidRPr="00CE4EDC">
        <w:t>пенсию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криптовалюте.</w:t>
      </w:r>
      <w:r w:rsidR="00427CA3" w:rsidRPr="00CE4EDC">
        <w:t xml:space="preserve"> </w:t>
      </w:r>
      <w:r w:rsidRPr="00CE4EDC">
        <w:t>Хотя</w:t>
      </w:r>
      <w:r w:rsidR="00427CA3" w:rsidRPr="00CE4EDC">
        <w:t xml:space="preserve"> </w:t>
      </w:r>
      <w:r w:rsidRPr="00CE4EDC">
        <w:t>это</w:t>
      </w:r>
      <w:r w:rsidR="00427CA3" w:rsidRPr="00CE4EDC">
        <w:t xml:space="preserve"> </w:t>
      </w:r>
      <w:r w:rsidRPr="00CE4EDC">
        <w:t>пока</w:t>
      </w:r>
      <w:r w:rsidR="00427CA3" w:rsidRPr="00CE4EDC">
        <w:t xml:space="preserve"> </w:t>
      </w:r>
      <w:r w:rsidRPr="00CE4EDC">
        <w:t>меньшинство,</w:t>
      </w:r>
      <w:r w:rsidR="00427CA3" w:rsidRPr="00CE4EDC">
        <w:t xml:space="preserve"> </w:t>
      </w:r>
      <w:r w:rsidRPr="00CE4EDC">
        <w:t>такие</w:t>
      </w:r>
      <w:r w:rsidR="00427CA3" w:rsidRPr="00CE4EDC">
        <w:t xml:space="preserve"> </w:t>
      </w:r>
      <w:r w:rsidRPr="00CE4EDC">
        <w:t>данные</w:t>
      </w:r>
      <w:r w:rsidR="00427CA3" w:rsidRPr="00CE4EDC">
        <w:t xml:space="preserve"> </w:t>
      </w:r>
      <w:r w:rsidRPr="00CE4EDC">
        <w:t>говорят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значительном</w:t>
      </w:r>
      <w:r w:rsidR="00427CA3" w:rsidRPr="00CE4EDC">
        <w:t xml:space="preserve"> </w:t>
      </w:r>
      <w:r w:rsidRPr="00CE4EDC">
        <w:t>сдвиге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финансовом</w:t>
      </w:r>
      <w:r w:rsidR="00427CA3" w:rsidRPr="00CE4EDC">
        <w:t xml:space="preserve"> </w:t>
      </w:r>
      <w:r w:rsidRPr="00CE4EDC">
        <w:t>мышлении,</w:t>
      </w:r>
      <w:r w:rsidR="00427CA3" w:rsidRPr="00CE4EDC">
        <w:t xml:space="preserve"> </w:t>
      </w:r>
      <w:r w:rsidRPr="00CE4EDC">
        <w:t>особенно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фоне</w:t>
      </w:r>
      <w:r w:rsidR="00427CA3" w:rsidRPr="00CE4EDC">
        <w:t xml:space="preserve"> </w:t>
      </w:r>
      <w:r w:rsidRPr="00CE4EDC">
        <w:t>неопредел</w:t>
      </w:r>
      <w:r w:rsidR="00427CA3" w:rsidRPr="00CE4EDC">
        <w:t>е</w:t>
      </w:r>
      <w:r w:rsidRPr="00CE4EDC">
        <w:t>нности</w:t>
      </w:r>
      <w:r w:rsidR="00427CA3" w:rsidRPr="00CE4EDC">
        <w:t xml:space="preserve"> </w:t>
      </w:r>
      <w:r w:rsidRPr="00CE4EDC">
        <w:t>регулирования</w:t>
      </w:r>
      <w:r w:rsidR="00427CA3" w:rsidRPr="00CE4EDC">
        <w:t xml:space="preserve"> </w:t>
      </w:r>
      <w:r w:rsidRPr="00CE4EDC">
        <w:t>цифровых</w:t>
      </w:r>
      <w:r w:rsidR="00427CA3" w:rsidRPr="00CE4EDC">
        <w:t xml:space="preserve"> </w:t>
      </w:r>
      <w:r w:rsidRPr="00CE4EDC">
        <w:t>активов.</w:t>
      </w:r>
    </w:p>
    <w:p w14:paraId="4391088E" w14:textId="77777777" w:rsidR="006C0D39" w:rsidRPr="00CE4EDC" w:rsidRDefault="006C0D39" w:rsidP="006C0D39">
      <w:r w:rsidRPr="00CE4EDC">
        <w:t>При</w:t>
      </w:r>
      <w:r w:rsidR="00427CA3" w:rsidRPr="00CE4EDC">
        <w:t xml:space="preserve"> </w:t>
      </w:r>
      <w:r w:rsidRPr="00CE4EDC">
        <w:t>этом</w:t>
      </w:r>
      <w:r w:rsidR="00427CA3" w:rsidRPr="00CE4EDC">
        <w:t xml:space="preserve"> </w:t>
      </w:r>
      <w:r w:rsidRPr="00CE4EDC">
        <w:t>87%</w:t>
      </w:r>
      <w:r w:rsidR="00427CA3" w:rsidRPr="00CE4EDC">
        <w:t xml:space="preserve"> </w:t>
      </w:r>
      <w:r w:rsidRPr="00CE4EDC">
        <w:t>респондентов</w:t>
      </w:r>
      <w:r w:rsidR="00427CA3" w:rsidRPr="00CE4EDC">
        <w:t xml:space="preserve"> </w:t>
      </w:r>
      <w:r w:rsidRPr="00CE4EDC">
        <w:t>рассматривают</w:t>
      </w:r>
      <w:r w:rsidR="00427CA3" w:rsidRPr="00CE4EDC">
        <w:t xml:space="preserve"> </w:t>
      </w:r>
      <w:r w:rsidRPr="00CE4EDC">
        <w:t>криптовалюту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инструмент</w:t>
      </w:r>
      <w:r w:rsidR="00427CA3" w:rsidRPr="00CE4EDC">
        <w:t xml:space="preserve"> </w:t>
      </w:r>
      <w:r w:rsidRPr="00CE4EDC">
        <w:t>долгосрочных</w:t>
      </w:r>
      <w:r w:rsidR="00427CA3" w:rsidRPr="00CE4EDC">
        <w:t xml:space="preserve"> </w:t>
      </w:r>
      <w:r w:rsidRPr="00CE4EDC">
        <w:t>накоплений,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41%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активно</w:t>
      </w:r>
      <w:r w:rsidR="00427CA3" w:rsidRPr="00CE4EDC">
        <w:t xml:space="preserve"> </w:t>
      </w:r>
      <w:r w:rsidRPr="00CE4EDC">
        <w:t>изучают</w:t>
      </w:r>
      <w:r w:rsidR="00427CA3" w:rsidRPr="00CE4EDC">
        <w:t xml:space="preserve"> </w:t>
      </w:r>
      <w:r w:rsidRPr="00CE4EDC">
        <w:t>этот</w:t>
      </w:r>
      <w:r w:rsidR="00427CA3" w:rsidRPr="00CE4EDC">
        <w:t xml:space="preserve"> </w:t>
      </w:r>
      <w:r w:rsidRPr="00CE4EDC">
        <w:t>финансовый</w:t>
      </w:r>
      <w:r w:rsidR="00427CA3" w:rsidRPr="00CE4EDC">
        <w:t xml:space="preserve"> </w:t>
      </w:r>
      <w:r w:rsidRPr="00CE4EDC">
        <w:t>рынок.</w:t>
      </w:r>
      <w:r w:rsidR="00427CA3" w:rsidRPr="00CE4EDC">
        <w:t xml:space="preserve"> </w:t>
      </w:r>
      <w:r w:rsidRPr="00CE4EDC">
        <w:t>Эти</w:t>
      </w:r>
      <w:r w:rsidR="00427CA3" w:rsidRPr="00CE4EDC">
        <w:t xml:space="preserve"> </w:t>
      </w:r>
      <w:r w:rsidRPr="00CE4EDC">
        <w:t>данные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доказывают,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цифровые</w:t>
      </w:r>
      <w:r w:rsidR="00427CA3" w:rsidRPr="00CE4EDC">
        <w:t xml:space="preserve"> </w:t>
      </w:r>
      <w:r w:rsidRPr="00CE4EDC">
        <w:t>активы</w:t>
      </w:r>
      <w:r w:rsidR="00427CA3" w:rsidRPr="00CE4EDC">
        <w:t xml:space="preserve"> </w:t>
      </w:r>
      <w:r w:rsidRPr="00CE4EDC">
        <w:t>воспринимаются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спекулятивный</w:t>
      </w:r>
      <w:r w:rsidR="00427CA3" w:rsidRPr="00CE4EDC">
        <w:t xml:space="preserve"> </w:t>
      </w:r>
      <w:r w:rsidRPr="00CE4EDC">
        <w:t>инструмент,</w:t>
      </w:r>
      <w:r w:rsidR="00427CA3" w:rsidRPr="00CE4EDC">
        <w:t xml:space="preserve"> </w:t>
      </w:r>
      <w:r w:rsidRPr="00CE4EDC">
        <w:t>но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потенциальная</w:t>
      </w:r>
      <w:r w:rsidR="00427CA3" w:rsidRPr="00CE4EDC">
        <w:t xml:space="preserve"> </w:t>
      </w:r>
      <w:r w:rsidRPr="00CE4EDC">
        <w:t>основа</w:t>
      </w:r>
      <w:r w:rsidR="00427CA3" w:rsidRPr="00CE4EDC">
        <w:t xml:space="preserve"> </w:t>
      </w:r>
      <w:r w:rsidRPr="00CE4EDC">
        <w:t>финансовой</w:t>
      </w:r>
      <w:r w:rsidR="00427CA3" w:rsidRPr="00CE4EDC">
        <w:t xml:space="preserve"> </w:t>
      </w:r>
      <w:r w:rsidRPr="00CE4EDC">
        <w:t>стабильности.</w:t>
      </w:r>
    </w:p>
    <w:p w14:paraId="2E01FEDD" w14:textId="77777777" w:rsidR="006C0D39" w:rsidRPr="00CE4EDC" w:rsidRDefault="006C0D39" w:rsidP="006C0D39">
      <w:r w:rsidRPr="00CE4EDC">
        <w:t>Несмотря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это,</w:t>
      </w:r>
      <w:r w:rsidR="00427CA3" w:rsidRPr="00CE4EDC">
        <w:t xml:space="preserve"> </w:t>
      </w:r>
      <w:r w:rsidRPr="00CE4EDC">
        <w:t>существуют</w:t>
      </w:r>
      <w:r w:rsidR="00427CA3" w:rsidRPr="00CE4EDC">
        <w:t xml:space="preserve"> </w:t>
      </w:r>
      <w:r w:rsidRPr="00CE4EDC">
        <w:t>некоторые</w:t>
      </w:r>
      <w:r w:rsidR="00427CA3" w:rsidRPr="00CE4EDC">
        <w:t xml:space="preserve"> </w:t>
      </w:r>
      <w:r w:rsidRPr="00CE4EDC">
        <w:t>препятствия,</w:t>
      </w:r>
      <w:r w:rsidR="00427CA3" w:rsidRPr="00CE4EDC">
        <w:t xml:space="preserve"> </w:t>
      </w:r>
      <w:r w:rsidRPr="00CE4EDC">
        <w:t>мешающие</w:t>
      </w:r>
      <w:r w:rsidR="00427CA3" w:rsidRPr="00CE4EDC">
        <w:t xml:space="preserve"> </w:t>
      </w:r>
      <w:r w:rsidRPr="00CE4EDC">
        <w:t>массовому</w:t>
      </w:r>
      <w:r w:rsidR="00427CA3" w:rsidRPr="00CE4EDC">
        <w:t xml:space="preserve"> </w:t>
      </w:r>
      <w:r w:rsidRPr="00CE4EDC">
        <w:t>переходу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пенсиям,</w:t>
      </w:r>
      <w:r w:rsidR="00427CA3" w:rsidRPr="00CE4EDC">
        <w:t xml:space="preserve"> </w:t>
      </w:r>
      <w:r w:rsidRPr="00CE4EDC">
        <w:t>выплачиваемым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криптовалюте.</w:t>
      </w:r>
      <w:r w:rsidR="00427CA3" w:rsidRPr="00CE4EDC">
        <w:t xml:space="preserve"> </w:t>
      </w:r>
      <w:r w:rsidRPr="00CE4EDC">
        <w:t>Главным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является</w:t>
      </w:r>
      <w:r w:rsidR="00427CA3" w:rsidRPr="00CE4EDC">
        <w:t xml:space="preserve"> </w:t>
      </w:r>
      <w:r w:rsidRPr="00CE4EDC">
        <w:t>высокая</w:t>
      </w:r>
      <w:r w:rsidR="00427CA3" w:rsidRPr="00CE4EDC">
        <w:t xml:space="preserve"> </w:t>
      </w:r>
      <w:r w:rsidRPr="00CE4EDC">
        <w:t>волатильность</w:t>
      </w:r>
      <w:r w:rsidR="00427CA3" w:rsidRPr="00CE4EDC">
        <w:t xml:space="preserve"> </w:t>
      </w:r>
      <w:r w:rsidRPr="00CE4EDC">
        <w:t>криптовалютных</w:t>
      </w:r>
      <w:r w:rsidR="00427CA3" w:rsidRPr="00CE4EDC">
        <w:t xml:space="preserve"> </w:t>
      </w:r>
      <w:r w:rsidRPr="00CE4EDC">
        <w:t>рынков,</w:t>
      </w:r>
      <w:r w:rsidR="00427CA3" w:rsidRPr="00CE4EDC">
        <w:t xml:space="preserve"> </w:t>
      </w:r>
      <w:r w:rsidRPr="00CE4EDC">
        <w:t>которая</w:t>
      </w:r>
      <w:r w:rsidR="00427CA3" w:rsidRPr="00CE4EDC">
        <w:t xml:space="preserve"> </w:t>
      </w:r>
      <w:r w:rsidRPr="00CE4EDC">
        <w:t>делает</w:t>
      </w:r>
      <w:r w:rsidR="00427CA3" w:rsidRPr="00CE4EDC">
        <w:t xml:space="preserve"> </w:t>
      </w:r>
      <w:r w:rsidRPr="00CE4EDC">
        <w:t>данные</w:t>
      </w:r>
      <w:r w:rsidR="00427CA3" w:rsidRPr="00CE4EDC">
        <w:t xml:space="preserve"> </w:t>
      </w:r>
      <w:r w:rsidRPr="00CE4EDC">
        <w:t>активы</w:t>
      </w:r>
      <w:r w:rsidR="00427CA3" w:rsidRPr="00CE4EDC">
        <w:t xml:space="preserve"> </w:t>
      </w:r>
      <w:r w:rsidRPr="00CE4EDC">
        <w:t>более</w:t>
      </w:r>
      <w:r w:rsidR="00427CA3" w:rsidRPr="00CE4EDC">
        <w:t xml:space="preserve"> </w:t>
      </w:r>
      <w:r w:rsidRPr="00CE4EDC">
        <w:t>рисковыми</w:t>
      </w:r>
      <w:r w:rsidR="00427CA3" w:rsidRPr="00CE4EDC">
        <w:t xml:space="preserve"> </w:t>
      </w:r>
      <w:r w:rsidRPr="00CE4EDC">
        <w:t>по</w:t>
      </w:r>
      <w:r w:rsidR="00427CA3" w:rsidRPr="00CE4EDC">
        <w:t xml:space="preserve"> </w:t>
      </w:r>
      <w:r w:rsidRPr="00CE4EDC">
        <w:t>сравнению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традиционными</w:t>
      </w:r>
      <w:r w:rsidR="00427CA3" w:rsidRPr="00CE4EDC">
        <w:t xml:space="preserve"> </w:t>
      </w:r>
      <w:r w:rsidRPr="00CE4EDC">
        <w:t>финансами.</w:t>
      </w:r>
      <w:r w:rsidR="00427CA3" w:rsidRPr="00CE4EDC">
        <w:t xml:space="preserve"> </w:t>
      </w:r>
      <w:r w:rsidRPr="00CE4EDC">
        <w:t>Стоит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отметить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недостаточную</w:t>
      </w:r>
      <w:r w:rsidR="00427CA3" w:rsidRPr="00CE4EDC">
        <w:t xml:space="preserve"> </w:t>
      </w:r>
      <w:r w:rsidRPr="00CE4EDC">
        <w:t>интегрированность</w:t>
      </w:r>
      <w:r w:rsidR="00427CA3" w:rsidRPr="00CE4EDC">
        <w:t xml:space="preserve"> </w:t>
      </w:r>
      <w:r w:rsidRPr="00CE4EDC">
        <w:t>этого</w:t>
      </w:r>
      <w:r w:rsidR="00427CA3" w:rsidRPr="00CE4EDC">
        <w:t xml:space="preserve"> </w:t>
      </w:r>
      <w:r w:rsidRPr="00CE4EDC">
        <w:t>финансового</w:t>
      </w:r>
      <w:r w:rsidR="00427CA3" w:rsidRPr="00CE4EDC">
        <w:t xml:space="preserve"> </w:t>
      </w:r>
      <w:r w:rsidRPr="00CE4EDC">
        <w:t>инструмента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традиционные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программы.</w:t>
      </w:r>
      <w:r w:rsidR="00427CA3" w:rsidRPr="00CE4EDC">
        <w:t xml:space="preserve"> </w:t>
      </w:r>
      <w:r w:rsidRPr="00CE4EDC">
        <w:t>Данные</w:t>
      </w:r>
      <w:r w:rsidR="00427CA3" w:rsidRPr="00CE4EDC">
        <w:t xml:space="preserve"> </w:t>
      </w:r>
      <w:r w:rsidRPr="00CE4EDC">
        <w:t>факты</w:t>
      </w:r>
      <w:r w:rsidR="00427CA3" w:rsidRPr="00CE4EDC">
        <w:t xml:space="preserve"> </w:t>
      </w:r>
      <w:r w:rsidRPr="00CE4EDC">
        <w:t>усложняют</w:t>
      </w:r>
      <w:r w:rsidR="00427CA3" w:rsidRPr="00CE4EDC">
        <w:t xml:space="preserve"> </w:t>
      </w:r>
      <w:r w:rsidRPr="00CE4EDC">
        <w:t>переход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желанную</w:t>
      </w:r>
      <w:r w:rsidR="00427CA3" w:rsidRPr="00CE4EDC">
        <w:t xml:space="preserve"> </w:t>
      </w:r>
      <w:r w:rsidRPr="00CE4EDC">
        <w:t>большинством</w:t>
      </w:r>
      <w:r w:rsidR="00427CA3" w:rsidRPr="00CE4EDC">
        <w:t xml:space="preserve"> </w:t>
      </w:r>
      <w:r w:rsidRPr="00CE4EDC">
        <w:t>альтернативу.</w:t>
      </w:r>
    </w:p>
    <w:p w14:paraId="1D9B1E82" w14:textId="77777777" w:rsidR="006C0D39" w:rsidRPr="00CE4EDC" w:rsidRDefault="006C0D39" w:rsidP="006C0D39">
      <w:r w:rsidRPr="00CE4EDC">
        <w:t>Молод</w:t>
      </w:r>
      <w:r w:rsidR="00427CA3" w:rsidRPr="00CE4EDC">
        <w:t>е</w:t>
      </w:r>
      <w:r w:rsidRPr="00CE4EDC">
        <w:t>жь</w:t>
      </w:r>
      <w:r w:rsidR="00427CA3" w:rsidRPr="00CE4EDC">
        <w:t xml:space="preserve"> </w:t>
      </w:r>
      <w:r w:rsidRPr="00CE4EDC">
        <w:t>думает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пенсии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сейчас</w:t>
      </w:r>
    </w:p>
    <w:p w14:paraId="62EE19DF" w14:textId="77777777" w:rsidR="006C0D39" w:rsidRPr="00CE4EDC" w:rsidRDefault="006C0D39" w:rsidP="006C0D39">
      <w:r w:rsidRPr="00CE4EDC">
        <w:t>Вопреки</w:t>
      </w:r>
      <w:r w:rsidR="00427CA3" w:rsidRPr="00CE4EDC">
        <w:t xml:space="preserve"> </w:t>
      </w:r>
      <w:r w:rsidRPr="00CE4EDC">
        <w:t>распростран</w:t>
      </w:r>
      <w:r w:rsidR="00427CA3" w:rsidRPr="00CE4EDC">
        <w:t>е</w:t>
      </w:r>
      <w:r w:rsidRPr="00CE4EDC">
        <w:t>нному</w:t>
      </w:r>
      <w:r w:rsidR="00427CA3" w:rsidRPr="00CE4EDC">
        <w:t xml:space="preserve"> </w:t>
      </w:r>
      <w:r w:rsidRPr="00CE4EDC">
        <w:t>мнению,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молод</w:t>
      </w:r>
      <w:r w:rsidR="00427CA3" w:rsidRPr="00CE4EDC">
        <w:t>е</w:t>
      </w:r>
      <w:r w:rsidRPr="00CE4EDC">
        <w:t>жь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задумывается</w:t>
      </w:r>
      <w:r w:rsidR="00427CA3" w:rsidRPr="00CE4EDC">
        <w:t xml:space="preserve"> </w:t>
      </w:r>
      <w:r w:rsidRPr="00CE4EDC">
        <w:t>о</w:t>
      </w:r>
      <w:r w:rsidR="00427CA3" w:rsidRPr="00CE4EDC">
        <w:t xml:space="preserve"> </w:t>
      </w:r>
      <w:r w:rsidRPr="00CE4EDC">
        <w:t>пенсии,</w:t>
      </w:r>
      <w:r w:rsidR="00427CA3" w:rsidRPr="00CE4EDC">
        <w:t xml:space="preserve"> </w:t>
      </w:r>
      <w:r w:rsidRPr="00CE4EDC">
        <w:t>исследование</w:t>
      </w:r>
      <w:r w:rsidR="00427CA3" w:rsidRPr="00CE4EDC">
        <w:t xml:space="preserve"> </w:t>
      </w:r>
      <w:r w:rsidRPr="00CE4EDC">
        <w:t>показало,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76%</w:t>
      </w:r>
      <w:r w:rsidR="00427CA3" w:rsidRPr="00CE4EDC">
        <w:t xml:space="preserve"> </w:t>
      </w:r>
      <w:r w:rsidRPr="00CE4EDC">
        <w:t>опрошенных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рассматривают</w:t>
      </w:r>
      <w:r w:rsidR="00427CA3" w:rsidRPr="00CE4EDC">
        <w:t xml:space="preserve"> </w:t>
      </w:r>
      <w:r w:rsidRPr="00CE4EDC">
        <w:t>варианты</w:t>
      </w:r>
      <w:r w:rsidR="00427CA3" w:rsidRPr="00CE4EDC">
        <w:t xml:space="preserve"> </w:t>
      </w:r>
      <w:r w:rsidRPr="00CE4EDC">
        <w:t>пенсионных</w:t>
      </w:r>
      <w:r w:rsidR="00427CA3" w:rsidRPr="00CE4EDC">
        <w:t xml:space="preserve"> </w:t>
      </w:r>
      <w:r w:rsidRPr="00CE4EDC">
        <w:t>накоплений.</w:t>
      </w:r>
      <w:r w:rsidR="00427CA3" w:rsidRPr="00CE4EDC">
        <w:t xml:space="preserve"> </w:t>
      </w:r>
      <w:r w:rsidRPr="00CE4EDC">
        <w:t>Из</w:t>
      </w:r>
      <w:r w:rsidR="00427CA3" w:rsidRPr="00CE4EDC">
        <w:t xml:space="preserve"> </w:t>
      </w:r>
      <w:r w:rsidRPr="00CE4EDC">
        <w:t>них</w:t>
      </w:r>
      <w:r w:rsidR="00427CA3" w:rsidRPr="00CE4EDC">
        <w:t xml:space="preserve"> </w:t>
      </w:r>
      <w:r w:rsidRPr="00CE4EDC">
        <w:t>33%</w:t>
      </w:r>
      <w:r w:rsidR="00427CA3" w:rsidRPr="00CE4EDC">
        <w:t xml:space="preserve"> </w:t>
      </w:r>
      <w:r w:rsidRPr="00CE4EDC">
        <w:t>имеют</w:t>
      </w:r>
      <w:r w:rsidR="00427CA3" w:rsidRPr="00CE4EDC">
        <w:t xml:space="preserve"> </w:t>
      </w:r>
      <w:r w:rsidRPr="00CE4EDC">
        <w:t>конкретный</w:t>
      </w:r>
      <w:r w:rsidR="00427CA3" w:rsidRPr="00CE4EDC">
        <w:t xml:space="preserve"> </w:t>
      </w:r>
      <w:r w:rsidRPr="00CE4EDC">
        <w:t>финансовый</w:t>
      </w:r>
      <w:r w:rsidR="00427CA3" w:rsidRPr="00CE4EDC">
        <w:t xml:space="preserve"> </w:t>
      </w:r>
      <w:r w:rsidRPr="00CE4EDC">
        <w:t>план,</w:t>
      </w:r>
      <w:r w:rsidR="00427CA3" w:rsidRPr="00CE4EDC">
        <w:t xml:space="preserve"> </w:t>
      </w:r>
      <w:r w:rsidRPr="00CE4EDC">
        <w:t>а</w:t>
      </w:r>
      <w:r w:rsidR="00427CA3" w:rsidRPr="00CE4EDC">
        <w:t xml:space="preserve"> </w:t>
      </w:r>
      <w:r w:rsidRPr="00CE4EDC">
        <w:t>43%</w:t>
      </w:r>
      <w:r w:rsidR="00427CA3" w:rsidRPr="00CE4EDC">
        <w:t xml:space="preserve"> </w:t>
      </w:r>
      <w:r w:rsidRPr="00CE4EDC">
        <w:t>пока</w:t>
      </w:r>
      <w:r w:rsidR="00427CA3" w:rsidRPr="00CE4EDC">
        <w:t xml:space="preserve"> </w:t>
      </w:r>
      <w:r w:rsidRPr="00CE4EDC">
        <w:t>изучают</w:t>
      </w:r>
      <w:r w:rsidR="00427CA3" w:rsidRPr="00CE4EDC">
        <w:t xml:space="preserve"> </w:t>
      </w:r>
      <w:r w:rsidRPr="00CE4EDC">
        <w:t>возможные</w:t>
      </w:r>
      <w:r w:rsidR="00427CA3" w:rsidRPr="00CE4EDC">
        <w:t xml:space="preserve"> </w:t>
      </w:r>
      <w:r w:rsidRPr="00CE4EDC">
        <w:t>пути</w:t>
      </w:r>
      <w:r w:rsidR="00427CA3" w:rsidRPr="00CE4EDC">
        <w:t xml:space="preserve"> </w:t>
      </w:r>
      <w:r w:rsidRPr="00CE4EDC">
        <w:t>инвестирования.</w:t>
      </w:r>
    </w:p>
    <w:p w14:paraId="63636623" w14:textId="77777777" w:rsidR="006C0D39" w:rsidRPr="00CE4EDC" w:rsidRDefault="006C0D39" w:rsidP="006C0D39">
      <w:r w:rsidRPr="00CE4EDC">
        <w:t>Это</w:t>
      </w:r>
      <w:r w:rsidR="00427CA3" w:rsidRPr="00CE4EDC">
        <w:t xml:space="preserve"> </w:t>
      </w:r>
      <w:r w:rsidRPr="00CE4EDC">
        <w:t>доказывает</w:t>
      </w:r>
      <w:r w:rsidR="00427CA3" w:rsidRPr="00CE4EDC">
        <w:t xml:space="preserve"> </w:t>
      </w:r>
      <w:r w:rsidRPr="00CE4EDC">
        <w:t>осознанный</w:t>
      </w:r>
      <w:r w:rsidR="00427CA3" w:rsidRPr="00CE4EDC">
        <w:t xml:space="preserve"> </w:t>
      </w:r>
      <w:r w:rsidRPr="00CE4EDC">
        <w:t>подход</w:t>
      </w:r>
      <w:r w:rsidR="00427CA3" w:rsidRPr="00CE4EDC">
        <w:t xml:space="preserve"> </w:t>
      </w:r>
      <w:r w:rsidRPr="00CE4EDC">
        <w:t>молодежи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распределению</w:t>
      </w:r>
      <w:r w:rsidR="00427CA3" w:rsidRPr="00CE4EDC">
        <w:t xml:space="preserve"> </w:t>
      </w:r>
      <w:r w:rsidRPr="00CE4EDC">
        <w:t>своих</w:t>
      </w:r>
      <w:r w:rsidR="00427CA3" w:rsidRPr="00CE4EDC">
        <w:t xml:space="preserve"> </w:t>
      </w:r>
      <w:r w:rsidRPr="00CE4EDC">
        <w:t>средств.</w:t>
      </w:r>
      <w:r w:rsidR="00427CA3" w:rsidRPr="00CE4EDC">
        <w:t xml:space="preserve"> </w:t>
      </w:r>
      <w:r w:rsidRPr="00CE4EDC">
        <w:t>Все</w:t>
      </w:r>
      <w:r w:rsidR="00427CA3" w:rsidRPr="00CE4EDC">
        <w:t xml:space="preserve"> </w:t>
      </w:r>
      <w:r w:rsidRPr="00CE4EDC">
        <w:t>чаще</w:t>
      </w:r>
      <w:r w:rsidR="00427CA3" w:rsidRPr="00CE4EDC">
        <w:t xml:space="preserve"> </w:t>
      </w:r>
      <w:r w:rsidRPr="00CE4EDC">
        <w:t>новое</w:t>
      </w:r>
      <w:r w:rsidR="00427CA3" w:rsidRPr="00CE4EDC">
        <w:t xml:space="preserve"> </w:t>
      </w:r>
      <w:r w:rsidRPr="00CE4EDC">
        <w:t>поколение</w:t>
      </w:r>
      <w:r w:rsidR="00427CA3" w:rsidRPr="00CE4EDC">
        <w:t xml:space="preserve"> </w:t>
      </w:r>
      <w:r w:rsidRPr="00CE4EDC">
        <w:t>обращает</w:t>
      </w:r>
      <w:r w:rsidR="00427CA3" w:rsidRPr="00CE4EDC">
        <w:t xml:space="preserve"> </w:t>
      </w:r>
      <w:r w:rsidRPr="00CE4EDC">
        <w:t>внимание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цифровые</w:t>
      </w:r>
      <w:r w:rsidR="00427CA3" w:rsidRPr="00CE4EDC">
        <w:t xml:space="preserve"> </w:t>
      </w:r>
      <w:r w:rsidRPr="00CE4EDC">
        <w:t>активы,</w:t>
      </w:r>
      <w:r w:rsidR="00427CA3" w:rsidRPr="00CE4EDC">
        <w:t xml:space="preserve"> </w:t>
      </w:r>
      <w:r w:rsidRPr="00CE4EDC">
        <w:t>как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возможности</w:t>
      </w:r>
      <w:r w:rsidR="00427CA3" w:rsidRPr="00CE4EDC">
        <w:t xml:space="preserve"> </w:t>
      </w:r>
      <w:r w:rsidRPr="00CE4EDC">
        <w:t>инвестирования.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традиционные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не</w:t>
      </w:r>
      <w:r w:rsidR="00427CA3" w:rsidRPr="00CE4EDC">
        <w:t xml:space="preserve"> </w:t>
      </w:r>
      <w:r w:rsidRPr="00CE4EDC">
        <w:t>адаптируются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этим</w:t>
      </w:r>
      <w:r w:rsidR="00427CA3" w:rsidRPr="00CE4EDC">
        <w:t xml:space="preserve"> </w:t>
      </w:r>
      <w:r w:rsidRPr="00CE4EDC">
        <w:t>изменениям,</w:t>
      </w:r>
      <w:r w:rsidR="00427CA3" w:rsidRPr="00CE4EDC">
        <w:t xml:space="preserve"> </w:t>
      </w:r>
      <w:r w:rsidRPr="00CE4EDC">
        <w:t>спрос</w:t>
      </w:r>
      <w:r w:rsidR="00427CA3" w:rsidRPr="00CE4EDC">
        <w:t xml:space="preserve"> </w:t>
      </w:r>
      <w:r w:rsidRPr="00CE4EDC">
        <w:t>на</w:t>
      </w:r>
      <w:r w:rsidR="00427CA3" w:rsidRPr="00CE4EDC">
        <w:t xml:space="preserve"> </w:t>
      </w:r>
      <w:r w:rsidRPr="00CE4EDC">
        <w:t>криптопенсии</w:t>
      </w:r>
      <w:r w:rsidR="00427CA3" w:rsidRPr="00CE4EDC">
        <w:t xml:space="preserve"> </w:t>
      </w:r>
      <w:r w:rsidRPr="00CE4EDC">
        <w:t>будет</w:t>
      </w:r>
      <w:r w:rsidR="00427CA3" w:rsidRPr="00CE4EDC">
        <w:t xml:space="preserve"> </w:t>
      </w:r>
      <w:r w:rsidRPr="00CE4EDC">
        <w:t>только</w:t>
      </w:r>
      <w:r w:rsidR="00427CA3" w:rsidRPr="00CE4EDC">
        <w:t xml:space="preserve"> </w:t>
      </w:r>
      <w:r w:rsidRPr="00CE4EDC">
        <w:t>расти.</w:t>
      </w:r>
    </w:p>
    <w:p w14:paraId="77523CA8" w14:textId="77777777" w:rsidR="006C0D39" w:rsidRPr="00CE4EDC" w:rsidRDefault="006C0D39" w:rsidP="006C0D39">
      <w:r w:rsidRPr="00CE4EDC">
        <w:t>Что</w:t>
      </w:r>
      <w:r w:rsidR="00427CA3" w:rsidRPr="00CE4EDC">
        <w:t xml:space="preserve"> </w:t>
      </w:r>
      <w:r w:rsidRPr="00CE4EDC">
        <w:t>могут</w:t>
      </w:r>
      <w:r w:rsidR="00427CA3" w:rsidRPr="00CE4EDC">
        <w:t xml:space="preserve"> </w:t>
      </w:r>
      <w:r w:rsidRPr="00CE4EDC">
        <w:t>сделать</w:t>
      </w:r>
      <w:r w:rsidR="00427CA3" w:rsidRPr="00CE4EDC">
        <w:t xml:space="preserve"> </w:t>
      </w:r>
      <w:r w:rsidRPr="00CE4EDC">
        <w:t>традиционные</w:t>
      </w:r>
      <w:r w:rsidR="00427CA3" w:rsidRPr="00CE4EDC">
        <w:t xml:space="preserve"> </w:t>
      </w:r>
      <w:r w:rsidRPr="00CE4EDC">
        <w:t>финансовые</w:t>
      </w:r>
      <w:r w:rsidR="00427CA3" w:rsidRPr="00CE4EDC">
        <w:t xml:space="preserve"> </w:t>
      </w:r>
      <w:r w:rsidRPr="00CE4EDC">
        <w:t>институты?</w:t>
      </w:r>
    </w:p>
    <w:p w14:paraId="28EDE11C" w14:textId="77777777" w:rsidR="006C0D39" w:rsidRPr="00CE4EDC" w:rsidRDefault="006C0D39" w:rsidP="006C0D39">
      <w:r w:rsidRPr="00CE4EDC">
        <w:t>Исследование</w:t>
      </w:r>
      <w:r w:rsidR="00427CA3" w:rsidRPr="00CE4EDC">
        <w:t xml:space="preserve"> </w:t>
      </w:r>
      <w:r w:rsidRPr="00CE4EDC">
        <w:t>Bitget</w:t>
      </w:r>
      <w:r w:rsidR="00427CA3" w:rsidRPr="00CE4EDC">
        <w:t xml:space="preserve"> </w:t>
      </w:r>
      <w:r w:rsidRPr="00CE4EDC">
        <w:t>Research</w:t>
      </w:r>
      <w:r w:rsidR="00427CA3" w:rsidRPr="00CE4EDC">
        <w:t xml:space="preserve"> </w:t>
      </w:r>
      <w:r w:rsidRPr="00CE4EDC">
        <w:t>показывает,</w:t>
      </w:r>
      <w:r w:rsidR="00427CA3" w:rsidRPr="00CE4EDC">
        <w:t xml:space="preserve"> </w:t>
      </w:r>
      <w:r w:rsidRPr="00CE4EDC">
        <w:t>что</w:t>
      </w:r>
      <w:r w:rsidR="00427CA3" w:rsidRPr="00CE4EDC">
        <w:t xml:space="preserve"> </w:t>
      </w:r>
      <w:r w:rsidRPr="00CE4EDC">
        <w:t>традиционные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столкнутся</w:t>
      </w:r>
      <w:r w:rsidR="00427CA3" w:rsidRPr="00CE4EDC">
        <w:t xml:space="preserve"> </w:t>
      </w:r>
      <w:r w:rsidRPr="00CE4EDC">
        <w:t>с</w:t>
      </w:r>
      <w:r w:rsidR="00427CA3" w:rsidRPr="00CE4EDC">
        <w:t xml:space="preserve"> </w:t>
      </w:r>
      <w:r w:rsidRPr="00CE4EDC">
        <w:t>давлением</w:t>
      </w:r>
      <w:r w:rsidR="00427CA3" w:rsidRPr="00CE4EDC">
        <w:t xml:space="preserve"> </w:t>
      </w:r>
      <w:r w:rsidRPr="00CE4EDC">
        <w:t>со</w:t>
      </w:r>
      <w:r w:rsidR="00427CA3" w:rsidRPr="00CE4EDC">
        <w:t xml:space="preserve"> </w:t>
      </w:r>
      <w:r w:rsidRPr="00CE4EDC">
        <w:t>стороны</w:t>
      </w:r>
      <w:r w:rsidR="00427CA3" w:rsidRPr="00CE4EDC">
        <w:t xml:space="preserve"> </w:t>
      </w:r>
      <w:r w:rsidRPr="00CE4EDC">
        <w:t>нового</w:t>
      </w:r>
      <w:r w:rsidR="00427CA3" w:rsidRPr="00CE4EDC">
        <w:t xml:space="preserve"> </w:t>
      </w:r>
      <w:r w:rsidRPr="00CE4EDC">
        <w:t>поколения</w:t>
      </w:r>
      <w:r w:rsidR="00427CA3" w:rsidRPr="00CE4EDC">
        <w:t xml:space="preserve"> </w:t>
      </w:r>
      <w:r w:rsidRPr="00CE4EDC">
        <w:t>инвесторов.</w:t>
      </w:r>
      <w:r w:rsidR="00427CA3" w:rsidRPr="00CE4EDC">
        <w:t xml:space="preserve"> </w:t>
      </w:r>
      <w:r w:rsidRPr="00CE4EDC">
        <w:t>Также</w:t>
      </w:r>
      <w:r w:rsidR="00427CA3" w:rsidRPr="00CE4EDC">
        <w:t xml:space="preserve"> </w:t>
      </w:r>
      <w:r w:rsidRPr="00CE4EDC">
        <w:t>аналитики</w:t>
      </w:r>
      <w:r w:rsidR="00427CA3" w:rsidRPr="00CE4EDC">
        <w:t xml:space="preserve"> </w:t>
      </w:r>
      <w:r w:rsidRPr="00CE4EDC">
        <w:t>данной</w:t>
      </w:r>
      <w:r w:rsidR="00427CA3" w:rsidRPr="00CE4EDC">
        <w:t xml:space="preserve"> </w:t>
      </w:r>
      <w:r w:rsidRPr="00CE4EDC">
        <w:t>компании</w:t>
      </w:r>
      <w:r w:rsidR="00427CA3" w:rsidRPr="00CE4EDC">
        <w:t xml:space="preserve"> </w:t>
      </w:r>
      <w:r w:rsidRPr="00CE4EDC">
        <w:t>предложили</w:t>
      </w:r>
      <w:r w:rsidR="00427CA3" w:rsidRPr="00CE4EDC">
        <w:t xml:space="preserve"> </w:t>
      </w:r>
      <w:r w:rsidRPr="00CE4EDC">
        <w:t>несколько</w:t>
      </w:r>
      <w:r w:rsidR="00427CA3" w:rsidRPr="00CE4EDC">
        <w:t xml:space="preserve"> </w:t>
      </w:r>
      <w:r w:rsidRPr="00CE4EDC">
        <w:t>вариантов</w:t>
      </w:r>
      <w:r w:rsidR="00427CA3" w:rsidRPr="00CE4EDC">
        <w:t xml:space="preserve"> </w:t>
      </w:r>
      <w:r w:rsidRPr="00CE4EDC">
        <w:t>решения</w:t>
      </w:r>
      <w:r w:rsidR="00427CA3" w:rsidRPr="00CE4EDC">
        <w:t xml:space="preserve"> </w:t>
      </w:r>
      <w:r w:rsidRPr="00CE4EDC">
        <w:t>данной</w:t>
      </w:r>
      <w:r w:rsidR="00427CA3" w:rsidRPr="00CE4EDC">
        <w:t xml:space="preserve"> </w:t>
      </w:r>
      <w:r w:rsidRPr="00CE4EDC">
        <w:t>проблемы:</w:t>
      </w:r>
    </w:p>
    <w:p w14:paraId="48E1AE30" w14:textId="77777777" w:rsidR="006C0D39" w:rsidRPr="00CE4EDC" w:rsidRDefault="00427CA3" w:rsidP="006C0D39">
      <w:r w:rsidRPr="00CE4EDC">
        <w:t xml:space="preserve">    </w:t>
      </w:r>
      <w:r w:rsidR="006C0D39" w:rsidRPr="00CE4EDC">
        <w:t>Интегрировать</w:t>
      </w:r>
      <w:r w:rsidRPr="00CE4EDC">
        <w:t xml:space="preserve"> </w:t>
      </w:r>
      <w:r w:rsidR="006C0D39" w:rsidRPr="00CE4EDC">
        <w:t>пенсионные</w:t>
      </w:r>
      <w:r w:rsidRPr="00CE4EDC">
        <w:t xml:space="preserve"> </w:t>
      </w:r>
      <w:r w:rsidR="006C0D39" w:rsidRPr="00CE4EDC">
        <w:t>предложения</w:t>
      </w:r>
      <w:r w:rsidRPr="00CE4EDC">
        <w:t xml:space="preserve"> </w:t>
      </w:r>
      <w:r w:rsidR="006C0D39" w:rsidRPr="00CE4EDC">
        <w:t>на</w:t>
      </w:r>
      <w:r w:rsidRPr="00CE4EDC">
        <w:t xml:space="preserve"> </w:t>
      </w:r>
      <w:r w:rsidR="006C0D39" w:rsidRPr="00CE4EDC">
        <w:t>блокчейн</w:t>
      </w:r>
      <w:r w:rsidRPr="00CE4EDC">
        <w:t xml:space="preserve"> </w:t>
      </w:r>
      <w:r w:rsidR="006C0D39" w:rsidRPr="00CE4EDC">
        <w:t>для</w:t>
      </w:r>
      <w:r w:rsidRPr="00CE4EDC">
        <w:t xml:space="preserve"> </w:t>
      </w:r>
      <w:r w:rsidR="006C0D39" w:rsidRPr="00CE4EDC">
        <w:t>повышения</w:t>
      </w:r>
      <w:r w:rsidRPr="00CE4EDC">
        <w:t xml:space="preserve"> </w:t>
      </w:r>
      <w:r w:rsidR="006C0D39" w:rsidRPr="00CE4EDC">
        <w:t>прозрачности.</w:t>
      </w:r>
    </w:p>
    <w:p w14:paraId="14E43810" w14:textId="77777777" w:rsidR="006C0D39" w:rsidRPr="00CE4EDC" w:rsidRDefault="00427CA3" w:rsidP="006C0D39">
      <w:r w:rsidRPr="00CE4EDC">
        <w:t xml:space="preserve">    </w:t>
      </w:r>
      <w:r w:rsidR="006C0D39" w:rsidRPr="00CE4EDC">
        <w:t>Предложить</w:t>
      </w:r>
      <w:r w:rsidRPr="00CE4EDC">
        <w:t xml:space="preserve"> </w:t>
      </w:r>
      <w:r w:rsidR="006C0D39" w:rsidRPr="00CE4EDC">
        <w:t>криптоинструменты</w:t>
      </w:r>
      <w:r w:rsidRPr="00CE4EDC">
        <w:t xml:space="preserve"> </w:t>
      </w:r>
      <w:r w:rsidR="006C0D39" w:rsidRPr="00CE4EDC">
        <w:t>как</w:t>
      </w:r>
      <w:r w:rsidRPr="00CE4EDC">
        <w:t xml:space="preserve"> </w:t>
      </w:r>
      <w:r w:rsidR="006C0D39" w:rsidRPr="00CE4EDC">
        <w:t>часть</w:t>
      </w:r>
      <w:r w:rsidRPr="00CE4EDC">
        <w:t xml:space="preserve"> </w:t>
      </w:r>
      <w:r w:rsidR="006C0D39" w:rsidRPr="00CE4EDC">
        <w:t>пенсионных</w:t>
      </w:r>
      <w:r w:rsidRPr="00CE4EDC">
        <w:t xml:space="preserve"> </w:t>
      </w:r>
      <w:r w:rsidR="006C0D39" w:rsidRPr="00CE4EDC">
        <w:t>программ.</w:t>
      </w:r>
    </w:p>
    <w:p w14:paraId="12478260" w14:textId="77777777" w:rsidR="006C0D39" w:rsidRPr="00CE4EDC" w:rsidRDefault="00427CA3" w:rsidP="006C0D39">
      <w:r w:rsidRPr="00CE4EDC">
        <w:t xml:space="preserve">    </w:t>
      </w:r>
      <w:r w:rsidR="006C0D39" w:rsidRPr="00CE4EDC">
        <w:t>Улучшить</w:t>
      </w:r>
      <w:r w:rsidRPr="00CE4EDC">
        <w:t xml:space="preserve"> </w:t>
      </w:r>
      <w:r w:rsidR="006C0D39" w:rsidRPr="00CE4EDC">
        <w:t>финансовую</w:t>
      </w:r>
      <w:r w:rsidRPr="00CE4EDC">
        <w:t xml:space="preserve"> </w:t>
      </w:r>
      <w:r w:rsidR="006C0D39" w:rsidRPr="00CE4EDC">
        <w:t>грамотность</w:t>
      </w:r>
      <w:r w:rsidRPr="00CE4EDC">
        <w:t xml:space="preserve"> </w:t>
      </w:r>
      <w:r w:rsidR="006C0D39" w:rsidRPr="00CE4EDC">
        <w:t>среди</w:t>
      </w:r>
      <w:r w:rsidRPr="00CE4EDC">
        <w:t xml:space="preserve"> </w:t>
      </w:r>
      <w:r w:rsidR="006C0D39" w:rsidRPr="00CE4EDC">
        <w:t>молод</w:t>
      </w:r>
      <w:r w:rsidRPr="00CE4EDC">
        <w:t>е</w:t>
      </w:r>
      <w:r w:rsidR="006C0D39" w:rsidRPr="00CE4EDC">
        <w:t>жи,</w:t>
      </w:r>
      <w:r w:rsidRPr="00CE4EDC">
        <w:t xml:space="preserve"> </w:t>
      </w:r>
      <w:r w:rsidR="006C0D39" w:rsidRPr="00CE4EDC">
        <w:t>объясняя</w:t>
      </w:r>
      <w:r w:rsidRPr="00CE4EDC">
        <w:t xml:space="preserve"> </w:t>
      </w:r>
      <w:r w:rsidR="006C0D39" w:rsidRPr="00CE4EDC">
        <w:t>плюсы</w:t>
      </w:r>
      <w:r w:rsidRPr="00CE4EDC">
        <w:t xml:space="preserve"> </w:t>
      </w:r>
      <w:r w:rsidR="006C0D39" w:rsidRPr="00CE4EDC">
        <w:t>и</w:t>
      </w:r>
      <w:r w:rsidRPr="00CE4EDC">
        <w:t xml:space="preserve"> </w:t>
      </w:r>
      <w:r w:rsidR="006C0D39" w:rsidRPr="00CE4EDC">
        <w:t>минусы</w:t>
      </w:r>
      <w:r w:rsidRPr="00CE4EDC">
        <w:t xml:space="preserve"> </w:t>
      </w:r>
      <w:r w:rsidR="006C0D39" w:rsidRPr="00CE4EDC">
        <w:t>разных</w:t>
      </w:r>
      <w:r w:rsidRPr="00CE4EDC">
        <w:t xml:space="preserve"> </w:t>
      </w:r>
      <w:r w:rsidR="006C0D39" w:rsidRPr="00CE4EDC">
        <w:t>стратегий</w:t>
      </w:r>
      <w:r w:rsidRPr="00CE4EDC">
        <w:t xml:space="preserve"> </w:t>
      </w:r>
      <w:r w:rsidR="006C0D39" w:rsidRPr="00CE4EDC">
        <w:t>накоплений.</w:t>
      </w:r>
    </w:p>
    <w:p w14:paraId="5C615811" w14:textId="77777777" w:rsidR="006C0D39" w:rsidRPr="00CE4EDC" w:rsidRDefault="006C0D39" w:rsidP="006C0D39">
      <w:r w:rsidRPr="00CE4EDC">
        <w:t>Некоторые</w:t>
      </w:r>
      <w:r w:rsidR="00427CA3" w:rsidRPr="00CE4EDC">
        <w:t xml:space="preserve"> </w:t>
      </w:r>
      <w:r w:rsidRPr="00CE4EDC">
        <w:t>пенсионные</w:t>
      </w:r>
      <w:r w:rsidR="00427CA3" w:rsidRPr="00CE4EDC">
        <w:t xml:space="preserve"> </w:t>
      </w:r>
      <w:r w:rsidRPr="00CE4EDC">
        <w:t>фонды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США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добавили</w:t>
      </w:r>
      <w:r w:rsidR="00427CA3" w:rsidRPr="00CE4EDC">
        <w:t xml:space="preserve"> </w:t>
      </w:r>
      <w:r w:rsidRPr="00CE4EDC">
        <w:t>Bitcoin</w:t>
      </w:r>
      <w:r w:rsidR="00427CA3" w:rsidRPr="00CE4EDC">
        <w:t xml:space="preserve"> </w:t>
      </w:r>
      <w:r w:rsidRPr="00CE4EDC">
        <w:t>ETF</w:t>
      </w:r>
      <w:r w:rsidR="00427CA3" w:rsidRPr="00CE4EDC">
        <w:t xml:space="preserve"> </w:t>
      </w:r>
      <w:r w:rsidRPr="00CE4EDC">
        <w:t>в</w:t>
      </w:r>
      <w:r w:rsidR="00427CA3" w:rsidRPr="00CE4EDC">
        <w:t xml:space="preserve"> </w:t>
      </w:r>
      <w:r w:rsidRPr="00CE4EDC">
        <w:t>свои</w:t>
      </w:r>
      <w:r w:rsidR="00427CA3" w:rsidRPr="00CE4EDC">
        <w:t xml:space="preserve"> </w:t>
      </w:r>
      <w:r w:rsidRPr="00CE4EDC">
        <w:t>портфели.</w:t>
      </w:r>
      <w:r w:rsidR="00427CA3" w:rsidRPr="00CE4EDC">
        <w:t xml:space="preserve"> </w:t>
      </w:r>
      <w:r w:rsidRPr="00CE4EDC">
        <w:t>Если</w:t>
      </w:r>
      <w:r w:rsidR="00427CA3" w:rsidRPr="00CE4EDC">
        <w:t xml:space="preserve"> </w:t>
      </w:r>
      <w:r w:rsidRPr="00CE4EDC">
        <w:t>интерес</w:t>
      </w:r>
      <w:r w:rsidR="00427CA3" w:rsidRPr="00CE4EDC">
        <w:t xml:space="preserve"> </w:t>
      </w:r>
      <w:r w:rsidRPr="00CE4EDC">
        <w:t>молодежи</w:t>
      </w:r>
      <w:r w:rsidR="00427CA3" w:rsidRPr="00CE4EDC">
        <w:t xml:space="preserve"> </w:t>
      </w:r>
      <w:r w:rsidRPr="00CE4EDC">
        <w:t>к</w:t>
      </w:r>
      <w:r w:rsidR="00427CA3" w:rsidRPr="00CE4EDC">
        <w:t xml:space="preserve"> </w:t>
      </w:r>
      <w:r w:rsidRPr="00CE4EDC">
        <w:t>цифровым</w:t>
      </w:r>
      <w:r w:rsidR="00427CA3" w:rsidRPr="00CE4EDC">
        <w:t xml:space="preserve"> </w:t>
      </w:r>
      <w:r w:rsidRPr="00CE4EDC">
        <w:t>активами</w:t>
      </w:r>
      <w:r w:rsidR="00427CA3" w:rsidRPr="00CE4EDC">
        <w:t xml:space="preserve"> </w:t>
      </w:r>
      <w:r w:rsidRPr="00CE4EDC">
        <w:t>сохранится,</w:t>
      </w:r>
      <w:r w:rsidR="00427CA3" w:rsidRPr="00CE4EDC">
        <w:t xml:space="preserve"> </w:t>
      </w:r>
      <w:r w:rsidRPr="00CE4EDC">
        <w:t>то</w:t>
      </w:r>
      <w:r w:rsidR="00427CA3" w:rsidRPr="00CE4EDC">
        <w:t xml:space="preserve"> </w:t>
      </w:r>
      <w:r w:rsidRPr="00CE4EDC">
        <w:t>уже</w:t>
      </w:r>
      <w:r w:rsidR="00427CA3" w:rsidRPr="00CE4EDC">
        <w:t xml:space="preserve"> </w:t>
      </w:r>
      <w:r w:rsidRPr="00CE4EDC">
        <w:t>скоро</w:t>
      </w:r>
      <w:r w:rsidR="00427CA3" w:rsidRPr="00CE4EDC">
        <w:t xml:space="preserve"> </w:t>
      </w:r>
      <w:r w:rsidRPr="00CE4EDC">
        <w:t>тем</w:t>
      </w:r>
      <w:r w:rsidR="00427CA3" w:rsidRPr="00CE4EDC">
        <w:t xml:space="preserve"> </w:t>
      </w:r>
      <w:r w:rsidRPr="00CE4EDC">
        <w:t>пенсионным</w:t>
      </w:r>
      <w:r w:rsidR="00427CA3" w:rsidRPr="00CE4EDC">
        <w:t xml:space="preserve"> </w:t>
      </w:r>
      <w:r w:rsidRPr="00CE4EDC">
        <w:t>фондам,</w:t>
      </w:r>
      <w:r w:rsidR="00427CA3" w:rsidRPr="00CE4EDC">
        <w:t xml:space="preserve"> </w:t>
      </w:r>
      <w:r w:rsidRPr="00CE4EDC">
        <w:t>которые</w:t>
      </w:r>
      <w:r w:rsidR="00427CA3" w:rsidRPr="00CE4EDC">
        <w:t xml:space="preserve"> </w:t>
      </w:r>
      <w:r w:rsidRPr="00CE4EDC">
        <w:t>хотят</w:t>
      </w:r>
      <w:r w:rsidR="00427CA3" w:rsidRPr="00CE4EDC">
        <w:t xml:space="preserve"> </w:t>
      </w:r>
      <w:r w:rsidRPr="00CE4EDC">
        <w:t>оставаться</w:t>
      </w:r>
      <w:r w:rsidR="00427CA3" w:rsidRPr="00CE4EDC">
        <w:t xml:space="preserve"> </w:t>
      </w:r>
      <w:r w:rsidRPr="00CE4EDC">
        <w:t>актуальными,</w:t>
      </w:r>
      <w:r w:rsidR="00427CA3" w:rsidRPr="00CE4EDC">
        <w:t xml:space="preserve"> </w:t>
      </w:r>
      <w:r w:rsidRPr="00CE4EDC">
        <w:t>придется</w:t>
      </w:r>
      <w:r w:rsidR="00427CA3" w:rsidRPr="00CE4EDC">
        <w:t xml:space="preserve"> </w:t>
      </w:r>
      <w:r w:rsidRPr="00CE4EDC">
        <w:t>пересмотреть</w:t>
      </w:r>
      <w:r w:rsidR="00427CA3" w:rsidRPr="00CE4EDC">
        <w:t xml:space="preserve"> </w:t>
      </w:r>
      <w:r w:rsidRPr="00CE4EDC">
        <w:t>свои</w:t>
      </w:r>
      <w:r w:rsidR="00427CA3" w:rsidRPr="00CE4EDC">
        <w:t xml:space="preserve"> </w:t>
      </w:r>
      <w:r w:rsidRPr="00CE4EDC">
        <w:t>предложения</w:t>
      </w:r>
      <w:r w:rsidR="00427CA3" w:rsidRPr="00CE4EDC">
        <w:t xml:space="preserve"> </w:t>
      </w:r>
      <w:r w:rsidRPr="00CE4EDC">
        <w:t>и</w:t>
      </w:r>
      <w:r w:rsidR="00427CA3" w:rsidRPr="00CE4EDC">
        <w:t xml:space="preserve"> </w:t>
      </w:r>
      <w:r w:rsidRPr="00CE4EDC">
        <w:t>интегрировать</w:t>
      </w:r>
      <w:r w:rsidR="00427CA3" w:rsidRPr="00CE4EDC">
        <w:t xml:space="preserve"> </w:t>
      </w:r>
      <w:r w:rsidRPr="00CE4EDC">
        <w:t>криптоинструменты.</w:t>
      </w:r>
    </w:p>
    <w:p w14:paraId="1C92F1CD" w14:textId="73D8E8B5" w:rsidR="00412811" w:rsidRPr="00CE4EDC" w:rsidRDefault="006C0D39" w:rsidP="00F16655">
      <w:hyperlink r:id="rId56" w:history="1">
        <w:r w:rsidRPr="00CE4EDC">
          <w:rPr>
            <w:rStyle w:val="a3"/>
          </w:rPr>
          <w:t>https://coinspot.io/analysis/younger-generations-choose-crypto-as-their-retirement-savings/</w:t>
        </w:r>
      </w:hyperlink>
      <w:bookmarkEnd w:id="177"/>
    </w:p>
    <w:sectPr w:rsidR="00412811" w:rsidRPr="00CE4EDC" w:rsidSect="00B01BEA">
      <w:headerReference w:type="default" r:id="rId57"/>
      <w:footerReference w:type="default" r:id="rId58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7A082" w14:textId="77777777" w:rsidR="00454159" w:rsidRDefault="00454159">
      <w:r>
        <w:separator/>
      </w:r>
    </w:p>
  </w:endnote>
  <w:endnote w:type="continuationSeparator" w:id="0">
    <w:p w14:paraId="60579B5F" w14:textId="77777777" w:rsidR="00454159" w:rsidRDefault="0045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E717" w14:textId="77777777" w:rsidR="00BB3FC3" w:rsidRPr="00D64E5C" w:rsidRDefault="00BB3FC3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EB7F3C" w:rsidRPr="00EB7F3C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14:paraId="4AC9559D" w14:textId="77777777" w:rsidR="00BB3FC3" w:rsidRPr="00D15988" w:rsidRDefault="00BB3FC3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25096" w14:textId="77777777" w:rsidR="00454159" w:rsidRDefault="00454159">
      <w:r>
        <w:separator/>
      </w:r>
    </w:p>
  </w:footnote>
  <w:footnote w:type="continuationSeparator" w:id="0">
    <w:p w14:paraId="79A61C8B" w14:textId="77777777" w:rsidR="00454159" w:rsidRDefault="0045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C546B" w14:textId="47B3F173" w:rsidR="00BB3FC3" w:rsidRDefault="00C6669A" w:rsidP="00122493">
    <w:pPr>
      <w:tabs>
        <w:tab w:val="left" w:pos="555"/>
        <w:tab w:val="right" w:pos="9071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7791E7" wp14:editId="130526F3">
              <wp:simplePos x="0" y="0"/>
              <wp:positionH relativeFrom="column">
                <wp:posOffset>1619250</wp:posOffset>
              </wp:positionH>
              <wp:positionV relativeFrom="paragraph">
                <wp:posOffset>-173990</wp:posOffset>
              </wp:positionV>
              <wp:extent cx="2395220" cy="396875"/>
              <wp:effectExtent l="0" t="6985" r="5080" b="5715"/>
              <wp:wrapNone/>
              <wp:docPr id="180115777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5220" cy="3968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6E24E" w14:textId="77777777" w:rsidR="00BB3FC3" w:rsidRPr="000C041B" w:rsidRDefault="00427CA3" w:rsidP="00122493">
                          <w:pPr>
                            <w:ind w:right="423"/>
                            <w:jc w:val="center"/>
                            <w:rPr>
                              <w:rFonts w:cs="Arial"/>
                              <w:b/>
                              <w:color w:val="EEECE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EEECE1"/>
                              <w:sz w:val="6"/>
                              <w:szCs w:val="6"/>
                            </w:rPr>
                            <w:t xml:space="preserve">        </w:t>
                          </w:r>
                        </w:p>
                        <w:p w14:paraId="2E34CAD7" w14:textId="77777777" w:rsidR="00BB3FC3" w:rsidRPr="00D15988" w:rsidRDefault="00427CA3" w:rsidP="00122493">
                          <w:pPr>
                            <w:ind w:right="423"/>
                            <w:jc w:val="center"/>
                            <w:rPr>
                              <w:rFonts w:cs="Arial"/>
                              <w:b/>
                              <w:u w:val="single"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       </w:t>
                          </w:r>
                          <w:r w:rsidR="00BB3FC3">
                            <w:rPr>
                              <w:rFonts w:cs="Arial"/>
                              <w:b/>
                              <w:u w:val="single"/>
                            </w:rPr>
                            <w:t>МО</w:t>
                          </w:r>
                          <w:r w:rsidR="00BB3FC3" w:rsidRPr="00D15988">
                            <w:rPr>
                              <w:rFonts w:cs="Arial"/>
                              <w:b/>
                              <w:u w:val="single"/>
                            </w:rPr>
                            <w:t>НИТОРИНГ</w:t>
                          </w:r>
                          <w:r>
                            <w:rPr>
                              <w:rFonts w:cs="Arial"/>
                              <w:b/>
                              <w:u w:val="single"/>
                            </w:rPr>
                            <w:t xml:space="preserve"> </w:t>
                          </w:r>
                          <w:r w:rsidR="00BB3FC3" w:rsidRPr="00D15988">
                            <w:rPr>
                              <w:rFonts w:cs="Arial"/>
                              <w:b/>
                              <w:u w:val="single"/>
                            </w:rPr>
                            <w:t>СМИ</w:t>
                          </w:r>
                        </w:p>
                        <w:p w14:paraId="3A56614A" w14:textId="77777777" w:rsidR="00BB3FC3" w:rsidRPr="007336C7" w:rsidRDefault="00BB3FC3" w:rsidP="00122493">
                          <w:pPr>
                            <w:ind w:right="423"/>
                            <w:rPr>
                              <w:rFonts w:cs="Arial"/>
                            </w:rPr>
                          </w:pPr>
                        </w:p>
                        <w:p w14:paraId="1EDF1CCA" w14:textId="77777777" w:rsidR="00BB3FC3" w:rsidRPr="00267F53" w:rsidRDefault="00BB3FC3" w:rsidP="001224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07791E7" id="AutoShape 10" o:spid="_x0000_s1026" style="position:absolute;left:0;text-align:left;margin-left:127.5pt;margin-top:-13.7pt;width:188.6pt;height: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" stroked="f">
              <v:textbox>
                <w:txbxContent>
                  <w:p w14:paraId="6656E24E" w14:textId="77777777" w:rsidR="00BB3FC3" w:rsidRPr="000C041B" w:rsidRDefault="00427CA3" w:rsidP="00122493">
                    <w:pPr>
                      <w:ind w:right="423"/>
                      <w:jc w:val="center"/>
                      <w:rPr>
                        <w:rFonts w:cs="Arial"/>
                        <w:b/>
                        <w:color w:val="EEECE1"/>
                        <w:sz w:val="6"/>
                        <w:szCs w:val="6"/>
                      </w:rPr>
                    </w:pPr>
                    <w:r>
                      <w:rPr>
                        <w:rFonts w:cs="Arial"/>
                        <w:b/>
                        <w:color w:val="EEECE1"/>
                        <w:sz w:val="6"/>
                        <w:szCs w:val="6"/>
                      </w:rPr>
                      <w:t xml:space="preserve">        </w:t>
                    </w:r>
                  </w:p>
                  <w:p w14:paraId="2E34CAD7" w14:textId="77777777" w:rsidR="00BB3FC3" w:rsidRPr="00D15988" w:rsidRDefault="00427CA3" w:rsidP="00122493">
                    <w:pPr>
                      <w:ind w:right="423"/>
                      <w:jc w:val="center"/>
                      <w:rPr>
                        <w:rFonts w:cs="Arial"/>
                        <w:b/>
                        <w:u w:val="single"/>
                      </w:rPr>
                    </w:pPr>
                    <w:r>
                      <w:rPr>
                        <w:rFonts w:cs="Arial"/>
                        <w:b/>
                      </w:rPr>
                      <w:t xml:space="preserve">       </w:t>
                    </w:r>
                    <w:r w:rsidR="00BB3FC3">
                      <w:rPr>
                        <w:rFonts w:cs="Arial"/>
                        <w:b/>
                        <w:u w:val="single"/>
                      </w:rPr>
                      <w:t>МО</w:t>
                    </w:r>
                    <w:r w:rsidR="00BB3FC3" w:rsidRPr="00D15988">
                      <w:rPr>
                        <w:rFonts w:cs="Arial"/>
                        <w:b/>
                        <w:u w:val="single"/>
                      </w:rPr>
                      <w:t>НИТОРИНГ</w:t>
                    </w:r>
                    <w:r>
                      <w:rPr>
                        <w:rFonts w:cs="Arial"/>
                        <w:b/>
                        <w:u w:val="single"/>
                      </w:rPr>
                      <w:t xml:space="preserve"> </w:t>
                    </w:r>
                    <w:r w:rsidR="00BB3FC3" w:rsidRPr="00D15988">
                      <w:rPr>
                        <w:rFonts w:cs="Arial"/>
                        <w:b/>
                        <w:u w:val="single"/>
                      </w:rPr>
                      <w:t>СМИ</w:t>
                    </w:r>
                  </w:p>
                  <w:p w14:paraId="3A56614A" w14:textId="77777777" w:rsidR="00BB3FC3" w:rsidRPr="007336C7" w:rsidRDefault="00BB3FC3" w:rsidP="00122493">
                    <w:pPr>
                      <w:ind w:right="423"/>
                      <w:rPr>
                        <w:rFonts w:cs="Arial"/>
                      </w:rPr>
                    </w:pPr>
                  </w:p>
                  <w:p w14:paraId="1EDF1CCA" w14:textId="77777777" w:rsidR="00BB3FC3" w:rsidRPr="00267F53" w:rsidRDefault="00BB3FC3" w:rsidP="00122493"/>
                </w:txbxContent>
              </v:textbox>
            </v:roundrect>
          </w:pict>
        </mc:Fallback>
      </mc:AlternateContent>
    </w:r>
    <w:r w:rsidR="00427CA3">
      <w:t xml:space="preserve">             </w:t>
    </w:r>
  </w:p>
  <w:p w14:paraId="597F5819" w14:textId="62860249" w:rsidR="00BB3FC3" w:rsidRDefault="00BB3FC3" w:rsidP="00122493">
    <w:pPr>
      <w:tabs>
        <w:tab w:val="left" w:pos="555"/>
        <w:tab w:val="right" w:pos="9071"/>
      </w:tabs>
      <w:jc w:val="center"/>
    </w:pPr>
    <w:r>
      <w:tab/>
    </w:r>
    <w:r>
      <w:tab/>
    </w:r>
    <w:r w:rsidR="00C6669A">
      <w:rPr>
        <w:noProof/>
      </w:rPr>
      <w:drawing>
        <wp:inline distT="0" distB="0" distL="0" distR="0" wp14:anchorId="56250C54" wp14:editId="171D850D">
          <wp:extent cx="2181225" cy="495300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D5030"/>
    <w:multiLevelType w:val="singleLevel"/>
    <w:tmpl w:val="177AFE9E"/>
    <w:lvl w:ilvl="0">
      <w:numFmt w:val="bullet"/>
      <w:lvlText w:val="•"/>
      <w:lvlJc w:val="left"/>
      <w:pPr>
        <w:ind w:left="420" w:hanging="360"/>
      </w:pPr>
    </w:lvl>
  </w:abstractNum>
  <w:abstractNum w:abstractNumId="28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433978">
    <w:abstractNumId w:val="25"/>
  </w:num>
  <w:num w:numId="2" w16cid:durableId="19861909">
    <w:abstractNumId w:val="12"/>
  </w:num>
  <w:num w:numId="3" w16cid:durableId="484049207">
    <w:abstractNumId w:val="28"/>
  </w:num>
  <w:num w:numId="4" w16cid:durableId="1705131567">
    <w:abstractNumId w:val="17"/>
  </w:num>
  <w:num w:numId="5" w16cid:durableId="1346399541">
    <w:abstractNumId w:val="18"/>
  </w:num>
  <w:num w:numId="6" w16cid:durableId="119669665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470956">
    <w:abstractNumId w:val="24"/>
  </w:num>
  <w:num w:numId="8" w16cid:durableId="1291207250">
    <w:abstractNumId w:val="21"/>
  </w:num>
  <w:num w:numId="9" w16cid:durableId="63972908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88667">
    <w:abstractNumId w:val="16"/>
  </w:num>
  <w:num w:numId="11" w16cid:durableId="935331169">
    <w:abstractNumId w:val="15"/>
  </w:num>
  <w:num w:numId="12" w16cid:durableId="992947665">
    <w:abstractNumId w:val="10"/>
  </w:num>
  <w:num w:numId="13" w16cid:durableId="1547715354">
    <w:abstractNumId w:val="9"/>
  </w:num>
  <w:num w:numId="14" w16cid:durableId="464810831">
    <w:abstractNumId w:val="7"/>
  </w:num>
  <w:num w:numId="15" w16cid:durableId="2030907917">
    <w:abstractNumId w:val="6"/>
  </w:num>
  <w:num w:numId="16" w16cid:durableId="536966714">
    <w:abstractNumId w:val="5"/>
  </w:num>
  <w:num w:numId="17" w16cid:durableId="139661679">
    <w:abstractNumId w:val="4"/>
  </w:num>
  <w:num w:numId="18" w16cid:durableId="1842889747">
    <w:abstractNumId w:val="8"/>
  </w:num>
  <w:num w:numId="19" w16cid:durableId="153883716">
    <w:abstractNumId w:val="3"/>
  </w:num>
  <w:num w:numId="20" w16cid:durableId="294608435">
    <w:abstractNumId w:val="2"/>
  </w:num>
  <w:num w:numId="21" w16cid:durableId="1883129432">
    <w:abstractNumId w:val="1"/>
  </w:num>
  <w:num w:numId="22" w16cid:durableId="1100569433">
    <w:abstractNumId w:val="0"/>
  </w:num>
  <w:num w:numId="23" w16cid:durableId="1154952390">
    <w:abstractNumId w:val="19"/>
  </w:num>
  <w:num w:numId="24" w16cid:durableId="813525992">
    <w:abstractNumId w:val="26"/>
  </w:num>
  <w:num w:numId="25" w16cid:durableId="1834565840">
    <w:abstractNumId w:val="20"/>
  </w:num>
  <w:num w:numId="26" w16cid:durableId="1691027824">
    <w:abstractNumId w:val="13"/>
  </w:num>
  <w:num w:numId="27" w16cid:durableId="1691494819">
    <w:abstractNumId w:val="11"/>
  </w:num>
  <w:num w:numId="28" w16cid:durableId="1425347779">
    <w:abstractNumId w:val="22"/>
  </w:num>
  <w:num w:numId="29" w16cid:durableId="807436233">
    <w:abstractNumId w:val="23"/>
  </w:num>
  <w:num w:numId="30" w16cid:durableId="582641552">
    <w:abstractNumId w:val="14"/>
  </w:num>
  <w:num w:numId="31" w16cid:durableId="1759211743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>
      <o:colormru v:ext="edit" colors="#060,#003e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40D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27FFA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27C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033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3CD"/>
    <w:rsid w:val="00062422"/>
    <w:rsid w:val="0006388C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BE5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030C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709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4DC5"/>
    <w:rsid w:val="000E50E7"/>
    <w:rsid w:val="000E513F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17D"/>
    <w:rsid w:val="0010149B"/>
    <w:rsid w:val="0010169E"/>
    <w:rsid w:val="00101B63"/>
    <w:rsid w:val="00101EFA"/>
    <w:rsid w:val="00102FA6"/>
    <w:rsid w:val="00103125"/>
    <w:rsid w:val="00103374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39E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16E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00F"/>
    <w:rsid w:val="0016510F"/>
    <w:rsid w:val="001651E0"/>
    <w:rsid w:val="001653CE"/>
    <w:rsid w:val="00165EB8"/>
    <w:rsid w:val="001667D3"/>
    <w:rsid w:val="00166DFC"/>
    <w:rsid w:val="00167C8E"/>
    <w:rsid w:val="00167E9C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74F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1EE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1629"/>
    <w:rsid w:val="002225E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2F3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5601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4C0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19BD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4F33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7E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4E5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4A6E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5C6"/>
    <w:rsid w:val="00381B0B"/>
    <w:rsid w:val="00382322"/>
    <w:rsid w:val="003823B5"/>
    <w:rsid w:val="00383FAB"/>
    <w:rsid w:val="00384741"/>
    <w:rsid w:val="003847F2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252"/>
    <w:rsid w:val="003926B1"/>
    <w:rsid w:val="00392CA3"/>
    <w:rsid w:val="00392DCD"/>
    <w:rsid w:val="0039326E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6BF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8BC"/>
    <w:rsid w:val="003C6B4E"/>
    <w:rsid w:val="003D0599"/>
    <w:rsid w:val="003D191B"/>
    <w:rsid w:val="003D1A40"/>
    <w:rsid w:val="003D1D02"/>
    <w:rsid w:val="003D1DFB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C76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27CA3"/>
    <w:rsid w:val="00430C37"/>
    <w:rsid w:val="004311A6"/>
    <w:rsid w:val="004313E4"/>
    <w:rsid w:val="0043207F"/>
    <w:rsid w:val="00433AB2"/>
    <w:rsid w:val="004341CE"/>
    <w:rsid w:val="0043425E"/>
    <w:rsid w:val="004352C6"/>
    <w:rsid w:val="00436B37"/>
    <w:rsid w:val="00436F32"/>
    <w:rsid w:val="00437E73"/>
    <w:rsid w:val="00437EE1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4159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2D5A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3A1"/>
    <w:rsid w:val="004F7481"/>
    <w:rsid w:val="005004AB"/>
    <w:rsid w:val="00500BD6"/>
    <w:rsid w:val="00500E7D"/>
    <w:rsid w:val="0050115F"/>
    <w:rsid w:val="0050191C"/>
    <w:rsid w:val="00501DE7"/>
    <w:rsid w:val="0050268A"/>
    <w:rsid w:val="00503752"/>
    <w:rsid w:val="00503F05"/>
    <w:rsid w:val="005051A4"/>
    <w:rsid w:val="00505346"/>
    <w:rsid w:val="00505488"/>
    <w:rsid w:val="00505852"/>
    <w:rsid w:val="0050663B"/>
    <w:rsid w:val="00507273"/>
    <w:rsid w:val="00507C79"/>
    <w:rsid w:val="0051051B"/>
    <w:rsid w:val="00510805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0CB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A5E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5EBE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B0B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4E47"/>
    <w:rsid w:val="005D5533"/>
    <w:rsid w:val="005D6AB7"/>
    <w:rsid w:val="005D73E4"/>
    <w:rsid w:val="005D7BA5"/>
    <w:rsid w:val="005D7E66"/>
    <w:rsid w:val="005E0042"/>
    <w:rsid w:val="005E01B3"/>
    <w:rsid w:val="005E0220"/>
    <w:rsid w:val="005E20AC"/>
    <w:rsid w:val="005E2638"/>
    <w:rsid w:val="005E283C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6BC8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27F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1593"/>
    <w:rsid w:val="00612414"/>
    <w:rsid w:val="006128E2"/>
    <w:rsid w:val="00612E81"/>
    <w:rsid w:val="006130E6"/>
    <w:rsid w:val="00613D5D"/>
    <w:rsid w:val="00613EAE"/>
    <w:rsid w:val="00614050"/>
    <w:rsid w:val="006141D6"/>
    <w:rsid w:val="00614252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1F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240B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306B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B88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3E8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0D39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383A"/>
    <w:rsid w:val="006D5771"/>
    <w:rsid w:val="006D644E"/>
    <w:rsid w:val="006E0AE1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0BF4"/>
    <w:rsid w:val="00701051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5B80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4CB0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4B18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715"/>
    <w:rsid w:val="00780A2C"/>
    <w:rsid w:val="00781056"/>
    <w:rsid w:val="00781A1A"/>
    <w:rsid w:val="00781D5F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A6C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D0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9AE"/>
    <w:rsid w:val="007C3CF2"/>
    <w:rsid w:val="007C3FD8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01A"/>
    <w:rsid w:val="007D1B05"/>
    <w:rsid w:val="007D2F43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2EC9"/>
    <w:rsid w:val="008131F8"/>
    <w:rsid w:val="008132AD"/>
    <w:rsid w:val="0081339B"/>
    <w:rsid w:val="00813807"/>
    <w:rsid w:val="00813810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3B9"/>
    <w:rsid w:val="00830485"/>
    <w:rsid w:val="00830F1D"/>
    <w:rsid w:val="00831981"/>
    <w:rsid w:val="00831C6C"/>
    <w:rsid w:val="00831D78"/>
    <w:rsid w:val="00831FF5"/>
    <w:rsid w:val="0083241F"/>
    <w:rsid w:val="008333E2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1CF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764"/>
    <w:rsid w:val="00871DCA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5F12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5799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E7767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8D9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7B6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04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3EED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131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5FF2"/>
    <w:rsid w:val="00996515"/>
    <w:rsid w:val="00996A2A"/>
    <w:rsid w:val="00996B1A"/>
    <w:rsid w:val="00997056"/>
    <w:rsid w:val="00997C36"/>
    <w:rsid w:val="009A067D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1C5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4B6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3E8"/>
    <w:rsid w:val="00A317C0"/>
    <w:rsid w:val="00A3194A"/>
    <w:rsid w:val="00A31BAE"/>
    <w:rsid w:val="00A31C2D"/>
    <w:rsid w:val="00A325A8"/>
    <w:rsid w:val="00A328B8"/>
    <w:rsid w:val="00A32B3F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1DC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72F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1D81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0E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2A3F"/>
    <w:rsid w:val="00AC3D21"/>
    <w:rsid w:val="00AC424C"/>
    <w:rsid w:val="00AC4509"/>
    <w:rsid w:val="00AC4770"/>
    <w:rsid w:val="00AC502A"/>
    <w:rsid w:val="00AC5502"/>
    <w:rsid w:val="00AC57C0"/>
    <w:rsid w:val="00AC5A2B"/>
    <w:rsid w:val="00AC5A3E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5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275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6990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0F16"/>
    <w:rsid w:val="00B61A7E"/>
    <w:rsid w:val="00B61B88"/>
    <w:rsid w:val="00B62866"/>
    <w:rsid w:val="00B62D4A"/>
    <w:rsid w:val="00B62FE3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23F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3FC3"/>
    <w:rsid w:val="00BB52BA"/>
    <w:rsid w:val="00BB5559"/>
    <w:rsid w:val="00BB61AD"/>
    <w:rsid w:val="00BB625E"/>
    <w:rsid w:val="00BB66FF"/>
    <w:rsid w:val="00BB7082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0F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252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08B"/>
    <w:rsid w:val="00C6488B"/>
    <w:rsid w:val="00C64E71"/>
    <w:rsid w:val="00C664DF"/>
    <w:rsid w:val="00C66510"/>
    <w:rsid w:val="00C6669A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66E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425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3C0D"/>
    <w:rsid w:val="00CE4134"/>
    <w:rsid w:val="00CE46FA"/>
    <w:rsid w:val="00CE4E3E"/>
    <w:rsid w:val="00CE4EDC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722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5E47"/>
    <w:rsid w:val="00D6628D"/>
    <w:rsid w:val="00D671BF"/>
    <w:rsid w:val="00D67CCC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4C4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235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31D1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140"/>
    <w:rsid w:val="00DF0313"/>
    <w:rsid w:val="00DF0406"/>
    <w:rsid w:val="00DF0413"/>
    <w:rsid w:val="00DF08D2"/>
    <w:rsid w:val="00DF0B49"/>
    <w:rsid w:val="00DF0C86"/>
    <w:rsid w:val="00DF1B0C"/>
    <w:rsid w:val="00DF20A2"/>
    <w:rsid w:val="00DF3303"/>
    <w:rsid w:val="00DF3FE7"/>
    <w:rsid w:val="00DF42B5"/>
    <w:rsid w:val="00DF4CFD"/>
    <w:rsid w:val="00DF4EE0"/>
    <w:rsid w:val="00DF518D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2835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31F9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1159"/>
    <w:rsid w:val="00E7268B"/>
    <w:rsid w:val="00E732F7"/>
    <w:rsid w:val="00E73D63"/>
    <w:rsid w:val="00E74DBE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B7F3C"/>
    <w:rsid w:val="00EC009E"/>
    <w:rsid w:val="00EC0F26"/>
    <w:rsid w:val="00EC18FC"/>
    <w:rsid w:val="00EC19EF"/>
    <w:rsid w:val="00EC3B0B"/>
    <w:rsid w:val="00EC429D"/>
    <w:rsid w:val="00EC4945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1C95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655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3C4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6B0E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6411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226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283"/>
    <w:rsid w:val="00FC56F3"/>
    <w:rsid w:val="00FC608D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3192D036"/>
  <w15:docId w15:val="{ECFA2D59-7A85-42AB-8426-E605581C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Doubles">
    <w:name w:val="Document_Doubles"/>
    <w:basedOn w:val="a"/>
    <w:next w:val="a"/>
    <w:link w:val="DocumentDoublesChar"/>
    <w:qFormat/>
    <w:rsid w:val="008132AD"/>
    <w:pPr>
      <w:spacing w:before="120"/>
      <w:jc w:val="left"/>
    </w:pPr>
    <w:rPr>
      <w:rFonts w:ascii="Arial" w:eastAsia="Calibri" w:hAnsi="Arial"/>
      <w:b/>
      <w:sz w:val="16"/>
      <w:szCs w:val="20"/>
    </w:rPr>
  </w:style>
  <w:style w:type="character" w:customStyle="1" w:styleId="DoubleOriginalLink">
    <w:name w:val="Double_OriginalLink"/>
    <w:uiPriority w:val="1"/>
    <w:qFormat/>
    <w:rsid w:val="008132AD"/>
    <w:rPr>
      <w:rFonts w:ascii="Arial" w:hAnsi="Arial"/>
      <w:b/>
      <w:color w:val="0000FF"/>
      <w:sz w:val="18"/>
      <w:u w:val="single"/>
    </w:rPr>
  </w:style>
  <w:style w:type="paragraph" w:customStyle="1" w:styleId="TitleDoubles">
    <w:name w:val="TitleDoubles"/>
    <w:basedOn w:val="a"/>
    <w:link w:val="TitleDoublesChar"/>
    <w:qFormat/>
    <w:rsid w:val="008132AD"/>
    <w:pPr>
      <w:spacing w:before="120"/>
      <w:jc w:val="left"/>
    </w:pPr>
    <w:rPr>
      <w:rFonts w:ascii="Arial" w:hAnsi="Arial"/>
      <w:b/>
      <w:bCs/>
      <w:color w:val="808080"/>
      <w:sz w:val="20"/>
    </w:rPr>
  </w:style>
  <w:style w:type="character" w:customStyle="1" w:styleId="TitleDoublesChar">
    <w:name w:val="TitleDoubles Char"/>
    <w:link w:val="TitleDoubles"/>
    <w:rsid w:val="008132AD"/>
    <w:rPr>
      <w:rFonts w:ascii="Arial" w:hAnsi="Arial"/>
      <w:b/>
      <w:bCs/>
      <w:color w:val="808080"/>
      <w:szCs w:val="24"/>
    </w:rPr>
  </w:style>
  <w:style w:type="character" w:customStyle="1" w:styleId="DocumentDoublesChar">
    <w:name w:val="Document_Doubles Char"/>
    <w:link w:val="DocumentDoubles"/>
    <w:rsid w:val="008132AD"/>
    <w:rPr>
      <w:rFonts w:ascii="Arial" w:eastAsia="Calibri" w:hAnsi="Arial"/>
      <w:b/>
      <w:sz w:val="16"/>
    </w:rPr>
  </w:style>
  <w:style w:type="character" w:styleId="aff7">
    <w:name w:val="Unresolved Mention"/>
    <w:uiPriority w:val="99"/>
    <w:semiHidden/>
    <w:unhideWhenUsed/>
    <w:rsid w:val="00520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broker.ru/?p=79585" TargetMode="External"/><Relationship Id="rId18" Type="http://schemas.openxmlformats.org/officeDocument/2006/relationships/hyperlink" Target="https://pensiya.pro/news/vsego-12-rossiyan-znayut-pravila-vyplat-gosudarstvennoj-pensii-issledovanie/" TargetMode="External"/><Relationship Id="rId26" Type="http://schemas.openxmlformats.org/officeDocument/2006/relationships/hyperlink" Target="https://pensiya.pro/news/nazvany-regiony-lidery-po-kolichestvu-dogovorov-dolgosrochnyh-sberezhenij/" TargetMode="External"/><Relationship Id="rId39" Type="http://schemas.openxmlformats.org/officeDocument/2006/relationships/hyperlink" Target="https://life.ru/p/1726781" TargetMode="External"/><Relationship Id="rId21" Type="http://schemas.openxmlformats.org/officeDocument/2006/relationships/hyperlink" Target="https://pensiya.pro/news/dogovor-dolgosrochnyh-sberezhenij-hotyat-razreshit-oformlyat-cherez-gosuslugi/" TargetMode="External"/><Relationship Id="rId34" Type="http://schemas.openxmlformats.org/officeDocument/2006/relationships/hyperlink" Target="https://tass.ru/armiya-i-opk/23116247" TargetMode="External"/><Relationship Id="rId42" Type="http://schemas.openxmlformats.org/officeDocument/2006/relationships/hyperlink" Target="https://konkurent.ru/article/74901" TargetMode="External"/><Relationship Id="rId47" Type="http://schemas.openxmlformats.org/officeDocument/2006/relationships/hyperlink" Target="https://rg.ru/2025/02/12/finansist-dmitriev-rasskazal-kakie-nalogovye-vychety-dostupny-v-2025-godu.html" TargetMode="External"/><Relationship Id="rId50" Type="http://schemas.openxmlformats.org/officeDocument/2006/relationships/hyperlink" Target="https://kaztag.kz/ru/news/17-2-mlrd-ili-t9-trln-nakopleno-v-valyutnom-portfele-enpf-na-nachalo-goda-v-kazakhstane-" TargetMode="External"/><Relationship Id="rId55" Type="http://schemas.openxmlformats.org/officeDocument/2006/relationships/hyperlink" Target="https://www.mk.ru/politics/2025/02/13/v-paname-protesty-pererosli-v-stychki-s-policiey-izza-pensi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np.ru/economics/komitet-gosdumy-podderzhal-zakonoproekt-o-valyutakh-ustavnykh-kapitalov-bankov.html" TargetMode="External"/><Relationship Id="rId17" Type="http://schemas.openxmlformats.org/officeDocument/2006/relationships/hyperlink" Target="https://www.sravni.ru/q/kogda-budet-zafiksirovan-investicij-dokhod-za-2024-god-v-npf-vtb-73241/" TargetMode="External"/><Relationship Id="rId25" Type="http://schemas.openxmlformats.org/officeDocument/2006/relationships/hyperlink" Target="https://www.rbgmedia.ru/post.php?id=21200" TargetMode="External"/><Relationship Id="rId33" Type="http://schemas.openxmlformats.org/officeDocument/2006/relationships/hyperlink" Target="https://tass.ru/obschestvo/23115823" TargetMode="External"/><Relationship Id="rId38" Type="http://schemas.openxmlformats.org/officeDocument/2006/relationships/hyperlink" Target="https://www.m24.ru/articles/ehkonomika/11022025/768669" TargetMode="External"/><Relationship Id="rId46" Type="http://schemas.openxmlformats.org/officeDocument/2006/relationships/hyperlink" Target="https://www.pnp.ru/economics/zakonoproekt-o-platformennoy-zanyatosti-mogut-vnesti-v-gosdumu-do-1-noyabrya.htm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ensiya.pro/npf-zakryvaetsya-chto-delat-vkladchiku-ponyatnaya-instrukcziya-po-spaseniyu-sberezhenij/" TargetMode="External"/><Relationship Id="rId20" Type="http://schemas.openxmlformats.org/officeDocument/2006/relationships/hyperlink" Target="https://rg.ru/2025/02/12/iskusstvo-sberegat.html" TargetMode="External"/><Relationship Id="rId29" Type="http://schemas.openxmlformats.org/officeDocument/2006/relationships/hyperlink" Target="https://rg.ru/2025/02/12/komu-dobavki.html" TargetMode="External"/><Relationship Id="rId41" Type="http://schemas.openxmlformats.org/officeDocument/2006/relationships/hyperlink" Target="https://konkurent.ru/article/74898" TargetMode="External"/><Relationship Id="rId54" Type="http://schemas.openxmlformats.org/officeDocument/2006/relationships/hyperlink" Target="https://pensiya.pro/news/v-yuzhnoj-koree-sobirayutsya-reformirovat-pensionnuyu-sistem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market.ru/news/6340977" TargetMode="External"/><Relationship Id="rId24" Type="http://schemas.openxmlformats.org/officeDocument/2006/relationships/hyperlink" Target="https://plusworld.ru/articles/62420/" TargetMode="External"/><Relationship Id="rId32" Type="http://schemas.openxmlformats.org/officeDocument/2006/relationships/hyperlink" Target="https://www.interfax-russia.ru/moscow/news/zakon-o-povyshenii-voennyh-pensiy-odobrili-rossiyskie-senatory" TargetMode="External"/><Relationship Id="rId37" Type="http://schemas.openxmlformats.org/officeDocument/2006/relationships/hyperlink" Target="https://www.gazeta.ru/business/news/2025/02/12/25055672.shtml" TargetMode="External"/><Relationship Id="rId40" Type="http://schemas.openxmlformats.org/officeDocument/2006/relationships/hyperlink" Target="https://konkurent.ru/article/74863" TargetMode="External"/><Relationship Id="rId45" Type="http://schemas.openxmlformats.org/officeDocument/2006/relationships/hyperlink" Target="https://www.vedomosti.ru/economics/news/2025/02/12/1091793-inflyatsiya-v-rf" TargetMode="External"/><Relationship Id="rId53" Type="http://schemas.openxmlformats.org/officeDocument/2006/relationships/hyperlink" Target="https://kz.kursiv.media/2025-02-12/lgtn-opvr-social-tax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sn-news.ru/news/88746" TargetMode="External"/><Relationship Id="rId23" Type="http://schemas.openxmlformats.org/officeDocument/2006/relationships/hyperlink" Target="https://www.globalmsk.ru/news/id/73440" TargetMode="External"/><Relationship Id="rId28" Type="http://schemas.openxmlformats.org/officeDocument/2006/relationships/hyperlink" Target="https://chitamedia.su/news/1975266/" TargetMode="External"/><Relationship Id="rId36" Type="http://schemas.openxmlformats.org/officeDocument/2006/relationships/hyperlink" Target="https://lenta.ru/news/2025/02/12/nakopleniya/" TargetMode="External"/><Relationship Id="rId49" Type="http://schemas.openxmlformats.org/officeDocument/2006/relationships/hyperlink" Target="https://www.nur.kz/nurfin/pension/2220182-povysit-dohodnost-upravlyayushchih-pensionnymi-nakopleniyami-hotyat-v-kazahstane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frankmedia.ru/192187" TargetMode="External"/><Relationship Id="rId19" Type="http://schemas.openxmlformats.org/officeDocument/2006/relationships/hyperlink" Target="https://rg.ru/2025/02/12/minfin-i-cb-obnoviat-pravila-otkrytiia-i-zakrytiia-schetov-dolgosrochnyh-sberezhenij.html" TargetMode="External"/><Relationship Id="rId31" Type="http://schemas.openxmlformats.org/officeDocument/2006/relationships/hyperlink" Target="https://solidarnost.org/news/kolichestvo-pensionnyh-ballov-dlya-rabotayuschih-pensionerov-predlagayut-uvelichit.html" TargetMode="External"/><Relationship Id="rId44" Type="http://schemas.openxmlformats.org/officeDocument/2006/relationships/hyperlink" Target="https://tsargrad.tv/shows/nevygodnye-shemy-jekonomist-ljubich-raskryl-problemu-pensij-v-rossii_1150972" TargetMode="External"/><Relationship Id="rId52" Type="http://schemas.openxmlformats.org/officeDocument/2006/relationships/hyperlink" Target="https://kapital.kz/finance/134313/o-novykh-podkhodakh-k-upravleniyu-pensionnymi-aktivami-rasskazali-v-arrfr.htm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terfax.ru/business/1007587" TargetMode="External"/><Relationship Id="rId14" Type="http://schemas.openxmlformats.org/officeDocument/2006/relationships/hyperlink" Target="https://pensiya.pro/news/aktivy-sbernpf-vyrosli-na-54-mlrd-rublej-za-tri-mesyacza/" TargetMode="External"/><Relationship Id="rId22" Type="http://schemas.openxmlformats.org/officeDocument/2006/relationships/hyperlink" Target="https://www.forbes.ru/finansy/530649-v-sbere-predlozili-sozdat-semejnuu-programmu-dolgosrocnyh-sberezenij" TargetMode="External"/><Relationship Id="rId27" Type="http://schemas.openxmlformats.org/officeDocument/2006/relationships/hyperlink" Target="https://www.eastrussia.ru/news/dalnevostochnikam-nachislili-17-8-godovykh-po-programme-dolgosrochnykh-sberezheniy-v-sbernpf/" TargetMode="External"/><Relationship Id="rId30" Type="http://schemas.openxmlformats.org/officeDocument/2006/relationships/hyperlink" Target="https://dumatv.ru/news/nilov-zayavil-o-neobhodimosti-snyat-mesyachnii-limit-strahovih-ballov--kotorie-mogut-poluchit-rabotayuschie-pensioneri" TargetMode="External"/><Relationship Id="rId35" Type="http://schemas.openxmlformats.org/officeDocument/2006/relationships/hyperlink" Target="https://ria.ru/20250212/pensija-1998748175.html" TargetMode="External"/><Relationship Id="rId43" Type="http://schemas.openxmlformats.org/officeDocument/2006/relationships/hyperlink" Target="https://primpress.ru/article/120568" TargetMode="External"/><Relationship Id="rId48" Type="http://schemas.openxmlformats.org/officeDocument/2006/relationships/hyperlink" Target="https://sputnik-georgia.ru/20250212/na-skolko-vyrosli-pensionnye-aktivy-v-gruzii-v-yanvare-2025-goda-292092409.html" TargetMode="External"/><Relationship Id="rId56" Type="http://schemas.openxmlformats.org/officeDocument/2006/relationships/hyperlink" Target="https://coinspot.io/analysis/younger-generations-choose-crypto-as-their-retirement-savings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formburo.kz/novosti/nacbank-40-deneg-enpf-nuzno-vkladyvat-v-vysokodoxodnye-akcii-i-fondy-no-est-riski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CDDC-8290-4BDA-B8DF-3E177429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24957</Words>
  <Characters>142255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НАПФ</vt:lpstr>
    </vt:vector>
  </TitlesOfParts>
  <Company>SPecialiST RePack</Company>
  <LinksUpToDate>false</LinksUpToDate>
  <CharactersWithSpaces>166879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НАПФ</dc:title>
  <dc:subject>НАПФ</dc:subject>
  <dc:creator>НАПФ</dc:creator>
  <cp:keywords>НАПФ</cp:keywords>
  <cp:lastModifiedBy>Иван Коломацкий</cp:lastModifiedBy>
  <cp:revision>3</cp:revision>
  <cp:lastPrinted>2025-02-13T04:33:00Z</cp:lastPrinted>
  <dcterms:created xsi:type="dcterms:W3CDTF">2025-02-13T04:32:00Z</dcterms:created>
  <dcterms:modified xsi:type="dcterms:W3CDTF">2025-02-13T04:33:00Z</dcterms:modified>
  <cp:category>НАПФ</cp:category>
  <cp:contentStatus>И-Консалтинг</cp:contentStatus>
</cp:coreProperties>
</file>